
<file path=[Content_Types].xml><?xml version="1.0" encoding="utf-8"?>
<Types xmlns="http://schemas.openxmlformats.org/package/2006/content-types">
  <Default Extension="docx" ContentType="application/vnd.openxmlformats-officedocument.wordprocessingml.documen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6DFB78" w14:textId="77777777" w:rsidR="008F1F95" w:rsidRDefault="008F1F95" w:rsidP="005862C9">
      <w:pPr>
        <w:pStyle w:val="af1"/>
        <w:spacing w:line="360" w:lineRule="auto"/>
        <w:rPr>
          <w:rtl/>
        </w:rPr>
      </w:pPr>
    </w:p>
    <w:p w14:paraId="62087DB2" w14:textId="1D920246" w:rsidR="00717908" w:rsidRPr="00EF0FC2" w:rsidRDefault="00685419" w:rsidP="005862C9">
      <w:pPr>
        <w:spacing w:line="360" w:lineRule="auto"/>
        <w:ind w:firstLine="567"/>
        <w:jc w:val="center"/>
        <w:rPr>
          <w:b/>
          <w:bCs/>
          <w:sz w:val="32"/>
          <w:szCs w:val="32"/>
          <w:rtl/>
        </w:rPr>
      </w:pPr>
      <w:r w:rsidRPr="00EF0FC2">
        <w:rPr>
          <w:rFonts w:hint="cs"/>
          <w:b/>
          <w:bCs/>
          <w:sz w:val="32"/>
          <w:szCs w:val="32"/>
          <w:rtl/>
        </w:rPr>
        <w:t>מדינת ישראל</w:t>
      </w:r>
    </w:p>
    <w:p w14:paraId="7ACAF4F8" w14:textId="47F1DD0F" w:rsidR="00717908" w:rsidRPr="00EF0FC2" w:rsidRDefault="00685419" w:rsidP="00EF0FC2">
      <w:pPr>
        <w:spacing w:line="360" w:lineRule="auto"/>
        <w:ind w:firstLine="567"/>
        <w:jc w:val="center"/>
        <w:rPr>
          <w:b/>
          <w:bCs/>
          <w:sz w:val="32"/>
          <w:szCs w:val="32"/>
          <w:rtl/>
        </w:rPr>
      </w:pPr>
      <w:r w:rsidRPr="00EF0FC2">
        <w:rPr>
          <w:rFonts w:hint="cs"/>
          <w:b/>
          <w:bCs/>
          <w:sz w:val="32"/>
          <w:szCs w:val="32"/>
          <w:rtl/>
        </w:rPr>
        <w:t>משרד</w:t>
      </w:r>
      <w:r w:rsidR="0096255C" w:rsidRPr="00EF0FC2">
        <w:rPr>
          <w:rFonts w:hint="cs"/>
          <w:b/>
          <w:bCs/>
          <w:sz w:val="32"/>
          <w:szCs w:val="32"/>
          <w:rtl/>
        </w:rPr>
        <w:t xml:space="preserve"> </w:t>
      </w:r>
      <w:r w:rsidRPr="00EF0FC2">
        <w:rPr>
          <w:rFonts w:hint="cs"/>
          <w:b/>
          <w:bCs/>
          <w:sz w:val="32"/>
          <w:szCs w:val="32"/>
          <w:rtl/>
        </w:rPr>
        <w:t>המשפטים</w:t>
      </w:r>
    </w:p>
    <w:p w14:paraId="5724D018" w14:textId="77777777" w:rsidR="00717908" w:rsidRPr="007D2C74" w:rsidRDefault="00717908" w:rsidP="005862C9">
      <w:pPr>
        <w:pStyle w:val="af1"/>
        <w:spacing w:line="360" w:lineRule="auto"/>
        <w:jc w:val="center"/>
        <w:rPr>
          <w:sz w:val="28"/>
          <w:szCs w:val="28"/>
          <w:rtl/>
        </w:rPr>
      </w:pPr>
    </w:p>
    <w:p w14:paraId="3A500841" w14:textId="77777777" w:rsidR="00717908" w:rsidRPr="007D2C74" w:rsidRDefault="00685419" w:rsidP="005862C9">
      <w:pPr>
        <w:pStyle w:val="af1"/>
        <w:spacing w:line="360" w:lineRule="auto"/>
        <w:jc w:val="center"/>
        <w:rPr>
          <w:sz w:val="28"/>
          <w:szCs w:val="28"/>
        </w:rPr>
      </w:pPr>
      <w:r w:rsidRPr="007D2C74">
        <w:rPr>
          <w:rFonts w:hint="cs"/>
          <w:sz w:val="28"/>
          <w:szCs w:val="28"/>
          <w:rtl/>
        </w:rPr>
        <w:t xml:space="preserve"> </w:t>
      </w:r>
    </w:p>
    <w:p w14:paraId="2B596FCB" w14:textId="77777777" w:rsidR="00284F3C" w:rsidRPr="007D2C74" w:rsidRDefault="00284F3C" w:rsidP="005862C9">
      <w:pPr>
        <w:pStyle w:val="af1"/>
        <w:spacing w:line="360" w:lineRule="auto"/>
        <w:jc w:val="both"/>
        <w:rPr>
          <w:b/>
          <w:bCs/>
          <w:u w:val="single"/>
          <w:rtl/>
        </w:rPr>
      </w:pPr>
    </w:p>
    <w:p w14:paraId="212291D8" w14:textId="3E6E6628" w:rsidR="00803899" w:rsidRDefault="00685419" w:rsidP="005862C9">
      <w:pPr>
        <w:pStyle w:val="af1"/>
        <w:spacing w:line="360" w:lineRule="auto"/>
        <w:jc w:val="center"/>
        <w:rPr>
          <w:b/>
          <w:bCs/>
          <w:sz w:val="44"/>
          <w:szCs w:val="44"/>
          <w:u w:val="single"/>
          <w:rtl/>
        </w:rPr>
      </w:pPr>
      <w:r>
        <w:rPr>
          <w:rFonts w:ascii="Times New Roman" w:hAnsi="Times New Roman" w:cs="Times New Roman"/>
          <w:noProof/>
        </w:rPr>
        <w:drawing>
          <wp:anchor distT="0" distB="0" distL="114300" distR="114300" simplePos="0" relativeHeight="251658240" behindDoc="0" locked="0" layoutInCell="1" allowOverlap="1" wp14:anchorId="300BDA83" wp14:editId="51CAB153">
            <wp:simplePos x="0" y="0"/>
            <wp:positionH relativeFrom="column">
              <wp:posOffset>2177756</wp:posOffset>
            </wp:positionH>
            <wp:positionV relativeFrom="paragraph">
              <wp:posOffset>72269</wp:posOffset>
            </wp:positionV>
            <wp:extent cx="1379220" cy="1379220"/>
            <wp:effectExtent l="0" t="0" r="0" b="0"/>
            <wp:wrapSquare wrapText="bothSides"/>
            <wp:docPr id="6" name="Picture 6" title="לוגו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1"/>
                    <pic:cNvPicPr>
                      <a:picLocks noChangeAspect="1" noChangeArrowheads="1"/>
                    </pic:cNvPicPr>
                  </pic:nvPicPr>
                  <pic:blipFill>
                    <a:blip r:embed="rId7" cstate="print">
                      <a:extLst>
                        <a:ext uri="{28A0092B-C50C-407E-A947-70E740481C1C}">
                          <a14:useLocalDpi xmlns:a14="http://schemas.microsoft.com/office/drawing/2010/main" val="0"/>
                        </a:ext>
                      </a:extLst>
                    </a:blip>
                    <a:stretch>
                      <a:fillRect/>
                    </a:stretch>
                  </pic:blipFill>
                  <pic:spPr bwMode="auto">
                    <a:xfrm>
                      <a:off x="0" y="0"/>
                      <a:ext cx="1379220" cy="1379220"/>
                    </a:xfrm>
                    <a:prstGeom prst="rect">
                      <a:avLst/>
                    </a:prstGeom>
                    <a:noFill/>
                  </pic:spPr>
                </pic:pic>
              </a:graphicData>
            </a:graphic>
            <wp14:sizeRelH relativeFrom="page">
              <wp14:pctWidth>0</wp14:pctWidth>
            </wp14:sizeRelH>
            <wp14:sizeRelV relativeFrom="page">
              <wp14:pctHeight>0</wp14:pctHeight>
            </wp14:sizeRelV>
          </wp:anchor>
        </w:drawing>
      </w:r>
    </w:p>
    <w:p w14:paraId="4641CFCE" w14:textId="77777777" w:rsidR="00803899" w:rsidRDefault="00803899" w:rsidP="005862C9">
      <w:pPr>
        <w:pStyle w:val="af1"/>
        <w:spacing w:line="360" w:lineRule="auto"/>
        <w:jc w:val="center"/>
        <w:rPr>
          <w:b/>
          <w:bCs/>
          <w:sz w:val="44"/>
          <w:szCs w:val="44"/>
          <w:u w:val="single"/>
          <w:rtl/>
        </w:rPr>
      </w:pPr>
    </w:p>
    <w:p w14:paraId="65CDDE7C" w14:textId="77777777" w:rsidR="006A33E9" w:rsidRDefault="006A33E9" w:rsidP="005862C9">
      <w:pPr>
        <w:pStyle w:val="af1"/>
        <w:spacing w:line="360" w:lineRule="auto"/>
        <w:jc w:val="center"/>
        <w:rPr>
          <w:b/>
          <w:bCs/>
          <w:sz w:val="44"/>
          <w:szCs w:val="44"/>
          <w:u w:val="single"/>
          <w:rtl/>
        </w:rPr>
      </w:pPr>
    </w:p>
    <w:p w14:paraId="25DD3448" w14:textId="77777777" w:rsidR="006A33E9" w:rsidRDefault="006A33E9" w:rsidP="005862C9">
      <w:pPr>
        <w:pStyle w:val="af1"/>
        <w:spacing w:line="360" w:lineRule="auto"/>
        <w:jc w:val="center"/>
        <w:rPr>
          <w:b/>
          <w:bCs/>
          <w:sz w:val="44"/>
          <w:szCs w:val="44"/>
          <w:u w:val="single"/>
          <w:rtl/>
        </w:rPr>
      </w:pPr>
    </w:p>
    <w:p w14:paraId="322B83F3" w14:textId="77777777" w:rsidR="006A33E9" w:rsidRDefault="006A33E9" w:rsidP="005862C9">
      <w:pPr>
        <w:pStyle w:val="af1"/>
        <w:spacing w:line="360" w:lineRule="auto"/>
        <w:jc w:val="center"/>
        <w:rPr>
          <w:b/>
          <w:bCs/>
          <w:sz w:val="44"/>
          <w:szCs w:val="44"/>
          <w:u w:val="single"/>
          <w:rtl/>
        </w:rPr>
      </w:pPr>
    </w:p>
    <w:p w14:paraId="4A71DA4B" w14:textId="7E2D777C" w:rsidR="00A8330C" w:rsidRPr="00A2039E" w:rsidRDefault="00685419" w:rsidP="005862C9">
      <w:pPr>
        <w:pStyle w:val="af1"/>
        <w:spacing w:line="360" w:lineRule="auto"/>
        <w:jc w:val="center"/>
        <w:rPr>
          <w:b/>
          <w:bCs/>
          <w:sz w:val="44"/>
          <w:szCs w:val="44"/>
          <w:u w:val="single"/>
          <w:rtl/>
        </w:rPr>
      </w:pPr>
      <w:bookmarkStart w:id="0" w:name="_Hlk225678395"/>
      <w:r>
        <w:rPr>
          <w:rFonts w:hint="cs"/>
          <w:b/>
          <w:bCs/>
          <w:sz w:val="44"/>
          <w:szCs w:val="44"/>
          <w:u w:val="single"/>
          <w:rtl/>
        </w:rPr>
        <w:t>מכרז פומבי מס</w:t>
      </w:r>
      <w:r>
        <w:rPr>
          <w:b/>
          <w:bCs/>
          <w:sz w:val="44"/>
          <w:szCs w:val="44"/>
          <w:u w:val="single"/>
          <w:rtl/>
        </w:rPr>
        <w:t>'</w:t>
      </w:r>
      <w:r>
        <w:rPr>
          <w:rFonts w:hint="cs"/>
          <w:b/>
          <w:bCs/>
          <w:sz w:val="44"/>
          <w:szCs w:val="44"/>
          <w:u w:val="single"/>
          <w:rtl/>
        </w:rPr>
        <w:t xml:space="preserve"> </w:t>
      </w:r>
      <w:r w:rsidR="00437C6B">
        <w:rPr>
          <w:rFonts w:hint="cs"/>
          <w:b/>
          <w:bCs/>
          <w:sz w:val="44"/>
          <w:szCs w:val="44"/>
          <w:u w:val="single"/>
          <w:rtl/>
        </w:rPr>
        <w:t>13-2026</w:t>
      </w:r>
    </w:p>
    <w:p w14:paraId="0FC4F01A" w14:textId="77777777" w:rsidR="00AF7DD9" w:rsidRPr="009D223A" w:rsidRDefault="00AF7DD9" w:rsidP="005862C9">
      <w:pPr>
        <w:pStyle w:val="af1"/>
        <w:spacing w:line="360" w:lineRule="auto"/>
        <w:jc w:val="center"/>
        <w:rPr>
          <w:b/>
          <w:bCs/>
          <w:sz w:val="44"/>
          <w:szCs w:val="44"/>
          <w:u w:val="single"/>
          <w:rtl/>
        </w:rPr>
      </w:pPr>
      <w:r w:rsidRPr="009D223A">
        <w:rPr>
          <w:rFonts w:hint="cs"/>
          <w:b/>
          <w:bCs/>
          <w:sz w:val="44"/>
          <w:szCs w:val="44"/>
          <w:u w:val="single"/>
          <w:rtl/>
        </w:rPr>
        <w:t xml:space="preserve">ניהול מזנון ושירותי הסעדה בבית הדר דפנה ובבית </w:t>
      </w:r>
      <w:proofErr w:type="spellStart"/>
      <w:r w:rsidRPr="009D223A">
        <w:rPr>
          <w:rFonts w:hint="cs"/>
          <w:b/>
          <w:bCs/>
          <w:sz w:val="44"/>
          <w:szCs w:val="44"/>
          <w:u w:val="single"/>
          <w:rtl/>
        </w:rPr>
        <w:t>קרדן</w:t>
      </w:r>
      <w:proofErr w:type="spellEnd"/>
      <w:r w:rsidRPr="009D223A">
        <w:rPr>
          <w:rFonts w:hint="cs"/>
          <w:b/>
          <w:bCs/>
          <w:sz w:val="44"/>
          <w:szCs w:val="44"/>
          <w:u w:val="single"/>
          <w:rtl/>
        </w:rPr>
        <w:t xml:space="preserve"> בתל אביב עבור משרד המשפטים</w:t>
      </w:r>
    </w:p>
    <w:bookmarkEnd w:id="0"/>
    <w:p w14:paraId="0BA400F9" w14:textId="77777777" w:rsidR="00DB467E" w:rsidRDefault="00DB467E" w:rsidP="005862C9">
      <w:pPr>
        <w:pStyle w:val="af1"/>
        <w:spacing w:line="360" w:lineRule="auto"/>
        <w:jc w:val="center"/>
        <w:rPr>
          <w:b/>
          <w:bCs/>
          <w:sz w:val="44"/>
          <w:szCs w:val="44"/>
          <w:u w:val="single"/>
          <w:rtl/>
        </w:rPr>
      </w:pPr>
    </w:p>
    <w:p w14:paraId="2C5A30A2" w14:textId="77777777" w:rsidR="00724F6D" w:rsidRDefault="00685419" w:rsidP="005862C9">
      <w:pPr>
        <w:pStyle w:val="af1"/>
        <w:spacing w:line="360" w:lineRule="auto"/>
        <w:rPr>
          <w:b/>
          <w:bCs/>
          <w:sz w:val="28"/>
          <w:szCs w:val="28"/>
          <w:u w:val="single"/>
          <w:rtl/>
        </w:rPr>
      </w:pPr>
      <w:r>
        <w:rPr>
          <w:b/>
          <w:bCs/>
          <w:sz w:val="28"/>
          <w:szCs w:val="28"/>
          <w:u w:val="single"/>
          <w:rtl/>
        </w:rPr>
        <w:br w:type="page"/>
      </w:r>
    </w:p>
    <w:p w14:paraId="30480322" w14:textId="77777777" w:rsidR="003B09B8" w:rsidRPr="00D44E6C" w:rsidRDefault="003B09B8" w:rsidP="005862C9">
      <w:pPr>
        <w:pStyle w:val="af1"/>
        <w:spacing w:line="360" w:lineRule="auto"/>
        <w:rPr>
          <w:b/>
          <w:bCs/>
          <w:szCs w:val="22"/>
          <w:rtl/>
        </w:rPr>
      </w:pPr>
    </w:p>
    <w:p w14:paraId="5A0755A7" w14:textId="12ED058C" w:rsidR="00B977E0" w:rsidRDefault="00B617A7">
      <w:pPr>
        <w:pStyle w:val="TOC1"/>
        <w:rPr>
          <w:rFonts w:asciiTheme="minorHAnsi" w:eastAsiaTheme="minorEastAsia" w:hAnsiTheme="minorHAnsi" w:cstheme="minorBidi"/>
          <w:noProof/>
          <w:kern w:val="2"/>
          <w:rtl/>
          <w14:ligatures w14:val="standardContextual"/>
        </w:rPr>
      </w:pPr>
      <w:r>
        <w:rPr>
          <w:b/>
          <w:bCs/>
          <w:sz w:val="28"/>
          <w:szCs w:val="28"/>
          <w:rtl/>
        </w:rPr>
        <w:fldChar w:fldCharType="begin"/>
      </w:r>
      <w:r>
        <w:rPr>
          <w:b/>
          <w:bCs/>
          <w:sz w:val="28"/>
          <w:szCs w:val="28"/>
          <w:rtl/>
        </w:rPr>
        <w:instrText xml:space="preserve"> </w:instrText>
      </w:r>
      <w:r>
        <w:rPr>
          <w:b/>
          <w:bCs/>
          <w:sz w:val="28"/>
          <w:szCs w:val="28"/>
        </w:rPr>
        <w:instrText>TOC</w:instrText>
      </w:r>
      <w:r>
        <w:rPr>
          <w:b/>
          <w:bCs/>
          <w:sz w:val="28"/>
          <w:szCs w:val="28"/>
          <w:rtl/>
        </w:rPr>
        <w:instrText xml:space="preserve"> \</w:instrText>
      </w:r>
      <w:r>
        <w:rPr>
          <w:b/>
          <w:bCs/>
          <w:sz w:val="28"/>
          <w:szCs w:val="28"/>
        </w:rPr>
        <w:instrText>h \z \t "Heading 2,2</w:instrText>
      </w:r>
      <w:r>
        <w:rPr>
          <w:b/>
          <w:bCs/>
          <w:sz w:val="28"/>
          <w:szCs w:val="28"/>
          <w:rtl/>
        </w:rPr>
        <w:instrText xml:space="preserve">,כותרת 1 משרד המשפטים,1" </w:instrText>
      </w:r>
      <w:r>
        <w:rPr>
          <w:b/>
          <w:bCs/>
          <w:sz w:val="28"/>
          <w:szCs w:val="28"/>
          <w:rtl/>
        </w:rPr>
        <w:fldChar w:fldCharType="separate"/>
      </w:r>
      <w:hyperlink w:anchor="_Toc221031075" w:history="1">
        <w:r w:rsidR="00B977E0" w:rsidRPr="00CF24C0">
          <w:rPr>
            <w:rStyle w:val="Hyperlink"/>
            <w:noProof/>
            <w:rtl/>
          </w:rPr>
          <w:t xml:space="preserve">פרק 1 - הזמנה להציע הצעות – מכרז מס' </w:t>
        </w:r>
        <w:r w:rsidR="00437C6B">
          <w:rPr>
            <w:rStyle w:val="Hyperlink"/>
            <w:noProof/>
            <w:rtl/>
          </w:rPr>
          <w:t>13-2026</w:t>
        </w:r>
        <w:r w:rsidR="00B977E0" w:rsidRPr="00CF24C0">
          <w:rPr>
            <w:rStyle w:val="Hyperlink"/>
            <w:rFonts w:ascii="David" w:hAnsi="David"/>
            <w:noProof/>
            <w:rtl/>
          </w:rPr>
          <w:t xml:space="preserve"> </w:t>
        </w:r>
        <w:r w:rsidR="00B977E0" w:rsidRPr="00CF24C0">
          <w:rPr>
            <w:rStyle w:val="Hyperlink"/>
            <w:noProof/>
            <w:rtl/>
          </w:rPr>
          <w:t>ניהול מזנון ושירותי הסעדה בבית הדר דפנה ובבית קרדן בתל אביב עבור משרד המשפטים</w:t>
        </w:r>
        <w:r w:rsidR="00B977E0">
          <w:rPr>
            <w:noProof/>
            <w:webHidden/>
            <w:rtl/>
          </w:rPr>
          <w:tab/>
        </w:r>
        <w:r w:rsidR="00B977E0">
          <w:rPr>
            <w:noProof/>
            <w:webHidden/>
            <w:rtl/>
          </w:rPr>
          <w:fldChar w:fldCharType="begin"/>
        </w:r>
        <w:r w:rsidR="00B977E0">
          <w:rPr>
            <w:noProof/>
            <w:webHidden/>
            <w:rtl/>
          </w:rPr>
          <w:instrText xml:space="preserve"> </w:instrText>
        </w:r>
        <w:r w:rsidR="00B977E0">
          <w:rPr>
            <w:noProof/>
            <w:webHidden/>
          </w:rPr>
          <w:instrText>PAGEREF</w:instrText>
        </w:r>
        <w:r w:rsidR="00B977E0">
          <w:rPr>
            <w:noProof/>
            <w:webHidden/>
            <w:rtl/>
          </w:rPr>
          <w:instrText xml:space="preserve"> _</w:instrText>
        </w:r>
        <w:r w:rsidR="00B977E0">
          <w:rPr>
            <w:noProof/>
            <w:webHidden/>
          </w:rPr>
          <w:instrText>Toc221031075 \h</w:instrText>
        </w:r>
        <w:r w:rsidR="00B977E0">
          <w:rPr>
            <w:noProof/>
            <w:webHidden/>
            <w:rtl/>
          </w:rPr>
          <w:instrText xml:space="preserve"> </w:instrText>
        </w:r>
        <w:r w:rsidR="00B977E0">
          <w:rPr>
            <w:noProof/>
            <w:webHidden/>
            <w:rtl/>
          </w:rPr>
        </w:r>
        <w:r w:rsidR="00B977E0">
          <w:rPr>
            <w:noProof/>
            <w:webHidden/>
            <w:rtl/>
          </w:rPr>
          <w:fldChar w:fldCharType="separate"/>
        </w:r>
        <w:r w:rsidR="00B977E0">
          <w:rPr>
            <w:noProof/>
            <w:webHidden/>
            <w:rtl/>
          </w:rPr>
          <w:t>4</w:t>
        </w:r>
        <w:r w:rsidR="00B977E0">
          <w:rPr>
            <w:noProof/>
            <w:webHidden/>
            <w:rtl/>
          </w:rPr>
          <w:fldChar w:fldCharType="end"/>
        </w:r>
      </w:hyperlink>
    </w:p>
    <w:p w14:paraId="666DDE21" w14:textId="7924E56F" w:rsidR="00B977E0" w:rsidRDefault="00E31570">
      <w:pPr>
        <w:pStyle w:val="TOC1"/>
        <w:rPr>
          <w:rFonts w:asciiTheme="minorHAnsi" w:eastAsiaTheme="minorEastAsia" w:hAnsiTheme="minorHAnsi" w:cstheme="minorBidi"/>
          <w:noProof/>
          <w:kern w:val="2"/>
          <w:rtl/>
          <w14:ligatures w14:val="standardContextual"/>
        </w:rPr>
      </w:pPr>
      <w:hyperlink w:anchor="_Toc221031076" w:history="1">
        <w:r w:rsidR="00B977E0" w:rsidRPr="00CF24C0">
          <w:rPr>
            <w:rStyle w:val="Hyperlink"/>
            <w:noProof/>
            <w:rtl/>
          </w:rPr>
          <w:t>פרק 2 נספח 1 ציוד המשרד</w:t>
        </w:r>
        <w:r w:rsidR="00B977E0">
          <w:rPr>
            <w:noProof/>
            <w:webHidden/>
            <w:rtl/>
          </w:rPr>
          <w:tab/>
        </w:r>
        <w:r w:rsidR="00B977E0">
          <w:rPr>
            <w:noProof/>
            <w:webHidden/>
            <w:rtl/>
          </w:rPr>
          <w:fldChar w:fldCharType="begin"/>
        </w:r>
        <w:r w:rsidR="00B977E0">
          <w:rPr>
            <w:noProof/>
            <w:webHidden/>
            <w:rtl/>
          </w:rPr>
          <w:instrText xml:space="preserve"> </w:instrText>
        </w:r>
        <w:r w:rsidR="00B977E0">
          <w:rPr>
            <w:noProof/>
            <w:webHidden/>
          </w:rPr>
          <w:instrText>PAGEREF</w:instrText>
        </w:r>
        <w:r w:rsidR="00B977E0">
          <w:rPr>
            <w:noProof/>
            <w:webHidden/>
            <w:rtl/>
          </w:rPr>
          <w:instrText xml:space="preserve"> _</w:instrText>
        </w:r>
        <w:r w:rsidR="00B977E0">
          <w:rPr>
            <w:noProof/>
            <w:webHidden/>
          </w:rPr>
          <w:instrText>Toc221031076 \h</w:instrText>
        </w:r>
        <w:r w:rsidR="00B977E0">
          <w:rPr>
            <w:noProof/>
            <w:webHidden/>
            <w:rtl/>
          </w:rPr>
          <w:instrText xml:space="preserve"> </w:instrText>
        </w:r>
        <w:r w:rsidR="00B977E0">
          <w:rPr>
            <w:noProof/>
            <w:webHidden/>
            <w:rtl/>
          </w:rPr>
        </w:r>
        <w:r w:rsidR="00B977E0">
          <w:rPr>
            <w:noProof/>
            <w:webHidden/>
            <w:rtl/>
          </w:rPr>
          <w:fldChar w:fldCharType="separate"/>
        </w:r>
        <w:r w:rsidR="00B977E0">
          <w:rPr>
            <w:noProof/>
            <w:webHidden/>
            <w:rtl/>
          </w:rPr>
          <w:t>55</w:t>
        </w:r>
        <w:r w:rsidR="00B977E0">
          <w:rPr>
            <w:noProof/>
            <w:webHidden/>
            <w:rtl/>
          </w:rPr>
          <w:fldChar w:fldCharType="end"/>
        </w:r>
      </w:hyperlink>
    </w:p>
    <w:p w14:paraId="1FEF7880" w14:textId="61B6F859" w:rsidR="00B977E0" w:rsidRDefault="00E31570">
      <w:pPr>
        <w:pStyle w:val="TOC1"/>
        <w:rPr>
          <w:rFonts w:asciiTheme="minorHAnsi" w:eastAsiaTheme="minorEastAsia" w:hAnsiTheme="minorHAnsi" w:cstheme="minorBidi"/>
          <w:noProof/>
          <w:kern w:val="2"/>
          <w:rtl/>
          <w14:ligatures w14:val="standardContextual"/>
        </w:rPr>
      </w:pPr>
      <w:hyperlink w:anchor="_Toc221031077" w:history="1">
        <w:r w:rsidR="00B977E0" w:rsidRPr="00CF24C0">
          <w:rPr>
            <w:rStyle w:val="Hyperlink"/>
            <w:noProof/>
            <w:rtl/>
          </w:rPr>
          <w:t xml:space="preserve">נספח ב' הצעת מחיר מכרז מס' </w:t>
        </w:r>
        <w:r w:rsidR="00437C6B">
          <w:rPr>
            <w:rStyle w:val="Hyperlink"/>
            <w:noProof/>
          </w:rPr>
          <w:t>13-2026</w:t>
        </w:r>
        <w:r w:rsidR="00B977E0">
          <w:rPr>
            <w:noProof/>
            <w:webHidden/>
            <w:rtl/>
          </w:rPr>
          <w:tab/>
        </w:r>
        <w:r w:rsidR="00B977E0">
          <w:rPr>
            <w:noProof/>
            <w:webHidden/>
            <w:rtl/>
          </w:rPr>
          <w:fldChar w:fldCharType="begin"/>
        </w:r>
        <w:r w:rsidR="00B977E0">
          <w:rPr>
            <w:noProof/>
            <w:webHidden/>
            <w:rtl/>
          </w:rPr>
          <w:instrText xml:space="preserve"> </w:instrText>
        </w:r>
        <w:r w:rsidR="00B977E0">
          <w:rPr>
            <w:noProof/>
            <w:webHidden/>
          </w:rPr>
          <w:instrText>PAGEREF</w:instrText>
        </w:r>
        <w:r w:rsidR="00B977E0">
          <w:rPr>
            <w:noProof/>
            <w:webHidden/>
            <w:rtl/>
          </w:rPr>
          <w:instrText xml:space="preserve"> _</w:instrText>
        </w:r>
        <w:r w:rsidR="00B977E0">
          <w:rPr>
            <w:noProof/>
            <w:webHidden/>
          </w:rPr>
          <w:instrText>Toc221031077 \h</w:instrText>
        </w:r>
        <w:r w:rsidR="00B977E0">
          <w:rPr>
            <w:noProof/>
            <w:webHidden/>
            <w:rtl/>
          </w:rPr>
          <w:instrText xml:space="preserve"> </w:instrText>
        </w:r>
        <w:r w:rsidR="00B977E0">
          <w:rPr>
            <w:noProof/>
            <w:webHidden/>
            <w:rtl/>
          </w:rPr>
        </w:r>
        <w:r w:rsidR="00B977E0">
          <w:rPr>
            <w:noProof/>
            <w:webHidden/>
            <w:rtl/>
          </w:rPr>
          <w:fldChar w:fldCharType="separate"/>
        </w:r>
        <w:r w:rsidR="00B977E0">
          <w:rPr>
            <w:noProof/>
            <w:webHidden/>
            <w:rtl/>
          </w:rPr>
          <w:t>56</w:t>
        </w:r>
        <w:r w:rsidR="00B977E0">
          <w:rPr>
            <w:noProof/>
            <w:webHidden/>
            <w:rtl/>
          </w:rPr>
          <w:fldChar w:fldCharType="end"/>
        </w:r>
      </w:hyperlink>
    </w:p>
    <w:p w14:paraId="40EE782D" w14:textId="3A2DBA30" w:rsidR="00B977E0" w:rsidRDefault="00E31570">
      <w:pPr>
        <w:pStyle w:val="TOC1"/>
        <w:rPr>
          <w:rFonts w:asciiTheme="minorHAnsi" w:eastAsiaTheme="minorEastAsia" w:hAnsiTheme="minorHAnsi" w:cstheme="minorBidi"/>
          <w:noProof/>
          <w:kern w:val="2"/>
          <w:rtl/>
          <w14:ligatures w14:val="standardContextual"/>
        </w:rPr>
      </w:pPr>
      <w:hyperlink w:anchor="_Toc221031078" w:history="1">
        <w:r w:rsidR="00B977E0" w:rsidRPr="00CF24C0">
          <w:rPr>
            <w:rStyle w:val="Hyperlink"/>
            <w:noProof/>
            <w:rtl/>
          </w:rPr>
          <w:t>נספח ג' – הסכם התקשרות למתן שירותים עבור משרד המשפטים</w:t>
        </w:r>
        <w:r w:rsidR="00B977E0">
          <w:rPr>
            <w:noProof/>
            <w:webHidden/>
            <w:rtl/>
          </w:rPr>
          <w:tab/>
        </w:r>
        <w:r w:rsidR="00B977E0">
          <w:rPr>
            <w:noProof/>
            <w:webHidden/>
            <w:rtl/>
          </w:rPr>
          <w:fldChar w:fldCharType="begin"/>
        </w:r>
        <w:r w:rsidR="00B977E0">
          <w:rPr>
            <w:noProof/>
            <w:webHidden/>
            <w:rtl/>
          </w:rPr>
          <w:instrText xml:space="preserve"> </w:instrText>
        </w:r>
        <w:r w:rsidR="00B977E0">
          <w:rPr>
            <w:noProof/>
            <w:webHidden/>
          </w:rPr>
          <w:instrText>PAGEREF</w:instrText>
        </w:r>
        <w:r w:rsidR="00B977E0">
          <w:rPr>
            <w:noProof/>
            <w:webHidden/>
            <w:rtl/>
          </w:rPr>
          <w:instrText xml:space="preserve"> _</w:instrText>
        </w:r>
        <w:r w:rsidR="00B977E0">
          <w:rPr>
            <w:noProof/>
            <w:webHidden/>
          </w:rPr>
          <w:instrText>Toc221031078 \h</w:instrText>
        </w:r>
        <w:r w:rsidR="00B977E0">
          <w:rPr>
            <w:noProof/>
            <w:webHidden/>
            <w:rtl/>
          </w:rPr>
          <w:instrText xml:space="preserve"> </w:instrText>
        </w:r>
        <w:r w:rsidR="00B977E0">
          <w:rPr>
            <w:noProof/>
            <w:webHidden/>
            <w:rtl/>
          </w:rPr>
        </w:r>
        <w:r w:rsidR="00B977E0">
          <w:rPr>
            <w:noProof/>
            <w:webHidden/>
            <w:rtl/>
          </w:rPr>
          <w:fldChar w:fldCharType="separate"/>
        </w:r>
        <w:r w:rsidR="00B977E0">
          <w:rPr>
            <w:noProof/>
            <w:webHidden/>
            <w:rtl/>
          </w:rPr>
          <w:t>62</w:t>
        </w:r>
        <w:r w:rsidR="00B977E0">
          <w:rPr>
            <w:noProof/>
            <w:webHidden/>
            <w:rtl/>
          </w:rPr>
          <w:fldChar w:fldCharType="end"/>
        </w:r>
      </w:hyperlink>
    </w:p>
    <w:p w14:paraId="17854099" w14:textId="2062E82B" w:rsidR="00B977E0" w:rsidRDefault="00E31570">
      <w:pPr>
        <w:pStyle w:val="TOC1"/>
        <w:rPr>
          <w:rFonts w:asciiTheme="minorHAnsi" w:eastAsiaTheme="minorEastAsia" w:hAnsiTheme="minorHAnsi" w:cstheme="minorBidi"/>
          <w:noProof/>
          <w:kern w:val="2"/>
          <w:rtl/>
          <w14:ligatures w14:val="standardContextual"/>
        </w:rPr>
      </w:pPr>
      <w:hyperlink w:anchor="_Toc221031079" w:history="1">
        <w:r w:rsidR="00B977E0" w:rsidRPr="00CF24C0">
          <w:rPr>
            <w:rStyle w:val="Hyperlink"/>
            <w:noProof/>
            <w:rtl/>
          </w:rPr>
          <w:t>נספח 5 להסכם - הצהרה בהתאם לסעיף 28(א)(1) לחוק להגברת האכיפה על דיני העבודה, תשע"ב-2011</w:t>
        </w:r>
        <w:r w:rsidR="00B977E0">
          <w:rPr>
            <w:noProof/>
            <w:webHidden/>
            <w:rtl/>
          </w:rPr>
          <w:tab/>
        </w:r>
        <w:r w:rsidR="00B977E0">
          <w:rPr>
            <w:noProof/>
            <w:webHidden/>
            <w:rtl/>
          </w:rPr>
          <w:fldChar w:fldCharType="begin"/>
        </w:r>
        <w:r w:rsidR="00B977E0">
          <w:rPr>
            <w:noProof/>
            <w:webHidden/>
            <w:rtl/>
          </w:rPr>
          <w:instrText xml:space="preserve"> </w:instrText>
        </w:r>
        <w:r w:rsidR="00B977E0">
          <w:rPr>
            <w:noProof/>
            <w:webHidden/>
          </w:rPr>
          <w:instrText>PAGEREF</w:instrText>
        </w:r>
        <w:r w:rsidR="00B977E0">
          <w:rPr>
            <w:noProof/>
            <w:webHidden/>
            <w:rtl/>
          </w:rPr>
          <w:instrText xml:space="preserve"> _</w:instrText>
        </w:r>
        <w:r w:rsidR="00B977E0">
          <w:rPr>
            <w:noProof/>
            <w:webHidden/>
          </w:rPr>
          <w:instrText>Toc221031079 \h</w:instrText>
        </w:r>
        <w:r w:rsidR="00B977E0">
          <w:rPr>
            <w:noProof/>
            <w:webHidden/>
            <w:rtl/>
          </w:rPr>
          <w:instrText xml:space="preserve"> </w:instrText>
        </w:r>
        <w:r w:rsidR="00B977E0">
          <w:rPr>
            <w:noProof/>
            <w:webHidden/>
            <w:rtl/>
          </w:rPr>
        </w:r>
        <w:r w:rsidR="00B977E0">
          <w:rPr>
            <w:noProof/>
            <w:webHidden/>
            <w:rtl/>
          </w:rPr>
          <w:fldChar w:fldCharType="separate"/>
        </w:r>
        <w:r w:rsidR="00B977E0">
          <w:rPr>
            <w:noProof/>
            <w:webHidden/>
            <w:rtl/>
          </w:rPr>
          <w:t>86</w:t>
        </w:r>
        <w:r w:rsidR="00B977E0">
          <w:rPr>
            <w:noProof/>
            <w:webHidden/>
            <w:rtl/>
          </w:rPr>
          <w:fldChar w:fldCharType="end"/>
        </w:r>
      </w:hyperlink>
    </w:p>
    <w:p w14:paraId="6E0BF6C9" w14:textId="53B546C7" w:rsidR="00B977E0" w:rsidRDefault="00E31570">
      <w:pPr>
        <w:pStyle w:val="TOC1"/>
        <w:rPr>
          <w:rFonts w:asciiTheme="minorHAnsi" w:eastAsiaTheme="minorEastAsia" w:hAnsiTheme="minorHAnsi" w:cstheme="minorBidi"/>
          <w:noProof/>
          <w:kern w:val="2"/>
          <w:rtl/>
          <w14:ligatures w14:val="standardContextual"/>
        </w:rPr>
      </w:pPr>
      <w:hyperlink w:anchor="_Toc221031080" w:history="1">
        <w:r w:rsidR="00B977E0" w:rsidRPr="00CF24C0">
          <w:rPr>
            <w:rStyle w:val="Hyperlink"/>
            <w:noProof/>
            <w:rtl/>
          </w:rPr>
          <w:t>נספח 6 להסכם - נמחק</w:t>
        </w:r>
        <w:r w:rsidR="00B977E0">
          <w:rPr>
            <w:noProof/>
            <w:webHidden/>
            <w:rtl/>
          </w:rPr>
          <w:tab/>
        </w:r>
        <w:r w:rsidR="00B977E0">
          <w:rPr>
            <w:noProof/>
            <w:webHidden/>
            <w:rtl/>
          </w:rPr>
          <w:fldChar w:fldCharType="begin"/>
        </w:r>
        <w:r w:rsidR="00B977E0">
          <w:rPr>
            <w:noProof/>
            <w:webHidden/>
            <w:rtl/>
          </w:rPr>
          <w:instrText xml:space="preserve"> </w:instrText>
        </w:r>
        <w:r w:rsidR="00B977E0">
          <w:rPr>
            <w:noProof/>
            <w:webHidden/>
          </w:rPr>
          <w:instrText>PAGEREF</w:instrText>
        </w:r>
        <w:r w:rsidR="00B977E0">
          <w:rPr>
            <w:noProof/>
            <w:webHidden/>
            <w:rtl/>
          </w:rPr>
          <w:instrText xml:space="preserve"> _</w:instrText>
        </w:r>
        <w:r w:rsidR="00B977E0">
          <w:rPr>
            <w:noProof/>
            <w:webHidden/>
          </w:rPr>
          <w:instrText>Toc221031080 \h</w:instrText>
        </w:r>
        <w:r w:rsidR="00B977E0">
          <w:rPr>
            <w:noProof/>
            <w:webHidden/>
            <w:rtl/>
          </w:rPr>
          <w:instrText xml:space="preserve"> </w:instrText>
        </w:r>
        <w:r w:rsidR="00B977E0">
          <w:rPr>
            <w:noProof/>
            <w:webHidden/>
            <w:rtl/>
          </w:rPr>
        </w:r>
        <w:r w:rsidR="00B977E0">
          <w:rPr>
            <w:noProof/>
            <w:webHidden/>
            <w:rtl/>
          </w:rPr>
          <w:fldChar w:fldCharType="separate"/>
        </w:r>
        <w:r w:rsidR="00B977E0">
          <w:rPr>
            <w:noProof/>
            <w:webHidden/>
            <w:rtl/>
          </w:rPr>
          <w:t>87</w:t>
        </w:r>
        <w:r w:rsidR="00B977E0">
          <w:rPr>
            <w:noProof/>
            <w:webHidden/>
            <w:rtl/>
          </w:rPr>
          <w:fldChar w:fldCharType="end"/>
        </w:r>
      </w:hyperlink>
    </w:p>
    <w:p w14:paraId="5C07689D" w14:textId="1A1619C1" w:rsidR="00B977E0" w:rsidRDefault="00E31570">
      <w:pPr>
        <w:pStyle w:val="TOC1"/>
        <w:rPr>
          <w:rFonts w:asciiTheme="minorHAnsi" w:eastAsiaTheme="minorEastAsia" w:hAnsiTheme="minorHAnsi" w:cstheme="minorBidi"/>
          <w:noProof/>
          <w:kern w:val="2"/>
          <w:rtl/>
          <w14:ligatures w14:val="standardContextual"/>
        </w:rPr>
      </w:pPr>
      <w:hyperlink w:anchor="_Toc221031081" w:history="1">
        <w:r w:rsidR="00B977E0" w:rsidRPr="00CF24C0">
          <w:rPr>
            <w:rStyle w:val="Hyperlink"/>
            <w:noProof/>
            <w:rtl/>
          </w:rPr>
          <w:t>נספח 7 להסכם – ערבות ביצוע</w:t>
        </w:r>
        <w:r w:rsidR="00B977E0">
          <w:rPr>
            <w:noProof/>
            <w:webHidden/>
            <w:rtl/>
          </w:rPr>
          <w:tab/>
        </w:r>
        <w:r w:rsidR="00B977E0">
          <w:rPr>
            <w:noProof/>
            <w:webHidden/>
            <w:rtl/>
          </w:rPr>
          <w:fldChar w:fldCharType="begin"/>
        </w:r>
        <w:r w:rsidR="00B977E0">
          <w:rPr>
            <w:noProof/>
            <w:webHidden/>
            <w:rtl/>
          </w:rPr>
          <w:instrText xml:space="preserve"> </w:instrText>
        </w:r>
        <w:r w:rsidR="00B977E0">
          <w:rPr>
            <w:noProof/>
            <w:webHidden/>
          </w:rPr>
          <w:instrText>PAGEREF</w:instrText>
        </w:r>
        <w:r w:rsidR="00B977E0">
          <w:rPr>
            <w:noProof/>
            <w:webHidden/>
            <w:rtl/>
          </w:rPr>
          <w:instrText xml:space="preserve"> _</w:instrText>
        </w:r>
        <w:r w:rsidR="00B977E0">
          <w:rPr>
            <w:noProof/>
            <w:webHidden/>
          </w:rPr>
          <w:instrText>Toc221031081 \h</w:instrText>
        </w:r>
        <w:r w:rsidR="00B977E0">
          <w:rPr>
            <w:noProof/>
            <w:webHidden/>
            <w:rtl/>
          </w:rPr>
          <w:instrText xml:space="preserve"> </w:instrText>
        </w:r>
        <w:r w:rsidR="00B977E0">
          <w:rPr>
            <w:noProof/>
            <w:webHidden/>
            <w:rtl/>
          </w:rPr>
        </w:r>
        <w:r w:rsidR="00B977E0">
          <w:rPr>
            <w:noProof/>
            <w:webHidden/>
            <w:rtl/>
          </w:rPr>
          <w:fldChar w:fldCharType="separate"/>
        </w:r>
        <w:r w:rsidR="00B977E0">
          <w:rPr>
            <w:noProof/>
            <w:webHidden/>
            <w:rtl/>
          </w:rPr>
          <w:t>89</w:t>
        </w:r>
        <w:r w:rsidR="00B977E0">
          <w:rPr>
            <w:noProof/>
            <w:webHidden/>
            <w:rtl/>
          </w:rPr>
          <w:fldChar w:fldCharType="end"/>
        </w:r>
      </w:hyperlink>
    </w:p>
    <w:p w14:paraId="234548F2" w14:textId="1CAD33DF" w:rsidR="00B977E0" w:rsidRDefault="00E31570">
      <w:pPr>
        <w:pStyle w:val="TOC1"/>
        <w:rPr>
          <w:rFonts w:asciiTheme="minorHAnsi" w:eastAsiaTheme="minorEastAsia" w:hAnsiTheme="minorHAnsi" w:cstheme="minorBidi"/>
          <w:noProof/>
          <w:kern w:val="2"/>
          <w:rtl/>
          <w14:ligatures w14:val="standardContextual"/>
        </w:rPr>
      </w:pPr>
      <w:hyperlink w:anchor="_Toc221031082" w:history="1">
        <w:r w:rsidR="00B977E0" w:rsidRPr="00CF24C0">
          <w:rPr>
            <w:rStyle w:val="Hyperlink"/>
            <w:noProof/>
            <w:rtl/>
          </w:rPr>
          <w:t>נספח 8 להסכם - הבטחת רציפות באספקת ציוד ושירותים במצבי חירום</w:t>
        </w:r>
        <w:r w:rsidR="00B977E0">
          <w:rPr>
            <w:noProof/>
            <w:webHidden/>
            <w:rtl/>
          </w:rPr>
          <w:tab/>
        </w:r>
        <w:r w:rsidR="00B977E0">
          <w:rPr>
            <w:noProof/>
            <w:webHidden/>
            <w:rtl/>
          </w:rPr>
          <w:fldChar w:fldCharType="begin"/>
        </w:r>
        <w:r w:rsidR="00B977E0">
          <w:rPr>
            <w:noProof/>
            <w:webHidden/>
            <w:rtl/>
          </w:rPr>
          <w:instrText xml:space="preserve"> </w:instrText>
        </w:r>
        <w:r w:rsidR="00B977E0">
          <w:rPr>
            <w:noProof/>
            <w:webHidden/>
          </w:rPr>
          <w:instrText>PAGEREF</w:instrText>
        </w:r>
        <w:r w:rsidR="00B977E0">
          <w:rPr>
            <w:noProof/>
            <w:webHidden/>
            <w:rtl/>
          </w:rPr>
          <w:instrText xml:space="preserve"> _</w:instrText>
        </w:r>
        <w:r w:rsidR="00B977E0">
          <w:rPr>
            <w:noProof/>
            <w:webHidden/>
          </w:rPr>
          <w:instrText>Toc221031082 \h</w:instrText>
        </w:r>
        <w:r w:rsidR="00B977E0">
          <w:rPr>
            <w:noProof/>
            <w:webHidden/>
            <w:rtl/>
          </w:rPr>
          <w:instrText xml:space="preserve"> </w:instrText>
        </w:r>
        <w:r w:rsidR="00B977E0">
          <w:rPr>
            <w:noProof/>
            <w:webHidden/>
            <w:rtl/>
          </w:rPr>
        </w:r>
        <w:r w:rsidR="00B977E0">
          <w:rPr>
            <w:noProof/>
            <w:webHidden/>
            <w:rtl/>
          </w:rPr>
          <w:fldChar w:fldCharType="separate"/>
        </w:r>
        <w:r w:rsidR="00B977E0">
          <w:rPr>
            <w:noProof/>
            <w:webHidden/>
            <w:rtl/>
          </w:rPr>
          <w:t>90</w:t>
        </w:r>
        <w:r w:rsidR="00B977E0">
          <w:rPr>
            <w:noProof/>
            <w:webHidden/>
            <w:rtl/>
          </w:rPr>
          <w:fldChar w:fldCharType="end"/>
        </w:r>
      </w:hyperlink>
    </w:p>
    <w:p w14:paraId="340C33B2" w14:textId="04FE825B" w:rsidR="00B977E0" w:rsidRDefault="00E31570">
      <w:pPr>
        <w:pStyle w:val="TOC1"/>
        <w:rPr>
          <w:rFonts w:asciiTheme="minorHAnsi" w:eastAsiaTheme="minorEastAsia" w:hAnsiTheme="minorHAnsi" w:cstheme="minorBidi"/>
          <w:noProof/>
          <w:kern w:val="2"/>
          <w:rtl/>
          <w14:ligatures w14:val="standardContextual"/>
        </w:rPr>
      </w:pPr>
      <w:hyperlink w:anchor="_Toc221031083" w:history="1">
        <w:r w:rsidR="00B977E0" w:rsidRPr="00CF24C0">
          <w:rPr>
            <w:rStyle w:val="Hyperlink"/>
            <w:noProof/>
            <w:rtl/>
          </w:rPr>
          <w:t xml:space="preserve">פרק 3- נספח ד' – חוברת הצעה למכרז </w:t>
        </w:r>
        <w:r w:rsidR="00437C6B">
          <w:rPr>
            <w:rStyle w:val="Hyperlink"/>
            <w:noProof/>
            <w:rtl/>
          </w:rPr>
          <w:t>13-2026</w:t>
        </w:r>
        <w:r w:rsidR="00B977E0">
          <w:rPr>
            <w:noProof/>
            <w:webHidden/>
            <w:rtl/>
          </w:rPr>
          <w:tab/>
        </w:r>
        <w:r w:rsidR="00B977E0">
          <w:rPr>
            <w:noProof/>
            <w:webHidden/>
            <w:rtl/>
          </w:rPr>
          <w:fldChar w:fldCharType="begin"/>
        </w:r>
        <w:r w:rsidR="00B977E0">
          <w:rPr>
            <w:noProof/>
            <w:webHidden/>
            <w:rtl/>
          </w:rPr>
          <w:instrText xml:space="preserve"> </w:instrText>
        </w:r>
        <w:r w:rsidR="00B977E0">
          <w:rPr>
            <w:noProof/>
            <w:webHidden/>
          </w:rPr>
          <w:instrText>PAGEREF</w:instrText>
        </w:r>
        <w:r w:rsidR="00B977E0">
          <w:rPr>
            <w:noProof/>
            <w:webHidden/>
            <w:rtl/>
          </w:rPr>
          <w:instrText xml:space="preserve"> _</w:instrText>
        </w:r>
        <w:r w:rsidR="00B977E0">
          <w:rPr>
            <w:noProof/>
            <w:webHidden/>
          </w:rPr>
          <w:instrText>Toc221031083 \h</w:instrText>
        </w:r>
        <w:r w:rsidR="00B977E0">
          <w:rPr>
            <w:noProof/>
            <w:webHidden/>
            <w:rtl/>
          </w:rPr>
          <w:instrText xml:space="preserve"> </w:instrText>
        </w:r>
        <w:r w:rsidR="00B977E0">
          <w:rPr>
            <w:noProof/>
            <w:webHidden/>
            <w:rtl/>
          </w:rPr>
        </w:r>
        <w:r w:rsidR="00B977E0">
          <w:rPr>
            <w:noProof/>
            <w:webHidden/>
            <w:rtl/>
          </w:rPr>
          <w:fldChar w:fldCharType="separate"/>
        </w:r>
        <w:r w:rsidR="00B977E0">
          <w:rPr>
            <w:noProof/>
            <w:webHidden/>
            <w:rtl/>
          </w:rPr>
          <w:t>93</w:t>
        </w:r>
        <w:r w:rsidR="00B977E0">
          <w:rPr>
            <w:noProof/>
            <w:webHidden/>
            <w:rtl/>
          </w:rPr>
          <w:fldChar w:fldCharType="end"/>
        </w:r>
      </w:hyperlink>
    </w:p>
    <w:p w14:paraId="53280DF4" w14:textId="2C4013BA" w:rsidR="00B977E0" w:rsidRDefault="00E31570">
      <w:pPr>
        <w:pStyle w:val="TOC1"/>
        <w:rPr>
          <w:rFonts w:asciiTheme="minorHAnsi" w:eastAsiaTheme="minorEastAsia" w:hAnsiTheme="minorHAnsi" w:cstheme="minorBidi"/>
          <w:noProof/>
          <w:kern w:val="2"/>
          <w:rtl/>
          <w14:ligatures w14:val="standardContextual"/>
        </w:rPr>
      </w:pPr>
      <w:hyperlink w:anchor="_Toc221031084" w:history="1">
        <w:r w:rsidR="00B977E0" w:rsidRPr="00CF24C0">
          <w:rPr>
            <w:rStyle w:val="Hyperlink"/>
            <w:noProof/>
            <w:rtl/>
          </w:rPr>
          <w:t>נספח ד' 6 - תצהיר בדבר היעדר הרשעות בגין העסקת עובדים זרים ושכר מינימום</w:t>
        </w:r>
        <w:r w:rsidR="00B977E0">
          <w:rPr>
            <w:noProof/>
            <w:webHidden/>
            <w:rtl/>
          </w:rPr>
          <w:tab/>
        </w:r>
        <w:r w:rsidR="00B977E0">
          <w:rPr>
            <w:noProof/>
            <w:webHidden/>
            <w:rtl/>
          </w:rPr>
          <w:fldChar w:fldCharType="begin"/>
        </w:r>
        <w:r w:rsidR="00B977E0">
          <w:rPr>
            <w:noProof/>
            <w:webHidden/>
            <w:rtl/>
          </w:rPr>
          <w:instrText xml:space="preserve"> </w:instrText>
        </w:r>
        <w:r w:rsidR="00B977E0">
          <w:rPr>
            <w:noProof/>
            <w:webHidden/>
          </w:rPr>
          <w:instrText>PAGEREF</w:instrText>
        </w:r>
        <w:r w:rsidR="00B977E0">
          <w:rPr>
            <w:noProof/>
            <w:webHidden/>
            <w:rtl/>
          </w:rPr>
          <w:instrText xml:space="preserve"> _</w:instrText>
        </w:r>
        <w:r w:rsidR="00B977E0">
          <w:rPr>
            <w:noProof/>
            <w:webHidden/>
          </w:rPr>
          <w:instrText>Toc221031084 \h</w:instrText>
        </w:r>
        <w:r w:rsidR="00B977E0">
          <w:rPr>
            <w:noProof/>
            <w:webHidden/>
            <w:rtl/>
          </w:rPr>
          <w:instrText xml:space="preserve"> </w:instrText>
        </w:r>
        <w:r w:rsidR="00B977E0">
          <w:rPr>
            <w:noProof/>
            <w:webHidden/>
            <w:rtl/>
          </w:rPr>
        </w:r>
        <w:r w:rsidR="00B977E0">
          <w:rPr>
            <w:noProof/>
            <w:webHidden/>
            <w:rtl/>
          </w:rPr>
          <w:fldChar w:fldCharType="separate"/>
        </w:r>
        <w:r w:rsidR="00B977E0">
          <w:rPr>
            <w:noProof/>
            <w:webHidden/>
            <w:rtl/>
          </w:rPr>
          <w:t>97</w:t>
        </w:r>
        <w:r w:rsidR="00B977E0">
          <w:rPr>
            <w:noProof/>
            <w:webHidden/>
            <w:rtl/>
          </w:rPr>
          <w:fldChar w:fldCharType="end"/>
        </w:r>
      </w:hyperlink>
    </w:p>
    <w:p w14:paraId="42AC1EC2" w14:textId="39809E2F" w:rsidR="00B977E0" w:rsidRDefault="00E31570">
      <w:pPr>
        <w:pStyle w:val="TOC1"/>
        <w:rPr>
          <w:rFonts w:asciiTheme="minorHAnsi" w:eastAsiaTheme="minorEastAsia" w:hAnsiTheme="minorHAnsi" w:cstheme="minorBidi"/>
          <w:noProof/>
          <w:kern w:val="2"/>
          <w:rtl/>
          <w14:ligatures w14:val="standardContextual"/>
        </w:rPr>
      </w:pPr>
      <w:hyperlink w:anchor="_Toc221031085" w:history="1">
        <w:r w:rsidR="00B977E0" w:rsidRPr="00CF24C0">
          <w:rPr>
            <w:rStyle w:val="Hyperlink"/>
            <w:noProof/>
            <w:rtl/>
          </w:rPr>
          <w:t>נספח ד'7 תצהיר בדבר התחייבות מציעים במכרז</w:t>
        </w:r>
        <w:r w:rsidR="00B977E0">
          <w:rPr>
            <w:noProof/>
            <w:webHidden/>
            <w:rtl/>
          </w:rPr>
          <w:tab/>
        </w:r>
        <w:r w:rsidR="00B977E0">
          <w:rPr>
            <w:noProof/>
            <w:webHidden/>
            <w:rtl/>
          </w:rPr>
          <w:fldChar w:fldCharType="begin"/>
        </w:r>
        <w:r w:rsidR="00B977E0">
          <w:rPr>
            <w:noProof/>
            <w:webHidden/>
            <w:rtl/>
          </w:rPr>
          <w:instrText xml:space="preserve"> </w:instrText>
        </w:r>
        <w:r w:rsidR="00B977E0">
          <w:rPr>
            <w:noProof/>
            <w:webHidden/>
          </w:rPr>
          <w:instrText>PAGEREF</w:instrText>
        </w:r>
        <w:r w:rsidR="00B977E0">
          <w:rPr>
            <w:noProof/>
            <w:webHidden/>
            <w:rtl/>
          </w:rPr>
          <w:instrText xml:space="preserve"> _</w:instrText>
        </w:r>
        <w:r w:rsidR="00B977E0">
          <w:rPr>
            <w:noProof/>
            <w:webHidden/>
          </w:rPr>
          <w:instrText>Toc221031085 \h</w:instrText>
        </w:r>
        <w:r w:rsidR="00B977E0">
          <w:rPr>
            <w:noProof/>
            <w:webHidden/>
            <w:rtl/>
          </w:rPr>
          <w:instrText xml:space="preserve"> </w:instrText>
        </w:r>
        <w:r w:rsidR="00B977E0">
          <w:rPr>
            <w:noProof/>
            <w:webHidden/>
            <w:rtl/>
          </w:rPr>
        </w:r>
        <w:r w:rsidR="00B977E0">
          <w:rPr>
            <w:noProof/>
            <w:webHidden/>
            <w:rtl/>
          </w:rPr>
          <w:fldChar w:fldCharType="separate"/>
        </w:r>
        <w:r w:rsidR="00B977E0">
          <w:rPr>
            <w:noProof/>
            <w:webHidden/>
            <w:rtl/>
          </w:rPr>
          <w:t>98</w:t>
        </w:r>
        <w:r w:rsidR="00B977E0">
          <w:rPr>
            <w:noProof/>
            <w:webHidden/>
            <w:rtl/>
          </w:rPr>
          <w:fldChar w:fldCharType="end"/>
        </w:r>
      </w:hyperlink>
    </w:p>
    <w:p w14:paraId="6024DF80" w14:textId="62D539D1" w:rsidR="00B977E0" w:rsidRDefault="00E31570">
      <w:pPr>
        <w:pStyle w:val="TOC1"/>
        <w:rPr>
          <w:rFonts w:asciiTheme="minorHAnsi" w:eastAsiaTheme="minorEastAsia" w:hAnsiTheme="minorHAnsi" w:cstheme="minorBidi"/>
          <w:noProof/>
          <w:kern w:val="2"/>
          <w:rtl/>
          <w14:ligatures w14:val="standardContextual"/>
        </w:rPr>
      </w:pPr>
      <w:hyperlink w:anchor="_Toc221031086" w:history="1">
        <w:r w:rsidR="00B977E0" w:rsidRPr="00CF24C0">
          <w:rPr>
            <w:rStyle w:val="Hyperlink"/>
            <w:noProof/>
            <w:rtl/>
          </w:rPr>
          <w:t>נספח ד'8 – תצהיר בדבר שימוש בתוכנות מקור</w:t>
        </w:r>
        <w:r w:rsidR="00B977E0">
          <w:rPr>
            <w:noProof/>
            <w:webHidden/>
            <w:rtl/>
          </w:rPr>
          <w:tab/>
        </w:r>
        <w:r w:rsidR="00B977E0">
          <w:rPr>
            <w:noProof/>
            <w:webHidden/>
            <w:rtl/>
          </w:rPr>
          <w:fldChar w:fldCharType="begin"/>
        </w:r>
        <w:r w:rsidR="00B977E0">
          <w:rPr>
            <w:noProof/>
            <w:webHidden/>
            <w:rtl/>
          </w:rPr>
          <w:instrText xml:space="preserve"> </w:instrText>
        </w:r>
        <w:r w:rsidR="00B977E0">
          <w:rPr>
            <w:noProof/>
            <w:webHidden/>
          </w:rPr>
          <w:instrText>PAGEREF</w:instrText>
        </w:r>
        <w:r w:rsidR="00B977E0">
          <w:rPr>
            <w:noProof/>
            <w:webHidden/>
            <w:rtl/>
          </w:rPr>
          <w:instrText xml:space="preserve"> _</w:instrText>
        </w:r>
        <w:r w:rsidR="00B977E0">
          <w:rPr>
            <w:noProof/>
            <w:webHidden/>
          </w:rPr>
          <w:instrText>Toc221031086 \h</w:instrText>
        </w:r>
        <w:r w:rsidR="00B977E0">
          <w:rPr>
            <w:noProof/>
            <w:webHidden/>
            <w:rtl/>
          </w:rPr>
          <w:instrText xml:space="preserve"> </w:instrText>
        </w:r>
        <w:r w:rsidR="00B977E0">
          <w:rPr>
            <w:noProof/>
            <w:webHidden/>
            <w:rtl/>
          </w:rPr>
        </w:r>
        <w:r w:rsidR="00B977E0">
          <w:rPr>
            <w:noProof/>
            <w:webHidden/>
            <w:rtl/>
          </w:rPr>
          <w:fldChar w:fldCharType="separate"/>
        </w:r>
        <w:r w:rsidR="00B977E0">
          <w:rPr>
            <w:noProof/>
            <w:webHidden/>
            <w:rtl/>
          </w:rPr>
          <w:t>102</w:t>
        </w:r>
        <w:r w:rsidR="00B977E0">
          <w:rPr>
            <w:noProof/>
            <w:webHidden/>
            <w:rtl/>
          </w:rPr>
          <w:fldChar w:fldCharType="end"/>
        </w:r>
      </w:hyperlink>
    </w:p>
    <w:p w14:paraId="019F2857" w14:textId="13E2D335" w:rsidR="00B977E0" w:rsidRDefault="00E31570">
      <w:pPr>
        <w:pStyle w:val="TOC1"/>
        <w:rPr>
          <w:rFonts w:asciiTheme="minorHAnsi" w:eastAsiaTheme="minorEastAsia" w:hAnsiTheme="minorHAnsi" w:cstheme="minorBidi"/>
          <w:noProof/>
          <w:kern w:val="2"/>
          <w:rtl/>
          <w14:ligatures w14:val="standardContextual"/>
        </w:rPr>
      </w:pPr>
      <w:hyperlink w:anchor="_Toc221031087" w:history="1">
        <w:r w:rsidR="00B977E0" w:rsidRPr="00CF24C0">
          <w:rPr>
            <w:rStyle w:val="Hyperlink"/>
            <w:noProof/>
            <w:rtl/>
          </w:rPr>
          <w:t>נספח ד' 9 - הצהרה בדבר קיום הוראות חוק שוויון זכויות לאנשים עם מוגבלות</w:t>
        </w:r>
        <w:r w:rsidR="00B977E0">
          <w:rPr>
            <w:noProof/>
            <w:webHidden/>
            <w:rtl/>
          </w:rPr>
          <w:tab/>
        </w:r>
        <w:r w:rsidR="00B977E0">
          <w:rPr>
            <w:noProof/>
            <w:webHidden/>
            <w:rtl/>
          </w:rPr>
          <w:fldChar w:fldCharType="begin"/>
        </w:r>
        <w:r w:rsidR="00B977E0">
          <w:rPr>
            <w:noProof/>
            <w:webHidden/>
            <w:rtl/>
          </w:rPr>
          <w:instrText xml:space="preserve"> </w:instrText>
        </w:r>
        <w:r w:rsidR="00B977E0">
          <w:rPr>
            <w:noProof/>
            <w:webHidden/>
          </w:rPr>
          <w:instrText>PAGEREF</w:instrText>
        </w:r>
        <w:r w:rsidR="00B977E0">
          <w:rPr>
            <w:noProof/>
            <w:webHidden/>
            <w:rtl/>
          </w:rPr>
          <w:instrText xml:space="preserve"> _</w:instrText>
        </w:r>
        <w:r w:rsidR="00B977E0">
          <w:rPr>
            <w:noProof/>
            <w:webHidden/>
          </w:rPr>
          <w:instrText>Toc221031087 \h</w:instrText>
        </w:r>
        <w:r w:rsidR="00B977E0">
          <w:rPr>
            <w:noProof/>
            <w:webHidden/>
            <w:rtl/>
          </w:rPr>
          <w:instrText xml:space="preserve"> </w:instrText>
        </w:r>
        <w:r w:rsidR="00B977E0">
          <w:rPr>
            <w:noProof/>
            <w:webHidden/>
            <w:rtl/>
          </w:rPr>
        </w:r>
        <w:r w:rsidR="00B977E0">
          <w:rPr>
            <w:noProof/>
            <w:webHidden/>
            <w:rtl/>
          </w:rPr>
          <w:fldChar w:fldCharType="separate"/>
        </w:r>
        <w:r w:rsidR="00B977E0">
          <w:rPr>
            <w:noProof/>
            <w:webHidden/>
            <w:rtl/>
          </w:rPr>
          <w:t>103</w:t>
        </w:r>
        <w:r w:rsidR="00B977E0">
          <w:rPr>
            <w:noProof/>
            <w:webHidden/>
            <w:rtl/>
          </w:rPr>
          <w:fldChar w:fldCharType="end"/>
        </w:r>
      </w:hyperlink>
    </w:p>
    <w:p w14:paraId="51DB483A" w14:textId="016C1BC8" w:rsidR="00B977E0" w:rsidRDefault="00E31570">
      <w:pPr>
        <w:pStyle w:val="TOC1"/>
        <w:rPr>
          <w:rFonts w:asciiTheme="minorHAnsi" w:eastAsiaTheme="minorEastAsia" w:hAnsiTheme="minorHAnsi" w:cstheme="minorBidi"/>
          <w:noProof/>
          <w:kern w:val="2"/>
          <w:rtl/>
          <w14:ligatures w14:val="standardContextual"/>
        </w:rPr>
      </w:pPr>
      <w:hyperlink w:anchor="_Toc221031088" w:history="1">
        <w:r w:rsidR="00B977E0" w:rsidRPr="00CF24C0">
          <w:rPr>
            <w:rStyle w:val="Hyperlink"/>
            <w:noProof/>
            <w:rtl/>
          </w:rPr>
          <w:t>נספח ד' 10 - התחייבות לשמירה על סודיות והעדר ניגוד עניינים</w:t>
        </w:r>
        <w:r w:rsidR="00B977E0">
          <w:rPr>
            <w:noProof/>
            <w:webHidden/>
            <w:rtl/>
          </w:rPr>
          <w:tab/>
        </w:r>
        <w:r w:rsidR="00B977E0">
          <w:rPr>
            <w:noProof/>
            <w:webHidden/>
            <w:rtl/>
          </w:rPr>
          <w:fldChar w:fldCharType="begin"/>
        </w:r>
        <w:r w:rsidR="00B977E0">
          <w:rPr>
            <w:noProof/>
            <w:webHidden/>
            <w:rtl/>
          </w:rPr>
          <w:instrText xml:space="preserve"> </w:instrText>
        </w:r>
        <w:r w:rsidR="00B977E0">
          <w:rPr>
            <w:noProof/>
            <w:webHidden/>
          </w:rPr>
          <w:instrText>PAGEREF</w:instrText>
        </w:r>
        <w:r w:rsidR="00B977E0">
          <w:rPr>
            <w:noProof/>
            <w:webHidden/>
            <w:rtl/>
          </w:rPr>
          <w:instrText xml:space="preserve"> _</w:instrText>
        </w:r>
        <w:r w:rsidR="00B977E0">
          <w:rPr>
            <w:noProof/>
            <w:webHidden/>
          </w:rPr>
          <w:instrText>Toc221031088 \h</w:instrText>
        </w:r>
        <w:r w:rsidR="00B977E0">
          <w:rPr>
            <w:noProof/>
            <w:webHidden/>
            <w:rtl/>
          </w:rPr>
          <w:instrText xml:space="preserve"> </w:instrText>
        </w:r>
        <w:r w:rsidR="00B977E0">
          <w:rPr>
            <w:noProof/>
            <w:webHidden/>
            <w:rtl/>
          </w:rPr>
        </w:r>
        <w:r w:rsidR="00B977E0">
          <w:rPr>
            <w:noProof/>
            <w:webHidden/>
            <w:rtl/>
          </w:rPr>
          <w:fldChar w:fldCharType="separate"/>
        </w:r>
        <w:r w:rsidR="00B977E0">
          <w:rPr>
            <w:noProof/>
            <w:webHidden/>
            <w:rtl/>
          </w:rPr>
          <w:t>105</w:t>
        </w:r>
        <w:r w:rsidR="00B977E0">
          <w:rPr>
            <w:noProof/>
            <w:webHidden/>
            <w:rtl/>
          </w:rPr>
          <w:fldChar w:fldCharType="end"/>
        </w:r>
      </w:hyperlink>
    </w:p>
    <w:p w14:paraId="646EC2DE" w14:textId="639405E2" w:rsidR="00B977E0" w:rsidRDefault="00E31570">
      <w:pPr>
        <w:pStyle w:val="TOC1"/>
        <w:rPr>
          <w:rFonts w:asciiTheme="minorHAnsi" w:eastAsiaTheme="minorEastAsia" w:hAnsiTheme="minorHAnsi" w:cstheme="minorBidi"/>
          <w:noProof/>
          <w:kern w:val="2"/>
          <w:rtl/>
          <w14:ligatures w14:val="standardContextual"/>
        </w:rPr>
      </w:pPr>
      <w:hyperlink w:anchor="_Toc221031089" w:history="1">
        <w:r w:rsidR="00B977E0" w:rsidRPr="00CF24C0">
          <w:rPr>
            <w:rStyle w:val="Hyperlink"/>
            <w:noProof/>
            <w:rtl/>
          </w:rPr>
          <w:t>נספח ד' 11 – תצהיר עסק בשליטת אישה</w:t>
        </w:r>
        <w:r w:rsidR="00B977E0">
          <w:rPr>
            <w:noProof/>
            <w:webHidden/>
            <w:rtl/>
          </w:rPr>
          <w:tab/>
        </w:r>
        <w:r w:rsidR="00B977E0">
          <w:rPr>
            <w:noProof/>
            <w:webHidden/>
            <w:rtl/>
          </w:rPr>
          <w:fldChar w:fldCharType="begin"/>
        </w:r>
        <w:r w:rsidR="00B977E0">
          <w:rPr>
            <w:noProof/>
            <w:webHidden/>
            <w:rtl/>
          </w:rPr>
          <w:instrText xml:space="preserve"> </w:instrText>
        </w:r>
        <w:r w:rsidR="00B977E0">
          <w:rPr>
            <w:noProof/>
            <w:webHidden/>
          </w:rPr>
          <w:instrText>PAGEREF</w:instrText>
        </w:r>
        <w:r w:rsidR="00B977E0">
          <w:rPr>
            <w:noProof/>
            <w:webHidden/>
            <w:rtl/>
          </w:rPr>
          <w:instrText xml:space="preserve"> _</w:instrText>
        </w:r>
        <w:r w:rsidR="00B977E0">
          <w:rPr>
            <w:noProof/>
            <w:webHidden/>
          </w:rPr>
          <w:instrText>Toc221031089 \h</w:instrText>
        </w:r>
        <w:r w:rsidR="00B977E0">
          <w:rPr>
            <w:noProof/>
            <w:webHidden/>
            <w:rtl/>
          </w:rPr>
          <w:instrText xml:space="preserve"> </w:instrText>
        </w:r>
        <w:r w:rsidR="00B977E0">
          <w:rPr>
            <w:noProof/>
            <w:webHidden/>
            <w:rtl/>
          </w:rPr>
        </w:r>
        <w:r w:rsidR="00B977E0">
          <w:rPr>
            <w:noProof/>
            <w:webHidden/>
            <w:rtl/>
          </w:rPr>
          <w:fldChar w:fldCharType="separate"/>
        </w:r>
        <w:r w:rsidR="00B977E0">
          <w:rPr>
            <w:noProof/>
            <w:webHidden/>
            <w:rtl/>
          </w:rPr>
          <w:t>106</w:t>
        </w:r>
        <w:r w:rsidR="00B977E0">
          <w:rPr>
            <w:noProof/>
            <w:webHidden/>
            <w:rtl/>
          </w:rPr>
          <w:fldChar w:fldCharType="end"/>
        </w:r>
      </w:hyperlink>
    </w:p>
    <w:p w14:paraId="0836B63D" w14:textId="1E79CD76" w:rsidR="00B977E0" w:rsidRDefault="00E31570">
      <w:pPr>
        <w:pStyle w:val="TOC1"/>
        <w:rPr>
          <w:rFonts w:asciiTheme="minorHAnsi" w:eastAsiaTheme="minorEastAsia" w:hAnsiTheme="minorHAnsi" w:cstheme="minorBidi"/>
          <w:noProof/>
          <w:kern w:val="2"/>
          <w:rtl/>
          <w14:ligatures w14:val="standardContextual"/>
        </w:rPr>
      </w:pPr>
      <w:hyperlink w:anchor="_Toc221031090" w:history="1">
        <w:r w:rsidR="00B977E0" w:rsidRPr="00CF24C0">
          <w:rPr>
            <w:rStyle w:val="Hyperlink"/>
            <w:noProof/>
            <w:rtl/>
          </w:rPr>
          <w:t>נספח ד'12 –ניסיון המציע לתנאי הסף ואמות המידה</w:t>
        </w:r>
        <w:r w:rsidR="00B977E0">
          <w:rPr>
            <w:noProof/>
            <w:webHidden/>
            <w:rtl/>
          </w:rPr>
          <w:tab/>
        </w:r>
        <w:r w:rsidR="00B977E0">
          <w:rPr>
            <w:noProof/>
            <w:webHidden/>
            <w:rtl/>
          </w:rPr>
          <w:fldChar w:fldCharType="begin"/>
        </w:r>
        <w:r w:rsidR="00B977E0">
          <w:rPr>
            <w:noProof/>
            <w:webHidden/>
            <w:rtl/>
          </w:rPr>
          <w:instrText xml:space="preserve"> </w:instrText>
        </w:r>
        <w:r w:rsidR="00B977E0">
          <w:rPr>
            <w:noProof/>
            <w:webHidden/>
          </w:rPr>
          <w:instrText>PAGEREF</w:instrText>
        </w:r>
        <w:r w:rsidR="00B977E0">
          <w:rPr>
            <w:noProof/>
            <w:webHidden/>
            <w:rtl/>
          </w:rPr>
          <w:instrText xml:space="preserve"> _</w:instrText>
        </w:r>
        <w:r w:rsidR="00B977E0">
          <w:rPr>
            <w:noProof/>
            <w:webHidden/>
          </w:rPr>
          <w:instrText>Toc221031090 \h</w:instrText>
        </w:r>
        <w:r w:rsidR="00B977E0">
          <w:rPr>
            <w:noProof/>
            <w:webHidden/>
            <w:rtl/>
          </w:rPr>
          <w:instrText xml:space="preserve"> </w:instrText>
        </w:r>
        <w:r w:rsidR="00B977E0">
          <w:rPr>
            <w:noProof/>
            <w:webHidden/>
            <w:rtl/>
          </w:rPr>
        </w:r>
        <w:r w:rsidR="00B977E0">
          <w:rPr>
            <w:noProof/>
            <w:webHidden/>
            <w:rtl/>
          </w:rPr>
          <w:fldChar w:fldCharType="separate"/>
        </w:r>
        <w:r w:rsidR="00B977E0">
          <w:rPr>
            <w:noProof/>
            <w:webHidden/>
            <w:rtl/>
          </w:rPr>
          <w:t>107</w:t>
        </w:r>
        <w:r w:rsidR="00B977E0">
          <w:rPr>
            <w:noProof/>
            <w:webHidden/>
            <w:rtl/>
          </w:rPr>
          <w:fldChar w:fldCharType="end"/>
        </w:r>
      </w:hyperlink>
    </w:p>
    <w:p w14:paraId="35F9F1BE" w14:textId="4864E5B4" w:rsidR="00B977E0" w:rsidRDefault="00E31570">
      <w:pPr>
        <w:pStyle w:val="TOC1"/>
        <w:rPr>
          <w:rFonts w:asciiTheme="minorHAnsi" w:eastAsiaTheme="minorEastAsia" w:hAnsiTheme="minorHAnsi" w:cstheme="minorBidi"/>
          <w:noProof/>
          <w:kern w:val="2"/>
          <w:rtl/>
          <w14:ligatures w14:val="standardContextual"/>
        </w:rPr>
      </w:pPr>
      <w:hyperlink w:anchor="_Toc221031091" w:history="1">
        <w:r w:rsidR="00B977E0" w:rsidRPr="00CF24C0">
          <w:rPr>
            <w:rStyle w:val="Hyperlink"/>
            <w:noProof/>
            <w:rtl/>
          </w:rPr>
          <w:t>נספח ד'13 – ניסיון המנהל מטעם המציע לתנאי הסף ואמות המידה</w:t>
        </w:r>
        <w:r w:rsidR="00B977E0">
          <w:rPr>
            <w:noProof/>
            <w:webHidden/>
            <w:rtl/>
          </w:rPr>
          <w:tab/>
        </w:r>
        <w:r w:rsidR="00B977E0">
          <w:rPr>
            <w:noProof/>
            <w:webHidden/>
            <w:rtl/>
          </w:rPr>
          <w:fldChar w:fldCharType="begin"/>
        </w:r>
        <w:r w:rsidR="00B977E0">
          <w:rPr>
            <w:noProof/>
            <w:webHidden/>
            <w:rtl/>
          </w:rPr>
          <w:instrText xml:space="preserve"> </w:instrText>
        </w:r>
        <w:r w:rsidR="00B977E0">
          <w:rPr>
            <w:noProof/>
            <w:webHidden/>
          </w:rPr>
          <w:instrText>PAGEREF</w:instrText>
        </w:r>
        <w:r w:rsidR="00B977E0">
          <w:rPr>
            <w:noProof/>
            <w:webHidden/>
            <w:rtl/>
          </w:rPr>
          <w:instrText xml:space="preserve"> _</w:instrText>
        </w:r>
        <w:r w:rsidR="00B977E0">
          <w:rPr>
            <w:noProof/>
            <w:webHidden/>
          </w:rPr>
          <w:instrText>Toc221031091 \h</w:instrText>
        </w:r>
        <w:r w:rsidR="00B977E0">
          <w:rPr>
            <w:noProof/>
            <w:webHidden/>
            <w:rtl/>
          </w:rPr>
          <w:instrText xml:space="preserve"> </w:instrText>
        </w:r>
        <w:r w:rsidR="00B977E0">
          <w:rPr>
            <w:noProof/>
            <w:webHidden/>
            <w:rtl/>
          </w:rPr>
        </w:r>
        <w:r w:rsidR="00B977E0">
          <w:rPr>
            <w:noProof/>
            <w:webHidden/>
            <w:rtl/>
          </w:rPr>
          <w:fldChar w:fldCharType="separate"/>
        </w:r>
        <w:r w:rsidR="00B977E0">
          <w:rPr>
            <w:noProof/>
            <w:webHidden/>
            <w:rtl/>
          </w:rPr>
          <w:t>108</w:t>
        </w:r>
        <w:r w:rsidR="00B977E0">
          <w:rPr>
            <w:noProof/>
            <w:webHidden/>
            <w:rtl/>
          </w:rPr>
          <w:fldChar w:fldCharType="end"/>
        </w:r>
      </w:hyperlink>
    </w:p>
    <w:p w14:paraId="50BBC69C" w14:textId="130547A4" w:rsidR="00B977E0" w:rsidRDefault="00E31570">
      <w:pPr>
        <w:pStyle w:val="TOC1"/>
        <w:rPr>
          <w:rFonts w:asciiTheme="minorHAnsi" w:eastAsiaTheme="minorEastAsia" w:hAnsiTheme="minorHAnsi" w:cstheme="minorBidi"/>
          <w:noProof/>
          <w:kern w:val="2"/>
          <w:rtl/>
          <w14:ligatures w14:val="standardContextual"/>
        </w:rPr>
      </w:pPr>
      <w:hyperlink w:anchor="_Toc221031092" w:history="1">
        <w:r w:rsidR="00B977E0" w:rsidRPr="00CF24C0">
          <w:rPr>
            <w:rStyle w:val="Hyperlink"/>
            <w:noProof/>
            <w:rtl/>
          </w:rPr>
          <w:t>נספח ד' 15 - אישור ביקור באתר</w:t>
        </w:r>
        <w:r w:rsidR="00B977E0">
          <w:rPr>
            <w:noProof/>
            <w:webHidden/>
            <w:rtl/>
          </w:rPr>
          <w:tab/>
        </w:r>
        <w:r w:rsidR="00B977E0">
          <w:rPr>
            <w:noProof/>
            <w:webHidden/>
            <w:rtl/>
          </w:rPr>
          <w:fldChar w:fldCharType="begin"/>
        </w:r>
        <w:r w:rsidR="00B977E0">
          <w:rPr>
            <w:noProof/>
            <w:webHidden/>
            <w:rtl/>
          </w:rPr>
          <w:instrText xml:space="preserve"> </w:instrText>
        </w:r>
        <w:r w:rsidR="00B977E0">
          <w:rPr>
            <w:noProof/>
            <w:webHidden/>
          </w:rPr>
          <w:instrText>PAGEREF</w:instrText>
        </w:r>
        <w:r w:rsidR="00B977E0">
          <w:rPr>
            <w:noProof/>
            <w:webHidden/>
            <w:rtl/>
          </w:rPr>
          <w:instrText xml:space="preserve"> _</w:instrText>
        </w:r>
        <w:r w:rsidR="00B977E0">
          <w:rPr>
            <w:noProof/>
            <w:webHidden/>
          </w:rPr>
          <w:instrText>Toc221031092 \h</w:instrText>
        </w:r>
        <w:r w:rsidR="00B977E0">
          <w:rPr>
            <w:noProof/>
            <w:webHidden/>
            <w:rtl/>
          </w:rPr>
          <w:instrText xml:space="preserve"> </w:instrText>
        </w:r>
        <w:r w:rsidR="00B977E0">
          <w:rPr>
            <w:noProof/>
            <w:webHidden/>
            <w:rtl/>
          </w:rPr>
        </w:r>
        <w:r w:rsidR="00B977E0">
          <w:rPr>
            <w:noProof/>
            <w:webHidden/>
            <w:rtl/>
          </w:rPr>
          <w:fldChar w:fldCharType="separate"/>
        </w:r>
        <w:r w:rsidR="00B977E0">
          <w:rPr>
            <w:noProof/>
            <w:webHidden/>
            <w:rtl/>
          </w:rPr>
          <w:t>109</w:t>
        </w:r>
        <w:r w:rsidR="00B977E0">
          <w:rPr>
            <w:noProof/>
            <w:webHidden/>
            <w:rtl/>
          </w:rPr>
          <w:fldChar w:fldCharType="end"/>
        </w:r>
      </w:hyperlink>
    </w:p>
    <w:p w14:paraId="4EBF3E8A" w14:textId="4E996A69" w:rsidR="00B977E0" w:rsidRDefault="00E31570">
      <w:pPr>
        <w:pStyle w:val="TOC1"/>
        <w:rPr>
          <w:rFonts w:asciiTheme="minorHAnsi" w:eastAsiaTheme="minorEastAsia" w:hAnsiTheme="minorHAnsi" w:cstheme="minorBidi"/>
          <w:noProof/>
          <w:kern w:val="2"/>
          <w:rtl/>
          <w14:ligatures w14:val="standardContextual"/>
        </w:rPr>
      </w:pPr>
      <w:hyperlink w:anchor="_Toc221031093" w:history="1">
        <w:r w:rsidR="00B977E0" w:rsidRPr="00CF24C0">
          <w:rPr>
            <w:rStyle w:val="Hyperlink"/>
            <w:noProof/>
            <w:rtl/>
          </w:rPr>
          <w:t>נספח ד' 16 – תוכנית הערכות עבור המשרד</w:t>
        </w:r>
        <w:r w:rsidR="00B977E0">
          <w:rPr>
            <w:noProof/>
            <w:webHidden/>
            <w:rtl/>
          </w:rPr>
          <w:tab/>
        </w:r>
        <w:r w:rsidR="00B977E0">
          <w:rPr>
            <w:noProof/>
            <w:webHidden/>
            <w:rtl/>
          </w:rPr>
          <w:fldChar w:fldCharType="begin"/>
        </w:r>
        <w:r w:rsidR="00B977E0">
          <w:rPr>
            <w:noProof/>
            <w:webHidden/>
            <w:rtl/>
          </w:rPr>
          <w:instrText xml:space="preserve"> </w:instrText>
        </w:r>
        <w:r w:rsidR="00B977E0">
          <w:rPr>
            <w:noProof/>
            <w:webHidden/>
          </w:rPr>
          <w:instrText>PAGEREF</w:instrText>
        </w:r>
        <w:r w:rsidR="00B977E0">
          <w:rPr>
            <w:noProof/>
            <w:webHidden/>
            <w:rtl/>
          </w:rPr>
          <w:instrText xml:space="preserve"> _</w:instrText>
        </w:r>
        <w:r w:rsidR="00B977E0">
          <w:rPr>
            <w:noProof/>
            <w:webHidden/>
          </w:rPr>
          <w:instrText>Toc221031093 \h</w:instrText>
        </w:r>
        <w:r w:rsidR="00B977E0">
          <w:rPr>
            <w:noProof/>
            <w:webHidden/>
            <w:rtl/>
          </w:rPr>
          <w:instrText xml:space="preserve"> </w:instrText>
        </w:r>
        <w:r w:rsidR="00B977E0">
          <w:rPr>
            <w:noProof/>
            <w:webHidden/>
            <w:rtl/>
          </w:rPr>
        </w:r>
        <w:r w:rsidR="00B977E0">
          <w:rPr>
            <w:noProof/>
            <w:webHidden/>
            <w:rtl/>
          </w:rPr>
          <w:fldChar w:fldCharType="separate"/>
        </w:r>
        <w:r w:rsidR="00B977E0">
          <w:rPr>
            <w:noProof/>
            <w:webHidden/>
            <w:rtl/>
          </w:rPr>
          <w:t>110</w:t>
        </w:r>
        <w:r w:rsidR="00B977E0">
          <w:rPr>
            <w:noProof/>
            <w:webHidden/>
            <w:rtl/>
          </w:rPr>
          <w:fldChar w:fldCharType="end"/>
        </w:r>
      </w:hyperlink>
    </w:p>
    <w:p w14:paraId="19CF153E" w14:textId="44AD9618" w:rsidR="00B977E0" w:rsidRDefault="00E31570">
      <w:pPr>
        <w:pStyle w:val="TOC1"/>
        <w:rPr>
          <w:rFonts w:asciiTheme="minorHAnsi" w:eastAsiaTheme="minorEastAsia" w:hAnsiTheme="minorHAnsi" w:cstheme="minorBidi"/>
          <w:noProof/>
          <w:kern w:val="2"/>
          <w:rtl/>
          <w14:ligatures w14:val="standardContextual"/>
        </w:rPr>
      </w:pPr>
      <w:hyperlink w:anchor="_Toc221031094" w:history="1">
        <w:r w:rsidR="00B977E0" w:rsidRPr="00CF24C0">
          <w:rPr>
            <w:rStyle w:val="Hyperlink"/>
            <w:rFonts w:ascii="David" w:hAnsi="David"/>
            <w:noProof/>
            <w:rtl/>
          </w:rPr>
          <w:t xml:space="preserve">נספח ד' 17 – </w:t>
        </w:r>
        <w:r w:rsidR="00B977E0" w:rsidRPr="00CF24C0">
          <w:rPr>
            <w:rStyle w:val="Hyperlink"/>
            <w:noProof/>
            <w:rtl/>
          </w:rPr>
          <w:t>תצהיר עסק בשליטת חייל מילואים</w:t>
        </w:r>
        <w:r w:rsidR="00B977E0">
          <w:rPr>
            <w:noProof/>
            <w:webHidden/>
            <w:rtl/>
          </w:rPr>
          <w:tab/>
        </w:r>
        <w:r w:rsidR="00B977E0">
          <w:rPr>
            <w:noProof/>
            <w:webHidden/>
            <w:rtl/>
          </w:rPr>
          <w:fldChar w:fldCharType="begin"/>
        </w:r>
        <w:r w:rsidR="00B977E0">
          <w:rPr>
            <w:noProof/>
            <w:webHidden/>
            <w:rtl/>
          </w:rPr>
          <w:instrText xml:space="preserve"> </w:instrText>
        </w:r>
        <w:r w:rsidR="00B977E0">
          <w:rPr>
            <w:noProof/>
            <w:webHidden/>
          </w:rPr>
          <w:instrText>PAGEREF</w:instrText>
        </w:r>
        <w:r w:rsidR="00B977E0">
          <w:rPr>
            <w:noProof/>
            <w:webHidden/>
            <w:rtl/>
          </w:rPr>
          <w:instrText xml:space="preserve"> _</w:instrText>
        </w:r>
        <w:r w:rsidR="00B977E0">
          <w:rPr>
            <w:noProof/>
            <w:webHidden/>
          </w:rPr>
          <w:instrText>Toc221031094 \h</w:instrText>
        </w:r>
        <w:r w:rsidR="00B977E0">
          <w:rPr>
            <w:noProof/>
            <w:webHidden/>
            <w:rtl/>
          </w:rPr>
          <w:instrText xml:space="preserve"> </w:instrText>
        </w:r>
        <w:r w:rsidR="00B977E0">
          <w:rPr>
            <w:noProof/>
            <w:webHidden/>
            <w:rtl/>
          </w:rPr>
        </w:r>
        <w:r w:rsidR="00B977E0">
          <w:rPr>
            <w:noProof/>
            <w:webHidden/>
            <w:rtl/>
          </w:rPr>
          <w:fldChar w:fldCharType="separate"/>
        </w:r>
        <w:r w:rsidR="00B977E0">
          <w:rPr>
            <w:noProof/>
            <w:webHidden/>
            <w:rtl/>
          </w:rPr>
          <w:t>111</w:t>
        </w:r>
        <w:r w:rsidR="00B977E0">
          <w:rPr>
            <w:noProof/>
            <w:webHidden/>
            <w:rtl/>
          </w:rPr>
          <w:fldChar w:fldCharType="end"/>
        </w:r>
      </w:hyperlink>
    </w:p>
    <w:p w14:paraId="386EAE96" w14:textId="60B9DC7B" w:rsidR="00B977E0" w:rsidRDefault="00E31570">
      <w:pPr>
        <w:pStyle w:val="TOC1"/>
        <w:rPr>
          <w:rFonts w:asciiTheme="minorHAnsi" w:eastAsiaTheme="minorEastAsia" w:hAnsiTheme="minorHAnsi" w:cstheme="minorBidi"/>
          <w:noProof/>
          <w:kern w:val="2"/>
          <w:rtl/>
          <w14:ligatures w14:val="standardContextual"/>
        </w:rPr>
      </w:pPr>
      <w:hyperlink w:anchor="_Toc221031095" w:history="1">
        <w:r w:rsidR="00B977E0" w:rsidRPr="00CF24C0">
          <w:rPr>
            <w:rStyle w:val="Hyperlink"/>
            <w:noProof/>
            <w:rtl/>
          </w:rPr>
          <w:t>נספח ה' – טופס פרטי ספק</w:t>
        </w:r>
        <w:r w:rsidR="00B977E0">
          <w:rPr>
            <w:noProof/>
            <w:webHidden/>
            <w:rtl/>
          </w:rPr>
          <w:tab/>
        </w:r>
        <w:r w:rsidR="00B977E0">
          <w:rPr>
            <w:noProof/>
            <w:webHidden/>
            <w:rtl/>
          </w:rPr>
          <w:fldChar w:fldCharType="begin"/>
        </w:r>
        <w:r w:rsidR="00B977E0">
          <w:rPr>
            <w:noProof/>
            <w:webHidden/>
            <w:rtl/>
          </w:rPr>
          <w:instrText xml:space="preserve"> </w:instrText>
        </w:r>
        <w:r w:rsidR="00B977E0">
          <w:rPr>
            <w:noProof/>
            <w:webHidden/>
          </w:rPr>
          <w:instrText>PAGEREF</w:instrText>
        </w:r>
        <w:r w:rsidR="00B977E0">
          <w:rPr>
            <w:noProof/>
            <w:webHidden/>
            <w:rtl/>
          </w:rPr>
          <w:instrText xml:space="preserve"> _</w:instrText>
        </w:r>
        <w:r w:rsidR="00B977E0">
          <w:rPr>
            <w:noProof/>
            <w:webHidden/>
          </w:rPr>
          <w:instrText>Toc221031095 \h</w:instrText>
        </w:r>
        <w:r w:rsidR="00B977E0">
          <w:rPr>
            <w:noProof/>
            <w:webHidden/>
            <w:rtl/>
          </w:rPr>
          <w:instrText xml:space="preserve"> </w:instrText>
        </w:r>
        <w:r w:rsidR="00B977E0">
          <w:rPr>
            <w:noProof/>
            <w:webHidden/>
            <w:rtl/>
          </w:rPr>
        </w:r>
        <w:r w:rsidR="00B977E0">
          <w:rPr>
            <w:noProof/>
            <w:webHidden/>
            <w:rtl/>
          </w:rPr>
          <w:fldChar w:fldCharType="separate"/>
        </w:r>
        <w:r w:rsidR="00B977E0">
          <w:rPr>
            <w:noProof/>
            <w:webHidden/>
            <w:rtl/>
          </w:rPr>
          <w:t>112</w:t>
        </w:r>
        <w:r w:rsidR="00B977E0">
          <w:rPr>
            <w:noProof/>
            <w:webHidden/>
            <w:rtl/>
          </w:rPr>
          <w:fldChar w:fldCharType="end"/>
        </w:r>
      </w:hyperlink>
    </w:p>
    <w:p w14:paraId="092C79C7" w14:textId="680C0467" w:rsidR="00B977E0" w:rsidRDefault="00E31570">
      <w:pPr>
        <w:pStyle w:val="TOC1"/>
        <w:rPr>
          <w:rFonts w:asciiTheme="minorHAnsi" w:eastAsiaTheme="minorEastAsia" w:hAnsiTheme="minorHAnsi" w:cstheme="minorBidi"/>
          <w:noProof/>
          <w:kern w:val="2"/>
          <w:rtl/>
          <w14:ligatures w14:val="standardContextual"/>
        </w:rPr>
      </w:pPr>
      <w:hyperlink w:anchor="_Toc221031096" w:history="1">
        <w:r w:rsidR="00B977E0" w:rsidRPr="00CF24C0">
          <w:rPr>
            <w:rStyle w:val="Hyperlink"/>
            <w:noProof/>
            <w:rtl/>
          </w:rPr>
          <w:t xml:space="preserve">נספח </w:t>
        </w:r>
        <w:r w:rsidR="00B977E0" w:rsidRPr="00CF24C0">
          <w:rPr>
            <w:rStyle w:val="Hyperlink"/>
            <w:noProof/>
          </w:rPr>
          <w:t>II</w:t>
        </w:r>
        <w:r w:rsidR="00B977E0" w:rsidRPr="00CF24C0">
          <w:rPr>
            <w:rStyle w:val="Hyperlink"/>
            <w:noProof/>
            <w:rtl/>
          </w:rPr>
          <w:t xml:space="preserve"> - הצהרה לעניין דמי ביטוח לאומי</w:t>
        </w:r>
        <w:r w:rsidR="00B977E0">
          <w:rPr>
            <w:noProof/>
            <w:webHidden/>
            <w:rtl/>
          </w:rPr>
          <w:tab/>
        </w:r>
        <w:r w:rsidR="00B977E0">
          <w:rPr>
            <w:noProof/>
            <w:webHidden/>
            <w:rtl/>
          </w:rPr>
          <w:fldChar w:fldCharType="begin"/>
        </w:r>
        <w:r w:rsidR="00B977E0">
          <w:rPr>
            <w:noProof/>
            <w:webHidden/>
            <w:rtl/>
          </w:rPr>
          <w:instrText xml:space="preserve"> </w:instrText>
        </w:r>
        <w:r w:rsidR="00B977E0">
          <w:rPr>
            <w:noProof/>
            <w:webHidden/>
          </w:rPr>
          <w:instrText>PAGEREF</w:instrText>
        </w:r>
        <w:r w:rsidR="00B977E0">
          <w:rPr>
            <w:noProof/>
            <w:webHidden/>
            <w:rtl/>
          </w:rPr>
          <w:instrText xml:space="preserve"> _</w:instrText>
        </w:r>
        <w:r w:rsidR="00B977E0">
          <w:rPr>
            <w:noProof/>
            <w:webHidden/>
          </w:rPr>
          <w:instrText>Toc221031096 \h</w:instrText>
        </w:r>
        <w:r w:rsidR="00B977E0">
          <w:rPr>
            <w:noProof/>
            <w:webHidden/>
            <w:rtl/>
          </w:rPr>
          <w:instrText xml:space="preserve"> </w:instrText>
        </w:r>
        <w:r w:rsidR="00B977E0">
          <w:rPr>
            <w:noProof/>
            <w:webHidden/>
            <w:rtl/>
          </w:rPr>
        </w:r>
        <w:r w:rsidR="00B977E0">
          <w:rPr>
            <w:noProof/>
            <w:webHidden/>
            <w:rtl/>
          </w:rPr>
          <w:fldChar w:fldCharType="separate"/>
        </w:r>
        <w:r w:rsidR="00B977E0">
          <w:rPr>
            <w:noProof/>
            <w:webHidden/>
            <w:rtl/>
          </w:rPr>
          <w:t>117</w:t>
        </w:r>
        <w:r w:rsidR="00B977E0">
          <w:rPr>
            <w:noProof/>
            <w:webHidden/>
            <w:rtl/>
          </w:rPr>
          <w:fldChar w:fldCharType="end"/>
        </w:r>
      </w:hyperlink>
    </w:p>
    <w:p w14:paraId="0A486D23" w14:textId="33DB5B8C" w:rsidR="00B977E0" w:rsidRDefault="00E31570">
      <w:pPr>
        <w:pStyle w:val="TOC1"/>
        <w:rPr>
          <w:rFonts w:asciiTheme="minorHAnsi" w:eastAsiaTheme="minorEastAsia" w:hAnsiTheme="minorHAnsi" w:cstheme="minorBidi"/>
          <w:noProof/>
          <w:kern w:val="2"/>
          <w:rtl/>
          <w14:ligatures w14:val="standardContextual"/>
        </w:rPr>
      </w:pPr>
      <w:hyperlink w:anchor="_Toc221031097" w:history="1">
        <w:r w:rsidR="00B977E0" w:rsidRPr="00CF24C0">
          <w:rPr>
            <w:rStyle w:val="Hyperlink"/>
            <w:noProof/>
            <w:rtl/>
          </w:rPr>
          <w:t xml:space="preserve">נספח </w:t>
        </w:r>
        <w:r w:rsidR="00B977E0" w:rsidRPr="00CF24C0">
          <w:rPr>
            <w:rStyle w:val="Hyperlink"/>
            <w:noProof/>
          </w:rPr>
          <w:t>III</w:t>
        </w:r>
        <w:r w:rsidR="00B977E0" w:rsidRPr="00CF24C0">
          <w:rPr>
            <w:rStyle w:val="Hyperlink"/>
            <w:noProof/>
            <w:rtl/>
          </w:rPr>
          <w:t xml:space="preserve"> - הצהרת מדווח על בסיס מזומן לצרכי מס ערך מוסף</w:t>
        </w:r>
        <w:r w:rsidR="00B977E0">
          <w:rPr>
            <w:noProof/>
            <w:webHidden/>
            <w:rtl/>
          </w:rPr>
          <w:tab/>
        </w:r>
        <w:r w:rsidR="00B977E0">
          <w:rPr>
            <w:noProof/>
            <w:webHidden/>
            <w:rtl/>
          </w:rPr>
          <w:fldChar w:fldCharType="begin"/>
        </w:r>
        <w:r w:rsidR="00B977E0">
          <w:rPr>
            <w:noProof/>
            <w:webHidden/>
            <w:rtl/>
          </w:rPr>
          <w:instrText xml:space="preserve"> </w:instrText>
        </w:r>
        <w:r w:rsidR="00B977E0">
          <w:rPr>
            <w:noProof/>
            <w:webHidden/>
          </w:rPr>
          <w:instrText>PAGEREF</w:instrText>
        </w:r>
        <w:r w:rsidR="00B977E0">
          <w:rPr>
            <w:noProof/>
            <w:webHidden/>
            <w:rtl/>
          </w:rPr>
          <w:instrText xml:space="preserve"> _</w:instrText>
        </w:r>
        <w:r w:rsidR="00B977E0">
          <w:rPr>
            <w:noProof/>
            <w:webHidden/>
          </w:rPr>
          <w:instrText>Toc221031097 \h</w:instrText>
        </w:r>
        <w:r w:rsidR="00B977E0">
          <w:rPr>
            <w:noProof/>
            <w:webHidden/>
            <w:rtl/>
          </w:rPr>
          <w:instrText xml:space="preserve"> </w:instrText>
        </w:r>
        <w:r w:rsidR="00B977E0">
          <w:rPr>
            <w:noProof/>
            <w:webHidden/>
            <w:rtl/>
          </w:rPr>
        </w:r>
        <w:r w:rsidR="00B977E0">
          <w:rPr>
            <w:noProof/>
            <w:webHidden/>
            <w:rtl/>
          </w:rPr>
          <w:fldChar w:fldCharType="separate"/>
        </w:r>
        <w:r w:rsidR="00B977E0">
          <w:rPr>
            <w:noProof/>
            <w:webHidden/>
            <w:rtl/>
          </w:rPr>
          <w:t>118</w:t>
        </w:r>
        <w:r w:rsidR="00B977E0">
          <w:rPr>
            <w:noProof/>
            <w:webHidden/>
            <w:rtl/>
          </w:rPr>
          <w:fldChar w:fldCharType="end"/>
        </w:r>
      </w:hyperlink>
    </w:p>
    <w:p w14:paraId="21F9FA7B" w14:textId="1554E2B1" w:rsidR="00724F6D" w:rsidRPr="00F62DD5" w:rsidRDefault="00B617A7" w:rsidP="005862C9">
      <w:pPr>
        <w:pStyle w:val="af1"/>
        <w:spacing w:line="360" w:lineRule="auto"/>
        <w:rPr>
          <w:b/>
          <w:bCs/>
          <w:sz w:val="28"/>
          <w:szCs w:val="28"/>
          <w:rtl/>
        </w:rPr>
      </w:pPr>
      <w:r>
        <w:rPr>
          <w:b/>
          <w:bCs/>
          <w:sz w:val="28"/>
          <w:szCs w:val="28"/>
          <w:rtl/>
        </w:rPr>
        <w:fldChar w:fldCharType="end"/>
      </w:r>
      <w:r w:rsidR="00685419">
        <w:rPr>
          <w:rtl/>
        </w:rPr>
        <w:br w:type="page"/>
      </w:r>
    </w:p>
    <w:p w14:paraId="59D4A60F" w14:textId="0AB46F41" w:rsidR="00093BFD" w:rsidRPr="001B7AF0" w:rsidRDefault="00685419" w:rsidP="00101437">
      <w:pPr>
        <w:pStyle w:val="1f0"/>
        <w:keepLines/>
        <w:spacing w:line="360" w:lineRule="auto"/>
      </w:pPr>
      <w:bookmarkStart w:id="1" w:name="_Toc221031075"/>
      <w:r>
        <w:rPr>
          <w:rFonts w:hint="cs"/>
          <w:rtl/>
        </w:rPr>
        <w:t xml:space="preserve">פרק 1 - הזמנה להציע הצעות </w:t>
      </w:r>
      <w:r>
        <w:rPr>
          <w:rtl/>
        </w:rPr>
        <w:t>–</w:t>
      </w:r>
      <w:r>
        <w:rPr>
          <w:rFonts w:hint="cs"/>
          <w:rtl/>
        </w:rPr>
        <w:t xml:space="preserve"> מכרז מס'</w:t>
      </w:r>
      <w:r w:rsidR="00AF7DD9">
        <w:rPr>
          <w:rFonts w:hint="cs"/>
          <w:rtl/>
        </w:rPr>
        <w:t xml:space="preserve"> </w:t>
      </w:r>
      <w:r w:rsidR="00437C6B">
        <w:rPr>
          <w:rFonts w:hint="cs"/>
          <w:rtl/>
        </w:rPr>
        <w:t>13-2026</w:t>
      </w:r>
      <w:r w:rsidR="00AD3976" w:rsidRPr="00C530E8">
        <w:rPr>
          <w:rFonts w:ascii="David" w:hAnsi="David"/>
          <w:sz w:val="24"/>
          <w:szCs w:val="20"/>
          <w:rtl/>
        </w:rPr>
        <w:t xml:space="preserve"> </w:t>
      </w:r>
      <w:r w:rsidR="00AF7DD9" w:rsidRPr="00AF7DD9">
        <w:rPr>
          <w:rtl/>
        </w:rPr>
        <w:t xml:space="preserve">ניהול מזנון ושירותי הסעדה בבית הדר דפנה ובבית </w:t>
      </w:r>
      <w:proofErr w:type="spellStart"/>
      <w:r w:rsidR="00AF7DD9" w:rsidRPr="00AF7DD9">
        <w:rPr>
          <w:rtl/>
        </w:rPr>
        <w:t>קרדן</w:t>
      </w:r>
      <w:proofErr w:type="spellEnd"/>
      <w:r w:rsidR="00AF7DD9" w:rsidRPr="00AF7DD9">
        <w:rPr>
          <w:rtl/>
        </w:rPr>
        <w:t xml:space="preserve"> בתל אביב עבור משרד המשפטים</w:t>
      </w:r>
      <w:bookmarkEnd w:id="1"/>
    </w:p>
    <w:p w14:paraId="4DF375AD" w14:textId="77777777" w:rsidR="00284F3C" w:rsidRPr="00721382" w:rsidRDefault="00685419" w:rsidP="00101437">
      <w:pPr>
        <w:pStyle w:val="af1"/>
        <w:keepNext/>
        <w:keepLines/>
        <w:numPr>
          <w:ilvl w:val="0"/>
          <w:numId w:val="3"/>
        </w:numPr>
        <w:spacing w:line="360" w:lineRule="auto"/>
        <w:jc w:val="both"/>
        <w:rPr>
          <w:b/>
          <w:bCs/>
          <w:color w:val="000000"/>
          <w:u w:val="single"/>
          <w:rtl/>
        </w:rPr>
      </w:pPr>
      <w:r w:rsidRPr="00721382">
        <w:rPr>
          <w:rFonts w:hint="cs"/>
          <w:b/>
          <w:bCs/>
          <w:color w:val="000000"/>
          <w:u w:val="single"/>
          <w:rtl/>
        </w:rPr>
        <w:t>מבוא</w:t>
      </w:r>
    </w:p>
    <w:p w14:paraId="09E4CB72" w14:textId="77777777" w:rsidR="00AF7DD9" w:rsidRPr="009D223A" w:rsidRDefault="00685419" w:rsidP="00101437">
      <w:pPr>
        <w:keepNext/>
        <w:keepLines/>
        <w:numPr>
          <w:ilvl w:val="1"/>
          <w:numId w:val="3"/>
        </w:numPr>
        <w:tabs>
          <w:tab w:val="clear" w:pos="792"/>
        </w:tabs>
        <w:spacing w:line="360" w:lineRule="auto"/>
        <w:jc w:val="both"/>
        <w:rPr>
          <w:b/>
          <w:rtl/>
        </w:rPr>
      </w:pPr>
      <w:bookmarkStart w:id="2" w:name="_Hlk225678434"/>
      <w:r w:rsidRPr="00721382">
        <w:rPr>
          <w:rFonts w:hint="cs"/>
          <w:rtl/>
        </w:rPr>
        <w:t>משרד המשפטים (להלן: "</w:t>
      </w:r>
      <w:r w:rsidRPr="00721382">
        <w:rPr>
          <w:rFonts w:hint="cs"/>
          <w:b/>
          <w:bCs/>
          <w:rtl/>
        </w:rPr>
        <w:t>המשרד</w:t>
      </w:r>
      <w:r w:rsidRPr="00721382">
        <w:rPr>
          <w:rFonts w:hint="cs"/>
          <w:rtl/>
        </w:rPr>
        <w:t xml:space="preserve">") </w:t>
      </w:r>
      <w:r w:rsidR="00AF7DD9" w:rsidRPr="009D223A">
        <w:rPr>
          <w:rFonts w:hint="cs"/>
          <w:rtl/>
        </w:rPr>
        <w:t xml:space="preserve">להציע הצעות לניהול מזנון ושרותי הסעדה (להלן "השירותים") בבניין הדר דפנה, הנרייטה סולד 1, ובבית </w:t>
      </w:r>
      <w:proofErr w:type="spellStart"/>
      <w:r w:rsidR="00AF7DD9" w:rsidRPr="009D223A">
        <w:rPr>
          <w:rFonts w:hint="cs"/>
          <w:rtl/>
        </w:rPr>
        <w:t>קרדן</w:t>
      </w:r>
      <w:proofErr w:type="spellEnd"/>
      <w:r w:rsidR="00AF7DD9" w:rsidRPr="009D223A">
        <w:rPr>
          <w:rFonts w:hint="cs"/>
          <w:rtl/>
        </w:rPr>
        <w:t xml:space="preserve">, מנחם בגין 154 בתל אביב (להלן </w:t>
      </w:r>
      <w:r w:rsidR="00AF7DD9" w:rsidRPr="009D223A">
        <w:rPr>
          <w:rtl/>
        </w:rPr>
        <w:t>–</w:t>
      </w:r>
      <w:r w:rsidR="00AF7DD9" w:rsidRPr="009D223A">
        <w:rPr>
          <w:rFonts w:hint="cs"/>
          <w:rtl/>
        </w:rPr>
        <w:t xml:space="preserve"> "האתרים")</w:t>
      </w:r>
      <w:r w:rsidR="00AF7DD9" w:rsidRPr="009D223A">
        <w:rPr>
          <w:rFonts w:hint="cs"/>
          <w:b/>
          <w:rtl/>
        </w:rPr>
        <w:t>.</w:t>
      </w:r>
    </w:p>
    <w:bookmarkEnd w:id="2"/>
    <w:p w14:paraId="7437B2FB" w14:textId="77777777" w:rsidR="00724C94" w:rsidRPr="00561162" w:rsidRDefault="00685419" w:rsidP="00101437">
      <w:pPr>
        <w:keepNext/>
        <w:keepLines/>
        <w:numPr>
          <w:ilvl w:val="1"/>
          <w:numId w:val="3"/>
        </w:numPr>
        <w:tabs>
          <w:tab w:val="clear" w:pos="792"/>
          <w:tab w:val="left" w:pos="226"/>
          <w:tab w:val="left" w:pos="509"/>
          <w:tab w:val="left" w:pos="790"/>
        </w:tabs>
        <w:spacing w:line="360" w:lineRule="auto"/>
        <w:ind w:right="-180"/>
        <w:jc w:val="both"/>
      </w:pPr>
      <w:r w:rsidRPr="00561162">
        <w:rPr>
          <w:rFonts w:hint="cs"/>
          <w:rtl/>
        </w:rPr>
        <w:t xml:space="preserve">השירות הנדרש נשוא מכרז זה יינתן </w:t>
      </w:r>
      <w:r>
        <w:rPr>
          <w:rFonts w:hint="cs"/>
          <w:b/>
          <w:bCs/>
          <w:rtl/>
        </w:rPr>
        <w:t>על פי מפרט הש</w:t>
      </w:r>
      <w:r w:rsidR="00F27EDF">
        <w:rPr>
          <w:rFonts w:hint="cs"/>
          <w:b/>
          <w:bCs/>
          <w:rtl/>
        </w:rPr>
        <w:t>י</w:t>
      </w:r>
      <w:r>
        <w:rPr>
          <w:rFonts w:hint="cs"/>
          <w:b/>
          <w:bCs/>
          <w:rtl/>
        </w:rPr>
        <w:t>רותים</w:t>
      </w:r>
      <w:r w:rsidRPr="00561162">
        <w:rPr>
          <w:rFonts w:hint="cs"/>
          <w:rtl/>
        </w:rPr>
        <w:t xml:space="preserve"> המנוי בנספח ב' (</w:t>
      </w:r>
      <w:r>
        <w:rPr>
          <w:rFonts w:hint="cs"/>
          <w:rtl/>
        </w:rPr>
        <w:t>פרק 2</w:t>
      </w:r>
      <w:r w:rsidRPr="00561162">
        <w:rPr>
          <w:rFonts w:hint="cs"/>
          <w:rtl/>
        </w:rPr>
        <w:t>) למכרז</w:t>
      </w:r>
      <w:r>
        <w:rPr>
          <w:rFonts w:hint="cs"/>
          <w:rtl/>
        </w:rPr>
        <w:t xml:space="preserve">. </w:t>
      </w:r>
    </w:p>
    <w:p w14:paraId="17DA36FB" w14:textId="77777777" w:rsidR="00724C94" w:rsidRPr="00561162" w:rsidRDefault="00685419" w:rsidP="00101437">
      <w:pPr>
        <w:keepNext/>
        <w:keepLines/>
        <w:numPr>
          <w:ilvl w:val="1"/>
          <w:numId w:val="3"/>
        </w:numPr>
        <w:tabs>
          <w:tab w:val="clear" w:pos="792"/>
        </w:tabs>
        <w:spacing w:line="360" w:lineRule="auto"/>
        <w:ind w:left="852" w:hanging="492"/>
        <w:jc w:val="both"/>
        <w:rPr>
          <w:color w:val="000000"/>
          <w:rtl/>
        </w:rPr>
      </w:pPr>
      <w:r w:rsidRPr="00561162">
        <w:rPr>
          <w:rFonts w:hint="cs"/>
          <w:color w:val="000000"/>
          <w:rtl/>
        </w:rPr>
        <w:t xml:space="preserve">על המציע להיות ישות משפטית אחת (להלן </w:t>
      </w:r>
      <w:r w:rsidRPr="00561162">
        <w:rPr>
          <w:color w:val="000000"/>
          <w:rtl/>
        </w:rPr>
        <w:t>–</w:t>
      </w:r>
      <w:r w:rsidRPr="00561162">
        <w:rPr>
          <w:rFonts w:hint="cs"/>
          <w:color w:val="000000"/>
          <w:rtl/>
        </w:rPr>
        <w:t xml:space="preserve"> "</w:t>
      </w:r>
      <w:r w:rsidRPr="00561162">
        <w:rPr>
          <w:rFonts w:hint="eastAsia"/>
          <w:b/>
          <w:bCs/>
          <w:color w:val="000000"/>
          <w:rtl/>
        </w:rPr>
        <w:t>המציע</w:t>
      </w:r>
      <w:r w:rsidRPr="00561162">
        <w:rPr>
          <w:rFonts w:hint="cs"/>
          <w:color w:val="000000"/>
          <w:rtl/>
        </w:rPr>
        <w:t>").</w:t>
      </w:r>
    </w:p>
    <w:p w14:paraId="297BEEF6" w14:textId="77777777" w:rsidR="008E08D5" w:rsidRPr="00826F76" w:rsidRDefault="00685419" w:rsidP="00101437">
      <w:pPr>
        <w:keepNext/>
        <w:keepLines/>
        <w:numPr>
          <w:ilvl w:val="1"/>
          <w:numId w:val="3"/>
        </w:numPr>
        <w:tabs>
          <w:tab w:val="clear" w:pos="792"/>
        </w:tabs>
        <w:spacing w:line="360" w:lineRule="auto"/>
        <w:ind w:left="852" w:hanging="492"/>
        <w:jc w:val="both"/>
        <w:rPr>
          <w:color w:val="000000"/>
        </w:rPr>
      </w:pPr>
      <w:r w:rsidRPr="00826F76">
        <w:rPr>
          <w:rFonts w:hint="eastAsia"/>
          <w:color w:val="000000"/>
          <w:rtl/>
        </w:rPr>
        <w:t>לא</w:t>
      </w:r>
      <w:r w:rsidRPr="00826F76">
        <w:rPr>
          <w:color w:val="000000"/>
          <w:rtl/>
        </w:rPr>
        <w:t xml:space="preserve"> </w:t>
      </w:r>
      <w:r w:rsidRPr="00826F76">
        <w:rPr>
          <w:rFonts w:hint="eastAsia"/>
          <w:color w:val="000000"/>
          <w:rtl/>
        </w:rPr>
        <w:t>ניתן</w:t>
      </w:r>
      <w:r w:rsidRPr="00826F76">
        <w:rPr>
          <w:color w:val="000000"/>
          <w:rtl/>
        </w:rPr>
        <w:t xml:space="preserve"> </w:t>
      </w:r>
      <w:r w:rsidRPr="00826F76">
        <w:rPr>
          <w:rFonts w:hint="eastAsia"/>
          <w:color w:val="000000"/>
          <w:rtl/>
        </w:rPr>
        <w:t>לערוך</w:t>
      </w:r>
      <w:r w:rsidRPr="00826F76">
        <w:rPr>
          <w:color w:val="000000"/>
          <w:rtl/>
        </w:rPr>
        <w:t xml:space="preserve"> </w:t>
      </w:r>
      <w:r w:rsidRPr="00826F76">
        <w:rPr>
          <w:rFonts w:hint="eastAsia"/>
          <w:color w:val="000000"/>
          <w:rtl/>
        </w:rPr>
        <w:t>כל</w:t>
      </w:r>
      <w:r w:rsidRPr="00826F76">
        <w:rPr>
          <w:color w:val="000000"/>
          <w:rtl/>
        </w:rPr>
        <w:t xml:space="preserve"> </w:t>
      </w:r>
      <w:r w:rsidRPr="00826F76">
        <w:rPr>
          <w:rFonts w:hint="eastAsia"/>
          <w:color w:val="000000"/>
          <w:rtl/>
        </w:rPr>
        <w:t>שינוי</w:t>
      </w:r>
      <w:r w:rsidRPr="00826F76">
        <w:rPr>
          <w:color w:val="000000"/>
          <w:rtl/>
        </w:rPr>
        <w:t xml:space="preserve"> (לרבות מחיקה, עריכה, </w:t>
      </w:r>
      <w:r w:rsidRPr="00826F76">
        <w:rPr>
          <w:rFonts w:hint="eastAsia"/>
          <w:color w:val="000000"/>
          <w:rtl/>
        </w:rPr>
        <w:t>הוספה</w:t>
      </w:r>
      <w:r w:rsidRPr="00826F76">
        <w:rPr>
          <w:color w:val="000000"/>
          <w:rtl/>
        </w:rPr>
        <w:t xml:space="preserve">, </w:t>
      </w:r>
      <w:r w:rsidRPr="00826F76">
        <w:rPr>
          <w:rFonts w:hint="eastAsia"/>
          <w:color w:val="000000"/>
          <w:rtl/>
        </w:rPr>
        <w:t>גריעה</w:t>
      </w:r>
      <w:r w:rsidRPr="00826F76">
        <w:rPr>
          <w:color w:val="000000"/>
          <w:rtl/>
        </w:rPr>
        <w:t xml:space="preserve">, </w:t>
      </w:r>
      <w:r w:rsidRPr="00826F76">
        <w:rPr>
          <w:rFonts w:hint="eastAsia"/>
          <w:color w:val="000000"/>
          <w:rtl/>
        </w:rPr>
        <w:t>הסתייגות</w:t>
      </w:r>
      <w:r w:rsidRPr="00826F76">
        <w:rPr>
          <w:color w:val="000000"/>
          <w:rtl/>
        </w:rPr>
        <w:t xml:space="preserve"> </w:t>
      </w:r>
      <w:r w:rsidRPr="00826F76">
        <w:rPr>
          <w:rFonts w:hint="eastAsia"/>
          <w:color w:val="000000"/>
          <w:rtl/>
        </w:rPr>
        <w:t>וכיו</w:t>
      </w:r>
      <w:r w:rsidRPr="00826F76">
        <w:rPr>
          <w:color w:val="000000"/>
          <w:rtl/>
        </w:rPr>
        <w:t xml:space="preserve">"ב) במסמכי המכרז, </w:t>
      </w:r>
      <w:r w:rsidRPr="00826F76">
        <w:rPr>
          <w:rFonts w:hint="eastAsia"/>
          <w:color w:val="000000"/>
          <w:rtl/>
        </w:rPr>
        <w:t>בהסכם</w:t>
      </w:r>
      <w:r w:rsidRPr="00826F76">
        <w:rPr>
          <w:color w:val="000000"/>
          <w:rtl/>
        </w:rPr>
        <w:t xml:space="preserve"> </w:t>
      </w:r>
      <w:r w:rsidRPr="00826F76">
        <w:rPr>
          <w:rFonts w:hint="eastAsia"/>
          <w:color w:val="000000"/>
          <w:rtl/>
        </w:rPr>
        <w:t>או</w:t>
      </w:r>
      <w:r w:rsidRPr="00826F76">
        <w:rPr>
          <w:color w:val="000000"/>
          <w:rtl/>
        </w:rPr>
        <w:t xml:space="preserve"> </w:t>
      </w:r>
      <w:r w:rsidRPr="00826F76">
        <w:rPr>
          <w:rFonts w:hint="eastAsia"/>
          <w:color w:val="000000"/>
          <w:rtl/>
        </w:rPr>
        <w:t>בנספחים</w:t>
      </w:r>
      <w:r w:rsidRPr="00826F76">
        <w:rPr>
          <w:color w:val="000000"/>
          <w:rtl/>
        </w:rPr>
        <w:t>.</w:t>
      </w:r>
      <w:r w:rsidR="003445D0">
        <w:rPr>
          <w:color w:val="000000"/>
          <w:rtl/>
        </w:rPr>
        <w:t xml:space="preserve"> </w:t>
      </w:r>
      <w:r w:rsidRPr="00826F76">
        <w:rPr>
          <w:rFonts w:hint="eastAsia"/>
          <w:color w:val="000000"/>
          <w:rtl/>
        </w:rPr>
        <w:t>מציע</w:t>
      </w:r>
      <w:r w:rsidRPr="00826F76">
        <w:rPr>
          <w:color w:val="000000"/>
          <w:rtl/>
        </w:rPr>
        <w:t xml:space="preserve"> </w:t>
      </w:r>
      <w:r w:rsidRPr="00826F76">
        <w:rPr>
          <w:rFonts w:hint="eastAsia"/>
          <w:color w:val="000000"/>
          <w:rtl/>
        </w:rPr>
        <w:t>אשר</w:t>
      </w:r>
      <w:r w:rsidRPr="00826F76">
        <w:rPr>
          <w:color w:val="000000"/>
          <w:rtl/>
        </w:rPr>
        <w:t xml:space="preserve"> </w:t>
      </w:r>
      <w:r w:rsidRPr="00826F76">
        <w:rPr>
          <w:rFonts w:hint="eastAsia"/>
          <w:color w:val="000000"/>
          <w:rtl/>
        </w:rPr>
        <w:t>יערוך</w:t>
      </w:r>
      <w:r w:rsidRPr="00826F76">
        <w:rPr>
          <w:color w:val="000000"/>
          <w:rtl/>
        </w:rPr>
        <w:t xml:space="preserve"> </w:t>
      </w:r>
      <w:r w:rsidRPr="00826F76">
        <w:rPr>
          <w:rFonts w:hint="eastAsia"/>
          <w:color w:val="000000"/>
          <w:rtl/>
        </w:rPr>
        <w:t>שינוי</w:t>
      </w:r>
      <w:r w:rsidRPr="00826F76">
        <w:rPr>
          <w:color w:val="000000"/>
          <w:rtl/>
        </w:rPr>
        <w:t xml:space="preserve"> </w:t>
      </w:r>
      <w:r w:rsidRPr="00826F76">
        <w:rPr>
          <w:rFonts w:hint="eastAsia"/>
          <w:color w:val="000000"/>
          <w:rtl/>
        </w:rPr>
        <w:t>כאמור</w:t>
      </w:r>
      <w:r w:rsidRPr="00826F76">
        <w:rPr>
          <w:color w:val="000000"/>
          <w:rtl/>
        </w:rPr>
        <w:t xml:space="preserve">, </w:t>
      </w:r>
      <w:r w:rsidRPr="00826F76">
        <w:rPr>
          <w:rFonts w:hint="eastAsia"/>
          <w:color w:val="000000"/>
          <w:rtl/>
        </w:rPr>
        <w:t>הצעתו</w:t>
      </w:r>
      <w:r w:rsidRPr="00826F76">
        <w:rPr>
          <w:color w:val="000000"/>
          <w:rtl/>
        </w:rPr>
        <w:t xml:space="preserve"> </w:t>
      </w:r>
      <w:r w:rsidRPr="00826F76">
        <w:rPr>
          <w:rFonts w:hint="eastAsia"/>
          <w:color w:val="000000"/>
          <w:rtl/>
        </w:rPr>
        <w:t>תיפסל</w:t>
      </w:r>
      <w:r w:rsidRPr="00826F76">
        <w:rPr>
          <w:color w:val="000000"/>
          <w:rtl/>
        </w:rPr>
        <w:t xml:space="preserve"> </w:t>
      </w:r>
      <w:r w:rsidRPr="00826F76">
        <w:rPr>
          <w:rFonts w:hint="eastAsia"/>
          <w:color w:val="000000"/>
          <w:rtl/>
        </w:rPr>
        <w:t>בהתאם</w:t>
      </w:r>
      <w:r w:rsidRPr="00826F76">
        <w:rPr>
          <w:color w:val="000000"/>
          <w:rtl/>
        </w:rPr>
        <w:t xml:space="preserve"> </w:t>
      </w:r>
      <w:r w:rsidRPr="00826F76">
        <w:rPr>
          <w:rFonts w:hint="eastAsia"/>
          <w:color w:val="000000"/>
          <w:rtl/>
        </w:rPr>
        <w:t>להוראות</w:t>
      </w:r>
      <w:r w:rsidRPr="00826F76">
        <w:rPr>
          <w:color w:val="000000"/>
          <w:rtl/>
        </w:rPr>
        <w:t xml:space="preserve"> </w:t>
      </w:r>
      <w:r w:rsidRPr="00826F76">
        <w:rPr>
          <w:rFonts w:hint="eastAsia"/>
          <w:color w:val="000000"/>
          <w:rtl/>
        </w:rPr>
        <w:t>כל</w:t>
      </w:r>
      <w:r w:rsidRPr="00826F76">
        <w:rPr>
          <w:color w:val="000000"/>
          <w:rtl/>
        </w:rPr>
        <w:t xml:space="preserve"> </w:t>
      </w:r>
      <w:r w:rsidRPr="00826F76">
        <w:rPr>
          <w:rFonts w:hint="eastAsia"/>
          <w:color w:val="000000"/>
          <w:rtl/>
        </w:rPr>
        <w:t>דין</w:t>
      </w:r>
      <w:r w:rsidRPr="00826F76">
        <w:rPr>
          <w:color w:val="000000"/>
          <w:rtl/>
        </w:rPr>
        <w:t xml:space="preserve"> </w:t>
      </w:r>
      <w:r w:rsidRPr="00826F76">
        <w:rPr>
          <w:rFonts w:hint="eastAsia"/>
          <w:color w:val="000000"/>
          <w:rtl/>
        </w:rPr>
        <w:t>ובהתאם</w:t>
      </w:r>
      <w:r w:rsidRPr="00826F76">
        <w:rPr>
          <w:color w:val="000000"/>
          <w:rtl/>
        </w:rPr>
        <w:t xml:space="preserve"> </w:t>
      </w:r>
      <w:r w:rsidRPr="00826F76">
        <w:rPr>
          <w:rFonts w:hint="eastAsia"/>
          <w:color w:val="000000"/>
          <w:rtl/>
        </w:rPr>
        <w:t>לשיקול</w:t>
      </w:r>
      <w:r w:rsidRPr="00826F76">
        <w:rPr>
          <w:color w:val="000000"/>
          <w:rtl/>
        </w:rPr>
        <w:t xml:space="preserve"> </w:t>
      </w:r>
      <w:r w:rsidRPr="00826F76">
        <w:rPr>
          <w:rFonts w:hint="eastAsia"/>
          <w:color w:val="000000"/>
          <w:rtl/>
        </w:rPr>
        <w:t>דעתו</w:t>
      </w:r>
      <w:r w:rsidRPr="00826F76">
        <w:rPr>
          <w:color w:val="000000"/>
          <w:rtl/>
        </w:rPr>
        <w:t xml:space="preserve"> </w:t>
      </w:r>
      <w:r w:rsidRPr="00826F76">
        <w:rPr>
          <w:rFonts w:hint="eastAsia"/>
          <w:color w:val="000000"/>
          <w:rtl/>
        </w:rPr>
        <w:t>של</w:t>
      </w:r>
      <w:r w:rsidRPr="00826F76">
        <w:rPr>
          <w:color w:val="000000"/>
          <w:rtl/>
        </w:rPr>
        <w:t xml:space="preserve"> </w:t>
      </w:r>
      <w:r w:rsidRPr="00826F76">
        <w:rPr>
          <w:rFonts w:hint="eastAsia"/>
          <w:color w:val="000000"/>
          <w:rtl/>
        </w:rPr>
        <w:t>המשרד</w:t>
      </w:r>
      <w:r w:rsidRPr="00826F76">
        <w:rPr>
          <w:color w:val="000000"/>
          <w:rtl/>
        </w:rPr>
        <w:t>.</w:t>
      </w:r>
    </w:p>
    <w:p w14:paraId="128B1A8D" w14:textId="5CE33B59" w:rsidR="008E08D5" w:rsidRDefault="00685419" w:rsidP="00101437">
      <w:pPr>
        <w:keepNext/>
        <w:keepLines/>
        <w:numPr>
          <w:ilvl w:val="1"/>
          <w:numId w:val="3"/>
        </w:numPr>
        <w:tabs>
          <w:tab w:val="clear" w:pos="792"/>
        </w:tabs>
        <w:spacing w:line="360" w:lineRule="auto"/>
        <w:ind w:left="852" w:hanging="492"/>
        <w:jc w:val="both"/>
        <w:rPr>
          <w:color w:val="000000"/>
        </w:rPr>
      </w:pPr>
      <w:r>
        <w:rPr>
          <w:rFonts w:hint="cs"/>
          <w:color w:val="000000"/>
          <w:rtl/>
        </w:rPr>
        <w:t>הזוכה</w:t>
      </w:r>
      <w:r w:rsidR="00AB3492">
        <w:rPr>
          <w:rFonts w:hint="cs"/>
          <w:color w:val="000000"/>
          <w:rtl/>
        </w:rPr>
        <w:t xml:space="preserve"> </w:t>
      </w:r>
      <w:r>
        <w:rPr>
          <w:rFonts w:hint="cs"/>
          <w:color w:val="000000"/>
          <w:rtl/>
        </w:rPr>
        <w:t xml:space="preserve">יהיה מחויב לחתום על הסכם ההתקשרות ולספק את כל האישורים, הערבויות והבטוחות כמפורט במכרז, כתנאי להתקשרות </w:t>
      </w:r>
      <w:r w:rsidR="00FA7D86">
        <w:rPr>
          <w:rFonts w:hint="cs"/>
          <w:color w:val="000000"/>
          <w:rtl/>
        </w:rPr>
        <w:t>עמו</w:t>
      </w:r>
      <w:r>
        <w:rPr>
          <w:rFonts w:hint="cs"/>
          <w:color w:val="000000"/>
          <w:rtl/>
        </w:rPr>
        <w:t xml:space="preserve"> בכל אחת מתקופות ההתקשרות </w:t>
      </w:r>
      <w:r w:rsidR="00FA7D86">
        <w:rPr>
          <w:rFonts w:hint="cs"/>
          <w:color w:val="000000"/>
          <w:rtl/>
        </w:rPr>
        <w:t>עמו</w:t>
      </w:r>
      <w:r>
        <w:rPr>
          <w:rFonts w:hint="cs"/>
          <w:color w:val="000000"/>
          <w:rtl/>
        </w:rPr>
        <w:t>.</w:t>
      </w:r>
    </w:p>
    <w:p w14:paraId="7D865C20" w14:textId="77777777" w:rsidR="008E08D5" w:rsidRDefault="00685419" w:rsidP="00101437">
      <w:pPr>
        <w:keepNext/>
        <w:keepLines/>
        <w:numPr>
          <w:ilvl w:val="1"/>
          <w:numId w:val="3"/>
        </w:numPr>
        <w:tabs>
          <w:tab w:val="clear" w:pos="792"/>
        </w:tabs>
        <w:spacing w:line="360" w:lineRule="auto"/>
        <w:ind w:left="852" w:hanging="492"/>
        <w:jc w:val="both"/>
        <w:rPr>
          <w:color w:val="000000"/>
        </w:rPr>
      </w:pPr>
      <w:r w:rsidRPr="007B6231">
        <w:rPr>
          <w:rFonts w:hint="cs"/>
          <w:color w:val="000000"/>
          <w:rtl/>
        </w:rPr>
        <w:t>סמכות השיפוט בכל הקשור לעניינים ולנושאים הנוגעים למכרז זה, בכל תביעה הנובעת מהליך ניהול מכרז זה, תהיה לבתי המשפט בעיר ירושלים בלבד.</w:t>
      </w:r>
    </w:p>
    <w:p w14:paraId="26892DB7" w14:textId="77777777" w:rsidR="008E08D5" w:rsidRDefault="00685419" w:rsidP="00101437">
      <w:pPr>
        <w:keepNext/>
        <w:keepLines/>
        <w:numPr>
          <w:ilvl w:val="1"/>
          <w:numId w:val="3"/>
        </w:numPr>
        <w:tabs>
          <w:tab w:val="clear" w:pos="792"/>
        </w:tabs>
        <w:spacing w:line="360" w:lineRule="auto"/>
        <w:ind w:left="852" w:hanging="492"/>
        <w:jc w:val="both"/>
        <w:rPr>
          <w:color w:val="000000"/>
        </w:rPr>
      </w:pPr>
      <w:r w:rsidRPr="001970FB">
        <w:rPr>
          <w:rFonts w:hint="cs"/>
          <w:color w:val="000000"/>
          <w:rtl/>
        </w:rPr>
        <w:t xml:space="preserve">הנספחים למכרז זה מהווים חלק בלתי נפרד מן המכרז. </w:t>
      </w:r>
    </w:p>
    <w:p w14:paraId="77AB8325" w14:textId="77777777" w:rsidR="008E08D5" w:rsidRPr="00CA19CA" w:rsidRDefault="00685419" w:rsidP="00101437">
      <w:pPr>
        <w:keepNext/>
        <w:keepLines/>
        <w:numPr>
          <w:ilvl w:val="1"/>
          <w:numId w:val="3"/>
        </w:numPr>
        <w:spacing w:line="360" w:lineRule="auto"/>
        <w:jc w:val="both"/>
        <w:rPr>
          <w:b/>
          <w:bCs/>
          <w:color w:val="000000"/>
        </w:rPr>
      </w:pPr>
      <w:bookmarkStart w:id="3" w:name="_Ref321899278"/>
      <w:r w:rsidRPr="00CA19CA">
        <w:rPr>
          <w:rFonts w:hint="cs"/>
          <w:b/>
          <w:bCs/>
          <w:color w:val="000000"/>
          <w:rtl/>
        </w:rPr>
        <w:t>טבלת ריכוז תאריכים:</w:t>
      </w:r>
      <w:bookmarkEnd w:id="3"/>
      <w:r w:rsidRPr="00CA19CA">
        <w:rPr>
          <w:rFonts w:hint="cs"/>
          <w:color w:val="000000"/>
          <w:rtl/>
        </w:rPr>
        <w:t xml:space="preserve"> </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87"/>
        <w:gridCol w:w="3657"/>
      </w:tblGrid>
      <w:tr w:rsidR="0029761F" w14:paraId="11855BB5" w14:textId="77777777" w:rsidTr="009E0B84">
        <w:trPr>
          <w:tblHeader/>
          <w:jc w:val="center"/>
        </w:trPr>
        <w:tc>
          <w:tcPr>
            <w:tcW w:w="3043" w:type="pct"/>
            <w:shd w:val="clear" w:color="auto" w:fill="E6E6E6"/>
          </w:tcPr>
          <w:p w14:paraId="09D30F17" w14:textId="6BC22180" w:rsidR="008E08D5" w:rsidRPr="007D2C74" w:rsidRDefault="00685419" w:rsidP="00101437">
            <w:pPr>
              <w:keepNext/>
              <w:keepLines/>
              <w:spacing w:line="360" w:lineRule="auto"/>
              <w:jc w:val="center"/>
              <w:rPr>
                <w:b/>
                <w:bCs/>
                <w:color w:val="000000"/>
                <w:rtl/>
              </w:rPr>
            </w:pPr>
            <w:r w:rsidRPr="007D2C74">
              <w:rPr>
                <w:rFonts w:hint="cs"/>
                <w:b/>
                <w:bCs/>
                <w:color w:val="000000"/>
                <w:rtl/>
              </w:rPr>
              <w:t>פעילות</w:t>
            </w:r>
          </w:p>
        </w:tc>
        <w:tc>
          <w:tcPr>
            <w:tcW w:w="1957" w:type="pct"/>
            <w:shd w:val="clear" w:color="auto" w:fill="E6E6E6"/>
          </w:tcPr>
          <w:p w14:paraId="00F6A785" w14:textId="77777777" w:rsidR="008E08D5" w:rsidRPr="007D2C74" w:rsidRDefault="00685419" w:rsidP="00101437">
            <w:pPr>
              <w:keepNext/>
              <w:keepLines/>
              <w:spacing w:line="360" w:lineRule="auto"/>
              <w:jc w:val="center"/>
              <w:rPr>
                <w:b/>
                <w:bCs/>
                <w:color w:val="000000"/>
                <w:rtl/>
              </w:rPr>
            </w:pPr>
            <w:r w:rsidRPr="007D2C74">
              <w:rPr>
                <w:rFonts w:hint="cs"/>
                <w:b/>
                <w:bCs/>
                <w:color w:val="000000"/>
                <w:rtl/>
              </w:rPr>
              <w:t>תאריך</w:t>
            </w:r>
          </w:p>
        </w:tc>
      </w:tr>
      <w:tr w:rsidR="0029761F" w14:paraId="3322E807" w14:textId="77777777" w:rsidTr="009E0B84">
        <w:trPr>
          <w:jc w:val="center"/>
        </w:trPr>
        <w:tc>
          <w:tcPr>
            <w:tcW w:w="3043" w:type="pct"/>
          </w:tcPr>
          <w:p w14:paraId="441BDFAF" w14:textId="77777777" w:rsidR="008E08D5" w:rsidRPr="00CA19CA" w:rsidRDefault="00685419" w:rsidP="00101437">
            <w:pPr>
              <w:keepNext/>
              <w:keepLines/>
              <w:spacing w:line="360" w:lineRule="auto"/>
              <w:jc w:val="both"/>
              <w:rPr>
                <w:color w:val="000000"/>
                <w:rtl/>
              </w:rPr>
            </w:pPr>
            <w:r w:rsidRPr="00CA19CA">
              <w:rPr>
                <w:rFonts w:hint="cs"/>
                <w:color w:val="000000"/>
                <w:rtl/>
              </w:rPr>
              <w:t xml:space="preserve">פרסום המכרז </w:t>
            </w:r>
          </w:p>
        </w:tc>
        <w:tc>
          <w:tcPr>
            <w:tcW w:w="1957" w:type="pct"/>
          </w:tcPr>
          <w:p w14:paraId="7C611300" w14:textId="124FA423" w:rsidR="008E08D5" w:rsidRPr="00DB2433" w:rsidRDefault="00C26287" w:rsidP="00101437">
            <w:pPr>
              <w:keepNext/>
              <w:keepLines/>
              <w:spacing w:line="360" w:lineRule="auto"/>
              <w:jc w:val="center"/>
              <w:rPr>
                <w:rFonts w:ascii="David" w:hAnsi="David"/>
                <w:color w:val="000000"/>
              </w:rPr>
            </w:pPr>
            <w:r w:rsidRPr="00DB2433">
              <w:rPr>
                <w:rFonts w:ascii="David" w:hAnsi="David" w:hint="cs"/>
                <w:color w:val="000000"/>
                <w:rtl/>
              </w:rPr>
              <w:t>29.03.2026</w:t>
            </w:r>
          </w:p>
        </w:tc>
      </w:tr>
      <w:tr w:rsidR="0029761F" w14:paraId="346AC852" w14:textId="77777777" w:rsidTr="009E0B84">
        <w:trPr>
          <w:jc w:val="center"/>
        </w:trPr>
        <w:tc>
          <w:tcPr>
            <w:tcW w:w="3043" w:type="pct"/>
          </w:tcPr>
          <w:p w14:paraId="2AF14B5C" w14:textId="1F6BA915" w:rsidR="00AB0604" w:rsidRDefault="00685419" w:rsidP="00101437">
            <w:pPr>
              <w:keepNext/>
              <w:keepLines/>
              <w:spacing w:line="360" w:lineRule="auto"/>
              <w:jc w:val="both"/>
              <w:rPr>
                <w:color w:val="000000"/>
                <w:rtl/>
              </w:rPr>
            </w:pPr>
            <w:r>
              <w:rPr>
                <w:rFonts w:hint="cs"/>
                <w:color w:val="000000"/>
                <w:rtl/>
              </w:rPr>
              <w:t>מועד אחרון להרשמה לסיור באתר</w:t>
            </w:r>
          </w:p>
        </w:tc>
        <w:tc>
          <w:tcPr>
            <w:tcW w:w="1957" w:type="pct"/>
          </w:tcPr>
          <w:p w14:paraId="05E4C51E" w14:textId="40644EF9" w:rsidR="00AB0604" w:rsidRPr="00DB2433" w:rsidRDefault="00460620" w:rsidP="00101437">
            <w:pPr>
              <w:keepNext/>
              <w:keepLines/>
              <w:spacing w:line="360" w:lineRule="auto"/>
              <w:jc w:val="center"/>
              <w:rPr>
                <w:rFonts w:ascii="David" w:hAnsi="David"/>
                <w:color w:val="000000"/>
              </w:rPr>
            </w:pPr>
            <w:bookmarkStart w:id="4" w:name="_Hlk225678902"/>
            <w:r w:rsidRPr="00DB2433">
              <w:rPr>
                <w:rFonts w:ascii="David" w:hAnsi="David" w:hint="cs"/>
                <w:color w:val="000000"/>
                <w:rtl/>
              </w:rPr>
              <w:t>15</w:t>
            </w:r>
            <w:r w:rsidR="00AF7DD9" w:rsidRPr="00DB2433">
              <w:rPr>
                <w:rFonts w:ascii="David" w:hAnsi="David" w:hint="cs"/>
                <w:color w:val="000000"/>
                <w:rtl/>
              </w:rPr>
              <w:t>.</w:t>
            </w:r>
            <w:r w:rsidRPr="00DB2433">
              <w:rPr>
                <w:rFonts w:ascii="David" w:hAnsi="David" w:hint="cs"/>
                <w:color w:val="000000"/>
                <w:rtl/>
              </w:rPr>
              <w:t>04</w:t>
            </w:r>
            <w:r w:rsidR="00AF7DD9" w:rsidRPr="00DB2433">
              <w:rPr>
                <w:rFonts w:ascii="David" w:hAnsi="David" w:hint="cs"/>
                <w:color w:val="000000"/>
                <w:rtl/>
              </w:rPr>
              <w:t>.</w:t>
            </w:r>
            <w:r w:rsidR="00F14DEF" w:rsidRPr="00DB2433">
              <w:rPr>
                <w:rFonts w:ascii="David" w:hAnsi="David" w:hint="cs"/>
                <w:color w:val="000000"/>
                <w:rtl/>
              </w:rPr>
              <w:t>2026</w:t>
            </w:r>
            <w:r w:rsidR="00AD3976" w:rsidRPr="00DB2433">
              <w:rPr>
                <w:rFonts w:ascii="David" w:hAnsi="David" w:hint="cs"/>
                <w:color w:val="000000"/>
                <w:rtl/>
              </w:rPr>
              <w:t xml:space="preserve"> </w:t>
            </w:r>
            <w:r w:rsidR="00685419" w:rsidRPr="00DB2433">
              <w:rPr>
                <w:rFonts w:ascii="David" w:hAnsi="David" w:hint="cs"/>
                <w:color w:val="000000"/>
                <w:rtl/>
              </w:rPr>
              <w:t>בשעה 10:00</w:t>
            </w:r>
            <w:bookmarkEnd w:id="4"/>
          </w:p>
        </w:tc>
      </w:tr>
      <w:tr w:rsidR="0029761F" w14:paraId="5602C27D" w14:textId="77777777" w:rsidTr="009E0B84">
        <w:trPr>
          <w:jc w:val="center"/>
        </w:trPr>
        <w:tc>
          <w:tcPr>
            <w:tcW w:w="3043" w:type="pct"/>
          </w:tcPr>
          <w:p w14:paraId="4CA71DBF" w14:textId="60714EBD" w:rsidR="00B7100A" w:rsidRPr="00CA19CA" w:rsidRDefault="00685419" w:rsidP="00101437">
            <w:pPr>
              <w:keepNext/>
              <w:keepLines/>
              <w:spacing w:line="360" w:lineRule="auto"/>
              <w:jc w:val="both"/>
              <w:rPr>
                <w:color w:val="000000"/>
                <w:rtl/>
              </w:rPr>
            </w:pPr>
            <w:r>
              <w:rPr>
                <w:rFonts w:hint="cs"/>
                <w:color w:val="000000"/>
                <w:rtl/>
              </w:rPr>
              <w:t>מועדי סיור באתר חובה (בתיאום מראש ע"פ סעיף 5.3)</w:t>
            </w:r>
          </w:p>
        </w:tc>
        <w:tc>
          <w:tcPr>
            <w:tcW w:w="1957" w:type="pct"/>
          </w:tcPr>
          <w:p w14:paraId="422D1170" w14:textId="3CBF56F7" w:rsidR="00B7100A" w:rsidRPr="00DB2433" w:rsidRDefault="00685419" w:rsidP="00460620">
            <w:pPr>
              <w:keepNext/>
              <w:keepLines/>
              <w:spacing w:line="360" w:lineRule="auto"/>
              <w:jc w:val="center"/>
              <w:rPr>
                <w:rFonts w:ascii="David" w:hAnsi="David"/>
                <w:color w:val="000000"/>
              </w:rPr>
            </w:pPr>
            <w:r w:rsidRPr="00DB2433">
              <w:rPr>
                <w:rFonts w:ascii="David" w:hAnsi="David"/>
                <w:color w:val="000000"/>
                <w:rtl/>
              </w:rPr>
              <w:t>ב</w:t>
            </w:r>
            <w:r w:rsidRPr="00DB2433">
              <w:rPr>
                <w:rFonts w:ascii="David" w:hAnsi="David" w:hint="cs"/>
                <w:color w:val="000000"/>
                <w:rtl/>
              </w:rPr>
              <w:t>יום</w:t>
            </w:r>
            <w:r w:rsidRPr="00DB2433">
              <w:rPr>
                <w:rFonts w:ascii="David" w:hAnsi="David"/>
                <w:color w:val="000000"/>
                <w:rtl/>
              </w:rPr>
              <w:t xml:space="preserve"> </w:t>
            </w:r>
            <w:r w:rsidR="00460620" w:rsidRPr="00DB2433">
              <w:rPr>
                <w:rFonts w:ascii="David" w:hAnsi="David" w:hint="cs"/>
                <w:color w:val="000000"/>
                <w:rtl/>
              </w:rPr>
              <w:t>16.04.2026 שעת הסיור תימסר למי שירשם</w:t>
            </w:r>
          </w:p>
        </w:tc>
      </w:tr>
      <w:tr w:rsidR="0029761F" w14:paraId="1B2CA5A1" w14:textId="77777777" w:rsidTr="009E0B84">
        <w:trPr>
          <w:jc w:val="center"/>
        </w:trPr>
        <w:tc>
          <w:tcPr>
            <w:tcW w:w="3043" w:type="pct"/>
          </w:tcPr>
          <w:p w14:paraId="5D2C264A" w14:textId="77777777" w:rsidR="008E08D5" w:rsidRPr="00CA19CA" w:rsidRDefault="00685419" w:rsidP="00101437">
            <w:pPr>
              <w:keepNext/>
              <w:keepLines/>
              <w:spacing w:line="360" w:lineRule="auto"/>
              <w:jc w:val="both"/>
              <w:rPr>
                <w:color w:val="000000"/>
                <w:rtl/>
              </w:rPr>
            </w:pPr>
            <w:r w:rsidRPr="00CA19CA">
              <w:rPr>
                <w:rFonts w:hint="cs"/>
                <w:color w:val="000000"/>
                <w:rtl/>
              </w:rPr>
              <w:t>מועד אחרון להגשת שאלות הבהרה</w:t>
            </w:r>
          </w:p>
        </w:tc>
        <w:tc>
          <w:tcPr>
            <w:tcW w:w="1957" w:type="pct"/>
          </w:tcPr>
          <w:p w14:paraId="01C5C53F" w14:textId="48B2746A" w:rsidR="008E08D5" w:rsidRPr="00DB2433" w:rsidRDefault="00460620" w:rsidP="00101437">
            <w:pPr>
              <w:keepNext/>
              <w:keepLines/>
              <w:spacing w:line="360" w:lineRule="auto"/>
              <w:jc w:val="center"/>
              <w:rPr>
                <w:rFonts w:ascii="David" w:hAnsi="David"/>
                <w:color w:val="000000"/>
                <w:rtl/>
              </w:rPr>
            </w:pPr>
            <w:r w:rsidRPr="00DB2433">
              <w:rPr>
                <w:rFonts w:ascii="David" w:hAnsi="David" w:hint="cs"/>
                <w:color w:val="000000"/>
                <w:rtl/>
              </w:rPr>
              <w:t>28.04.2026 בשעה 12:00</w:t>
            </w:r>
          </w:p>
        </w:tc>
      </w:tr>
      <w:tr w:rsidR="0029761F" w14:paraId="723D1C21" w14:textId="77777777" w:rsidTr="009E0B84">
        <w:trPr>
          <w:jc w:val="center"/>
        </w:trPr>
        <w:tc>
          <w:tcPr>
            <w:tcW w:w="3043" w:type="pct"/>
          </w:tcPr>
          <w:p w14:paraId="1ADADD9F" w14:textId="77777777" w:rsidR="00284897" w:rsidRPr="00CA19CA" w:rsidRDefault="00685419" w:rsidP="00101437">
            <w:pPr>
              <w:keepNext/>
              <w:keepLines/>
              <w:spacing w:line="360" w:lineRule="auto"/>
              <w:jc w:val="both"/>
              <w:rPr>
                <w:color w:val="000000"/>
                <w:rtl/>
              </w:rPr>
            </w:pPr>
            <w:r w:rsidRPr="00CA19CA">
              <w:rPr>
                <w:rFonts w:hint="cs"/>
                <w:color w:val="000000"/>
                <w:rtl/>
              </w:rPr>
              <w:t>מועד אחרון ל</w:t>
            </w:r>
            <w:r>
              <w:rPr>
                <w:rFonts w:hint="cs"/>
                <w:color w:val="000000"/>
                <w:rtl/>
              </w:rPr>
              <w:t>מענה</w:t>
            </w:r>
            <w:r w:rsidRPr="00CA19CA">
              <w:rPr>
                <w:rFonts w:hint="cs"/>
                <w:color w:val="000000"/>
                <w:rtl/>
              </w:rPr>
              <w:t xml:space="preserve"> </w:t>
            </w:r>
            <w:r>
              <w:rPr>
                <w:rFonts w:hint="cs"/>
                <w:color w:val="000000"/>
                <w:rtl/>
              </w:rPr>
              <w:t>ל</w:t>
            </w:r>
            <w:r w:rsidRPr="00CA19CA">
              <w:rPr>
                <w:rFonts w:hint="cs"/>
                <w:color w:val="000000"/>
                <w:rtl/>
              </w:rPr>
              <w:t>שאלות הבהרה</w:t>
            </w:r>
          </w:p>
        </w:tc>
        <w:tc>
          <w:tcPr>
            <w:tcW w:w="1957" w:type="pct"/>
          </w:tcPr>
          <w:p w14:paraId="5974D5DB" w14:textId="50298310" w:rsidR="00284897" w:rsidRPr="00DB2433" w:rsidRDefault="00460620" w:rsidP="00101437">
            <w:pPr>
              <w:keepNext/>
              <w:keepLines/>
              <w:spacing w:line="360" w:lineRule="auto"/>
              <w:jc w:val="center"/>
              <w:rPr>
                <w:rFonts w:ascii="David" w:hAnsi="David"/>
                <w:color w:val="000000"/>
              </w:rPr>
            </w:pPr>
            <w:r w:rsidRPr="00DB2433">
              <w:rPr>
                <w:rFonts w:ascii="David" w:hAnsi="David" w:hint="cs"/>
                <w:color w:val="000000"/>
                <w:rtl/>
              </w:rPr>
              <w:t>05.05.2026</w:t>
            </w:r>
          </w:p>
        </w:tc>
      </w:tr>
      <w:tr w:rsidR="00460620" w14:paraId="77566986" w14:textId="77777777" w:rsidTr="009E0B84">
        <w:trPr>
          <w:jc w:val="center"/>
        </w:trPr>
        <w:tc>
          <w:tcPr>
            <w:tcW w:w="3043" w:type="pct"/>
          </w:tcPr>
          <w:p w14:paraId="054F3E0A" w14:textId="6024EA41" w:rsidR="00460620" w:rsidRPr="00CA19CA" w:rsidRDefault="00DB2433" w:rsidP="00101437">
            <w:pPr>
              <w:keepNext/>
              <w:keepLines/>
              <w:spacing w:line="360" w:lineRule="auto"/>
              <w:jc w:val="both"/>
              <w:rPr>
                <w:rFonts w:hint="cs"/>
                <w:color w:val="000000"/>
                <w:rtl/>
              </w:rPr>
            </w:pPr>
            <w:r>
              <w:rPr>
                <w:rFonts w:hint="cs"/>
                <w:color w:val="000000"/>
                <w:rtl/>
              </w:rPr>
              <w:t>מועד תחילת הגשת ההצעות</w:t>
            </w:r>
          </w:p>
        </w:tc>
        <w:tc>
          <w:tcPr>
            <w:tcW w:w="1957" w:type="pct"/>
          </w:tcPr>
          <w:p w14:paraId="4C0BAF71" w14:textId="1B853586" w:rsidR="00460620" w:rsidRPr="00DB2433" w:rsidRDefault="00460620" w:rsidP="00101437">
            <w:pPr>
              <w:keepNext/>
              <w:keepLines/>
              <w:spacing w:line="360" w:lineRule="auto"/>
              <w:jc w:val="center"/>
              <w:rPr>
                <w:rFonts w:ascii="David" w:hAnsi="David" w:hint="cs"/>
                <w:color w:val="000000"/>
                <w:rtl/>
              </w:rPr>
            </w:pPr>
            <w:r w:rsidRPr="00DB2433">
              <w:rPr>
                <w:rFonts w:ascii="David" w:hAnsi="David" w:hint="cs"/>
                <w:color w:val="000000"/>
                <w:rtl/>
              </w:rPr>
              <w:t>10.05.2026 בשעה 12:00</w:t>
            </w:r>
          </w:p>
        </w:tc>
      </w:tr>
      <w:tr w:rsidR="0029761F" w14:paraId="77B9F42C" w14:textId="77777777" w:rsidTr="009E0B84">
        <w:trPr>
          <w:jc w:val="center"/>
        </w:trPr>
        <w:tc>
          <w:tcPr>
            <w:tcW w:w="3043" w:type="pct"/>
          </w:tcPr>
          <w:p w14:paraId="2D6D1B92" w14:textId="77777777" w:rsidR="008E08D5" w:rsidRPr="00CA19CA" w:rsidRDefault="00685419" w:rsidP="00101437">
            <w:pPr>
              <w:keepNext/>
              <w:keepLines/>
              <w:spacing w:line="360" w:lineRule="auto"/>
              <w:jc w:val="both"/>
              <w:rPr>
                <w:color w:val="000000"/>
                <w:rtl/>
              </w:rPr>
            </w:pPr>
            <w:r w:rsidRPr="00CA19CA">
              <w:rPr>
                <w:rFonts w:hint="cs"/>
                <w:color w:val="000000"/>
                <w:rtl/>
              </w:rPr>
              <w:t>מועד אחרון להגשת הצעות</w:t>
            </w:r>
            <w:r>
              <w:rPr>
                <w:rFonts w:hint="cs"/>
                <w:color w:val="000000"/>
                <w:rtl/>
              </w:rPr>
              <w:t xml:space="preserve"> </w:t>
            </w:r>
          </w:p>
        </w:tc>
        <w:tc>
          <w:tcPr>
            <w:tcW w:w="1957" w:type="pct"/>
          </w:tcPr>
          <w:p w14:paraId="4DC77400" w14:textId="4916583C" w:rsidR="008E08D5" w:rsidRPr="00DB2433" w:rsidRDefault="00460620" w:rsidP="00101437">
            <w:pPr>
              <w:keepNext/>
              <w:keepLines/>
              <w:spacing w:line="360" w:lineRule="auto"/>
              <w:jc w:val="center"/>
              <w:rPr>
                <w:rFonts w:ascii="David" w:hAnsi="David"/>
                <w:color w:val="000000"/>
                <w:rtl/>
              </w:rPr>
            </w:pPr>
            <w:r w:rsidRPr="00DB2433">
              <w:rPr>
                <w:rFonts w:ascii="David" w:hAnsi="David" w:hint="cs"/>
                <w:color w:val="000000"/>
                <w:rtl/>
              </w:rPr>
              <w:t>14.05.2026</w:t>
            </w:r>
            <w:r w:rsidR="00AD3976" w:rsidRPr="00DB2433">
              <w:rPr>
                <w:rFonts w:ascii="David" w:hAnsi="David" w:hint="cs"/>
                <w:color w:val="000000"/>
                <w:rtl/>
              </w:rPr>
              <w:t xml:space="preserve"> </w:t>
            </w:r>
            <w:r w:rsidR="00685419" w:rsidRPr="00DB2433">
              <w:rPr>
                <w:rFonts w:ascii="David" w:hAnsi="David" w:hint="cs"/>
                <w:color w:val="000000"/>
                <w:rtl/>
              </w:rPr>
              <w:t>בשעה 12:00</w:t>
            </w:r>
          </w:p>
        </w:tc>
      </w:tr>
    </w:tbl>
    <w:p w14:paraId="2C3239DD" w14:textId="77777777" w:rsidR="00724C94" w:rsidRPr="00721382" w:rsidRDefault="00685419" w:rsidP="00101437">
      <w:pPr>
        <w:pStyle w:val="af1"/>
        <w:keepNext/>
        <w:keepLines/>
        <w:numPr>
          <w:ilvl w:val="0"/>
          <w:numId w:val="3"/>
        </w:numPr>
        <w:spacing w:line="360" w:lineRule="auto"/>
        <w:jc w:val="both"/>
        <w:rPr>
          <w:b/>
          <w:bCs/>
          <w:color w:val="000000"/>
          <w:u w:val="single"/>
        </w:rPr>
      </w:pPr>
      <w:r w:rsidRPr="00721382">
        <w:rPr>
          <w:rFonts w:hint="cs"/>
          <w:b/>
          <w:bCs/>
          <w:color w:val="000000"/>
          <w:u w:val="single"/>
          <w:rtl/>
        </w:rPr>
        <w:t>מטרות המכרז (כללי)</w:t>
      </w:r>
    </w:p>
    <w:p w14:paraId="0FE5F18A" w14:textId="1D4EE1D0" w:rsidR="00AF7DD9" w:rsidRPr="00C26287" w:rsidRDefault="00AF7DD9" w:rsidP="00101437">
      <w:pPr>
        <w:keepNext/>
        <w:keepLines/>
        <w:numPr>
          <w:ilvl w:val="1"/>
          <w:numId w:val="3"/>
        </w:numPr>
        <w:tabs>
          <w:tab w:val="clear" w:pos="792"/>
        </w:tabs>
        <w:spacing w:line="360" w:lineRule="auto"/>
        <w:ind w:left="852" w:hanging="492"/>
        <w:jc w:val="both"/>
        <w:rPr>
          <w:rFonts w:ascii="David" w:hAnsi="David"/>
          <w:b/>
          <w:bCs/>
        </w:rPr>
      </w:pPr>
      <w:bookmarkStart w:id="5" w:name="_Ref34126532"/>
      <w:r w:rsidRPr="00C26287">
        <w:rPr>
          <w:rFonts w:ascii="David" w:hAnsi="David" w:hint="eastAsia"/>
          <w:rtl/>
        </w:rPr>
        <w:t>עיקרי</w:t>
      </w:r>
      <w:r w:rsidRPr="00C26287">
        <w:rPr>
          <w:rFonts w:ascii="David" w:hAnsi="David"/>
          <w:rtl/>
        </w:rPr>
        <w:t xml:space="preserve"> השירותים/מוצרים הנדרשים (פירוט השירותים –</w:t>
      </w:r>
      <w:r w:rsidR="00B10D21" w:rsidRPr="00C26287">
        <w:rPr>
          <w:rFonts w:ascii="David" w:hAnsi="David" w:hint="cs"/>
          <w:rtl/>
        </w:rPr>
        <w:t xml:space="preserve"> ב</w:t>
      </w:r>
      <w:r w:rsidRPr="00C26287">
        <w:rPr>
          <w:rFonts w:ascii="David" w:hAnsi="David"/>
          <w:rtl/>
        </w:rPr>
        <w:t xml:space="preserve">סעיף </w:t>
      </w:r>
      <w:r w:rsidRPr="00C26287">
        <w:rPr>
          <w:rFonts w:ascii="David" w:hAnsi="David"/>
          <w:rtl/>
        </w:rPr>
        <w:fldChar w:fldCharType="begin"/>
      </w:r>
      <w:r w:rsidRPr="00C26287">
        <w:rPr>
          <w:rFonts w:ascii="David" w:hAnsi="David"/>
          <w:rtl/>
        </w:rPr>
        <w:instrText xml:space="preserve"> </w:instrText>
      </w:r>
      <w:r w:rsidRPr="00C26287">
        <w:rPr>
          <w:rFonts w:ascii="David" w:hAnsi="David"/>
        </w:rPr>
        <w:instrText>REF</w:instrText>
      </w:r>
      <w:r w:rsidRPr="00C26287">
        <w:rPr>
          <w:rFonts w:ascii="David" w:hAnsi="David"/>
          <w:rtl/>
        </w:rPr>
        <w:instrText xml:space="preserve"> _</w:instrText>
      </w:r>
      <w:r w:rsidRPr="00C26287">
        <w:rPr>
          <w:rFonts w:ascii="David" w:hAnsi="David"/>
        </w:rPr>
        <w:instrText>Ref344701581 \r \h</w:instrText>
      </w:r>
      <w:r w:rsidRPr="00C26287">
        <w:rPr>
          <w:rFonts w:ascii="David" w:hAnsi="David"/>
          <w:rtl/>
        </w:rPr>
        <w:instrText xml:space="preserve">  \* </w:instrText>
      </w:r>
      <w:r w:rsidRPr="00C26287">
        <w:rPr>
          <w:rFonts w:ascii="David" w:hAnsi="David"/>
        </w:rPr>
        <w:instrText>MERGEFORMAT</w:instrText>
      </w:r>
      <w:r w:rsidRPr="00C26287">
        <w:rPr>
          <w:rFonts w:ascii="David" w:hAnsi="David"/>
          <w:rtl/>
        </w:rPr>
        <w:instrText xml:space="preserve"> </w:instrText>
      </w:r>
      <w:r w:rsidRPr="00C26287">
        <w:rPr>
          <w:rFonts w:ascii="David" w:hAnsi="David"/>
          <w:rtl/>
        </w:rPr>
      </w:r>
      <w:r w:rsidRPr="00C26287">
        <w:rPr>
          <w:rFonts w:ascii="David" w:hAnsi="David"/>
          <w:rtl/>
        </w:rPr>
        <w:fldChar w:fldCharType="separate"/>
      </w:r>
      <w:r w:rsidR="000F1E20" w:rsidRPr="00C26287">
        <w:rPr>
          <w:rFonts w:ascii="David" w:hAnsi="David"/>
          <w:rtl/>
        </w:rPr>
        <w:t>‏1.1</w:t>
      </w:r>
      <w:r w:rsidRPr="00C26287">
        <w:rPr>
          <w:rFonts w:ascii="David" w:hAnsi="David"/>
          <w:rtl/>
        </w:rPr>
        <w:fldChar w:fldCharType="end"/>
      </w:r>
      <w:r w:rsidRPr="00C26287">
        <w:rPr>
          <w:rFonts w:ascii="David" w:hAnsi="David"/>
          <w:rtl/>
        </w:rPr>
        <w:t xml:space="preserve"> להלן):</w:t>
      </w:r>
      <w:bookmarkEnd w:id="5"/>
    </w:p>
    <w:p w14:paraId="036FEFD0" w14:textId="124FE030" w:rsidR="00AF7DD9" w:rsidRPr="00C26287" w:rsidRDefault="00AF7DD9" w:rsidP="00101437">
      <w:pPr>
        <w:keepNext/>
        <w:keepLines/>
        <w:numPr>
          <w:ilvl w:val="2"/>
          <w:numId w:val="3"/>
        </w:numPr>
        <w:tabs>
          <w:tab w:val="clear" w:pos="1616"/>
        </w:tabs>
        <w:spacing w:line="360" w:lineRule="auto"/>
        <w:ind w:left="1224" w:hanging="504"/>
      </w:pPr>
      <w:bookmarkStart w:id="6" w:name="_Ref491607029"/>
      <w:r w:rsidRPr="00C26287">
        <w:rPr>
          <w:rFonts w:hint="cs"/>
          <w:rtl/>
        </w:rPr>
        <w:t xml:space="preserve">מכירת ארוחות </w:t>
      </w:r>
      <w:r w:rsidR="002A03E4" w:rsidRPr="00C26287">
        <w:rPr>
          <w:rFonts w:hint="cs"/>
          <w:rtl/>
        </w:rPr>
        <w:t>צוהריים</w:t>
      </w:r>
      <w:r w:rsidRPr="00C26287">
        <w:rPr>
          <w:rFonts w:hint="cs"/>
          <w:rtl/>
        </w:rPr>
        <w:t xml:space="preserve"> בשריות במזנון.</w:t>
      </w:r>
    </w:p>
    <w:p w14:paraId="784FA645" w14:textId="2E2249F8" w:rsidR="00AF7DD9" w:rsidRPr="00C26287" w:rsidRDefault="00AF7DD9" w:rsidP="00101437">
      <w:pPr>
        <w:keepNext/>
        <w:keepLines/>
        <w:numPr>
          <w:ilvl w:val="2"/>
          <w:numId w:val="3"/>
        </w:numPr>
        <w:tabs>
          <w:tab w:val="clear" w:pos="1616"/>
        </w:tabs>
        <w:spacing w:line="360" w:lineRule="auto"/>
        <w:ind w:left="1224" w:hanging="504"/>
      </w:pPr>
      <w:bookmarkStart w:id="7" w:name="_Ref203401466"/>
      <w:r w:rsidRPr="00C26287">
        <w:rPr>
          <w:rFonts w:hint="cs"/>
          <w:rtl/>
        </w:rPr>
        <w:t>מכירת ארוחות בוקר ו</w:t>
      </w:r>
      <w:r w:rsidR="002A03E4" w:rsidRPr="00C26287">
        <w:rPr>
          <w:rFonts w:hint="cs"/>
          <w:rtl/>
        </w:rPr>
        <w:t>צוהריים</w:t>
      </w:r>
      <w:r w:rsidRPr="00C26287">
        <w:rPr>
          <w:rFonts w:hint="cs"/>
          <w:rtl/>
        </w:rPr>
        <w:t xml:space="preserve"> חלביות </w:t>
      </w:r>
      <w:r w:rsidR="001078F0" w:rsidRPr="00C26287">
        <w:rPr>
          <w:rFonts w:hint="cs"/>
          <w:rtl/>
        </w:rPr>
        <w:t>בקפיטריה</w:t>
      </w:r>
      <w:r w:rsidRPr="00C26287">
        <w:rPr>
          <w:rFonts w:hint="cs"/>
          <w:rtl/>
        </w:rPr>
        <w:t>.</w:t>
      </w:r>
      <w:bookmarkEnd w:id="6"/>
      <w:bookmarkEnd w:id="7"/>
    </w:p>
    <w:p w14:paraId="22AAAF9C" w14:textId="77777777" w:rsidR="00AF7DD9" w:rsidRPr="00C26287" w:rsidRDefault="00AF7DD9" w:rsidP="00101437">
      <w:pPr>
        <w:keepNext/>
        <w:keepLines/>
        <w:numPr>
          <w:ilvl w:val="2"/>
          <w:numId w:val="3"/>
        </w:numPr>
        <w:tabs>
          <w:tab w:val="clear" w:pos="1616"/>
        </w:tabs>
        <w:spacing w:line="360" w:lineRule="auto"/>
        <w:ind w:left="1224" w:hanging="504"/>
      </w:pPr>
      <w:bookmarkStart w:id="8" w:name="_Ref491607079"/>
      <w:r w:rsidRPr="00C26287">
        <w:rPr>
          <w:rFonts w:hint="cs"/>
          <w:rtl/>
        </w:rPr>
        <w:t>אספקת כיבוד לחדרים.</w:t>
      </w:r>
      <w:bookmarkEnd w:id="8"/>
      <w:r w:rsidRPr="00C26287">
        <w:rPr>
          <w:rFonts w:hint="cs"/>
          <w:rtl/>
        </w:rPr>
        <w:t xml:space="preserve"> </w:t>
      </w:r>
    </w:p>
    <w:p w14:paraId="091FC7F8" w14:textId="5FEFBAF0" w:rsidR="00AF7DD9" w:rsidRPr="00C26287" w:rsidRDefault="00AF7DD9" w:rsidP="00101437">
      <w:pPr>
        <w:keepNext/>
        <w:keepLines/>
        <w:numPr>
          <w:ilvl w:val="1"/>
          <w:numId w:val="3"/>
        </w:numPr>
        <w:tabs>
          <w:tab w:val="clear" w:pos="792"/>
          <w:tab w:val="left" w:pos="609"/>
          <w:tab w:val="left" w:pos="1035"/>
          <w:tab w:val="left" w:pos="1460"/>
        </w:tabs>
        <w:overflowPunct w:val="0"/>
        <w:autoSpaceDE w:val="0"/>
        <w:autoSpaceDN w:val="0"/>
        <w:adjustRightInd w:val="0"/>
        <w:spacing w:line="360" w:lineRule="auto"/>
        <w:jc w:val="both"/>
        <w:rPr>
          <w:b/>
          <w:bCs/>
        </w:rPr>
      </w:pPr>
      <w:bookmarkStart w:id="9" w:name="_Ref508111648"/>
      <w:r w:rsidRPr="00C26287">
        <w:rPr>
          <w:rFonts w:hint="cs"/>
          <w:rtl/>
        </w:rPr>
        <w:t>שיטת הכנת המזון</w:t>
      </w:r>
      <w:r w:rsidR="00B5268A" w:rsidRPr="00C26287">
        <w:rPr>
          <w:rFonts w:hint="cs"/>
          <w:rtl/>
        </w:rPr>
        <w:t>,</w:t>
      </w:r>
      <w:r w:rsidRPr="00C26287">
        <w:rPr>
          <w:rFonts w:hint="cs"/>
          <w:rtl/>
        </w:rPr>
        <w:t xml:space="preserve"> השירות ושיטת העבודה, על בסיס מטבח מ</w:t>
      </w:r>
      <w:r w:rsidR="001B7AF0" w:rsidRPr="00C26287">
        <w:rPr>
          <w:rFonts w:hint="cs"/>
          <w:rtl/>
        </w:rPr>
        <w:t>בשל</w:t>
      </w:r>
      <w:r w:rsidRPr="00C26287">
        <w:rPr>
          <w:rFonts w:hint="cs"/>
          <w:rtl/>
        </w:rPr>
        <w:t xml:space="preserve"> בישולים קלים.</w:t>
      </w:r>
    </w:p>
    <w:p w14:paraId="234735D5" w14:textId="785C853C" w:rsidR="00AF7DD9" w:rsidRPr="00C26287" w:rsidRDefault="00AF7DD9" w:rsidP="00101437">
      <w:pPr>
        <w:keepNext/>
        <w:keepLines/>
        <w:numPr>
          <w:ilvl w:val="1"/>
          <w:numId w:val="3"/>
        </w:numPr>
        <w:tabs>
          <w:tab w:val="clear" w:pos="792"/>
          <w:tab w:val="left" w:pos="609"/>
          <w:tab w:val="left" w:pos="1035"/>
          <w:tab w:val="left" w:pos="1460"/>
        </w:tabs>
        <w:overflowPunct w:val="0"/>
        <w:autoSpaceDE w:val="0"/>
        <w:autoSpaceDN w:val="0"/>
        <w:adjustRightInd w:val="0"/>
        <w:spacing w:line="360" w:lineRule="auto"/>
        <w:jc w:val="both"/>
        <w:rPr>
          <w:b/>
          <w:bCs/>
        </w:rPr>
      </w:pPr>
      <w:r w:rsidRPr="00C26287">
        <w:rPr>
          <w:rFonts w:hint="cs"/>
          <w:rtl/>
        </w:rPr>
        <w:t>השירות במזנון יינתן</w:t>
      </w:r>
      <w:r w:rsidR="0096255C" w:rsidRPr="00C26287">
        <w:rPr>
          <w:rFonts w:hint="cs"/>
          <w:rtl/>
        </w:rPr>
        <w:t xml:space="preserve"> </w:t>
      </w:r>
      <w:r w:rsidRPr="00C26287">
        <w:rPr>
          <w:rFonts w:hint="cs"/>
          <w:rtl/>
        </w:rPr>
        <w:t>בימים א'–ה', בין השעות 11:00 – 16:00, ההגשה לחדרים תהא בימים א'-ה' בין השעות</w:t>
      </w:r>
      <w:r w:rsidR="0096255C" w:rsidRPr="00C26287">
        <w:rPr>
          <w:rFonts w:hint="cs"/>
          <w:rtl/>
        </w:rPr>
        <w:t xml:space="preserve"> </w:t>
      </w:r>
      <w:r w:rsidRPr="00C26287">
        <w:rPr>
          <w:rFonts w:hint="cs"/>
          <w:rtl/>
        </w:rPr>
        <w:t xml:space="preserve">08:00 </w:t>
      </w:r>
      <w:r w:rsidRPr="00C26287">
        <w:rPr>
          <w:rtl/>
        </w:rPr>
        <w:t>–</w:t>
      </w:r>
      <w:r w:rsidRPr="00C26287">
        <w:rPr>
          <w:rFonts w:hint="cs"/>
          <w:rtl/>
        </w:rPr>
        <w:t xml:space="preserve"> 16:00</w:t>
      </w:r>
      <w:r w:rsidRPr="00C26287">
        <w:rPr>
          <w:rFonts w:hint="cs"/>
          <w:b/>
          <w:bCs/>
          <w:rtl/>
        </w:rPr>
        <w:t>.</w:t>
      </w:r>
    </w:p>
    <w:bookmarkEnd w:id="9"/>
    <w:p w14:paraId="14D5F7B6" w14:textId="13F7AAC8" w:rsidR="00DB467E" w:rsidRPr="00C26287" w:rsidRDefault="00685419" w:rsidP="00101437">
      <w:pPr>
        <w:pStyle w:val="Style2"/>
        <w:keepNext/>
        <w:keepLines/>
        <w:numPr>
          <w:ilvl w:val="0"/>
          <w:numId w:val="0"/>
        </w:numPr>
        <w:ind w:left="792"/>
        <w:outlineLvl w:val="9"/>
      </w:pPr>
      <w:r w:rsidRPr="00C26287">
        <w:rPr>
          <w:rFonts w:hint="cs"/>
          <w:b w:val="0"/>
          <w:bCs w:val="0"/>
          <w:u w:val="none"/>
          <w:rtl/>
        </w:rPr>
        <w:t xml:space="preserve">כיום המשרד עובד במתכונת שבה עובדים רבים נוכחים ארבעה ימי עבודה בשבוע ובסמוך ישנם מזנונים נוספים במשרדי הממשלה בהן זכאים העובדים לסעוד (כמפורט להלן). </w:t>
      </w:r>
    </w:p>
    <w:p w14:paraId="1578676D" w14:textId="2BC7C401" w:rsidR="00DB467E" w:rsidRPr="00DB467E" w:rsidRDefault="00685419" w:rsidP="00101437">
      <w:pPr>
        <w:pStyle w:val="Style2"/>
        <w:keepNext/>
        <w:keepLines/>
        <w:numPr>
          <w:ilvl w:val="0"/>
          <w:numId w:val="0"/>
        </w:numPr>
        <w:ind w:left="792"/>
        <w:outlineLvl w:val="9"/>
        <w:rPr>
          <w:b w:val="0"/>
          <w:bCs w:val="0"/>
          <w:u w:val="none"/>
        </w:rPr>
      </w:pPr>
      <w:r w:rsidRPr="00C26287">
        <w:rPr>
          <w:rFonts w:hint="cs"/>
          <w:b w:val="0"/>
          <w:bCs w:val="0"/>
          <w:u w:val="none"/>
          <w:rtl/>
        </w:rPr>
        <w:t xml:space="preserve"> לאור האמור לא ניתן להתחייב על כמות ארוחות.</w:t>
      </w:r>
    </w:p>
    <w:p w14:paraId="62B7FC24" w14:textId="43BDF576" w:rsidR="00F27EDF" w:rsidRPr="00721382" w:rsidRDefault="00685419" w:rsidP="00101437">
      <w:pPr>
        <w:pStyle w:val="Style2"/>
        <w:keepNext/>
        <w:keepLines/>
        <w:numPr>
          <w:ilvl w:val="1"/>
          <w:numId w:val="3"/>
        </w:numPr>
        <w:outlineLvl w:val="9"/>
        <w:rPr>
          <w:u w:val="none"/>
        </w:rPr>
      </w:pPr>
      <w:bookmarkStart w:id="10" w:name="_Ref495231531"/>
      <w:r w:rsidRPr="00721382">
        <w:rPr>
          <w:b w:val="0"/>
          <w:bCs w:val="0"/>
          <w:u w:val="none"/>
          <w:rtl/>
        </w:rPr>
        <w:t xml:space="preserve">המשרד מביא לידיעת המציעים כי במסגרת ההסכם הקיבוצי שנחתם בין הממונה על השכר במשרד האוצר לבין הסתדרות העובדים הכללית החדשה בתאריך 1.3.2017, הוחלט </w:t>
      </w:r>
      <w:r w:rsidRPr="00721382">
        <w:rPr>
          <w:u w:val="none"/>
          <w:rtl/>
        </w:rPr>
        <w:t xml:space="preserve">שהמדינה תסבסד לעובדיה ארוחות בסכום </w:t>
      </w:r>
      <w:r w:rsidR="003C7F81">
        <w:rPr>
          <w:rFonts w:hint="cs"/>
          <w:u w:val="none"/>
          <w:rtl/>
        </w:rPr>
        <w:t>המתעדכן מעת לעת</w:t>
      </w:r>
      <w:r w:rsidRPr="00721382">
        <w:rPr>
          <w:u w:val="none"/>
          <w:rtl/>
        </w:rPr>
        <w:t>. ככל שמדובר בעובדים במשרד שבו מופעל מזנון</w:t>
      </w:r>
      <w:r w:rsidR="00A37116" w:rsidRPr="00721382">
        <w:rPr>
          <w:rFonts w:hint="cs"/>
          <w:u w:val="none"/>
          <w:rtl/>
        </w:rPr>
        <w:t xml:space="preserve"> </w:t>
      </w:r>
      <w:r w:rsidR="00194448">
        <w:rPr>
          <w:rFonts w:hint="cs"/>
          <w:u w:val="none"/>
          <w:rtl/>
        </w:rPr>
        <w:t>/ קפיטריה /</w:t>
      </w:r>
      <w:r w:rsidR="00A37116" w:rsidRPr="00721382">
        <w:rPr>
          <w:rFonts w:hint="cs"/>
          <w:u w:val="none"/>
          <w:rtl/>
        </w:rPr>
        <w:t xml:space="preserve"> </w:t>
      </w:r>
      <w:r w:rsidR="00A37116" w:rsidRPr="00721382">
        <w:rPr>
          <w:rFonts w:hint="eastAsia"/>
          <w:u w:val="none"/>
          <w:rtl/>
        </w:rPr>
        <w:t>מסעדה</w:t>
      </w:r>
      <w:r w:rsidRPr="00721382">
        <w:rPr>
          <w:u w:val="none"/>
          <w:rtl/>
        </w:rPr>
        <w:t xml:space="preserve">, יהיה כל עובד זכאי לנצל את ההטבה </w:t>
      </w:r>
      <w:r w:rsidR="003C7F81">
        <w:rPr>
          <w:rFonts w:hint="cs"/>
          <w:u w:val="none"/>
          <w:rtl/>
        </w:rPr>
        <w:t>כדלהלן</w:t>
      </w:r>
      <w:r w:rsidRPr="00721382">
        <w:rPr>
          <w:u w:val="none"/>
          <w:rtl/>
        </w:rPr>
        <w:t>:</w:t>
      </w:r>
      <w:bookmarkEnd w:id="10"/>
    </w:p>
    <w:p w14:paraId="4750D93A" w14:textId="05A5AEB7" w:rsidR="00F27EDF" w:rsidRPr="00721382" w:rsidRDefault="00685419" w:rsidP="00101437">
      <w:pPr>
        <w:pStyle w:val="Style3"/>
        <w:keepNext/>
        <w:keepLines/>
        <w:numPr>
          <w:ilvl w:val="2"/>
          <w:numId w:val="3"/>
        </w:numPr>
        <w:rPr>
          <w:rtl/>
        </w:rPr>
      </w:pPr>
      <w:bookmarkStart w:id="11" w:name="_Toc491762296"/>
      <w:bookmarkStart w:id="12" w:name="_Toc491762521"/>
      <w:bookmarkStart w:id="13" w:name="_Toc491764128"/>
      <w:r w:rsidRPr="00721382">
        <w:rPr>
          <w:rtl/>
        </w:rPr>
        <w:t>ב</w:t>
      </w:r>
      <w:r w:rsidRPr="00721382">
        <w:rPr>
          <w:rFonts w:hint="cs"/>
          <w:rtl/>
        </w:rPr>
        <w:t>מסעדה/קפטריה</w:t>
      </w:r>
      <w:r w:rsidRPr="00721382">
        <w:rPr>
          <w:rtl/>
        </w:rPr>
        <w:t xml:space="preserve"> במשרד בו מועסק העובד</w:t>
      </w:r>
      <w:r w:rsidRPr="00721382">
        <w:rPr>
          <w:rFonts w:hint="cs"/>
          <w:rtl/>
        </w:rPr>
        <w:t xml:space="preserve"> או בכל מסעדה של משרד ממשלתי אחר</w:t>
      </w:r>
      <w:r w:rsidRPr="00721382">
        <w:rPr>
          <w:rtl/>
        </w:rPr>
        <w:t>;</w:t>
      </w:r>
      <w:bookmarkEnd w:id="11"/>
      <w:bookmarkEnd w:id="12"/>
      <w:bookmarkEnd w:id="13"/>
    </w:p>
    <w:p w14:paraId="7A0580D0" w14:textId="3A3188AD" w:rsidR="00D13AE3" w:rsidRPr="004823B0" w:rsidRDefault="00D13AE3" w:rsidP="00D13AE3">
      <w:pPr>
        <w:pStyle w:val="aff5"/>
        <w:numPr>
          <w:ilvl w:val="2"/>
          <w:numId w:val="3"/>
        </w:numPr>
        <w:spacing w:line="360" w:lineRule="auto"/>
        <w:contextualSpacing w:val="0"/>
        <w:jc w:val="both"/>
        <w:rPr>
          <w:rFonts w:ascii="David" w:hAnsi="David" w:cs="David"/>
          <w:color w:val="000000"/>
        </w:rPr>
      </w:pPr>
      <w:bookmarkStart w:id="14" w:name="_Toc491762297"/>
      <w:bookmarkStart w:id="15" w:name="_Toc491762522"/>
      <w:bookmarkStart w:id="16" w:name="_Toc491764129"/>
      <w:r w:rsidRPr="004823B0">
        <w:rPr>
          <w:rFonts w:ascii="David" w:hAnsi="David" w:cs="David"/>
          <w:color w:val="000000"/>
        </w:rPr>
        <w:t/>
      </w:r>
      <w:r w:rsidRPr="004823B0">
        <w:rPr>
          <w:rFonts w:ascii="David" w:hAnsi="David" w:cs="David" w:hint="cs"/>
          <w:color w:val="000000"/>
          <w:rtl/>
        </w:rPr>
        <w:t xml:space="preserve"> באמצעות כרטיס המוטען מדי יום בסכום הסבסוד המעודכן</w:t>
      </w:r>
      <w:r>
        <w:rPr>
          <w:rFonts w:ascii="David" w:hAnsi="David" w:cs="David" w:hint="cs"/>
          <w:color w:val="000000"/>
          <w:rtl/>
        </w:rPr>
        <w:t>.</w:t>
      </w:r>
    </w:p>
    <w:bookmarkEnd w:id="14"/>
    <w:bookmarkEnd w:id="15"/>
    <w:bookmarkEnd w:id="16"/>
    <w:p w14:paraId="27CF3509" w14:textId="4D267B27" w:rsidR="00724C94" w:rsidRPr="008D61DC" w:rsidRDefault="00685419" w:rsidP="00101437">
      <w:pPr>
        <w:pStyle w:val="Style2"/>
        <w:keepNext/>
        <w:keepLines/>
        <w:numPr>
          <w:ilvl w:val="1"/>
          <w:numId w:val="3"/>
        </w:numPr>
        <w:outlineLvl w:val="9"/>
        <w:rPr>
          <w:b w:val="0"/>
          <w:bCs w:val="0"/>
        </w:rPr>
      </w:pPr>
      <w:r w:rsidRPr="008D61DC">
        <w:rPr>
          <w:rFonts w:hint="eastAsia"/>
          <w:b w:val="0"/>
          <w:bCs w:val="0"/>
          <w:u w:val="none"/>
          <w:rtl/>
        </w:rPr>
        <w:t>על</w:t>
      </w:r>
      <w:r w:rsidRPr="008D61DC">
        <w:rPr>
          <w:b w:val="0"/>
          <w:bCs w:val="0"/>
          <w:u w:val="none"/>
          <w:rtl/>
        </w:rPr>
        <w:t xml:space="preserve"> </w:t>
      </w:r>
      <w:r w:rsidRPr="008D61DC">
        <w:rPr>
          <w:rFonts w:hint="eastAsia"/>
          <w:b w:val="0"/>
          <w:bCs w:val="0"/>
          <w:u w:val="none"/>
          <w:rtl/>
        </w:rPr>
        <w:t>המ</w:t>
      </w:r>
      <w:r w:rsidR="008F1F95" w:rsidRPr="008D61DC">
        <w:rPr>
          <w:b w:val="0"/>
          <w:bCs w:val="0"/>
          <w:u w:val="none"/>
          <w:rtl/>
        </w:rPr>
        <w:t xml:space="preserve">ציעים במכרז לקחת בחשבון כי להסכם זה עשויות להיות השלכות על מספר הסועדים </w:t>
      </w:r>
      <w:r w:rsidR="00303917" w:rsidRPr="008D61DC">
        <w:rPr>
          <w:rFonts w:hint="eastAsia"/>
          <w:b w:val="0"/>
          <w:bCs w:val="0"/>
          <w:u w:val="none"/>
          <w:rtl/>
        </w:rPr>
        <w:t>ב</w:t>
      </w:r>
      <w:r w:rsidR="00192A24">
        <w:rPr>
          <w:rFonts w:hint="cs"/>
          <w:b w:val="0"/>
          <w:bCs w:val="0"/>
          <w:u w:val="none"/>
          <w:rtl/>
        </w:rPr>
        <w:t>קפיטריה</w:t>
      </w:r>
      <w:r w:rsidR="00303917" w:rsidRPr="008D61DC">
        <w:rPr>
          <w:b w:val="0"/>
          <w:bCs w:val="0"/>
          <w:u w:val="none"/>
          <w:rtl/>
        </w:rPr>
        <w:t xml:space="preserve"> </w:t>
      </w:r>
      <w:r w:rsidR="002A58E8">
        <w:rPr>
          <w:rFonts w:hint="cs"/>
          <w:b w:val="0"/>
          <w:bCs w:val="0"/>
          <w:u w:val="none"/>
          <w:rtl/>
        </w:rPr>
        <w:t xml:space="preserve">ובמזנון </w:t>
      </w:r>
      <w:r w:rsidR="008F1F95" w:rsidRPr="008D61DC">
        <w:rPr>
          <w:b w:val="0"/>
          <w:bCs w:val="0"/>
          <w:u w:val="none"/>
          <w:rtl/>
        </w:rPr>
        <w:t xml:space="preserve">נשוא מכרז זה. המשרד אינו מתחייב לכמות </w:t>
      </w:r>
      <w:r w:rsidR="00303917" w:rsidRPr="008D61DC">
        <w:rPr>
          <w:rFonts w:hint="eastAsia"/>
          <w:b w:val="0"/>
          <w:bCs w:val="0"/>
          <w:u w:val="none"/>
          <w:rtl/>
        </w:rPr>
        <w:t>סועדים</w:t>
      </w:r>
      <w:r w:rsidR="008F1F95" w:rsidRPr="008D61DC">
        <w:rPr>
          <w:b w:val="0"/>
          <w:bCs w:val="0"/>
          <w:u w:val="none"/>
          <w:rtl/>
        </w:rPr>
        <w:t xml:space="preserve"> כלשהי ובהגשת הצעה המציע מצהיר כי הוא מנוע מלטעון טענה כלשהי לעניין מספר הסועדים</w:t>
      </w:r>
      <w:r w:rsidR="00303917" w:rsidRPr="008D61DC">
        <w:rPr>
          <w:b w:val="0"/>
          <w:bCs w:val="0"/>
          <w:u w:val="none"/>
          <w:rtl/>
        </w:rPr>
        <w:t>.</w:t>
      </w:r>
    </w:p>
    <w:p w14:paraId="2630AE37" w14:textId="44713D78" w:rsidR="0037599E" w:rsidRPr="00A44BE6" w:rsidRDefault="00685419" w:rsidP="00101437">
      <w:pPr>
        <w:pStyle w:val="Style2"/>
        <w:keepNext/>
        <w:keepLines/>
        <w:numPr>
          <w:ilvl w:val="1"/>
          <w:numId w:val="3"/>
        </w:numPr>
        <w:outlineLvl w:val="9"/>
      </w:pPr>
      <w:r w:rsidRPr="00721382">
        <w:rPr>
          <w:rFonts w:hint="cs"/>
          <w:u w:val="none"/>
          <w:rtl/>
        </w:rPr>
        <w:t xml:space="preserve">אופי ודרישות השירותים הנדרשים הינן כמפורט בפרק 2 </w:t>
      </w:r>
      <w:r w:rsidRPr="00721382">
        <w:rPr>
          <w:u w:val="none"/>
          <w:rtl/>
        </w:rPr>
        <w:t>–</w:t>
      </w:r>
      <w:r w:rsidRPr="00721382">
        <w:rPr>
          <w:rFonts w:hint="cs"/>
          <w:u w:val="none"/>
          <w:rtl/>
        </w:rPr>
        <w:t xml:space="preserve"> מפרט השירותים על</w:t>
      </w:r>
      <w:r w:rsidR="0096255C">
        <w:rPr>
          <w:rFonts w:hint="cs"/>
          <w:u w:val="none"/>
          <w:rtl/>
        </w:rPr>
        <w:t xml:space="preserve"> </w:t>
      </w:r>
      <w:r w:rsidRPr="00721382">
        <w:rPr>
          <w:rFonts w:hint="cs"/>
          <w:u w:val="none"/>
          <w:rtl/>
        </w:rPr>
        <w:t>נספחיו.</w:t>
      </w:r>
    </w:p>
    <w:p w14:paraId="3B3581B7" w14:textId="3F41574E" w:rsidR="003B2E8D" w:rsidRPr="00CB7BCB" w:rsidRDefault="00685419" w:rsidP="00101437">
      <w:pPr>
        <w:pStyle w:val="af1"/>
        <w:keepNext/>
        <w:keepLines/>
        <w:numPr>
          <w:ilvl w:val="0"/>
          <w:numId w:val="3"/>
        </w:numPr>
        <w:spacing w:line="360" w:lineRule="auto"/>
        <w:jc w:val="both"/>
        <w:rPr>
          <w:b/>
          <w:bCs/>
          <w:color w:val="000000"/>
          <w:u w:val="single"/>
        </w:rPr>
      </w:pPr>
      <w:r w:rsidRPr="008E08D5">
        <w:rPr>
          <w:rFonts w:hint="cs"/>
          <w:b/>
          <w:bCs/>
          <w:color w:val="000000"/>
          <w:u w:val="single"/>
          <w:rtl/>
        </w:rPr>
        <w:t>הגדרות</w:t>
      </w:r>
    </w:p>
    <w:tbl>
      <w:tblPr>
        <w:tblpPr w:leftFromText="180" w:rightFromText="180" w:vertAnchor="text" w:tblpXSpec="right" w:tblpY="1"/>
        <w:tblOverlap w:val="never"/>
        <w:bidiVisual/>
        <w:tblW w:w="9241" w:type="dxa"/>
        <w:tblLayout w:type="fixed"/>
        <w:tblLook w:val="0000" w:firstRow="0" w:lastRow="0" w:firstColumn="0" w:lastColumn="0" w:noHBand="0" w:noVBand="0"/>
      </w:tblPr>
      <w:tblGrid>
        <w:gridCol w:w="2438"/>
        <w:gridCol w:w="6803"/>
      </w:tblGrid>
      <w:tr w:rsidR="005940EA" w14:paraId="053AFE66" w14:textId="77777777" w:rsidTr="005940EA">
        <w:trPr>
          <w:cantSplit/>
        </w:trPr>
        <w:tc>
          <w:tcPr>
            <w:tcW w:w="2438" w:type="dxa"/>
          </w:tcPr>
          <w:p w14:paraId="3B615BFF" w14:textId="2C55C7E7" w:rsidR="005940EA" w:rsidRPr="00780053" w:rsidRDefault="005940EA" w:rsidP="008004C0">
            <w:pPr>
              <w:keepNext/>
              <w:keepLines/>
              <w:tabs>
                <w:tab w:val="left" w:pos="2268"/>
                <w:tab w:val="left" w:pos="2410"/>
              </w:tabs>
              <w:spacing w:line="360" w:lineRule="auto"/>
              <w:rPr>
                <w:rFonts w:ascii="Times New Roman" w:hAnsi="Times New Roman"/>
                <w:b/>
                <w:bCs/>
                <w:color w:val="000000"/>
                <w:rtl/>
              </w:rPr>
            </w:pPr>
            <w:r>
              <w:rPr>
                <w:rFonts w:ascii="Times New Roman" w:hAnsi="Times New Roman" w:hint="eastAsia"/>
                <w:b/>
                <w:bCs/>
                <w:color w:val="000000"/>
                <w:rtl/>
              </w:rPr>
              <w:t>המשרד</w:t>
            </w:r>
            <w:r w:rsidRPr="00780053">
              <w:rPr>
                <w:rFonts w:ascii="Times New Roman" w:hAnsi="Times New Roman"/>
                <w:b/>
                <w:bCs/>
                <w:color w:val="000000"/>
                <w:rtl/>
              </w:rPr>
              <w:t>/</w:t>
            </w:r>
            <w:r>
              <w:rPr>
                <w:rFonts w:ascii="Times New Roman" w:hAnsi="Times New Roman" w:hint="cs"/>
                <w:b/>
                <w:bCs/>
                <w:color w:val="000000"/>
                <w:rtl/>
              </w:rPr>
              <w:t xml:space="preserve"> עורך המכרז</w:t>
            </w:r>
          </w:p>
        </w:tc>
        <w:tc>
          <w:tcPr>
            <w:tcW w:w="6803" w:type="dxa"/>
          </w:tcPr>
          <w:p w14:paraId="75638039" w14:textId="77777777" w:rsidR="005940EA" w:rsidRPr="00780053" w:rsidRDefault="005940EA" w:rsidP="008004C0">
            <w:pPr>
              <w:keepNext/>
              <w:keepLines/>
              <w:spacing w:line="360" w:lineRule="auto"/>
              <w:rPr>
                <w:rFonts w:ascii="Times New Roman" w:hAnsi="Times New Roman"/>
                <w:color w:val="000000"/>
                <w:rtl/>
              </w:rPr>
            </w:pPr>
            <w:r w:rsidRPr="00780053">
              <w:rPr>
                <w:rFonts w:ascii="Times New Roman" w:hAnsi="Times New Roman" w:hint="cs"/>
                <w:color w:val="000000"/>
                <w:rtl/>
              </w:rPr>
              <w:t>משרד המשפטים</w:t>
            </w:r>
            <w:r w:rsidRPr="00780053">
              <w:rPr>
                <w:rFonts w:ascii="Times New Roman" w:hAnsi="Times New Roman"/>
                <w:color w:val="000000"/>
                <w:rtl/>
              </w:rPr>
              <w:t>.</w:t>
            </w:r>
            <w:r w:rsidRPr="00780053">
              <w:rPr>
                <w:rFonts w:ascii="Times New Roman" w:hAnsi="Times New Roman" w:hint="cs"/>
                <w:color w:val="000000"/>
                <w:rtl/>
              </w:rPr>
              <w:t xml:space="preserve"> </w:t>
            </w:r>
          </w:p>
        </w:tc>
      </w:tr>
      <w:tr w:rsidR="005940EA" w14:paraId="7D9F774B" w14:textId="77777777" w:rsidTr="005940EA">
        <w:trPr>
          <w:cantSplit/>
        </w:trPr>
        <w:tc>
          <w:tcPr>
            <w:tcW w:w="2438" w:type="dxa"/>
          </w:tcPr>
          <w:p w14:paraId="433E53EA" w14:textId="77777777" w:rsidR="005940EA" w:rsidRPr="00780053" w:rsidRDefault="005940EA" w:rsidP="008004C0">
            <w:pPr>
              <w:keepNext/>
              <w:keepLines/>
              <w:tabs>
                <w:tab w:val="left" w:pos="2268"/>
                <w:tab w:val="left" w:pos="2410"/>
              </w:tabs>
              <w:spacing w:line="360" w:lineRule="auto"/>
              <w:rPr>
                <w:rFonts w:ascii="Times New Roman" w:hAnsi="Times New Roman"/>
                <w:b/>
                <w:bCs/>
                <w:color w:val="000000"/>
                <w:rtl/>
              </w:rPr>
            </w:pPr>
            <w:r>
              <w:rPr>
                <w:rFonts w:ascii="Times New Roman" w:hAnsi="Times New Roman" w:hint="eastAsia"/>
                <w:b/>
                <w:bCs/>
                <w:color w:val="000000"/>
                <w:rtl/>
              </w:rPr>
              <w:t>מ</w:t>
            </w:r>
            <w:r>
              <w:rPr>
                <w:rFonts w:ascii="Times New Roman" w:hAnsi="Times New Roman" w:hint="cs"/>
                <w:b/>
                <w:bCs/>
                <w:color w:val="000000"/>
                <w:rtl/>
              </w:rPr>
              <w:t>כרז</w:t>
            </w:r>
            <w:r w:rsidRPr="00780053">
              <w:rPr>
                <w:rFonts w:ascii="Times New Roman" w:hAnsi="Times New Roman"/>
                <w:b/>
                <w:bCs/>
                <w:color w:val="000000"/>
                <w:rtl/>
              </w:rPr>
              <w:t>/בקשה להצעות</w:t>
            </w:r>
          </w:p>
        </w:tc>
        <w:tc>
          <w:tcPr>
            <w:tcW w:w="6803" w:type="dxa"/>
          </w:tcPr>
          <w:p w14:paraId="541D284A" w14:textId="77777777" w:rsidR="005940EA" w:rsidRPr="00780053" w:rsidRDefault="005940EA" w:rsidP="008004C0">
            <w:pPr>
              <w:keepNext/>
              <w:keepLines/>
              <w:spacing w:line="360" w:lineRule="auto"/>
              <w:rPr>
                <w:rFonts w:ascii="Times New Roman" w:hAnsi="Times New Roman"/>
                <w:color w:val="000000"/>
                <w:rtl/>
              </w:rPr>
            </w:pPr>
            <w:r w:rsidRPr="00780053">
              <w:rPr>
                <w:rFonts w:ascii="Times New Roman" w:hAnsi="Times New Roman" w:hint="cs"/>
                <w:color w:val="000000"/>
                <w:rtl/>
              </w:rPr>
              <w:t>מסמך זה על כל נספחיו</w:t>
            </w:r>
            <w:r w:rsidRPr="00780053">
              <w:rPr>
                <w:rFonts w:ascii="Times New Roman" w:hAnsi="Times New Roman"/>
                <w:color w:val="000000"/>
                <w:rtl/>
              </w:rPr>
              <w:t>.</w:t>
            </w:r>
          </w:p>
        </w:tc>
      </w:tr>
      <w:tr w:rsidR="005940EA" w14:paraId="150EBA9E" w14:textId="77777777" w:rsidTr="005940EA">
        <w:trPr>
          <w:cantSplit/>
        </w:trPr>
        <w:tc>
          <w:tcPr>
            <w:tcW w:w="2438" w:type="dxa"/>
          </w:tcPr>
          <w:p w14:paraId="69B08555" w14:textId="77777777" w:rsidR="005940EA" w:rsidRPr="00780053" w:rsidRDefault="005940EA" w:rsidP="008004C0">
            <w:pPr>
              <w:keepNext/>
              <w:keepLines/>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מפרט השירותים</w:t>
            </w:r>
          </w:p>
        </w:tc>
        <w:tc>
          <w:tcPr>
            <w:tcW w:w="6803" w:type="dxa"/>
          </w:tcPr>
          <w:p w14:paraId="4E6F0B3B" w14:textId="618AA962" w:rsidR="005940EA" w:rsidRPr="00780053" w:rsidRDefault="005940EA" w:rsidP="008004C0">
            <w:pPr>
              <w:keepNext/>
              <w:keepLines/>
              <w:spacing w:line="360" w:lineRule="auto"/>
              <w:rPr>
                <w:rFonts w:ascii="Times New Roman" w:hAnsi="Times New Roman"/>
                <w:color w:val="000000"/>
                <w:rtl/>
              </w:rPr>
            </w:pPr>
            <w:r>
              <w:rPr>
                <w:rFonts w:ascii="Times New Roman" w:hAnsi="Times New Roman" w:hint="cs"/>
                <w:color w:val="000000"/>
                <w:rtl/>
              </w:rPr>
              <w:t>פרק 2 למכרז על נספחיו - כולל התחייבויות הכלולות במתן השירותים על ידי הספק בנוסף לכל האמור בהסכם.</w:t>
            </w:r>
          </w:p>
        </w:tc>
      </w:tr>
      <w:tr w:rsidR="005940EA" w14:paraId="08B55AA4" w14:textId="77777777" w:rsidTr="005940EA">
        <w:trPr>
          <w:cantSplit/>
        </w:trPr>
        <w:tc>
          <w:tcPr>
            <w:tcW w:w="2438" w:type="dxa"/>
          </w:tcPr>
          <w:p w14:paraId="7119ED40" w14:textId="77777777" w:rsidR="005940EA" w:rsidRPr="00780053" w:rsidRDefault="005940EA" w:rsidP="008004C0">
            <w:pPr>
              <w:keepNext/>
              <w:keepLines/>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מציע</w:t>
            </w:r>
          </w:p>
        </w:tc>
        <w:tc>
          <w:tcPr>
            <w:tcW w:w="6803" w:type="dxa"/>
          </w:tcPr>
          <w:p w14:paraId="12029907" w14:textId="77777777" w:rsidR="005940EA" w:rsidRPr="00780053" w:rsidRDefault="005940EA" w:rsidP="008004C0">
            <w:pPr>
              <w:keepNext/>
              <w:keepLines/>
              <w:spacing w:line="360" w:lineRule="auto"/>
              <w:rPr>
                <w:rFonts w:ascii="Times New Roman" w:hAnsi="Times New Roman"/>
                <w:color w:val="000000"/>
                <w:rtl/>
              </w:rPr>
            </w:pPr>
            <w:r w:rsidRPr="00780053">
              <w:rPr>
                <w:rFonts w:ascii="Times New Roman" w:hAnsi="Times New Roman" w:hint="cs"/>
                <w:color w:val="000000"/>
                <w:rtl/>
              </w:rPr>
              <w:t>כל גוף אשר הגיש הצעה נשוא מכרז זה.</w:t>
            </w:r>
          </w:p>
        </w:tc>
      </w:tr>
      <w:tr w:rsidR="005940EA" w14:paraId="3DD2D374" w14:textId="77777777" w:rsidTr="005940EA">
        <w:trPr>
          <w:cantSplit/>
        </w:trPr>
        <w:tc>
          <w:tcPr>
            <w:tcW w:w="2438" w:type="dxa"/>
          </w:tcPr>
          <w:p w14:paraId="306308CA" w14:textId="71E2AA67" w:rsidR="005940EA" w:rsidRPr="00780053" w:rsidRDefault="005940EA" w:rsidP="008004C0">
            <w:pPr>
              <w:keepNext/>
              <w:keepLines/>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ספק</w:t>
            </w:r>
            <w:r>
              <w:rPr>
                <w:rFonts w:ascii="Times New Roman" w:hAnsi="Times New Roman" w:hint="cs"/>
                <w:b/>
                <w:bCs/>
                <w:color w:val="000000"/>
                <w:rtl/>
              </w:rPr>
              <w:t>/זוכה/ נותן שירותים</w:t>
            </w:r>
          </w:p>
        </w:tc>
        <w:tc>
          <w:tcPr>
            <w:tcW w:w="6803" w:type="dxa"/>
          </w:tcPr>
          <w:p w14:paraId="729E4BE7" w14:textId="77777777" w:rsidR="005940EA" w:rsidRPr="00A339E4" w:rsidRDefault="005940EA" w:rsidP="008004C0">
            <w:pPr>
              <w:keepNext/>
              <w:keepLines/>
              <w:spacing w:line="360" w:lineRule="auto"/>
              <w:rPr>
                <w:rFonts w:ascii="Times New Roman" w:hAnsi="Times New Roman"/>
                <w:color w:val="000000"/>
                <w:rtl/>
              </w:rPr>
            </w:pPr>
            <w:r w:rsidRPr="00780053">
              <w:rPr>
                <w:rFonts w:ascii="Times New Roman" w:hAnsi="Times New Roman" w:hint="cs"/>
                <w:color w:val="000000"/>
                <w:rtl/>
              </w:rPr>
              <w:t>מציע אשר הצעתו זכתה במכרז והמשרד חתם עמו על הסכם לביצוע השירותים נשוא מכרז זה .</w:t>
            </w:r>
          </w:p>
        </w:tc>
      </w:tr>
      <w:tr w:rsidR="005940EA" w14:paraId="283C3F2E" w14:textId="77777777" w:rsidTr="005940EA">
        <w:trPr>
          <w:cantSplit/>
        </w:trPr>
        <w:tc>
          <w:tcPr>
            <w:tcW w:w="2438" w:type="dxa"/>
          </w:tcPr>
          <w:p w14:paraId="5C06F0C4" w14:textId="77777777" w:rsidR="005940EA" w:rsidRDefault="005940EA" w:rsidP="008004C0">
            <w:pPr>
              <w:keepNext/>
              <w:keepLines/>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תצהיר בכתב</w:t>
            </w:r>
          </w:p>
          <w:p w14:paraId="114F7110" w14:textId="77777777" w:rsidR="005940EA" w:rsidRDefault="005940EA" w:rsidP="008004C0">
            <w:pPr>
              <w:keepNext/>
              <w:keepLines/>
              <w:tabs>
                <w:tab w:val="left" w:pos="2268"/>
                <w:tab w:val="left" w:pos="2410"/>
              </w:tabs>
              <w:spacing w:line="360" w:lineRule="auto"/>
              <w:rPr>
                <w:rFonts w:ascii="Times New Roman" w:hAnsi="Times New Roman"/>
                <w:b/>
                <w:bCs/>
                <w:color w:val="000000"/>
                <w:rtl/>
              </w:rPr>
            </w:pPr>
          </w:p>
          <w:p w14:paraId="2FB12ED5" w14:textId="4426AAB6" w:rsidR="005940EA" w:rsidRPr="00780053" w:rsidRDefault="005940EA" w:rsidP="008004C0">
            <w:pPr>
              <w:keepNext/>
              <w:keepLines/>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 xml:space="preserve">נציג המשרד                 </w:t>
            </w:r>
          </w:p>
        </w:tc>
        <w:tc>
          <w:tcPr>
            <w:tcW w:w="6803" w:type="dxa"/>
          </w:tcPr>
          <w:p w14:paraId="2FC16683" w14:textId="77777777" w:rsidR="005940EA" w:rsidRDefault="005940EA" w:rsidP="008004C0">
            <w:pPr>
              <w:keepNext/>
              <w:keepLines/>
              <w:spacing w:line="360" w:lineRule="auto"/>
              <w:rPr>
                <w:rFonts w:ascii="Times New Roman" w:hAnsi="Times New Roman"/>
                <w:color w:val="000000"/>
                <w:rtl/>
              </w:rPr>
            </w:pPr>
            <w:r>
              <w:rPr>
                <w:rFonts w:ascii="Times New Roman" w:hAnsi="Times New Roman" w:hint="cs"/>
                <w:color w:val="000000"/>
                <w:rtl/>
              </w:rPr>
              <w:t>כמשמעותו בסימן א' לפרק ב' בפקודת הראיות (נוסח חדש) התשל"א-1971.</w:t>
            </w:r>
          </w:p>
          <w:p w14:paraId="2986822A" w14:textId="77777777" w:rsidR="005940EA" w:rsidRDefault="005940EA" w:rsidP="008004C0">
            <w:pPr>
              <w:keepNext/>
              <w:keepLines/>
              <w:spacing w:line="360" w:lineRule="auto"/>
              <w:rPr>
                <w:rFonts w:ascii="Times New Roman" w:hAnsi="Times New Roman"/>
                <w:color w:val="000000"/>
                <w:rtl/>
              </w:rPr>
            </w:pPr>
            <w:r>
              <w:rPr>
                <w:rtl/>
              </w:rPr>
              <w:t xml:space="preserve"> </w:t>
            </w:r>
            <w:r>
              <w:rPr>
                <w:rFonts w:ascii="Times New Roman" w:hAnsi="Times New Roman" w:hint="cs"/>
                <w:color w:val="000000"/>
                <w:rtl/>
              </w:rPr>
              <w:t xml:space="preserve">מנהל/ת </w:t>
            </w:r>
            <w:r w:rsidRPr="00F57363">
              <w:rPr>
                <w:rFonts w:ascii="Times New Roman" w:hAnsi="Times New Roman"/>
                <w:color w:val="000000"/>
                <w:rtl/>
              </w:rPr>
              <w:t>אגף רכש נכסים ולוגיסטיקה</w:t>
            </w:r>
            <w:r>
              <w:rPr>
                <w:rFonts w:ascii="Times New Roman" w:hAnsi="Times New Roman" w:hint="cs"/>
                <w:color w:val="000000"/>
                <w:rtl/>
              </w:rPr>
              <w:t xml:space="preserve"> </w:t>
            </w:r>
            <w:r w:rsidRPr="00F57363">
              <w:rPr>
                <w:rFonts w:ascii="Times New Roman" w:hAnsi="Times New Roman"/>
                <w:color w:val="000000"/>
                <w:rtl/>
              </w:rPr>
              <w:t>או עובד/ת המשרד אשר הוסמך על-ידו (להלן: "</w:t>
            </w:r>
            <w:r w:rsidRPr="00B839F5">
              <w:rPr>
                <w:rFonts w:ascii="Times New Roman" w:hAnsi="Times New Roman"/>
                <w:b/>
                <w:bCs/>
                <w:color w:val="000000"/>
                <w:rtl/>
              </w:rPr>
              <w:t>הנציג</w:t>
            </w:r>
            <w:r>
              <w:rPr>
                <w:rFonts w:ascii="Times New Roman" w:hAnsi="Times New Roman" w:hint="cs"/>
                <w:color w:val="000000"/>
                <w:rtl/>
              </w:rPr>
              <w:t>").</w:t>
            </w:r>
          </w:p>
        </w:tc>
      </w:tr>
      <w:tr w:rsidR="005940EA" w14:paraId="03DA9E12" w14:textId="77777777" w:rsidTr="005940EA">
        <w:trPr>
          <w:cantSplit/>
          <w:trHeight w:val="340"/>
        </w:trPr>
        <w:tc>
          <w:tcPr>
            <w:tcW w:w="2438" w:type="dxa"/>
          </w:tcPr>
          <w:p w14:paraId="2A508AD9" w14:textId="77777777" w:rsidR="005940EA" w:rsidRPr="00721382" w:rsidRDefault="005940EA" w:rsidP="008004C0">
            <w:pPr>
              <w:keepNext/>
              <w:keepLines/>
              <w:tabs>
                <w:tab w:val="left" w:pos="2268"/>
                <w:tab w:val="left" w:pos="2410"/>
              </w:tabs>
              <w:spacing w:line="360" w:lineRule="auto"/>
              <w:rPr>
                <w:b/>
                <w:bCs/>
                <w:rtl/>
              </w:rPr>
            </w:pPr>
            <w:r w:rsidRPr="00721382">
              <w:rPr>
                <w:rFonts w:hint="cs"/>
                <w:b/>
                <w:bCs/>
                <w:rtl/>
              </w:rPr>
              <w:t>ממונה</w:t>
            </w:r>
          </w:p>
        </w:tc>
        <w:tc>
          <w:tcPr>
            <w:tcW w:w="6803" w:type="dxa"/>
          </w:tcPr>
          <w:p w14:paraId="5A4428B5" w14:textId="38E5F757" w:rsidR="005940EA" w:rsidRPr="00721382" w:rsidRDefault="005940EA" w:rsidP="008004C0">
            <w:pPr>
              <w:keepNext/>
              <w:keepLines/>
              <w:spacing w:line="360" w:lineRule="auto"/>
              <w:rPr>
                <w:rFonts w:ascii="Times New Roman" w:hAnsi="Times New Roman"/>
                <w:color w:val="000000"/>
                <w:rtl/>
              </w:rPr>
            </w:pPr>
            <w:r w:rsidRPr="00721382">
              <w:rPr>
                <w:rFonts w:ascii="Times New Roman" w:hAnsi="Times New Roman"/>
                <w:color w:val="000000"/>
                <w:rtl/>
              </w:rPr>
              <w:t xml:space="preserve">נציג </w:t>
            </w:r>
            <w:r>
              <w:rPr>
                <w:rFonts w:ascii="Times New Roman" w:hAnsi="Times New Roman"/>
                <w:color w:val="000000"/>
                <w:rtl/>
              </w:rPr>
              <w:t>המשרד</w:t>
            </w:r>
            <w:r w:rsidRPr="00721382">
              <w:rPr>
                <w:rFonts w:ascii="Times New Roman" w:hAnsi="Times New Roman"/>
                <w:color w:val="000000"/>
                <w:rtl/>
              </w:rPr>
              <w:t xml:space="preserve"> הממונה על הניהול השוטף והנחיות מקצועיות לספ</w:t>
            </w:r>
            <w:r w:rsidRPr="00721382">
              <w:rPr>
                <w:rFonts w:ascii="Times New Roman" w:hAnsi="Times New Roman" w:hint="cs"/>
                <w:color w:val="000000"/>
                <w:rtl/>
              </w:rPr>
              <w:t>ק</w:t>
            </w:r>
          </w:p>
        </w:tc>
      </w:tr>
      <w:tr w:rsidR="005940EA" w14:paraId="7A2EF47C" w14:textId="77777777" w:rsidTr="005940EA">
        <w:trPr>
          <w:cantSplit/>
        </w:trPr>
        <w:tc>
          <w:tcPr>
            <w:tcW w:w="2438" w:type="dxa"/>
          </w:tcPr>
          <w:p w14:paraId="3F86BAFC" w14:textId="77777777" w:rsidR="005940EA" w:rsidRPr="00721382" w:rsidRDefault="005940EA" w:rsidP="008004C0">
            <w:pPr>
              <w:keepNext/>
              <w:keepLines/>
              <w:spacing w:line="360" w:lineRule="auto"/>
              <w:rPr>
                <w:b/>
                <w:bCs/>
                <w:rtl/>
              </w:rPr>
            </w:pPr>
            <w:r w:rsidRPr="00721382">
              <w:rPr>
                <w:rFonts w:hint="cs"/>
                <w:b/>
                <w:bCs/>
                <w:rtl/>
              </w:rPr>
              <w:t>צו רישוי עסקים</w:t>
            </w:r>
          </w:p>
        </w:tc>
        <w:tc>
          <w:tcPr>
            <w:tcW w:w="6803" w:type="dxa"/>
          </w:tcPr>
          <w:p w14:paraId="1FF7A2D8" w14:textId="0DC1D216" w:rsidR="005940EA" w:rsidRPr="00721382" w:rsidRDefault="005940EA" w:rsidP="008004C0">
            <w:pPr>
              <w:keepNext/>
              <w:keepLines/>
              <w:bidi w:val="0"/>
              <w:spacing w:line="360" w:lineRule="auto"/>
              <w:jc w:val="right"/>
              <w:rPr>
                <w:rtl/>
              </w:rPr>
            </w:pPr>
            <w:r w:rsidRPr="006C1E77">
              <w:rPr>
                <w:rtl/>
              </w:rPr>
              <w:t>צו רישוי עסקים (עסקים טעוני רישוי), תשע"ג-2013</w:t>
            </w:r>
          </w:p>
        </w:tc>
      </w:tr>
      <w:tr w:rsidR="005940EA" w14:paraId="5C741534" w14:textId="77777777" w:rsidTr="005940EA">
        <w:trPr>
          <w:cantSplit/>
        </w:trPr>
        <w:tc>
          <w:tcPr>
            <w:tcW w:w="2438" w:type="dxa"/>
          </w:tcPr>
          <w:p w14:paraId="766625D7" w14:textId="77777777" w:rsidR="005940EA" w:rsidRPr="00721382" w:rsidRDefault="005940EA" w:rsidP="008004C0">
            <w:pPr>
              <w:keepNext/>
              <w:keepLines/>
              <w:spacing w:line="360" w:lineRule="auto"/>
              <w:rPr>
                <w:b/>
                <w:bCs/>
                <w:rtl/>
              </w:rPr>
            </w:pPr>
            <w:r w:rsidRPr="00721382">
              <w:rPr>
                <w:rFonts w:hint="cs"/>
                <w:b/>
                <w:bCs/>
                <w:rtl/>
              </w:rPr>
              <w:t>מוסד/ארגון</w:t>
            </w:r>
          </w:p>
        </w:tc>
        <w:tc>
          <w:tcPr>
            <w:tcW w:w="6803" w:type="dxa"/>
          </w:tcPr>
          <w:p w14:paraId="29DE9E85" w14:textId="77777777" w:rsidR="005940EA" w:rsidRPr="00721382" w:rsidRDefault="005940EA" w:rsidP="008004C0">
            <w:pPr>
              <w:keepNext/>
              <w:keepLines/>
              <w:spacing w:line="360" w:lineRule="auto"/>
              <w:rPr>
                <w:rtl/>
              </w:rPr>
            </w:pPr>
            <w:r w:rsidRPr="00721382">
              <w:rPr>
                <w:rFonts w:hint="cs"/>
                <w:rtl/>
              </w:rPr>
              <w:t>גוף מאוגד כחוק. ציבורי או פרטי</w:t>
            </w:r>
          </w:p>
        </w:tc>
      </w:tr>
      <w:tr w:rsidR="005940EA" w14:paraId="5387EF8D" w14:textId="77777777" w:rsidTr="005940EA">
        <w:trPr>
          <w:cantSplit/>
        </w:trPr>
        <w:tc>
          <w:tcPr>
            <w:tcW w:w="2438" w:type="dxa"/>
          </w:tcPr>
          <w:p w14:paraId="6C5E5144" w14:textId="77777777" w:rsidR="005940EA" w:rsidRPr="00721382" w:rsidRDefault="005940EA" w:rsidP="008004C0">
            <w:pPr>
              <w:keepNext/>
              <w:keepLines/>
              <w:spacing w:line="360" w:lineRule="auto"/>
              <w:rPr>
                <w:b/>
                <w:bCs/>
                <w:rtl/>
              </w:rPr>
            </w:pPr>
            <w:r w:rsidRPr="00721382">
              <w:rPr>
                <w:rFonts w:hint="cs"/>
                <w:b/>
                <w:bCs/>
                <w:rtl/>
              </w:rPr>
              <w:t>תחום הבישול וההסעדה</w:t>
            </w:r>
          </w:p>
        </w:tc>
        <w:tc>
          <w:tcPr>
            <w:tcW w:w="6803" w:type="dxa"/>
          </w:tcPr>
          <w:p w14:paraId="09350EDD" w14:textId="77777777" w:rsidR="005940EA" w:rsidRPr="00721382" w:rsidRDefault="005940EA" w:rsidP="008004C0">
            <w:pPr>
              <w:keepNext/>
              <w:keepLines/>
              <w:spacing w:line="360" w:lineRule="auto"/>
              <w:rPr>
                <w:rtl/>
              </w:rPr>
            </w:pPr>
            <w:r w:rsidRPr="00721382">
              <w:rPr>
                <w:rFonts w:hint="cs"/>
                <w:rtl/>
              </w:rPr>
              <w:t>ענפי עיסוק החלים תחת סעיף 4.2 לתוספת לצו רישוי עסקים</w:t>
            </w:r>
          </w:p>
        </w:tc>
      </w:tr>
      <w:tr w:rsidR="005940EA" w14:paraId="379B48E8" w14:textId="77777777" w:rsidTr="005940EA">
        <w:trPr>
          <w:cantSplit/>
        </w:trPr>
        <w:tc>
          <w:tcPr>
            <w:tcW w:w="2438" w:type="dxa"/>
          </w:tcPr>
          <w:p w14:paraId="7375E6CD" w14:textId="6817A0B0" w:rsidR="005940EA" w:rsidRPr="00721382" w:rsidRDefault="005940EA" w:rsidP="008004C0">
            <w:pPr>
              <w:keepNext/>
              <w:keepLines/>
              <w:spacing w:line="360" w:lineRule="auto"/>
              <w:rPr>
                <w:b/>
                <w:bCs/>
                <w:rtl/>
              </w:rPr>
            </w:pPr>
            <w:r>
              <w:rPr>
                <w:rFonts w:hint="cs"/>
                <w:b/>
                <w:bCs/>
                <w:rtl/>
              </w:rPr>
              <w:t>מזנון</w:t>
            </w:r>
          </w:p>
        </w:tc>
        <w:tc>
          <w:tcPr>
            <w:tcW w:w="6803" w:type="dxa"/>
          </w:tcPr>
          <w:p w14:paraId="3F799D7B" w14:textId="3797F403" w:rsidR="005940EA" w:rsidRPr="00721382" w:rsidRDefault="005940EA" w:rsidP="008004C0">
            <w:pPr>
              <w:keepNext/>
              <w:keepLines/>
              <w:spacing w:line="360" w:lineRule="auto"/>
              <w:rPr>
                <w:rtl/>
              </w:rPr>
            </w:pPr>
            <w:r w:rsidRPr="00721382">
              <w:rPr>
                <w:rFonts w:hint="cs"/>
                <w:rtl/>
              </w:rPr>
              <w:t xml:space="preserve">מסעדה </w:t>
            </w:r>
            <w:r>
              <w:rPr>
                <w:rFonts w:hint="cs"/>
                <w:rtl/>
              </w:rPr>
              <w:t xml:space="preserve">בשרית </w:t>
            </w:r>
            <w:r w:rsidRPr="00721382">
              <w:rPr>
                <w:rFonts w:hint="cs"/>
                <w:rtl/>
              </w:rPr>
              <w:t xml:space="preserve">המגישה מנות </w:t>
            </w:r>
            <w:r>
              <w:rPr>
                <w:rFonts w:hint="cs"/>
                <w:rtl/>
              </w:rPr>
              <w:t>וארוחות צוהריים מלאות</w:t>
            </w:r>
            <w:r w:rsidRPr="00721382">
              <w:rPr>
                <w:rFonts w:hint="cs"/>
                <w:rtl/>
              </w:rPr>
              <w:t>.</w:t>
            </w:r>
          </w:p>
        </w:tc>
      </w:tr>
      <w:tr w:rsidR="005940EA" w14:paraId="24720782" w14:textId="77777777" w:rsidTr="005940EA">
        <w:trPr>
          <w:cantSplit/>
        </w:trPr>
        <w:tc>
          <w:tcPr>
            <w:tcW w:w="2438" w:type="dxa"/>
          </w:tcPr>
          <w:p w14:paraId="33F17648" w14:textId="6E34DADE" w:rsidR="005940EA" w:rsidRPr="00D82D32" w:rsidRDefault="005940EA" w:rsidP="008004C0">
            <w:pPr>
              <w:keepNext/>
              <w:keepLines/>
              <w:spacing w:line="360" w:lineRule="auto"/>
              <w:rPr>
                <w:b/>
                <w:bCs/>
                <w:rtl/>
              </w:rPr>
            </w:pPr>
            <w:r>
              <w:rPr>
                <w:rFonts w:ascii="David" w:hAnsi="David" w:hint="cs"/>
                <w:b/>
                <w:bCs/>
                <w:color w:val="000000"/>
                <w:rtl/>
              </w:rPr>
              <w:t>קפיטריה</w:t>
            </w:r>
          </w:p>
        </w:tc>
        <w:tc>
          <w:tcPr>
            <w:tcW w:w="6803" w:type="dxa"/>
          </w:tcPr>
          <w:p w14:paraId="0AD18F45" w14:textId="4DBCCE8E" w:rsidR="005940EA" w:rsidRPr="00721382" w:rsidRDefault="005940EA" w:rsidP="008004C0">
            <w:pPr>
              <w:keepNext/>
              <w:keepLines/>
              <w:spacing w:line="360" w:lineRule="auto"/>
              <w:rPr>
                <w:rtl/>
              </w:rPr>
            </w:pPr>
            <w:r>
              <w:rPr>
                <w:rFonts w:hint="cs"/>
                <w:rtl/>
              </w:rPr>
              <w:t>מסעדה חלבית המגישה פריטים וארוחות חלביות</w:t>
            </w:r>
          </w:p>
        </w:tc>
      </w:tr>
      <w:tr w:rsidR="005940EA" w14:paraId="37C953EE" w14:textId="77777777" w:rsidTr="005940EA">
        <w:trPr>
          <w:cantSplit/>
        </w:trPr>
        <w:tc>
          <w:tcPr>
            <w:tcW w:w="2438" w:type="dxa"/>
          </w:tcPr>
          <w:p w14:paraId="2B11BD1E" w14:textId="0EFDB752" w:rsidR="005940EA" w:rsidRPr="00D82D32" w:rsidRDefault="005940EA" w:rsidP="008004C0">
            <w:pPr>
              <w:keepNext/>
              <w:keepLines/>
              <w:spacing w:line="360" w:lineRule="auto"/>
              <w:rPr>
                <w:rFonts w:ascii="David" w:hAnsi="David"/>
                <w:b/>
                <w:bCs/>
                <w:color w:val="000000"/>
                <w:rtl/>
              </w:rPr>
            </w:pPr>
            <w:r>
              <w:rPr>
                <w:rFonts w:ascii="David" w:hAnsi="David" w:hint="cs"/>
                <w:b/>
                <w:bCs/>
                <w:color w:val="000000"/>
                <w:rtl/>
              </w:rPr>
              <w:t>מערך ההסעדה</w:t>
            </w:r>
          </w:p>
        </w:tc>
        <w:tc>
          <w:tcPr>
            <w:tcW w:w="6803" w:type="dxa"/>
          </w:tcPr>
          <w:p w14:paraId="6C6D4A53" w14:textId="77A099C8" w:rsidR="005940EA" w:rsidRDefault="005940EA" w:rsidP="008004C0">
            <w:pPr>
              <w:keepNext/>
              <w:keepLines/>
              <w:spacing w:line="360" w:lineRule="auto"/>
              <w:rPr>
                <w:rtl/>
              </w:rPr>
            </w:pPr>
            <w:r w:rsidRPr="000C1551">
              <w:rPr>
                <w:rtl/>
              </w:rPr>
              <w:t>כל האזורים, המבנים, התשתיות, המערכות, המתקנים והשטחים על ציודם בכל אחד מאתרי המשרד, המשמשים לאספקת שירותי הסעדה, שבשימוש הספק ובאחריותו</w:t>
            </w:r>
            <w:r>
              <w:rPr>
                <w:rFonts w:hint="cs"/>
                <w:rtl/>
              </w:rPr>
              <w:t>.</w:t>
            </w:r>
          </w:p>
        </w:tc>
      </w:tr>
      <w:tr w:rsidR="005940EA" w14:paraId="6C0E0169" w14:textId="77777777" w:rsidTr="005940EA">
        <w:trPr>
          <w:cantSplit/>
        </w:trPr>
        <w:tc>
          <w:tcPr>
            <w:tcW w:w="2438" w:type="dxa"/>
          </w:tcPr>
          <w:p w14:paraId="743950F1" w14:textId="7BC183D0" w:rsidR="005940EA" w:rsidRPr="00721382" w:rsidRDefault="005940EA" w:rsidP="008004C0">
            <w:pPr>
              <w:keepNext/>
              <w:keepLines/>
              <w:spacing w:line="360" w:lineRule="auto"/>
              <w:rPr>
                <w:b/>
                <w:bCs/>
                <w:rtl/>
              </w:rPr>
            </w:pPr>
            <w:r>
              <w:rPr>
                <w:rFonts w:hint="cs"/>
                <w:b/>
                <w:bCs/>
                <w:rtl/>
              </w:rPr>
              <w:t>האתרים</w:t>
            </w:r>
          </w:p>
        </w:tc>
        <w:tc>
          <w:tcPr>
            <w:tcW w:w="6803" w:type="dxa"/>
          </w:tcPr>
          <w:p w14:paraId="03659B93" w14:textId="5D0B9CE5" w:rsidR="005940EA" w:rsidRPr="00721382" w:rsidRDefault="005940EA" w:rsidP="008004C0">
            <w:pPr>
              <w:keepNext/>
              <w:keepLines/>
              <w:spacing w:line="360" w:lineRule="auto"/>
              <w:rPr>
                <w:rtl/>
              </w:rPr>
            </w:pPr>
            <w:r w:rsidRPr="009D223A">
              <w:rPr>
                <w:rFonts w:hint="cs"/>
                <w:b/>
                <w:rtl/>
              </w:rPr>
              <w:t xml:space="preserve">מזנון משרד המשפטים בבניין הדר דפנה, בכתובת </w:t>
            </w:r>
            <w:r w:rsidRPr="009D223A">
              <w:rPr>
                <w:rFonts w:hint="cs"/>
                <w:rtl/>
              </w:rPr>
              <w:t>הנרייטה סולד 1, קומה 4</w:t>
            </w:r>
            <w:r w:rsidRPr="009D223A">
              <w:rPr>
                <w:rFonts w:hint="cs"/>
                <w:b/>
                <w:rtl/>
              </w:rPr>
              <w:t xml:space="preserve">, תל אביב, והמשרדים בבית </w:t>
            </w:r>
            <w:proofErr w:type="spellStart"/>
            <w:r w:rsidRPr="009D223A">
              <w:rPr>
                <w:rFonts w:hint="cs"/>
                <w:b/>
                <w:rtl/>
              </w:rPr>
              <w:t>קרדן</w:t>
            </w:r>
            <w:proofErr w:type="spellEnd"/>
            <w:r w:rsidRPr="009D223A">
              <w:rPr>
                <w:rFonts w:hint="cs"/>
                <w:b/>
                <w:rtl/>
              </w:rPr>
              <w:t>, מנחם בגין 154, קומה 8, תל אביב.</w:t>
            </w:r>
          </w:p>
        </w:tc>
      </w:tr>
      <w:tr w:rsidR="005940EA" w14:paraId="2972C4C3" w14:textId="77777777" w:rsidTr="005940EA">
        <w:trPr>
          <w:cantSplit/>
        </w:trPr>
        <w:tc>
          <w:tcPr>
            <w:tcW w:w="2438" w:type="dxa"/>
          </w:tcPr>
          <w:p w14:paraId="7E831DA6" w14:textId="5C93B44B" w:rsidR="005940EA" w:rsidRPr="00721382" w:rsidRDefault="005940EA" w:rsidP="008004C0">
            <w:pPr>
              <w:keepNext/>
              <w:keepLines/>
              <w:spacing w:line="360" w:lineRule="auto"/>
              <w:rPr>
                <w:b/>
                <w:bCs/>
                <w:rtl/>
              </w:rPr>
            </w:pPr>
            <w:r w:rsidRPr="001268C3">
              <w:rPr>
                <w:rFonts w:hint="cs"/>
                <w:b/>
                <w:bCs/>
                <w:rtl/>
              </w:rPr>
              <w:t xml:space="preserve">מנהל </w:t>
            </w:r>
            <w:r>
              <w:rPr>
                <w:rFonts w:hint="cs"/>
                <w:b/>
                <w:bCs/>
                <w:rtl/>
              </w:rPr>
              <w:t>שירותי ההסעדה</w:t>
            </w:r>
          </w:p>
        </w:tc>
        <w:tc>
          <w:tcPr>
            <w:tcW w:w="6803" w:type="dxa"/>
          </w:tcPr>
          <w:p w14:paraId="5D3DDDCC" w14:textId="0443C8D7" w:rsidR="005940EA" w:rsidRPr="00721382" w:rsidRDefault="005940EA" w:rsidP="008004C0">
            <w:pPr>
              <w:keepNext/>
              <w:keepLines/>
              <w:spacing w:line="360" w:lineRule="auto"/>
              <w:rPr>
                <w:rtl/>
              </w:rPr>
            </w:pPr>
            <w:r w:rsidRPr="001268C3">
              <w:rPr>
                <w:rFonts w:hint="cs"/>
                <w:rtl/>
              </w:rPr>
              <w:t>נציג מטעמו של המציע, שיהיה אחראי במקום על תפעולו וניהולו השוטף של המזנון.</w:t>
            </w:r>
          </w:p>
        </w:tc>
      </w:tr>
      <w:tr w:rsidR="005940EA" w14:paraId="666AA265" w14:textId="77777777" w:rsidTr="005940EA">
        <w:trPr>
          <w:cantSplit/>
        </w:trPr>
        <w:tc>
          <w:tcPr>
            <w:tcW w:w="2438" w:type="dxa"/>
          </w:tcPr>
          <w:p w14:paraId="1764F8D8" w14:textId="65BD9CC9" w:rsidR="005940EA" w:rsidRPr="00721382" w:rsidRDefault="005940EA" w:rsidP="008004C0">
            <w:pPr>
              <w:keepNext/>
              <w:keepLines/>
              <w:spacing w:line="360" w:lineRule="auto"/>
              <w:rPr>
                <w:b/>
                <w:bCs/>
                <w:rtl/>
              </w:rPr>
            </w:pPr>
            <w:r w:rsidRPr="00721382">
              <w:rPr>
                <w:rFonts w:hint="cs"/>
                <w:b/>
                <w:bCs/>
                <w:rtl/>
              </w:rPr>
              <w:t xml:space="preserve">ציון </w:t>
            </w:r>
            <w:proofErr w:type="spellStart"/>
            <w:r>
              <w:rPr>
                <w:rFonts w:hint="cs"/>
                <w:b/>
                <w:bCs/>
                <w:rtl/>
              </w:rPr>
              <w:t>חשכ"ל</w:t>
            </w:r>
            <w:proofErr w:type="spellEnd"/>
            <w:r w:rsidRPr="00721382">
              <w:rPr>
                <w:rFonts w:hint="cs"/>
                <w:b/>
                <w:bCs/>
                <w:rtl/>
              </w:rPr>
              <w:t xml:space="preserve"> סופי</w:t>
            </w:r>
          </w:p>
        </w:tc>
        <w:tc>
          <w:tcPr>
            <w:tcW w:w="6803" w:type="dxa"/>
          </w:tcPr>
          <w:p w14:paraId="4B3A9CA2" w14:textId="6D590288" w:rsidR="005940EA" w:rsidRPr="008004C0" w:rsidRDefault="005940EA" w:rsidP="005940EA">
            <w:pPr>
              <w:keepNext/>
              <w:keepLines/>
              <w:spacing w:line="360" w:lineRule="auto"/>
              <w:rPr>
                <w:color w:val="0000FF"/>
                <w:u w:val="single"/>
              </w:rPr>
            </w:pPr>
            <w:r w:rsidRPr="00721382">
              <w:rPr>
                <w:rtl/>
              </w:rPr>
              <w:t>כ</w:t>
            </w:r>
            <w:r w:rsidRPr="00721382">
              <w:rPr>
                <w:rFonts w:hint="cs"/>
                <w:rtl/>
              </w:rPr>
              <w:t xml:space="preserve">מפורט </w:t>
            </w:r>
            <w:hyperlink r:id="rId8" w:history="1">
              <w:r w:rsidRPr="00DC1D48">
                <w:rPr>
                  <w:rStyle w:val="Hyperlink"/>
                  <w:rFonts w:hint="cs"/>
                  <w:rtl/>
                </w:rPr>
                <w:t>בה</w:t>
              </w:r>
              <w:r w:rsidRPr="00DC1D48">
                <w:rPr>
                  <w:rStyle w:val="Hyperlink"/>
                  <w:rtl/>
                </w:rPr>
                <w:t xml:space="preserve">וראת </w:t>
              </w:r>
              <w:proofErr w:type="spellStart"/>
              <w:r w:rsidRPr="00DC1D48">
                <w:rPr>
                  <w:rStyle w:val="Hyperlink"/>
                  <w:rtl/>
                </w:rPr>
                <w:t>תכ"ם</w:t>
              </w:r>
              <w:proofErr w:type="spellEnd"/>
              <w:r w:rsidRPr="00DC1D48">
                <w:rPr>
                  <w:rStyle w:val="Hyperlink"/>
                  <w:rtl/>
                </w:rPr>
                <w:t>, "מערך מרכזי לביקורת על זכויות עובדים המועסקים על ידי קבלני שירותים בתחומי השמירה, האבטחה, הניקיון וההסעדה", מס' 5.1.4</w:t>
              </w:r>
            </w:hyperlink>
          </w:p>
          <w:p w14:paraId="1C32DD90" w14:textId="2297CA38" w:rsidR="005940EA" w:rsidRPr="00101437" w:rsidRDefault="005940EA" w:rsidP="008004C0">
            <w:pPr>
              <w:tabs>
                <w:tab w:val="left" w:pos="1079"/>
              </w:tabs>
              <w:rPr>
                <w:rtl/>
              </w:rPr>
            </w:pPr>
            <w:r>
              <w:rPr>
                <w:rtl/>
              </w:rPr>
              <w:tab/>
            </w:r>
          </w:p>
        </w:tc>
      </w:tr>
    </w:tbl>
    <w:p w14:paraId="6CEB7F31" w14:textId="65615F48" w:rsidR="00826F76" w:rsidRPr="008E08D5" w:rsidRDefault="00685419" w:rsidP="00101437">
      <w:pPr>
        <w:pStyle w:val="af1"/>
        <w:keepNext/>
        <w:keepLines/>
        <w:numPr>
          <w:ilvl w:val="0"/>
          <w:numId w:val="3"/>
        </w:numPr>
        <w:spacing w:line="360" w:lineRule="auto"/>
        <w:ind w:left="357" w:hanging="357"/>
        <w:jc w:val="both"/>
        <w:rPr>
          <w:b/>
          <w:bCs/>
          <w:color w:val="000000"/>
          <w:u w:val="single"/>
        </w:rPr>
      </w:pPr>
      <w:r w:rsidRPr="008E08D5">
        <w:rPr>
          <w:rFonts w:hint="eastAsia"/>
          <w:b/>
          <w:bCs/>
          <w:color w:val="000000"/>
          <w:u w:val="single"/>
          <w:rtl/>
        </w:rPr>
        <w:t>תקופת</w:t>
      </w:r>
      <w:r w:rsidRPr="008E08D5">
        <w:rPr>
          <w:b/>
          <w:bCs/>
          <w:color w:val="000000"/>
          <w:u w:val="single"/>
          <w:rtl/>
        </w:rPr>
        <w:t xml:space="preserve"> </w:t>
      </w:r>
      <w:r w:rsidRPr="008E08D5">
        <w:rPr>
          <w:rFonts w:hint="eastAsia"/>
          <w:b/>
          <w:bCs/>
          <w:color w:val="000000"/>
          <w:u w:val="single"/>
          <w:rtl/>
        </w:rPr>
        <w:t>ההתקשרות</w:t>
      </w:r>
    </w:p>
    <w:p w14:paraId="217B7D54" w14:textId="2D88E7A5" w:rsidR="00826F76" w:rsidRPr="000E60DA" w:rsidRDefault="00685419" w:rsidP="00101437">
      <w:pPr>
        <w:keepNext/>
        <w:keepLines/>
        <w:numPr>
          <w:ilvl w:val="1"/>
          <w:numId w:val="3"/>
        </w:numPr>
        <w:spacing w:line="360" w:lineRule="auto"/>
        <w:jc w:val="both"/>
        <w:rPr>
          <w:color w:val="000000"/>
        </w:rPr>
      </w:pPr>
      <w:r w:rsidRPr="00826F76">
        <w:rPr>
          <w:rFonts w:hint="eastAsia"/>
          <w:color w:val="000000"/>
          <w:rtl/>
        </w:rPr>
        <w:t>תקופת</w:t>
      </w:r>
      <w:r w:rsidRPr="00826F76">
        <w:rPr>
          <w:color w:val="000000"/>
          <w:rtl/>
        </w:rPr>
        <w:t xml:space="preserve"> ההתקשרות </w:t>
      </w:r>
      <w:r w:rsidR="00D83825" w:rsidRPr="00826F76">
        <w:rPr>
          <w:rFonts w:hint="eastAsia"/>
          <w:color w:val="000000"/>
          <w:rtl/>
        </w:rPr>
        <w:t>עם</w:t>
      </w:r>
      <w:r w:rsidR="00D83825" w:rsidRPr="00826F76">
        <w:rPr>
          <w:color w:val="000000"/>
          <w:rtl/>
        </w:rPr>
        <w:t xml:space="preserve"> </w:t>
      </w:r>
      <w:r w:rsidR="00BA7632">
        <w:rPr>
          <w:rFonts w:hint="cs"/>
          <w:color w:val="000000"/>
          <w:rtl/>
        </w:rPr>
        <w:t>הזוכה</w:t>
      </w:r>
      <w:r w:rsidR="00BA7632" w:rsidRPr="00826F76">
        <w:rPr>
          <w:color w:val="000000"/>
          <w:rtl/>
        </w:rPr>
        <w:t xml:space="preserve"> </w:t>
      </w:r>
      <w:r w:rsidR="00941CFA" w:rsidRPr="00826F76">
        <w:rPr>
          <w:rFonts w:hint="eastAsia"/>
          <w:color w:val="000000"/>
          <w:rtl/>
        </w:rPr>
        <w:t>תהא</w:t>
      </w:r>
      <w:r w:rsidR="00941CFA" w:rsidRPr="00826F76">
        <w:rPr>
          <w:color w:val="000000"/>
          <w:rtl/>
        </w:rPr>
        <w:t xml:space="preserve"> </w:t>
      </w:r>
      <w:r w:rsidR="000523AA" w:rsidRPr="00826F76">
        <w:rPr>
          <w:rFonts w:hint="eastAsia"/>
          <w:color w:val="000000"/>
          <w:rtl/>
        </w:rPr>
        <w:t>למשך</w:t>
      </w:r>
      <w:r w:rsidR="000523AA" w:rsidRPr="00826F76">
        <w:rPr>
          <w:color w:val="000000"/>
          <w:rtl/>
        </w:rPr>
        <w:t xml:space="preserve"> </w:t>
      </w:r>
      <w:r w:rsidR="00BA7632">
        <w:rPr>
          <w:rFonts w:hint="cs"/>
          <w:color w:val="000000"/>
          <w:rtl/>
        </w:rPr>
        <w:t>12</w:t>
      </w:r>
      <w:r w:rsidR="00BA7632" w:rsidRPr="00826F76">
        <w:rPr>
          <w:color w:val="000000"/>
          <w:rtl/>
        </w:rPr>
        <w:t xml:space="preserve"> </w:t>
      </w:r>
      <w:r w:rsidR="00D83825" w:rsidRPr="00826F76">
        <w:rPr>
          <w:rFonts w:hint="eastAsia"/>
          <w:color w:val="000000"/>
          <w:rtl/>
        </w:rPr>
        <w:t>חודשים</w:t>
      </w:r>
      <w:r w:rsidR="000523AA" w:rsidRPr="00826F76">
        <w:rPr>
          <w:color w:val="000000"/>
          <w:rtl/>
        </w:rPr>
        <w:t xml:space="preserve"> </w:t>
      </w:r>
      <w:r w:rsidR="00941CFA" w:rsidRPr="00826F76">
        <w:rPr>
          <w:rFonts w:hint="eastAsia"/>
          <w:color w:val="000000"/>
          <w:rtl/>
        </w:rPr>
        <w:t>החל</w:t>
      </w:r>
      <w:r w:rsidR="00941CFA" w:rsidRPr="00826F76">
        <w:rPr>
          <w:color w:val="000000"/>
          <w:rtl/>
        </w:rPr>
        <w:t xml:space="preserve"> </w:t>
      </w:r>
      <w:r w:rsidR="00941CFA" w:rsidRPr="00826F76">
        <w:rPr>
          <w:rFonts w:hint="eastAsia"/>
          <w:color w:val="000000"/>
          <w:rtl/>
        </w:rPr>
        <w:t>מיום</w:t>
      </w:r>
      <w:r w:rsidR="00941CFA" w:rsidRPr="00826F76">
        <w:rPr>
          <w:color w:val="000000"/>
          <w:rtl/>
        </w:rPr>
        <w:t xml:space="preserve"> </w:t>
      </w:r>
      <w:r w:rsidR="00941CFA" w:rsidRPr="00826F76">
        <w:rPr>
          <w:rFonts w:hint="eastAsia"/>
          <w:color w:val="000000"/>
          <w:rtl/>
        </w:rPr>
        <w:t>חתימת</w:t>
      </w:r>
      <w:r w:rsidR="00941CFA" w:rsidRPr="00826F76">
        <w:rPr>
          <w:color w:val="000000"/>
          <w:rtl/>
        </w:rPr>
        <w:t xml:space="preserve"> </w:t>
      </w:r>
      <w:r w:rsidR="00941CFA" w:rsidRPr="00826F76">
        <w:rPr>
          <w:rFonts w:hint="eastAsia"/>
          <w:color w:val="000000"/>
          <w:rtl/>
        </w:rPr>
        <w:t>המשרד</w:t>
      </w:r>
      <w:r w:rsidR="00941CFA" w:rsidRPr="00826F76">
        <w:rPr>
          <w:color w:val="000000"/>
          <w:rtl/>
        </w:rPr>
        <w:t xml:space="preserve"> </w:t>
      </w:r>
      <w:r w:rsidR="00941CFA" w:rsidRPr="00826F76">
        <w:rPr>
          <w:rFonts w:hint="eastAsia"/>
          <w:color w:val="000000"/>
          <w:rtl/>
        </w:rPr>
        <w:t>על</w:t>
      </w:r>
      <w:r w:rsidR="00941CFA" w:rsidRPr="00826F76">
        <w:rPr>
          <w:color w:val="000000"/>
          <w:rtl/>
        </w:rPr>
        <w:t xml:space="preserve"> </w:t>
      </w:r>
      <w:r w:rsidR="00941CFA" w:rsidRPr="00826F76">
        <w:rPr>
          <w:rFonts w:hint="eastAsia"/>
          <w:color w:val="000000"/>
          <w:rtl/>
        </w:rPr>
        <w:t>הסכם</w:t>
      </w:r>
      <w:r w:rsidR="00941CFA" w:rsidRPr="00826F76">
        <w:rPr>
          <w:color w:val="000000"/>
          <w:rtl/>
        </w:rPr>
        <w:t xml:space="preserve"> </w:t>
      </w:r>
      <w:r w:rsidR="00941CFA" w:rsidRPr="00826F76">
        <w:rPr>
          <w:rFonts w:hint="eastAsia"/>
          <w:color w:val="000000"/>
          <w:rtl/>
        </w:rPr>
        <w:t>ההתקשרות</w:t>
      </w:r>
      <w:r w:rsidR="000523AA" w:rsidRPr="00826F76">
        <w:rPr>
          <w:color w:val="000000"/>
          <w:rtl/>
        </w:rPr>
        <w:t>.</w:t>
      </w:r>
      <w:r w:rsidR="003445D0">
        <w:rPr>
          <w:color w:val="000000"/>
          <w:rtl/>
        </w:rPr>
        <w:t xml:space="preserve"> </w:t>
      </w:r>
    </w:p>
    <w:p w14:paraId="1983C32E" w14:textId="77777777" w:rsidR="00826F76" w:rsidRPr="000E60DA" w:rsidRDefault="00685419" w:rsidP="00101437">
      <w:pPr>
        <w:keepNext/>
        <w:keepLines/>
        <w:numPr>
          <w:ilvl w:val="1"/>
          <w:numId w:val="3"/>
        </w:numPr>
        <w:spacing w:line="360" w:lineRule="auto"/>
        <w:jc w:val="both"/>
        <w:rPr>
          <w:color w:val="000000"/>
        </w:rPr>
      </w:pPr>
      <w:r w:rsidRPr="000E60DA">
        <w:rPr>
          <w:rFonts w:hint="eastAsia"/>
          <w:color w:val="000000"/>
          <w:rtl/>
        </w:rPr>
        <w:t>למשרד</w:t>
      </w:r>
      <w:r w:rsidRPr="000E60DA">
        <w:rPr>
          <w:color w:val="000000"/>
          <w:rtl/>
        </w:rPr>
        <w:t xml:space="preserve"> </w:t>
      </w:r>
      <w:r w:rsidRPr="000E60DA">
        <w:rPr>
          <w:rFonts w:hint="eastAsia"/>
          <w:color w:val="000000"/>
          <w:rtl/>
        </w:rPr>
        <w:t>תהיה</w:t>
      </w:r>
      <w:r w:rsidRPr="000E60DA">
        <w:rPr>
          <w:color w:val="000000"/>
          <w:rtl/>
        </w:rPr>
        <w:t xml:space="preserve"> </w:t>
      </w:r>
      <w:r w:rsidRPr="000E60DA">
        <w:rPr>
          <w:rFonts w:hint="eastAsia"/>
          <w:color w:val="000000"/>
          <w:rtl/>
        </w:rPr>
        <w:t>שמורה</w:t>
      </w:r>
      <w:r w:rsidR="00E735F5" w:rsidRPr="000E60DA">
        <w:rPr>
          <w:color w:val="000000"/>
          <w:rtl/>
        </w:rPr>
        <w:t>,</w:t>
      </w:r>
      <w:r w:rsidRPr="000E60DA">
        <w:rPr>
          <w:color w:val="000000"/>
          <w:rtl/>
        </w:rPr>
        <w:t xml:space="preserve"> לפי שיקול דעתו הבלעדי, זכות הברירה להאריך את תקופת ההתקשרות לתקופ</w:t>
      </w:r>
      <w:r w:rsidR="00D83825" w:rsidRPr="000E60DA">
        <w:rPr>
          <w:rFonts w:hint="eastAsia"/>
          <w:color w:val="000000"/>
          <w:rtl/>
        </w:rPr>
        <w:t>ה</w:t>
      </w:r>
      <w:r w:rsidR="00D83825" w:rsidRPr="000E60DA">
        <w:rPr>
          <w:color w:val="000000"/>
          <w:rtl/>
        </w:rPr>
        <w:t>/</w:t>
      </w:r>
      <w:proofErr w:type="spellStart"/>
      <w:r w:rsidRPr="000E60DA">
        <w:rPr>
          <w:rFonts w:hint="eastAsia"/>
          <w:color w:val="000000"/>
          <w:rtl/>
        </w:rPr>
        <w:t>ות</w:t>
      </w:r>
      <w:proofErr w:type="spellEnd"/>
      <w:r w:rsidRPr="000E60DA">
        <w:rPr>
          <w:color w:val="000000"/>
          <w:rtl/>
        </w:rPr>
        <w:t xml:space="preserve"> </w:t>
      </w:r>
      <w:r w:rsidRPr="000E60DA">
        <w:rPr>
          <w:rFonts w:hint="eastAsia"/>
          <w:color w:val="000000"/>
          <w:rtl/>
        </w:rPr>
        <w:t>קצוב</w:t>
      </w:r>
      <w:r w:rsidR="00D83825" w:rsidRPr="000E60DA">
        <w:rPr>
          <w:rFonts w:hint="eastAsia"/>
          <w:color w:val="000000"/>
          <w:rtl/>
        </w:rPr>
        <w:t>ה</w:t>
      </w:r>
      <w:r w:rsidR="00D83825" w:rsidRPr="000E60DA">
        <w:rPr>
          <w:color w:val="000000"/>
          <w:rtl/>
        </w:rPr>
        <w:t>/</w:t>
      </w:r>
      <w:proofErr w:type="spellStart"/>
      <w:r w:rsidRPr="000E60DA">
        <w:rPr>
          <w:rFonts w:hint="eastAsia"/>
          <w:color w:val="000000"/>
          <w:rtl/>
        </w:rPr>
        <w:t>ות</w:t>
      </w:r>
      <w:proofErr w:type="spellEnd"/>
      <w:r w:rsidRPr="000E60DA">
        <w:rPr>
          <w:color w:val="000000"/>
          <w:rtl/>
        </w:rPr>
        <w:t xml:space="preserve"> </w:t>
      </w:r>
      <w:r w:rsidRPr="000E60DA">
        <w:rPr>
          <w:rFonts w:hint="eastAsia"/>
          <w:color w:val="000000"/>
          <w:rtl/>
        </w:rPr>
        <w:t>נוספ</w:t>
      </w:r>
      <w:r w:rsidR="00D83825" w:rsidRPr="000E60DA">
        <w:rPr>
          <w:rFonts w:hint="eastAsia"/>
          <w:color w:val="000000"/>
          <w:rtl/>
        </w:rPr>
        <w:t>ת</w:t>
      </w:r>
      <w:r w:rsidR="00D83825" w:rsidRPr="000E60DA">
        <w:rPr>
          <w:color w:val="000000"/>
          <w:rtl/>
        </w:rPr>
        <w:t>/</w:t>
      </w:r>
      <w:proofErr w:type="spellStart"/>
      <w:r w:rsidRPr="000E60DA">
        <w:rPr>
          <w:rFonts w:hint="eastAsia"/>
          <w:color w:val="000000"/>
          <w:rtl/>
        </w:rPr>
        <w:t>ות</w:t>
      </w:r>
      <w:proofErr w:type="spellEnd"/>
      <w:r w:rsidR="00753CDE" w:rsidRPr="000E60DA">
        <w:rPr>
          <w:color w:val="000000"/>
          <w:rtl/>
        </w:rPr>
        <w:t xml:space="preserve"> של 12 חודשים </w:t>
      </w:r>
      <w:r w:rsidR="00B259D7">
        <w:rPr>
          <w:rFonts w:hint="cs"/>
          <w:color w:val="000000"/>
          <w:rtl/>
        </w:rPr>
        <w:t xml:space="preserve">או חלקם </w:t>
      </w:r>
      <w:r w:rsidR="00BB5D8D" w:rsidRPr="000E60DA">
        <w:rPr>
          <w:rFonts w:hint="eastAsia"/>
          <w:color w:val="000000"/>
          <w:rtl/>
        </w:rPr>
        <w:t>בכל</w:t>
      </w:r>
      <w:r w:rsidR="00BB5D8D" w:rsidRPr="000E60DA">
        <w:rPr>
          <w:color w:val="000000"/>
          <w:rtl/>
        </w:rPr>
        <w:t xml:space="preserve"> </w:t>
      </w:r>
      <w:r w:rsidR="00BB5D8D" w:rsidRPr="000E60DA">
        <w:rPr>
          <w:rFonts w:hint="eastAsia"/>
          <w:color w:val="000000"/>
          <w:rtl/>
        </w:rPr>
        <w:t>פעם</w:t>
      </w:r>
      <w:r w:rsidR="00D83825" w:rsidRPr="000E60DA">
        <w:rPr>
          <w:color w:val="000000"/>
          <w:rtl/>
        </w:rPr>
        <w:t xml:space="preserve">, </w:t>
      </w:r>
      <w:r w:rsidR="00D83825" w:rsidRPr="000E60DA">
        <w:rPr>
          <w:rFonts w:hint="eastAsia"/>
          <w:color w:val="000000"/>
          <w:rtl/>
        </w:rPr>
        <w:t>בכפוף</w:t>
      </w:r>
      <w:r w:rsidR="00D83825" w:rsidRPr="000E60DA">
        <w:rPr>
          <w:color w:val="000000"/>
          <w:rtl/>
        </w:rPr>
        <w:t xml:space="preserve"> </w:t>
      </w:r>
      <w:r w:rsidR="00D83825" w:rsidRPr="000E60DA">
        <w:rPr>
          <w:rFonts w:hint="eastAsia"/>
          <w:color w:val="000000"/>
          <w:rtl/>
        </w:rPr>
        <w:t>לצרכי</w:t>
      </w:r>
      <w:r w:rsidR="00D83825" w:rsidRPr="000E60DA">
        <w:rPr>
          <w:color w:val="000000"/>
          <w:rtl/>
        </w:rPr>
        <w:t xml:space="preserve"> </w:t>
      </w:r>
      <w:r w:rsidR="00D83825" w:rsidRPr="000E60DA">
        <w:rPr>
          <w:rFonts w:hint="eastAsia"/>
          <w:color w:val="000000"/>
          <w:rtl/>
        </w:rPr>
        <w:t>המשרד</w:t>
      </w:r>
      <w:r w:rsidR="00D83825" w:rsidRPr="000E60DA">
        <w:rPr>
          <w:color w:val="000000"/>
          <w:rtl/>
        </w:rPr>
        <w:t xml:space="preserve"> </w:t>
      </w:r>
      <w:r w:rsidR="00D83825" w:rsidRPr="000E60DA">
        <w:rPr>
          <w:rFonts w:hint="eastAsia"/>
          <w:color w:val="000000"/>
          <w:rtl/>
        </w:rPr>
        <w:t>ולמגבלות</w:t>
      </w:r>
      <w:r w:rsidR="00D83825" w:rsidRPr="000E60DA">
        <w:rPr>
          <w:color w:val="000000"/>
          <w:rtl/>
        </w:rPr>
        <w:t xml:space="preserve"> </w:t>
      </w:r>
      <w:r w:rsidR="00D83825" w:rsidRPr="000E60DA">
        <w:rPr>
          <w:rFonts w:hint="eastAsia"/>
          <w:color w:val="000000"/>
          <w:rtl/>
        </w:rPr>
        <w:t>התקציב</w:t>
      </w:r>
      <w:r w:rsidR="00D83825" w:rsidRPr="000E60DA">
        <w:rPr>
          <w:color w:val="000000"/>
          <w:rtl/>
        </w:rPr>
        <w:t>.</w:t>
      </w:r>
      <w:r w:rsidR="00162756" w:rsidRPr="000E60DA">
        <w:rPr>
          <w:color w:val="000000"/>
          <w:rtl/>
        </w:rPr>
        <w:t xml:space="preserve"> </w:t>
      </w:r>
      <w:r w:rsidR="00D83825" w:rsidRPr="000E60DA">
        <w:rPr>
          <w:rFonts w:hint="eastAsia"/>
          <w:color w:val="000000"/>
          <w:rtl/>
        </w:rPr>
        <w:t>אולם</w:t>
      </w:r>
      <w:r w:rsidR="00D83825" w:rsidRPr="000E60DA">
        <w:rPr>
          <w:color w:val="000000"/>
          <w:rtl/>
        </w:rPr>
        <w:t xml:space="preserve">, משך ההתקשרות הכולל (כולל תקופות ההארכה) </w:t>
      </w:r>
      <w:r w:rsidR="00D83825" w:rsidRPr="000E60DA">
        <w:rPr>
          <w:rFonts w:hint="eastAsia"/>
          <w:color w:val="000000"/>
          <w:rtl/>
        </w:rPr>
        <w:t>לא</w:t>
      </w:r>
      <w:r w:rsidR="00D83825" w:rsidRPr="000E60DA">
        <w:rPr>
          <w:color w:val="000000"/>
          <w:rtl/>
        </w:rPr>
        <w:t xml:space="preserve"> </w:t>
      </w:r>
      <w:r w:rsidRPr="000E60DA">
        <w:rPr>
          <w:rFonts w:hint="eastAsia"/>
          <w:color w:val="000000"/>
          <w:rtl/>
        </w:rPr>
        <w:t>יעל</w:t>
      </w:r>
      <w:r w:rsidR="00D83825" w:rsidRPr="000E60DA">
        <w:rPr>
          <w:rFonts w:hint="eastAsia"/>
          <w:color w:val="000000"/>
          <w:rtl/>
        </w:rPr>
        <w:t>ה</w:t>
      </w:r>
      <w:r w:rsidRPr="000E60DA">
        <w:rPr>
          <w:color w:val="000000"/>
          <w:rtl/>
        </w:rPr>
        <w:t xml:space="preserve"> </w:t>
      </w:r>
      <w:r w:rsidR="00D83825" w:rsidRPr="000E60DA">
        <w:rPr>
          <w:rFonts w:hint="eastAsia"/>
          <w:color w:val="000000"/>
          <w:rtl/>
        </w:rPr>
        <w:t>על</w:t>
      </w:r>
      <w:r w:rsidRPr="000E60DA">
        <w:rPr>
          <w:color w:val="000000"/>
          <w:rtl/>
        </w:rPr>
        <w:t xml:space="preserve"> </w:t>
      </w:r>
      <w:r w:rsidR="00460477" w:rsidRPr="000E60DA">
        <w:rPr>
          <w:color w:val="000000"/>
          <w:rtl/>
        </w:rPr>
        <w:t>60</w:t>
      </w:r>
      <w:r w:rsidR="00D31B22" w:rsidRPr="000E60DA">
        <w:rPr>
          <w:color w:val="000000"/>
          <w:rtl/>
        </w:rPr>
        <w:t xml:space="preserve"> </w:t>
      </w:r>
      <w:r w:rsidR="00941CFA" w:rsidRPr="000E60DA">
        <w:rPr>
          <w:rFonts w:hint="eastAsia"/>
          <w:color w:val="000000"/>
          <w:rtl/>
        </w:rPr>
        <w:t>חודשים</w:t>
      </w:r>
      <w:r w:rsidR="0097320D" w:rsidRPr="000E60DA">
        <w:rPr>
          <w:color w:val="000000"/>
          <w:rtl/>
        </w:rPr>
        <w:t xml:space="preserve"> סה"כ</w:t>
      </w:r>
      <w:r w:rsidR="00D83825" w:rsidRPr="000E60DA">
        <w:rPr>
          <w:color w:val="000000"/>
          <w:rtl/>
        </w:rPr>
        <w:t>.</w:t>
      </w:r>
      <w:r w:rsidRPr="000E60DA">
        <w:rPr>
          <w:color w:val="000000"/>
          <w:rtl/>
        </w:rPr>
        <w:t xml:space="preserve"> </w:t>
      </w:r>
    </w:p>
    <w:p w14:paraId="6EE37002" w14:textId="77777777" w:rsidR="00826F76" w:rsidRPr="000E60DA" w:rsidRDefault="00685419" w:rsidP="00101437">
      <w:pPr>
        <w:keepNext/>
        <w:keepLines/>
        <w:numPr>
          <w:ilvl w:val="1"/>
          <w:numId w:val="3"/>
        </w:numPr>
        <w:spacing w:line="360" w:lineRule="auto"/>
        <w:jc w:val="both"/>
        <w:rPr>
          <w:color w:val="000000"/>
        </w:rPr>
      </w:pPr>
      <w:r w:rsidRPr="000E60DA">
        <w:rPr>
          <w:rFonts w:hint="eastAsia"/>
          <w:color w:val="000000"/>
          <w:rtl/>
        </w:rPr>
        <w:t>יודגש</w:t>
      </w:r>
      <w:r w:rsidRPr="000E60DA">
        <w:rPr>
          <w:color w:val="000000"/>
          <w:rtl/>
        </w:rPr>
        <w:t xml:space="preserve"> </w:t>
      </w:r>
      <w:r w:rsidRPr="000E60DA">
        <w:rPr>
          <w:rFonts w:hint="eastAsia"/>
          <w:color w:val="000000"/>
          <w:rtl/>
        </w:rPr>
        <w:t>כי</w:t>
      </w:r>
      <w:r w:rsidRPr="000E60DA">
        <w:rPr>
          <w:color w:val="000000"/>
          <w:rtl/>
        </w:rPr>
        <w:t xml:space="preserve"> </w:t>
      </w:r>
      <w:r w:rsidRPr="000E60DA">
        <w:rPr>
          <w:rFonts w:hint="eastAsia"/>
          <w:color w:val="000000"/>
          <w:rtl/>
        </w:rPr>
        <w:t>הארכת</w:t>
      </w:r>
      <w:r w:rsidRPr="000E60DA">
        <w:rPr>
          <w:color w:val="000000"/>
          <w:rtl/>
        </w:rPr>
        <w:t xml:space="preserve"> </w:t>
      </w:r>
      <w:r w:rsidRPr="000E60DA">
        <w:rPr>
          <w:rFonts w:hint="eastAsia"/>
          <w:color w:val="000000"/>
          <w:rtl/>
        </w:rPr>
        <w:t>ההתקשרות</w:t>
      </w:r>
      <w:r w:rsidRPr="000E60DA">
        <w:rPr>
          <w:color w:val="000000"/>
          <w:rtl/>
        </w:rPr>
        <w:t xml:space="preserve"> </w:t>
      </w:r>
      <w:r w:rsidRPr="000E60DA">
        <w:rPr>
          <w:rFonts w:hint="eastAsia"/>
          <w:color w:val="000000"/>
          <w:rtl/>
        </w:rPr>
        <w:t>במסגרת</w:t>
      </w:r>
      <w:r w:rsidRPr="000E60DA">
        <w:rPr>
          <w:color w:val="000000"/>
          <w:rtl/>
        </w:rPr>
        <w:t xml:space="preserve"> </w:t>
      </w:r>
      <w:r w:rsidRPr="000E60DA">
        <w:rPr>
          <w:rFonts w:hint="eastAsia"/>
          <w:color w:val="000000"/>
          <w:rtl/>
        </w:rPr>
        <w:t>האופציה</w:t>
      </w:r>
      <w:r w:rsidRPr="000E60DA">
        <w:rPr>
          <w:color w:val="000000"/>
          <w:rtl/>
        </w:rPr>
        <w:t xml:space="preserve"> </w:t>
      </w:r>
      <w:r w:rsidRPr="000E60DA">
        <w:rPr>
          <w:rFonts w:hint="eastAsia"/>
          <w:color w:val="000000"/>
          <w:rtl/>
        </w:rPr>
        <w:t>תעשה</w:t>
      </w:r>
      <w:r w:rsidRPr="000E60DA">
        <w:rPr>
          <w:color w:val="000000"/>
          <w:rtl/>
        </w:rPr>
        <w:t xml:space="preserve"> </w:t>
      </w:r>
      <w:r w:rsidRPr="000E60DA">
        <w:rPr>
          <w:rFonts w:hint="eastAsia"/>
          <w:color w:val="000000"/>
          <w:rtl/>
        </w:rPr>
        <w:t>על</w:t>
      </w:r>
      <w:r w:rsidRPr="000E60DA">
        <w:rPr>
          <w:color w:val="000000"/>
          <w:rtl/>
        </w:rPr>
        <w:t xml:space="preserve"> </w:t>
      </w:r>
      <w:r w:rsidRPr="000E60DA">
        <w:rPr>
          <w:rFonts w:hint="eastAsia"/>
          <w:color w:val="000000"/>
          <w:rtl/>
        </w:rPr>
        <w:t>פי</w:t>
      </w:r>
      <w:r w:rsidRPr="000E60DA">
        <w:rPr>
          <w:color w:val="000000"/>
          <w:rtl/>
        </w:rPr>
        <w:t xml:space="preserve"> </w:t>
      </w:r>
      <w:r w:rsidRPr="000E60DA">
        <w:rPr>
          <w:rFonts w:hint="eastAsia"/>
          <w:color w:val="000000"/>
          <w:rtl/>
        </w:rPr>
        <w:t>שיקול</w:t>
      </w:r>
      <w:r w:rsidRPr="000E60DA">
        <w:rPr>
          <w:color w:val="000000"/>
          <w:rtl/>
        </w:rPr>
        <w:t xml:space="preserve"> </w:t>
      </w:r>
      <w:r w:rsidRPr="000E60DA">
        <w:rPr>
          <w:rFonts w:hint="eastAsia"/>
          <w:color w:val="000000"/>
          <w:rtl/>
        </w:rPr>
        <w:t>דעתו</w:t>
      </w:r>
      <w:r w:rsidRPr="000E60DA">
        <w:rPr>
          <w:color w:val="000000"/>
          <w:rtl/>
        </w:rPr>
        <w:t xml:space="preserve"> </w:t>
      </w:r>
      <w:r w:rsidRPr="000E60DA">
        <w:rPr>
          <w:rFonts w:hint="eastAsia"/>
          <w:color w:val="000000"/>
          <w:rtl/>
        </w:rPr>
        <w:t>הבלעדי</w:t>
      </w:r>
      <w:r w:rsidRPr="000E60DA">
        <w:rPr>
          <w:color w:val="000000"/>
          <w:rtl/>
        </w:rPr>
        <w:t xml:space="preserve"> </w:t>
      </w:r>
      <w:r w:rsidRPr="000E60DA">
        <w:rPr>
          <w:rFonts w:hint="eastAsia"/>
          <w:color w:val="000000"/>
          <w:rtl/>
        </w:rPr>
        <w:t>של</w:t>
      </w:r>
      <w:r w:rsidRPr="000E60DA">
        <w:rPr>
          <w:color w:val="000000"/>
          <w:rtl/>
        </w:rPr>
        <w:t xml:space="preserve"> </w:t>
      </w:r>
      <w:r w:rsidRPr="000E60DA">
        <w:rPr>
          <w:rFonts w:hint="eastAsia"/>
          <w:color w:val="000000"/>
          <w:rtl/>
        </w:rPr>
        <w:t>המשרד</w:t>
      </w:r>
      <w:r w:rsidRPr="000E60DA">
        <w:rPr>
          <w:color w:val="000000"/>
          <w:rtl/>
        </w:rPr>
        <w:t xml:space="preserve"> </w:t>
      </w:r>
      <w:r w:rsidRPr="000E60DA">
        <w:rPr>
          <w:rFonts w:hint="eastAsia"/>
          <w:color w:val="000000"/>
          <w:rtl/>
        </w:rPr>
        <w:t>ומותנית</w:t>
      </w:r>
      <w:r w:rsidRPr="000E60DA">
        <w:rPr>
          <w:color w:val="000000"/>
          <w:rtl/>
        </w:rPr>
        <w:t xml:space="preserve"> </w:t>
      </w:r>
      <w:r w:rsidRPr="000E60DA">
        <w:rPr>
          <w:rFonts w:hint="eastAsia"/>
          <w:color w:val="000000"/>
          <w:rtl/>
        </w:rPr>
        <w:t>בכך</w:t>
      </w:r>
      <w:r w:rsidRPr="000E60DA">
        <w:rPr>
          <w:color w:val="000000"/>
          <w:rtl/>
        </w:rPr>
        <w:t xml:space="preserve"> </w:t>
      </w:r>
      <w:r w:rsidRPr="000E60DA">
        <w:rPr>
          <w:rFonts w:hint="eastAsia"/>
          <w:color w:val="000000"/>
          <w:rtl/>
        </w:rPr>
        <w:t>כי</w:t>
      </w:r>
      <w:r w:rsidRPr="000E60DA">
        <w:rPr>
          <w:color w:val="000000"/>
          <w:rtl/>
        </w:rPr>
        <w:t xml:space="preserve"> </w:t>
      </w:r>
      <w:r w:rsidRPr="000E60DA">
        <w:rPr>
          <w:rFonts w:hint="eastAsia"/>
          <w:color w:val="000000"/>
          <w:rtl/>
        </w:rPr>
        <w:t>הספק</w:t>
      </w:r>
      <w:r w:rsidRPr="000E60DA">
        <w:rPr>
          <w:color w:val="000000"/>
          <w:rtl/>
        </w:rPr>
        <w:t xml:space="preserve"> </w:t>
      </w:r>
      <w:r w:rsidRPr="000E60DA">
        <w:rPr>
          <w:rFonts w:hint="eastAsia"/>
          <w:color w:val="000000"/>
          <w:rtl/>
        </w:rPr>
        <w:t>יעמוד</w:t>
      </w:r>
      <w:r w:rsidRPr="000E60DA">
        <w:rPr>
          <w:color w:val="000000"/>
          <w:rtl/>
        </w:rPr>
        <w:t xml:space="preserve"> </w:t>
      </w:r>
      <w:r w:rsidRPr="000E60DA">
        <w:rPr>
          <w:rFonts w:hint="eastAsia"/>
          <w:color w:val="000000"/>
          <w:rtl/>
        </w:rPr>
        <w:t>בתצהירים</w:t>
      </w:r>
      <w:r w:rsidRPr="000E60DA">
        <w:rPr>
          <w:color w:val="000000"/>
          <w:rtl/>
        </w:rPr>
        <w:t xml:space="preserve"> </w:t>
      </w:r>
      <w:r w:rsidRPr="000E60DA">
        <w:rPr>
          <w:rFonts w:hint="eastAsia"/>
          <w:color w:val="000000"/>
          <w:rtl/>
        </w:rPr>
        <w:t>ובמסמכים</w:t>
      </w:r>
      <w:r w:rsidRPr="000E60DA">
        <w:rPr>
          <w:color w:val="000000"/>
          <w:rtl/>
        </w:rPr>
        <w:t xml:space="preserve"> </w:t>
      </w:r>
      <w:r w:rsidRPr="000E60DA">
        <w:rPr>
          <w:rFonts w:hint="eastAsia"/>
          <w:color w:val="000000"/>
          <w:rtl/>
        </w:rPr>
        <w:t>המפורטים</w:t>
      </w:r>
      <w:r w:rsidRPr="000E60DA">
        <w:rPr>
          <w:color w:val="000000"/>
          <w:rtl/>
        </w:rPr>
        <w:t xml:space="preserve"> </w:t>
      </w:r>
      <w:r w:rsidRPr="000E60DA">
        <w:rPr>
          <w:rFonts w:hint="eastAsia"/>
          <w:color w:val="000000"/>
          <w:rtl/>
        </w:rPr>
        <w:t>בתנאי</w:t>
      </w:r>
      <w:r w:rsidRPr="000E60DA">
        <w:rPr>
          <w:color w:val="000000"/>
          <w:rtl/>
        </w:rPr>
        <w:t xml:space="preserve"> </w:t>
      </w:r>
      <w:r w:rsidRPr="000E60DA">
        <w:rPr>
          <w:rFonts w:hint="eastAsia"/>
          <w:color w:val="000000"/>
          <w:rtl/>
        </w:rPr>
        <w:t>הסף</w:t>
      </w:r>
      <w:r w:rsidRPr="000E60DA">
        <w:rPr>
          <w:color w:val="000000"/>
          <w:rtl/>
        </w:rPr>
        <w:t xml:space="preserve"> </w:t>
      </w:r>
      <w:r w:rsidRPr="000E60DA">
        <w:rPr>
          <w:rFonts w:hint="eastAsia"/>
          <w:color w:val="000000"/>
          <w:rtl/>
        </w:rPr>
        <w:t>למכרז</w:t>
      </w:r>
      <w:r w:rsidRPr="000E60DA">
        <w:rPr>
          <w:color w:val="000000"/>
          <w:rtl/>
        </w:rPr>
        <w:t xml:space="preserve">, </w:t>
      </w:r>
      <w:r w:rsidRPr="000E60DA">
        <w:rPr>
          <w:rFonts w:hint="eastAsia"/>
          <w:color w:val="000000"/>
          <w:rtl/>
        </w:rPr>
        <w:t>במשך</w:t>
      </w:r>
      <w:r w:rsidRPr="000E60DA">
        <w:rPr>
          <w:color w:val="000000"/>
          <w:rtl/>
        </w:rPr>
        <w:t xml:space="preserve"> </w:t>
      </w:r>
      <w:r w:rsidRPr="000E60DA">
        <w:rPr>
          <w:rFonts w:hint="eastAsia"/>
          <w:color w:val="000000"/>
          <w:rtl/>
        </w:rPr>
        <w:t>כל</w:t>
      </w:r>
      <w:r w:rsidRPr="000E60DA">
        <w:rPr>
          <w:color w:val="000000"/>
          <w:rtl/>
        </w:rPr>
        <w:t xml:space="preserve"> </w:t>
      </w:r>
      <w:r w:rsidRPr="000E60DA">
        <w:rPr>
          <w:rFonts w:hint="eastAsia"/>
          <w:color w:val="000000"/>
          <w:rtl/>
        </w:rPr>
        <w:t>התקופה</w:t>
      </w:r>
      <w:r w:rsidRPr="000E60DA">
        <w:rPr>
          <w:color w:val="000000"/>
          <w:rtl/>
        </w:rPr>
        <w:t xml:space="preserve"> </w:t>
      </w:r>
      <w:r w:rsidRPr="000E60DA">
        <w:rPr>
          <w:rFonts w:hint="eastAsia"/>
          <w:color w:val="000000"/>
          <w:rtl/>
        </w:rPr>
        <w:t>שממועד</w:t>
      </w:r>
      <w:r w:rsidRPr="000E60DA">
        <w:rPr>
          <w:color w:val="000000"/>
          <w:rtl/>
        </w:rPr>
        <w:t xml:space="preserve"> </w:t>
      </w:r>
      <w:r w:rsidRPr="000E60DA">
        <w:rPr>
          <w:rFonts w:hint="eastAsia"/>
          <w:color w:val="000000"/>
          <w:rtl/>
        </w:rPr>
        <w:t>הגשת</w:t>
      </w:r>
      <w:r w:rsidRPr="000E60DA">
        <w:rPr>
          <w:color w:val="000000"/>
          <w:rtl/>
        </w:rPr>
        <w:t xml:space="preserve"> </w:t>
      </w:r>
      <w:r w:rsidRPr="000E60DA">
        <w:rPr>
          <w:rFonts w:hint="eastAsia"/>
          <w:color w:val="000000"/>
          <w:rtl/>
        </w:rPr>
        <w:t>ההצעה</w:t>
      </w:r>
      <w:r w:rsidRPr="000E60DA">
        <w:rPr>
          <w:color w:val="000000"/>
          <w:rtl/>
        </w:rPr>
        <w:t xml:space="preserve"> </w:t>
      </w:r>
      <w:r w:rsidRPr="000E60DA">
        <w:rPr>
          <w:rFonts w:hint="eastAsia"/>
          <w:color w:val="000000"/>
          <w:rtl/>
        </w:rPr>
        <w:t>למכרז</w:t>
      </w:r>
      <w:r w:rsidRPr="000E60DA">
        <w:rPr>
          <w:color w:val="000000"/>
          <w:rtl/>
        </w:rPr>
        <w:t xml:space="preserve"> </w:t>
      </w:r>
      <w:r w:rsidRPr="000E60DA">
        <w:rPr>
          <w:rFonts w:hint="eastAsia"/>
          <w:color w:val="000000"/>
          <w:rtl/>
        </w:rPr>
        <w:t>ועד</w:t>
      </w:r>
      <w:r w:rsidRPr="000E60DA">
        <w:rPr>
          <w:color w:val="000000"/>
          <w:rtl/>
        </w:rPr>
        <w:t xml:space="preserve"> </w:t>
      </w:r>
      <w:r w:rsidRPr="000E60DA">
        <w:rPr>
          <w:rFonts w:hint="eastAsia"/>
          <w:color w:val="000000"/>
          <w:rtl/>
        </w:rPr>
        <w:t>למועד</w:t>
      </w:r>
      <w:r w:rsidRPr="000E60DA">
        <w:rPr>
          <w:color w:val="000000"/>
          <w:rtl/>
        </w:rPr>
        <w:t xml:space="preserve"> </w:t>
      </w:r>
      <w:r w:rsidRPr="000E60DA">
        <w:rPr>
          <w:rFonts w:hint="eastAsia"/>
          <w:color w:val="000000"/>
          <w:rtl/>
        </w:rPr>
        <w:t>ההארכה</w:t>
      </w:r>
      <w:r w:rsidRPr="000E60DA">
        <w:rPr>
          <w:color w:val="000000"/>
          <w:rtl/>
        </w:rPr>
        <w:t>.</w:t>
      </w:r>
      <w:r w:rsidR="00C530E8">
        <w:rPr>
          <w:color w:val="000000"/>
          <w:rtl/>
        </w:rPr>
        <w:t xml:space="preserve"> </w:t>
      </w:r>
    </w:p>
    <w:p w14:paraId="7153D66E" w14:textId="4D920007" w:rsidR="00957521" w:rsidRPr="00066A7C" w:rsidRDefault="00685419" w:rsidP="00101437">
      <w:pPr>
        <w:keepNext/>
        <w:keepLines/>
        <w:numPr>
          <w:ilvl w:val="1"/>
          <w:numId w:val="3"/>
        </w:numPr>
        <w:spacing w:line="360" w:lineRule="auto"/>
        <w:jc w:val="both"/>
        <w:rPr>
          <w:color w:val="000000"/>
          <w:rtl/>
        </w:rPr>
      </w:pPr>
      <w:r w:rsidRPr="000E60DA">
        <w:rPr>
          <w:rFonts w:hint="eastAsia"/>
          <w:color w:val="000000"/>
          <w:rtl/>
        </w:rPr>
        <w:t>הזוכה</w:t>
      </w:r>
      <w:r w:rsidRPr="000E60DA">
        <w:rPr>
          <w:color w:val="000000"/>
          <w:rtl/>
        </w:rPr>
        <w:t xml:space="preserve"> </w:t>
      </w:r>
      <w:r w:rsidR="0084779D" w:rsidRPr="000E60DA">
        <w:rPr>
          <w:rFonts w:hint="eastAsia"/>
          <w:color w:val="000000"/>
          <w:rtl/>
        </w:rPr>
        <w:t>יוכל</w:t>
      </w:r>
      <w:r w:rsidR="0084779D" w:rsidRPr="000E60DA">
        <w:rPr>
          <w:color w:val="000000"/>
          <w:rtl/>
        </w:rPr>
        <w:t xml:space="preserve"> </w:t>
      </w:r>
      <w:r w:rsidR="0084779D" w:rsidRPr="000E60DA">
        <w:rPr>
          <w:rFonts w:hint="eastAsia"/>
          <w:color w:val="000000"/>
          <w:rtl/>
        </w:rPr>
        <w:t>לה</w:t>
      </w:r>
      <w:r w:rsidRPr="000E60DA">
        <w:rPr>
          <w:rFonts w:hint="eastAsia"/>
          <w:color w:val="000000"/>
          <w:rtl/>
        </w:rPr>
        <w:t>תחיל</w:t>
      </w:r>
      <w:r w:rsidRPr="000E60DA">
        <w:rPr>
          <w:color w:val="000000"/>
          <w:rtl/>
        </w:rPr>
        <w:t xml:space="preserve"> במתן השירותים בפועל ובאופן מלא, </w:t>
      </w:r>
      <w:r w:rsidR="00037A97" w:rsidRPr="000E60DA">
        <w:rPr>
          <w:rFonts w:hint="eastAsia"/>
          <w:color w:val="000000"/>
          <w:rtl/>
        </w:rPr>
        <w:t>בכפוף</w:t>
      </w:r>
      <w:r w:rsidR="0084779D" w:rsidRPr="000E60DA">
        <w:rPr>
          <w:color w:val="000000"/>
          <w:rtl/>
        </w:rPr>
        <w:t xml:space="preserve"> </w:t>
      </w:r>
      <w:r w:rsidR="001A00B2" w:rsidRPr="000E60DA">
        <w:rPr>
          <w:rFonts w:hint="eastAsia"/>
          <w:color w:val="000000"/>
          <w:rtl/>
        </w:rPr>
        <w:t>להמצאת</w:t>
      </w:r>
      <w:r w:rsidR="001A00B2" w:rsidRPr="000E60DA">
        <w:rPr>
          <w:color w:val="000000"/>
          <w:rtl/>
        </w:rPr>
        <w:t xml:space="preserve"> </w:t>
      </w:r>
      <w:r w:rsidR="001A00B2" w:rsidRPr="000E60DA">
        <w:rPr>
          <w:rFonts w:hint="eastAsia"/>
          <w:color w:val="000000"/>
          <w:rtl/>
        </w:rPr>
        <w:t>ההסכם</w:t>
      </w:r>
      <w:r w:rsidR="001A00B2" w:rsidRPr="000E60DA">
        <w:rPr>
          <w:color w:val="000000"/>
          <w:rtl/>
        </w:rPr>
        <w:t xml:space="preserve"> </w:t>
      </w:r>
      <w:r w:rsidR="001A00B2" w:rsidRPr="000E60DA">
        <w:rPr>
          <w:rFonts w:hint="eastAsia"/>
          <w:color w:val="000000"/>
          <w:rtl/>
        </w:rPr>
        <w:t>למשרד</w:t>
      </w:r>
      <w:r w:rsidR="00623A58" w:rsidRPr="000E60DA">
        <w:rPr>
          <w:color w:val="000000"/>
          <w:rtl/>
        </w:rPr>
        <w:t>,</w:t>
      </w:r>
      <w:r w:rsidR="005A21BF" w:rsidRPr="000E60DA">
        <w:rPr>
          <w:color w:val="000000"/>
          <w:rtl/>
        </w:rPr>
        <w:t xml:space="preserve"> כשהוא</w:t>
      </w:r>
      <w:r w:rsidR="00623A58" w:rsidRPr="000E60DA">
        <w:rPr>
          <w:color w:val="000000"/>
          <w:rtl/>
        </w:rPr>
        <w:t xml:space="preserve"> </w:t>
      </w:r>
      <w:r w:rsidR="001A00B2" w:rsidRPr="000E60DA">
        <w:rPr>
          <w:rFonts w:hint="eastAsia"/>
          <w:color w:val="000000"/>
          <w:rtl/>
        </w:rPr>
        <w:t>חתום</w:t>
      </w:r>
      <w:r w:rsidR="001A00B2" w:rsidRPr="000E60DA">
        <w:rPr>
          <w:color w:val="000000"/>
          <w:rtl/>
        </w:rPr>
        <w:t xml:space="preserve"> </w:t>
      </w:r>
      <w:r w:rsidR="001A00B2" w:rsidRPr="000E60DA">
        <w:rPr>
          <w:rFonts w:hint="eastAsia"/>
          <w:color w:val="000000"/>
          <w:rtl/>
        </w:rPr>
        <w:t>ב</w:t>
      </w:r>
      <w:r w:rsidR="0084779D" w:rsidRPr="000E60DA">
        <w:rPr>
          <w:rFonts w:hint="eastAsia"/>
          <w:color w:val="000000"/>
          <w:rtl/>
        </w:rPr>
        <w:t>חתימה</w:t>
      </w:r>
      <w:r w:rsidR="0084779D" w:rsidRPr="000E60DA">
        <w:rPr>
          <w:color w:val="000000"/>
          <w:rtl/>
        </w:rPr>
        <w:t xml:space="preserve"> </w:t>
      </w:r>
      <w:r w:rsidR="00E735F5" w:rsidRPr="000E60DA">
        <w:rPr>
          <w:rFonts w:hint="eastAsia"/>
          <w:color w:val="000000"/>
          <w:rtl/>
        </w:rPr>
        <w:t>מלאה</w:t>
      </w:r>
      <w:r w:rsidR="00E735F5" w:rsidRPr="000E60DA">
        <w:rPr>
          <w:color w:val="000000"/>
          <w:rtl/>
        </w:rPr>
        <w:t xml:space="preserve"> </w:t>
      </w:r>
      <w:r w:rsidR="00E735F5" w:rsidRPr="000E60DA">
        <w:rPr>
          <w:rFonts w:hint="eastAsia"/>
          <w:color w:val="000000"/>
          <w:rtl/>
        </w:rPr>
        <w:t>ו</w:t>
      </w:r>
      <w:r w:rsidR="00037A97" w:rsidRPr="000E60DA">
        <w:rPr>
          <w:rFonts w:hint="eastAsia"/>
          <w:color w:val="000000"/>
          <w:rtl/>
        </w:rPr>
        <w:t>מחייבת</w:t>
      </w:r>
      <w:r w:rsidR="00037A97" w:rsidRPr="000E60DA">
        <w:rPr>
          <w:color w:val="000000"/>
          <w:rtl/>
        </w:rPr>
        <w:t xml:space="preserve"> </w:t>
      </w:r>
      <w:r w:rsidR="0084779D" w:rsidRPr="000E60DA">
        <w:rPr>
          <w:rFonts w:hint="eastAsia"/>
          <w:color w:val="000000"/>
          <w:rtl/>
        </w:rPr>
        <w:t>ובכפוף</w:t>
      </w:r>
      <w:r w:rsidR="0084779D" w:rsidRPr="000E60DA">
        <w:rPr>
          <w:color w:val="000000"/>
          <w:rtl/>
        </w:rPr>
        <w:t xml:space="preserve"> </w:t>
      </w:r>
      <w:r w:rsidR="00204068" w:rsidRPr="000E60DA">
        <w:rPr>
          <w:rFonts w:hint="eastAsia"/>
          <w:color w:val="000000"/>
          <w:rtl/>
        </w:rPr>
        <w:t>ל</w:t>
      </w:r>
      <w:r w:rsidR="00204068">
        <w:rPr>
          <w:rFonts w:hint="cs"/>
          <w:color w:val="000000"/>
          <w:rtl/>
        </w:rPr>
        <w:t>קבלת</w:t>
      </w:r>
      <w:r w:rsidR="00204068" w:rsidRPr="000E60DA">
        <w:rPr>
          <w:color w:val="000000"/>
          <w:rtl/>
        </w:rPr>
        <w:t xml:space="preserve"> </w:t>
      </w:r>
      <w:r w:rsidR="0084779D" w:rsidRPr="000E60DA">
        <w:rPr>
          <w:rFonts w:hint="eastAsia"/>
          <w:color w:val="000000"/>
          <w:rtl/>
        </w:rPr>
        <w:t>הזמנות</w:t>
      </w:r>
      <w:r w:rsidR="0084779D" w:rsidRPr="000E60DA">
        <w:rPr>
          <w:color w:val="000000"/>
          <w:rtl/>
        </w:rPr>
        <w:t xml:space="preserve"> </w:t>
      </w:r>
      <w:r w:rsidR="0084779D" w:rsidRPr="000E60DA">
        <w:rPr>
          <w:rFonts w:hint="eastAsia"/>
          <w:color w:val="000000"/>
          <w:rtl/>
        </w:rPr>
        <w:t>ביצוע</w:t>
      </w:r>
      <w:r w:rsidR="0084779D" w:rsidRPr="000E60DA">
        <w:rPr>
          <w:color w:val="000000"/>
          <w:rtl/>
        </w:rPr>
        <w:t xml:space="preserve"> </w:t>
      </w:r>
      <w:r w:rsidR="0084779D" w:rsidRPr="000E60DA">
        <w:rPr>
          <w:rFonts w:hint="eastAsia"/>
          <w:color w:val="000000"/>
          <w:rtl/>
        </w:rPr>
        <w:t>השירות</w:t>
      </w:r>
      <w:r w:rsidR="00E735F5" w:rsidRPr="000E60DA">
        <w:rPr>
          <w:color w:val="000000"/>
          <w:rtl/>
        </w:rPr>
        <w:t>,</w:t>
      </w:r>
      <w:r w:rsidR="0084779D" w:rsidRPr="000E60DA">
        <w:rPr>
          <w:color w:val="000000"/>
          <w:rtl/>
        </w:rPr>
        <w:t xml:space="preserve"> שיועברו לזוכה ע"י </w:t>
      </w:r>
      <w:r w:rsidR="005A21BF" w:rsidRPr="000E60DA">
        <w:rPr>
          <w:rFonts w:hint="eastAsia"/>
          <w:color w:val="000000"/>
          <w:rtl/>
        </w:rPr>
        <w:t>נציג</w:t>
      </w:r>
      <w:r w:rsidR="005A21BF" w:rsidRPr="000E60DA">
        <w:rPr>
          <w:color w:val="000000"/>
          <w:rtl/>
        </w:rPr>
        <w:t xml:space="preserve"> </w:t>
      </w:r>
      <w:r w:rsidR="005A21BF" w:rsidRPr="000E60DA">
        <w:rPr>
          <w:rFonts w:hint="eastAsia"/>
          <w:color w:val="000000"/>
          <w:rtl/>
        </w:rPr>
        <w:t>המשרד</w:t>
      </w:r>
      <w:r w:rsidR="00B259D7">
        <w:rPr>
          <w:rFonts w:hint="cs"/>
          <w:color w:val="000000"/>
          <w:rtl/>
        </w:rPr>
        <w:t xml:space="preserve"> חתומות על ידי </w:t>
      </w:r>
      <w:proofErr w:type="spellStart"/>
      <w:r w:rsidR="00B259D7">
        <w:rPr>
          <w:rFonts w:hint="cs"/>
          <w:color w:val="000000"/>
          <w:rtl/>
        </w:rPr>
        <w:t>מורשי</w:t>
      </w:r>
      <w:proofErr w:type="spellEnd"/>
      <w:r w:rsidR="00B259D7">
        <w:rPr>
          <w:rFonts w:hint="cs"/>
          <w:color w:val="000000"/>
          <w:rtl/>
        </w:rPr>
        <w:t xml:space="preserve"> החתימה מטעם המשרד</w:t>
      </w:r>
      <w:r w:rsidR="0084779D" w:rsidRPr="000E60DA">
        <w:rPr>
          <w:color w:val="000000"/>
          <w:rtl/>
        </w:rPr>
        <w:t>.</w:t>
      </w:r>
    </w:p>
    <w:p w14:paraId="385639A4" w14:textId="77777777" w:rsidR="00284F3C" w:rsidRPr="007D2C74" w:rsidRDefault="00685419" w:rsidP="00101437">
      <w:pPr>
        <w:pStyle w:val="af1"/>
        <w:keepNext/>
        <w:keepLines/>
        <w:numPr>
          <w:ilvl w:val="0"/>
          <w:numId w:val="3"/>
        </w:numPr>
        <w:spacing w:line="360" w:lineRule="auto"/>
        <w:jc w:val="both"/>
        <w:rPr>
          <w:b/>
          <w:bCs/>
          <w:color w:val="000000"/>
          <w:u w:val="single"/>
        </w:rPr>
      </w:pPr>
      <w:r w:rsidRPr="007D2C74">
        <w:rPr>
          <w:rFonts w:hint="cs"/>
          <w:b/>
          <w:bCs/>
          <w:color w:val="000000"/>
          <w:u w:val="single"/>
          <w:rtl/>
        </w:rPr>
        <w:t>מנהלה</w:t>
      </w:r>
    </w:p>
    <w:p w14:paraId="5EEE0FD5" w14:textId="6050CCBF" w:rsidR="00780053" w:rsidRPr="007D2C74" w:rsidRDefault="00685419" w:rsidP="00101437">
      <w:pPr>
        <w:keepNext/>
        <w:keepLines/>
        <w:numPr>
          <w:ilvl w:val="1"/>
          <w:numId w:val="3"/>
        </w:numPr>
        <w:spacing w:line="360" w:lineRule="auto"/>
        <w:jc w:val="both"/>
        <w:rPr>
          <w:b/>
          <w:bCs/>
          <w:color w:val="000000"/>
          <w:rtl/>
        </w:rPr>
      </w:pPr>
      <w:r w:rsidRPr="007D2C74">
        <w:rPr>
          <w:rFonts w:hint="cs"/>
          <w:b/>
          <w:bCs/>
          <w:color w:val="000000"/>
          <w:rtl/>
        </w:rPr>
        <w:t>עיון במסמכי המכרז</w:t>
      </w:r>
    </w:p>
    <w:p w14:paraId="6DE2549D" w14:textId="7F8F008B" w:rsidR="00780053" w:rsidRPr="007D2C74" w:rsidRDefault="00685419" w:rsidP="00101437">
      <w:pPr>
        <w:keepNext/>
        <w:keepLines/>
        <w:numPr>
          <w:ilvl w:val="2"/>
          <w:numId w:val="3"/>
        </w:numPr>
        <w:spacing w:line="360" w:lineRule="auto"/>
        <w:jc w:val="both"/>
        <w:rPr>
          <w:b/>
          <w:bCs/>
          <w:color w:val="000000"/>
          <w:rtl/>
        </w:rPr>
      </w:pPr>
      <w:r w:rsidRPr="00CD144C">
        <w:rPr>
          <w:rFonts w:hint="cs"/>
          <w:color w:val="000000"/>
          <w:rtl/>
        </w:rPr>
        <w:t>מסמכי המכרז יעמדו לעיון הציבור</w:t>
      </w:r>
      <w:r w:rsidR="003C6D92">
        <w:rPr>
          <w:rFonts w:hint="cs"/>
          <w:color w:val="000000"/>
          <w:rtl/>
        </w:rPr>
        <w:t xml:space="preserve"> </w:t>
      </w:r>
      <w:r w:rsidR="003C6D92" w:rsidRPr="003C6D92">
        <w:rPr>
          <w:color w:val="000000"/>
          <w:rtl/>
        </w:rPr>
        <w:t>באתר האינטרנט</w:t>
      </w:r>
      <w:r w:rsidRPr="00CD144C">
        <w:rPr>
          <w:rFonts w:hint="cs"/>
          <w:color w:val="000000"/>
          <w:rtl/>
        </w:rPr>
        <w:t xml:space="preserve"> של המשרד</w:t>
      </w:r>
      <w:r w:rsidR="007261E2">
        <w:rPr>
          <w:rFonts w:hint="cs"/>
          <w:color w:val="000000"/>
          <w:rtl/>
        </w:rPr>
        <w:t>.</w:t>
      </w:r>
    </w:p>
    <w:p w14:paraId="6BFACD7A" w14:textId="688ABE92" w:rsidR="00284F3C" w:rsidRPr="00401376" w:rsidRDefault="00685419" w:rsidP="00101437">
      <w:pPr>
        <w:keepNext/>
        <w:keepLines/>
        <w:numPr>
          <w:ilvl w:val="2"/>
          <w:numId w:val="3"/>
        </w:numPr>
        <w:spacing w:line="360" w:lineRule="auto"/>
        <w:jc w:val="both"/>
        <w:rPr>
          <w:color w:val="000000"/>
          <w:rtl/>
        </w:rPr>
      </w:pPr>
      <w:r w:rsidRPr="004D3709">
        <w:rPr>
          <w:rFonts w:hint="cs"/>
          <w:color w:val="000000"/>
          <w:rtl/>
        </w:rPr>
        <w:t>ה</w:t>
      </w:r>
      <w:r w:rsidR="00C1645B">
        <w:rPr>
          <w:rFonts w:hint="cs"/>
          <w:color w:val="000000"/>
          <w:rtl/>
        </w:rPr>
        <w:t>מציע</w:t>
      </w:r>
      <w:r w:rsidRPr="004D3709">
        <w:rPr>
          <w:rFonts w:hint="cs"/>
          <w:color w:val="000000"/>
          <w:rtl/>
        </w:rPr>
        <w:t xml:space="preserve"> יצרף להצעתו</w:t>
      </w:r>
      <w:r w:rsidR="003445D0">
        <w:rPr>
          <w:rFonts w:hint="cs"/>
          <w:color w:val="000000"/>
          <w:rtl/>
        </w:rPr>
        <w:t xml:space="preserve"> </w:t>
      </w:r>
      <w:r w:rsidR="00896BF5" w:rsidRPr="004D3709">
        <w:rPr>
          <w:rFonts w:hint="cs"/>
          <w:b/>
          <w:bCs/>
          <w:color w:val="000000"/>
          <w:rtl/>
        </w:rPr>
        <w:t xml:space="preserve">בנספח </w:t>
      </w:r>
      <w:r w:rsidR="00FA7D86">
        <w:rPr>
          <w:rFonts w:hint="cs"/>
          <w:b/>
          <w:bCs/>
          <w:color w:val="000000"/>
          <w:rtl/>
        </w:rPr>
        <w:t>ד</w:t>
      </w:r>
      <w:r w:rsidR="00C550D6">
        <w:rPr>
          <w:rFonts w:hint="cs"/>
          <w:b/>
          <w:bCs/>
          <w:color w:val="000000"/>
          <w:rtl/>
        </w:rPr>
        <w:t>'</w:t>
      </w:r>
      <w:r w:rsidR="008D72DF" w:rsidRPr="009758A3">
        <w:rPr>
          <w:rFonts w:hint="cs"/>
          <w:color w:val="000000"/>
          <w:rtl/>
        </w:rPr>
        <w:t xml:space="preserve"> </w:t>
      </w:r>
      <w:r w:rsidRPr="009758A3">
        <w:rPr>
          <w:rFonts w:hint="cs"/>
          <w:color w:val="000000"/>
          <w:rtl/>
        </w:rPr>
        <w:t>את הנתונים הבאים:</w:t>
      </w:r>
      <w:r w:rsidR="00B41A4F">
        <w:rPr>
          <w:rFonts w:hint="cs"/>
          <w:color w:val="000000"/>
          <w:rtl/>
        </w:rPr>
        <w:t xml:space="preserve"> </w:t>
      </w:r>
      <w:r w:rsidRPr="009758A3">
        <w:rPr>
          <w:rFonts w:hint="cs"/>
          <w:color w:val="000000"/>
          <w:rtl/>
        </w:rPr>
        <w:t>את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r>
        <w:rPr>
          <w:rFonts w:hint="cs"/>
          <w:color w:val="000000"/>
          <w:rtl/>
        </w:rPr>
        <w:t>.</w:t>
      </w:r>
    </w:p>
    <w:p w14:paraId="0FA9B16B" w14:textId="77777777" w:rsidR="00E01B8F" w:rsidRPr="00E01B8F" w:rsidRDefault="00685419" w:rsidP="00101437">
      <w:pPr>
        <w:keepNext/>
        <w:keepLines/>
        <w:numPr>
          <w:ilvl w:val="1"/>
          <w:numId w:val="3"/>
        </w:numPr>
        <w:spacing w:line="360" w:lineRule="auto"/>
        <w:jc w:val="both"/>
        <w:rPr>
          <w:color w:val="000000"/>
        </w:rPr>
      </w:pPr>
      <w:bookmarkStart w:id="17" w:name="_Ref321897695"/>
      <w:r w:rsidRPr="00CA19CA">
        <w:rPr>
          <w:rFonts w:hint="cs"/>
          <w:b/>
          <w:bCs/>
          <w:color w:val="000000"/>
          <w:rtl/>
        </w:rPr>
        <w:t>נציג המשרד לפניות</w:t>
      </w:r>
      <w:bookmarkEnd w:id="17"/>
    </w:p>
    <w:p w14:paraId="7C07FF27" w14:textId="24D1E59F" w:rsidR="005505F0" w:rsidRDefault="00685419" w:rsidP="00101437">
      <w:pPr>
        <w:keepNext/>
        <w:keepLines/>
        <w:numPr>
          <w:ilvl w:val="2"/>
          <w:numId w:val="3"/>
        </w:numPr>
        <w:spacing w:line="360" w:lineRule="auto"/>
        <w:jc w:val="both"/>
        <w:rPr>
          <w:color w:val="000000"/>
        </w:rPr>
      </w:pPr>
      <w:r>
        <w:rPr>
          <w:rFonts w:hint="cs"/>
          <w:color w:val="000000"/>
          <w:rtl/>
        </w:rPr>
        <w:t xml:space="preserve">נציג המשרד לעניין מכרז זה הוא </w:t>
      </w:r>
      <w:r w:rsidR="00155638">
        <w:rPr>
          <w:rFonts w:hint="cs"/>
          <w:color w:val="000000"/>
          <w:rtl/>
        </w:rPr>
        <w:t xml:space="preserve">מר </w:t>
      </w:r>
      <w:r w:rsidR="00244E7B">
        <w:rPr>
          <w:rFonts w:hint="cs"/>
          <w:color w:val="000000"/>
          <w:rtl/>
        </w:rPr>
        <w:t>עצמון מלאכי</w:t>
      </w:r>
      <w:r>
        <w:rPr>
          <w:rFonts w:hint="cs"/>
          <w:color w:val="000000"/>
          <w:rtl/>
        </w:rPr>
        <w:t>. ניתן לפנות אלי</w:t>
      </w:r>
      <w:r w:rsidR="00155638">
        <w:rPr>
          <w:rFonts w:hint="cs"/>
          <w:color w:val="000000"/>
          <w:rtl/>
        </w:rPr>
        <w:t xml:space="preserve">ו </w:t>
      </w:r>
      <w:r w:rsidR="00780458" w:rsidRPr="00780053">
        <w:rPr>
          <w:rFonts w:hint="cs"/>
          <w:color w:val="000000"/>
          <w:rtl/>
        </w:rPr>
        <w:t>באמצעות כתובת דוא"ל</w:t>
      </w:r>
      <w:r w:rsidR="00016027">
        <w:rPr>
          <w:rFonts w:hint="cs"/>
          <w:color w:val="000000"/>
          <w:rtl/>
        </w:rPr>
        <w:t xml:space="preserve"> </w:t>
      </w:r>
      <w:hyperlink w:history="1">
        <w:r w:rsidR="00016027" w:rsidRPr="000B018E">
          <w:rPr>
            <w:rStyle w:val="Hyperlink"/>
          </w:rPr>
          <w:t>michraz@justice.gov.il</w:t>
        </w:r>
      </w:hyperlink>
      <w:r>
        <w:rPr>
          <w:rFonts w:hint="cs"/>
          <w:color w:val="000000"/>
          <w:rtl/>
        </w:rPr>
        <w:t>.</w:t>
      </w:r>
    </w:p>
    <w:p w14:paraId="480957C6" w14:textId="3ADDF901" w:rsidR="00284F3C" w:rsidRPr="00401376" w:rsidRDefault="00685419" w:rsidP="00101437">
      <w:pPr>
        <w:keepNext/>
        <w:keepLines/>
        <w:numPr>
          <w:ilvl w:val="2"/>
          <w:numId w:val="3"/>
        </w:numPr>
        <w:spacing w:line="360" w:lineRule="auto"/>
        <w:jc w:val="both"/>
        <w:rPr>
          <w:rFonts w:ascii="David" w:hAnsi="David"/>
          <w:color w:val="000000"/>
          <w:rtl/>
        </w:rPr>
      </w:pPr>
      <w:r w:rsidRPr="008D61DC">
        <w:rPr>
          <w:rFonts w:ascii="David" w:hAnsi="David" w:hint="eastAsia"/>
          <w:color w:val="000000"/>
          <w:rtl/>
        </w:rPr>
        <w:t>כל</w:t>
      </w:r>
      <w:r w:rsidRPr="008D61DC">
        <w:rPr>
          <w:rFonts w:ascii="David" w:hAnsi="David"/>
          <w:color w:val="000000"/>
          <w:rtl/>
        </w:rPr>
        <w:t xml:space="preserve"> הפניות בגין </w:t>
      </w:r>
      <w:r w:rsidR="00E01B8F" w:rsidRPr="008D61DC">
        <w:rPr>
          <w:rFonts w:ascii="David" w:hAnsi="David" w:hint="eastAsia"/>
          <w:color w:val="000000"/>
          <w:rtl/>
        </w:rPr>
        <w:t>המכרז</w:t>
      </w:r>
      <w:r w:rsidRPr="008D61DC">
        <w:rPr>
          <w:rFonts w:ascii="David" w:hAnsi="David"/>
          <w:color w:val="000000"/>
          <w:rtl/>
        </w:rPr>
        <w:t xml:space="preserve"> ייעשו בהתאם לסעי</w:t>
      </w:r>
      <w:r w:rsidR="008A219F" w:rsidRPr="008D61DC">
        <w:rPr>
          <w:rFonts w:ascii="David" w:hAnsi="David" w:hint="eastAsia"/>
          <w:color w:val="000000"/>
          <w:rtl/>
        </w:rPr>
        <w:t>ף</w:t>
      </w:r>
      <w:r w:rsidR="008A219F" w:rsidRPr="008D61DC">
        <w:rPr>
          <w:rFonts w:ascii="David" w:hAnsi="David"/>
          <w:color w:val="000000"/>
          <w:rtl/>
        </w:rPr>
        <w:t xml:space="preserve"> </w:t>
      </w:r>
      <w:r w:rsidR="00E01B8F" w:rsidRPr="008D61DC">
        <w:rPr>
          <w:rFonts w:ascii="David" w:hAnsi="David"/>
          <w:color w:val="000000"/>
          <w:rtl/>
        </w:rPr>
        <w:fldChar w:fldCharType="begin"/>
      </w:r>
      <w:r w:rsidR="00E01B8F" w:rsidRPr="008D61DC">
        <w:rPr>
          <w:rFonts w:ascii="David" w:hAnsi="David"/>
          <w:color w:val="000000"/>
          <w:rtl/>
        </w:rPr>
        <w:instrText xml:space="preserve"> </w:instrText>
      </w:r>
      <w:r w:rsidR="00E01B8F" w:rsidRPr="008D61DC">
        <w:rPr>
          <w:rFonts w:ascii="David" w:hAnsi="David"/>
          <w:color w:val="000000"/>
        </w:rPr>
        <w:instrText>REF</w:instrText>
      </w:r>
      <w:r w:rsidR="00E01B8F" w:rsidRPr="008D61DC">
        <w:rPr>
          <w:rFonts w:ascii="David" w:hAnsi="David"/>
          <w:color w:val="000000"/>
          <w:rtl/>
        </w:rPr>
        <w:instrText xml:space="preserve"> _</w:instrText>
      </w:r>
      <w:r w:rsidR="00E01B8F" w:rsidRPr="008D61DC">
        <w:rPr>
          <w:rFonts w:ascii="David" w:hAnsi="David"/>
          <w:color w:val="000000"/>
        </w:rPr>
        <w:instrText>Ref321897630 \r \h</w:instrText>
      </w:r>
      <w:r w:rsidR="00E01B8F" w:rsidRPr="008D61DC">
        <w:rPr>
          <w:rFonts w:ascii="David" w:hAnsi="David"/>
          <w:color w:val="000000"/>
          <w:rtl/>
        </w:rPr>
        <w:instrText xml:space="preserve">  \* </w:instrText>
      </w:r>
      <w:r w:rsidR="00E01B8F" w:rsidRPr="008D61DC">
        <w:rPr>
          <w:rFonts w:ascii="David" w:hAnsi="David"/>
          <w:color w:val="000000"/>
        </w:rPr>
        <w:instrText>MERGEFORMAT</w:instrText>
      </w:r>
      <w:r w:rsidR="00E01B8F" w:rsidRPr="008D61DC">
        <w:rPr>
          <w:rFonts w:ascii="David" w:hAnsi="David"/>
          <w:color w:val="000000"/>
          <w:rtl/>
        </w:rPr>
        <w:instrText xml:space="preserve"> </w:instrText>
      </w:r>
      <w:r w:rsidR="00E01B8F" w:rsidRPr="008D61DC">
        <w:rPr>
          <w:rFonts w:ascii="David" w:hAnsi="David"/>
          <w:color w:val="000000"/>
          <w:rtl/>
        </w:rPr>
      </w:r>
      <w:r w:rsidR="00E01B8F" w:rsidRPr="008D61DC">
        <w:rPr>
          <w:rFonts w:ascii="David" w:hAnsi="David"/>
          <w:color w:val="000000"/>
          <w:rtl/>
        </w:rPr>
        <w:fldChar w:fldCharType="separate"/>
      </w:r>
      <w:r w:rsidR="000F1E20">
        <w:rPr>
          <w:rFonts w:ascii="David" w:hAnsi="David"/>
          <w:color w:val="000000"/>
          <w:rtl/>
        </w:rPr>
        <w:t>‏5.3</w:t>
      </w:r>
      <w:r w:rsidR="00E01B8F" w:rsidRPr="008D61DC">
        <w:rPr>
          <w:rFonts w:ascii="David" w:hAnsi="David"/>
          <w:color w:val="000000"/>
          <w:rtl/>
        </w:rPr>
        <w:fldChar w:fldCharType="end"/>
      </w:r>
      <w:r w:rsidR="00E01B8F" w:rsidRPr="008D61DC">
        <w:rPr>
          <w:rFonts w:ascii="David" w:hAnsi="David"/>
          <w:color w:val="000000"/>
          <w:rtl/>
        </w:rPr>
        <w:t xml:space="preserve"> </w:t>
      </w:r>
      <w:r w:rsidRPr="008D61DC">
        <w:rPr>
          <w:rFonts w:ascii="David" w:hAnsi="David" w:hint="eastAsia"/>
          <w:color w:val="000000"/>
          <w:rtl/>
        </w:rPr>
        <w:t>להלן</w:t>
      </w:r>
      <w:r w:rsidRPr="008D61DC">
        <w:rPr>
          <w:rFonts w:ascii="David" w:hAnsi="David"/>
          <w:color w:val="000000"/>
          <w:rtl/>
        </w:rPr>
        <w:t>.</w:t>
      </w:r>
    </w:p>
    <w:p w14:paraId="29791681" w14:textId="77777777" w:rsidR="00155638" w:rsidRPr="00721382" w:rsidRDefault="00685419" w:rsidP="00101437">
      <w:pPr>
        <w:keepNext/>
        <w:keepLines/>
        <w:numPr>
          <w:ilvl w:val="1"/>
          <w:numId w:val="3"/>
        </w:numPr>
        <w:spacing w:line="360" w:lineRule="auto"/>
        <w:jc w:val="both"/>
        <w:rPr>
          <w:b/>
          <w:bCs/>
          <w:color w:val="000000"/>
        </w:rPr>
      </w:pPr>
      <w:bookmarkStart w:id="18" w:name="_Ref141979225"/>
      <w:bookmarkStart w:id="19" w:name="_Ref321897630"/>
      <w:bookmarkStart w:id="20" w:name="_Ref530556287"/>
      <w:r w:rsidRPr="00721382">
        <w:rPr>
          <w:rFonts w:hint="cs"/>
          <w:b/>
          <w:bCs/>
          <w:color w:val="000000"/>
          <w:rtl/>
        </w:rPr>
        <w:t>סיור מציעים באתר</w:t>
      </w:r>
      <w:r w:rsidR="005541C8" w:rsidRPr="00721382">
        <w:rPr>
          <w:rFonts w:hint="cs"/>
          <w:b/>
          <w:bCs/>
          <w:color w:val="000000"/>
          <w:rtl/>
        </w:rPr>
        <w:t xml:space="preserve"> (חובה!)</w:t>
      </w:r>
      <w:bookmarkEnd w:id="18"/>
    </w:p>
    <w:p w14:paraId="256128F5" w14:textId="77777777" w:rsidR="00155638" w:rsidRPr="00721382" w:rsidRDefault="00685419" w:rsidP="00101437">
      <w:pPr>
        <w:keepNext/>
        <w:keepLines/>
        <w:numPr>
          <w:ilvl w:val="2"/>
          <w:numId w:val="3"/>
        </w:numPr>
        <w:spacing w:line="360" w:lineRule="auto"/>
        <w:jc w:val="both"/>
        <w:rPr>
          <w:b/>
          <w:bCs/>
          <w:color w:val="000000"/>
        </w:rPr>
      </w:pPr>
      <w:bookmarkStart w:id="21" w:name="_Hlk225678748"/>
      <w:r w:rsidRPr="00721382">
        <w:rPr>
          <w:rFonts w:hint="cs"/>
          <w:b/>
          <w:bCs/>
          <w:color w:val="000000"/>
          <w:rtl/>
        </w:rPr>
        <w:t>מציע אשר מעוניין להגיש הצעה חייב לבקר באתר ההסעדה.</w:t>
      </w:r>
    </w:p>
    <w:p w14:paraId="1B6D0D88" w14:textId="120632A0" w:rsidR="00155638" w:rsidRDefault="00685419" w:rsidP="00101437">
      <w:pPr>
        <w:keepNext/>
        <w:keepLines/>
        <w:numPr>
          <w:ilvl w:val="2"/>
          <w:numId w:val="3"/>
        </w:numPr>
        <w:spacing w:line="360" w:lineRule="auto"/>
        <w:jc w:val="both"/>
        <w:rPr>
          <w:b/>
          <w:bCs/>
          <w:color w:val="000000"/>
        </w:rPr>
      </w:pPr>
      <w:r w:rsidRPr="00721382">
        <w:rPr>
          <w:rFonts w:hint="cs"/>
          <w:b/>
          <w:bCs/>
          <w:color w:val="000000"/>
          <w:rtl/>
        </w:rPr>
        <w:t>ביקור באתר יבוצע באופן</w:t>
      </w:r>
      <w:r w:rsidR="00C71902">
        <w:rPr>
          <w:rFonts w:hint="cs"/>
          <w:b/>
          <w:bCs/>
          <w:color w:val="000000"/>
          <w:rtl/>
        </w:rPr>
        <w:t xml:space="preserve"> מודרך, </w:t>
      </w:r>
      <w:r w:rsidRPr="00721382">
        <w:rPr>
          <w:rFonts w:hint="cs"/>
          <w:b/>
          <w:bCs/>
          <w:color w:val="000000"/>
          <w:rtl/>
        </w:rPr>
        <w:t>בתיאום מראש עם נציג המשרד</w:t>
      </w:r>
      <w:r w:rsidR="00C71902">
        <w:rPr>
          <w:rFonts w:hint="cs"/>
          <w:b/>
          <w:bCs/>
          <w:color w:val="000000"/>
          <w:rtl/>
        </w:rPr>
        <w:t>,</w:t>
      </w:r>
      <w:r w:rsidRPr="00721382">
        <w:rPr>
          <w:rFonts w:hint="cs"/>
          <w:b/>
          <w:bCs/>
          <w:color w:val="000000"/>
          <w:rtl/>
        </w:rPr>
        <w:t xml:space="preserve"> לעניין מכרז זה</w:t>
      </w:r>
      <w:r w:rsidR="0096255C">
        <w:rPr>
          <w:rFonts w:hint="cs"/>
          <w:b/>
          <w:bCs/>
          <w:color w:val="000000"/>
          <w:rtl/>
        </w:rPr>
        <w:t xml:space="preserve"> </w:t>
      </w:r>
      <w:r w:rsidRPr="00721382">
        <w:rPr>
          <w:rFonts w:hint="cs"/>
          <w:color w:val="000000"/>
          <w:rtl/>
        </w:rPr>
        <w:t xml:space="preserve">אשר בתורו ימסור למציע פרטים מדויקים בדבר </w:t>
      </w:r>
      <w:r w:rsidR="006C2D50">
        <w:rPr>
          <w:rFonts w:hint="cs"/>
          <w:color w:val="000000"/>
          <w:rtl/>
        </w:rPr>
        <w:t>מיקום ומועד הסיור</w:t>
      </w:r>
      <w:r w:rsidR="00563BB7">
        <w:rPr>
          <w:rFonts w:hint="cs"/>
          <w:color w:val="000000"/>
          <w:rtl/>
        </w:rPr>
        <w:t>.</w:t>
      </w:r>
    </w:p>
    <w:p w14:paraId="6D71BF1E" w14:textId="225BD31F" w:rsidR="00AB0604" w:rsidRPr="00C27812" w:rsidRDefault="00685419" w:rsidP="00101437">
      <w:pPr>
        <w:keepNext/>
        <w:keepLines/>
        <w:spacing w:line="360" w:lineRule="auto"/>
        <w:ind w:left="1616"/>
        <w:jc w:val="both"/>
        <w:rPr>
          <w:color w:val="000000"/>
          <w:rtl/>
        </w:rPr>
      </w:pPr>
      <w:r w:rsidRPr="00C27812">
        <w:rPr>
          <w:rFonts w:hint="cs"/>
          <w:color w:val="000000"/>
          <w:rtl/>
        </w:rPr>
        <w:t xml:space="preserve">כמו כן, לרישום לסיור </w:t>
      </w:r>
      <w:r w:rsidR="00C27812" w:rsidRPr="00C27812">
        <w:rPr>
          <w:rFonts w:hint="cs"/>
          <w:color w:val="000000"/>
          <w:rtl/>
        </w:rPr>
        <w:t>יש לפנות לתיבת מייל מכרז בכתובת:</w:t>
      </w:r>
      <w:r w:rsidR="00016027">
        <w:rPr>
          <w:rFonts w:hint="cs"/>
          <w:color w:val="000000"/>
          <w:rtl/>
        </w:rPr>
        <w:t xml:space="preserve"> </w:t>
      </w:r>
      <w:hyperlink w:history="1">
        <w:r w:rsidR="00016027" w:rsidRPr="000B018E">
          <w:rPr>
            <w:rStyle w:val="Hyperlink"/>
          </w:rPr>
          <w:t>michraz@justice.gov.il</w:t>
        </w:r>
      </w:hyperlink>
      <w:r w:rsidR="00016027">
        <w:rPr>
          <w:rFonts w:hint="cs"/>
          <w:color w:val="000000"/>
          <w:rtl/>
        </w:rPr>
        <w:t>.</w:t>
      </w:r>
      <w:r w:rsidR="00F21F1A">
        <w:rPr>
          <w:rFonts w:hint="cs"/>
          <w:rtl/>
        </w:rPr>
        <w:t xml:space="preserve"> </w:t>
      </w:r>
      <w:r w:rsidR="00C27812" w:rsidRPr="00C27812">
        <w:rPr>
          <w:rFonts w:hint="cs"/>
          <w:color w:val="000000"/>
          <w:rtl/>
        </w:rPr>
        <w:t xml:space="preserve">המציע יצרף בבקשתו את שמות המשתתפים מטעמו, </w:t>
      </w:r>
      <w:r w:rsidR="00C27812">
        <w:rPr>
          <w:rFonts w:hint="cs"/>
          <w:color w:val="000000"/>
          <w:rtl/>
        </w:rPr>
        <w:t xml:space="preserve">צילום של תעודת הזהות/רישיון נהיגה של המשתתפים </w:t>
      </w:r>
      <w:r w:rsidR="00C27812" w:rsidRPr="00C27812">
        <w:rPr>
          <w:rFonts w:hint="cs"/>
          <w:color w:val="000000"/>
          <w:rtl/>
        </w:rPr>
        <w:t>ומספרי טלפונים מעודכנים.</w:t>
      </w:r>
    </w:p>
    <w:p w14:paraId="60B4975D" w14:textId="04106DA9" w:rsidR="00B37393" w:rsidRPr="000B3F67" w:rsidRDefault="00685419" w:rsidP="00101437">
      <w:pPr>
        <w:keepNext/>
        <w:keepLines/>
        <w:numPr>
          <w:ilvl w:val="2"/>
          <w:numId w:val="3"/>
        </w:numPr>
        <w:spacing w:line="360" w:lineRule="auto"/>
        <w:jc w:val="both"/>
        <w:rPr>
          <w:rFonts w:ascii="David" w:hAnsi="David"/>
          <w:color w:val="000000"/>
        </w:rPr>
      </w:pPr>
      <w:r w:rsidRPr="000B3F67">
        <w:rPr>
          <w:rFonts w:hint="cs"/>
          <w:b/>
          <w:bCs/>
          <w:color w:val="000000"/>
          <w:rtl/>
        </w:rPr>
        <w:t xml:space="preserve">סיור </w:t>
      </w:r>
      <w:r w:rsidR="00FC640D" w:rsidRPr="000B3F67">
        <w:rPr>
          <w:rFonts w:hint="cs"/>
          <w:b/>
          <w:bCs/>
          <w:color w:val="000000"/>
          <w:rtl/>
        </w:rPr>
        <w:t>יתקיי</w:t>
      </w:r>
      <w:r w:rsidR="000B3F67" w:rsidRPr="000B3F67">
        <w:rPr>
          <w:rFonts w:hint="cs"/>
          <w:b/>
          <w:bCs/>
          <w:color w:val="000000"/>
          <w:rtl/>
        </w:rPr>
        <w:t xml:space="preserve">ם </w:t>
      </w:r>
      <w:r w:rsidR="006C2D50" w:rsidRPr="000B3F67">
        <w:rPr>
          <w:rFonts w:hint="cs"/>
          <w:b/>
          <w:bCs/>
          <w:color w:val="000000"/>
          <w:rtl/>
        </w:rPr>
        <w:t>במועד</w:t>
      </w:r>
      <w:r w:rsidR="00F932AC" w:rsidRPr="000B3F67">
        <w:rPr>
          <w:rFonts w:hint="cs"/>
          <w:b/>
          <w:bCs/>
          <w:color w:val="000000"/>
          <w:rtl/>
        </w:rPr>
        <w:t xml:space="preserve"> המפורט בטבלת המועדים לעיל.</w:t>
      </w:r>
    </w:p>
    <w:p w14:paraId="47857653" w14:textId="0943A007" w:rsidR="001763CF" w:rsidRPr="00721382" w:rsidRDefault="00685419" w:rsidP="00101437">
      <w:pPr>
        <w:keepNext/>
        <w:keepLines/>
        <w:numPr>
          <w:ilvl w:val="2"/>
          <w:numId w:val="3"/>
        </w:numPr>
        <w:spacing w:line="360" w:lineRule="auto"/>
        <w:jc w:val="both"/>
        <w:rPr>
          <w:b/>
          <w:bCs/>
          <w:color w:val="000000"/>
        </w:rPr>
      </w:pPr>
      <w:r>
        <w:rPr>
          <w:rFonts w:hint="cs"/>
          <w:b/>
          <w:bCs/>
          <w:color w:val="000000"/>
          <w:rtl/>
        </w:rPr>
        <w:t>א</w:t>
      </w:r>
      <w:r w:rsidR="00115953" w:rsidRPr="00721382">
        <w:rPr>
          <w:rFonts w:hint="cs"/>
          <w:b/>
          <w:bCs/>
          <w:color w:val="000000"/>
          <w:rtl/>
        </w:rPr>
        <w:t xml:space="preserve">חריות המציע לקבל את אישור נציג </w:t>
      </w:r>
      <w:r w:rsidR="008909EF">
        <w:rPr>
          <w:rFonts w:hint="cs"/>
          <w:b/>
          <w:bCs/>
          <w:color w:val="000000"/>
          <w:rtl/>
        </w:rPr>
        <w:t>המשרד</w:t>
      </w:r>
      <w:r w:rsidR="00115953" w:rsidRPr="00721382">
        <w:rPr>
          <w:rFonts w:hint="cs"/>
          <w:b/>
          <w:bCs/>
          <w:color w:val="000000"/>
          <w:rtl/>
        </w:rPr>
        <w:t xml:space="preserve"> על ביקורו באתר</w:t>
      </w:r>
      <w:r w:rsidR="00F764C0" w:rsidRPr="00721382">
        <w:rPr>
          <w:rFonts w:hint="cs"/>
          <w:b/>
          <w:bCs/>
          <w:color w:val="000000"/>
          <w:rtl/>
        </w:rPr>
        <w:t>. העדר אישור כאמור עלול להביא לפסילת המציע.</w:t>
      </w:r>
    </w:p>
    <w:p w14:paraId="6CA49E04" w14:textId="4B54D919" w:rsidR="001763CF" w:rsidRPr="00721382" w:rsidRDefault="008909EF" w:rsidP="00101437">
      <w:pPr>
        <w:keepNext/>
        <w:keepLines/>
        <w:numPr>
          <w:ilvl w:val="2"/>
          <w:numId w:val="3"/>
        </w:numPr>
        <w:spacing w:line="360" w:lineRule="auto"/>
        <w:jc w:val="both"/>
        <w:rPr>
          <w:b/>
          <w:bCs/>
          <w:color w:val="000000"/>
        </w:rPr>
      </w:pPr>
      <w:r>
        <w:rPr>
          <w:rFonts w:hint="cs"/>
          <w:b/>
          <w:bCs/>
          <w:color w:val="000000"/>
          <w:rtl/>
        </w:rPr>
        <w:t>המשרד</w:t>
      </w:r>
      <w:r w:rsidR="00685419" w:rsidRPr="00721382">
        <w:rPr>
          <w:rFonts w:hint="cs"/>
          <w:b/>
          <w:bCs/>
          <w:color w:val="000000"/>
          <w:rtl/>
        </w:rPr>
        <w:t xml:space="preserve"> מבהיר למציעים כי כל התייחסות או </w:t>
      </w:r>
      <w:r w:rsidR="00685419" w:rsidRPr="00721382">
        <w:rPr>
          <w:b/>
          <w:bCs/>
          <w:color w:val="000000"/>
          <w:rtl/>
        </w:rPr>
        <w:t>תשוב</w:t>
      </w:r>
      <w:r w:rsidR="00685419" w:rsidRPr="00721382">
        <w:rPr>
          <w:rFonts w:hint="cs"/>
          <w:b/>
          <w:bCs/>
          <w:color w:val="000000"/>
          <w:rtl/>
        </w:rPr>
        <w:t>ה</w:t>
      </w:r>
      <w:r w:rsidR="00685419" w:rsidRPr="00721382">
        <w:rPr>
          <w:b/>
          <w:bCs/>
          <w:color w:val="000000"/>
          <w:rtl/>
        </w:rPr>
        <w:t>, אשר ניתנו בעל פה</w:t>
      </w:r>
      <w:r w:rsidR="00685419" w:rsidRPr="00721382">
        <w:rPr>
          <w:rFonts w:hint="cs"/>
          <w:b/>
          <w:bCs/>
          <w:color w:val="000000"/>
          <w:rtl/>
        </w:rPr>
        <w:t xml:space="preserve"> בסיור באתר הינה בגדר </w:t>
      </w:r>
      <w:r w:rsidR="00685419" w:rsidRPr="00721382">
        <w:rPr>
          <w:b/>
          <w:bCs/>
          <w:color w:val="000000"/>
          <w:rtl/>
        </w:rPr>
        <w:t>הבהרה כללית בלבד ואינ</w:t>
      </w:r>
      <w:r w:rsidR="00685419" w:rsidRPr="00721382">
        <w:rPr>
          <w:rFonts w:hint="cs"/>
          <w:b/>
          <w:bCs/>
          <w:color w:val="000000"/>
          <w:rtl/>
        </w:rPr>
        <w:t>ה</w:t>
      </w:r>
      <w:r w:rsidR="00685419" w:rsidRPr="00721382">
        <w:rPr>
          <w:b/>
          <w:bCs/>
          <w:color w:val="000000"/>
          <w:rtl/>
        </w:rPr>
        <w:t xml:space="preserve"> מחייב</w:t>
      </w:r>
      <w:r w:rsidR="00685419" w:rsidRPr="00721382">
        <w:rPr>
          <w:rFonts w:hint="cs"/>
          <w:b/>
          <w:bCs/>
          <w:color w:val="000000"/>
          <w:rtl/>
        </w:rPr>
        <w:t>ת</w:t>
      </w:r>
      <w:r w:rsidR="00685419" w:rsidRPr="00721382">
        <w:rPr>
          <w:b/>
          <w:bCs/>
          <w:color w:val="000000"/>
          <w:rtl/>
        </w:rPr>
        <w:t xml:space="preserve"> את </w:t>
      </w:r>
      <w:r>
        <w:rPr>
          <w:b/>
          <w:bCs/>
          <w:color w:val="000000"/>
          <w:rtl/>
        </w:rPr>
        <w:t>המשרד</w:t>
      </w:r>
      <w:r w:rsidR="00685419" w:rsidRPr="00721382">
        <w:rPr>
          <w:rFonts w:hint="cs"/>
          <w:b/>
          <w:bCs/>
          <w:color w:val="000000"/>
          <w:rtl/>
        </w:rPr>
        <w:t xml:space="preserve">. </w:t>
      </w:r>
    </w:p>
    <w:p w14:paraId="26EA18DF" w14:textId="16E8906D" w:rsidR="005541C8" w:rsidRPr="00401376" w:rsidRDefault="00685419" w:rsidP="00101437">
      <w:pPr>
        <w:keepNext/>
        <w:keepLines/>
        <w:numPr>
          <w:ilvl w:val="2"/>
          <w:numId w:val="3"/>
        </w:numPr>
        <w:spacing w:line="360" w:lineRule="auto"/>
        <w:jc w:val="both"/>
        <w:rPr>
          <w:b/>
          <w:bCs/>
          <w:color w:val="000000"/>
        </w:rPr>
      </w:pPr>
      <w:r w:rsidRPr="00721382">
        <w:rPr>
          <w:rFonts w:hint="cs"/>
          <w:color w:val="000000"/>
          <w:rtl/>
        </w:rPr>
        <w:t xml:space="preserve">מציעים המבקשים להעלות שאלות הבהרה ולקבל תשובות המחייבות את </w:t>
      </w:r>
      <w:r w:rsidR="008909EF">
        <w:rPr>
          <w:rFonts w:hint="cs"/>
          <w:color w:val="000000"/>
          <w:rtl/>
        </w:rPr>
        <w:t>המשרד</w:t>
      </w:r>
      <w:r w:rsidRPr="00721382">
        <w:rPr>
          <w:rFonts w:hint="cs"/>
          <w:color w:val="000000"/>
          <w:rtl/>
        </w:rPr>
        <w:t xml:space="preserve"> יעשו זאת באמצעות נוהל העברת שאלות ובירורים להלן.</w:t>
      </w:r>
    </w:p>
    <w:bookmarkEnd w:id="21"/>
    <w:p w14:paraId="7DC8FA3A" w14:textId="281B17D2" w:rsidR="0059414C" w:rsidRDefault="00685419" w:rsidP="00101437">
      <w:pPr>
        <w:keepNext/>
        <w:keepLines/>
        <w:numPr>
          <w:ilvl w:val="1"/>
          <w:numId w:val="3"/>
        </w:numPr>
        <w:spacing w:line="360" w:lineRule="auto"/>
        <w:jc w:val="both"/>
        <w:rPr>
          <w:color w:val="000000"/>
        </w:rPr>
      </w:pPr>
      <w:r w:rsidRPr="00E01B8F">
        <w:rPr>
          <w:rFonts w:hint="cs"/>
          <w:b/>
          <w:bCs/>
          <w:color w:val="000000"/>
          <w:rtl/>
        </w:rPr>
        <w:t>נוהל העברת שאלות ובירורים</w:t>
      </w:r>
      <w:bookmarkEnd w:id="19"/>
    </w:p>
    <w:p w14:paraId="45F88B07" w14:textId="77777777" w:rsidR="00802A88" w:rsidRDefault="00802A88" w:rsidP="00802A88">
      <w:pPr>
        <w:pStyle w:val="3-"/>
        <w:numPr>
          <w:ilvl w:val="2"/>
          <w:numId w:val="3"/>
        </w:numPr>
        <w:rPr>
          <w:rtl/>
        </w:rPr>
      </w:pPr>
      <w:r>
        <w:rPr>
          <w:rFonts w:hint="cs"/>
          <w:rtl/>
        </w:rPr>
        <w:t>תשובות והבהרות תינתנה בכתב בלבד, נוסחן הוא הנוסח המחייב והן יהיו חלק בלתי נפרד ממסמכי המכרז.</w:t>
      </w:r>
    </w:p>
    <w:p w14:paraId="6AFA6348" w14:textId="77777777" w:rsidR="00802A88" w:rsidRDefault="00802A88" w:rsidP="00802A88">
      <w:pPr>
        <w:pStyle w:val="3-"/>
        <w:numPr>
          <w:ilvl w:val="2"/>
          <w:numId w:val="3"/>
        </w:numPr>
        <w:rPr>
          <w:rtl/>
        </w:rPr>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22BFB5E6" w14:textId="77777777" w:rsidR="00802A88" w:rsidRDefault="00802A88" w:rsidP="00802A88">
      <w:pPr>
        <w:pStyle w:val="3-"/>
        <w:numPr>
          <w:ilvl w:val="2"/>
          <w:numId w:val="3"/>
        </w:numPr>
        <w:rPr>
          <w:rtl/>
        </w:rPr>
      </w:pPr>
      <w:r>
        <w:rPr>
          <w:rFonts w:hint="cs"/>
          <w:rtl/>
        </w:rPr>
        <w:t>המזמין רשאי לבצע כל שינוי במסמכי המכרז, וכן ליתן פרשנות או הבהרה להוראות מסמכי המכרז.</w:t>
      </w:r>
    </w:p>
    <w:p w14:paraId="2FB1EC08" w14:textId="77777777" w:rsidR="00802A88" w:rsidRDefault="00802A88" w:rsidP="00802A88">
      <w:pPr>
        <w:pStyle w:val="3-"/>
        <w:numPr>
          <w:ilvl w:val="2"/>
          <w:numId w:val="3"/>
        </w:numPr>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326DABB5" w14:textId="10350348" w:rsidR="00802A88" w:rsidRPr="00802A88" w:rsidRDefault="00802A88" w:rsidP="00802A88">
      <w:pPr>
        <w:pStyle w:val="3-"/>
        <w:numPr>
          <w:ilvl w:val="2"/>
          <w:numId w:val="3"/>
        </w:numPr>
      </w:pPr>
      <w:r>
        <w:rPr>
          <w:rFonts w:hint="cs"/>
          <w:rtl/>
        </w:rPr>
        <w:t>תשובות המזמין יפורסמו ללא שמות הפונים.</w:t>
      </w:r>
    </w:p>
    <w:p w14:paraId="4BD3029F" w14:textId="77777777" w:rsidR="00802A88" w:rsidRPr="00802A88" w:rsidRDefault="00802A88" w:rsidP="00802A88">
      <w:pPr>
        <w:keepNext/>
        <w:keepLines/>
        <w:numPr>
          <w:ilvl w:val="1"/>
          <w:numId w:val="3"/>
        </w:numPr>
        <w:spacing w:line="360" w:lineRule="auto"/>
        <w:jc w:val="both"/>
        <w:rPr>
          <w:b/>
          <w:bCs/>
          <w:color w:val="000000"/>
          <w:rtl/>
        </w:rPr>
      </w:pPr>
      <w:bookmarkStart w:id="22" w:name="_Toc43400608"/>
      <w:bookmarkStart w:id="23" w:name="_Toc44931917"/>
      <w:bookmarkStart w:id="24" w:name="_Toc44932004"/>
      <w:bookmarkEnd w:id="20"/>
      <w:r w:rsidRPr="00802A88">
        <w:rPr>
          <w:rFonts w:hint="eastAsia"/>
          <w:b/>
          <w:bCs/>
          <w:color w:val="000000"/>
          <w:rtl/>
        </w:rPr>
        <w:t>הגשת</w:t>
      </w:r>
      <w:r w:rsidRPr="00802A88">
        <w:rPr>
          <w:b/>
          <w:bCs/>
          <w:color w:val="000000"/>
          <w:rtl/>
        </w:rPr>
        <w:t xml:space="preserve"> </w:t>
      </w:r>
      <w:r w:rsidRPr="00802A88">
        <w:rPr>
          <w:rFonts w:hint="eastAsia"/>
          <w:b/>
          <w:bCs/>
          <w:color w:val="000000"/>
          <w:rtl/>
        </w:rPr>
        <w:t>הצעות</w:t>
      </w:r>
      <w:r w:rsidRPr="00802A88">
        <w:rPr>
          <w:b/>
          <w:bCs/>
          <w:color w:val="000000"/>
          <w:rtl/>
        </w:rPr>
        <w:t xml:space="preserve"> </w:t>
      </w:r>
      <w:r w:rsidRPr="00802A88">
        <w:rPr>
          <w:rFonts w:hint="eastAsia"/>
          <w:b/>
          <w:bCs/>
          <w:color w:val="000000"/>
          <w:rtl/>
        </w:rPr>
        <w:t>במכרז</w:t>
      </w:r>
      <w:bookmarkEnd w:id="22"/>
      <w:bookmarkEnd w:id="23"/>
      <w:bookmarkEnd w:id="24"/>
      <w:r w:rsidRPr="00802A88">
        <w:rPr>
          <w:rFonts w:hint="cs"/>
          <w:b/>
          <w:bCs/>
          <w:color w:val="000000"/>
          <w:rtl/>
        </w:rPr>
        <w:t xml:space="preserve"> </w:t>
      </w:r>
    </w:p>
    <w:p w14:paraId="7C5592E2" w14:textId="77777777" w:rsidR="00802A88" w:rsidRDefault="00802A88" w:rsidP="00802A88">
      <w:pPr>
        <w:pStyle w:val="3-"/>
        <w:numPr>
          <w:ilvl w:val="2"/>
          <w:numId w:val="3"/>
        </w:numPr>
        <w:rPr>
          <w:rtl/>
        </w:rPr>
      </w:pPr>
      <w:bookmarkStart w:id="25"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 </w:t>
      </w:r>
      <w:r w:rsidRPr="009A1DF5">
        <w:rPr>
          <w:rFonts w:hint="eastAsia"/>
          <w:rtl/>
        </w:rPr>
        <w:t>ב</w:t>
      </w:r>
      <w:r>
        <w:rPr>
          <w:rFonts w:hint="cs"/>
          <w:rtl/>
        </w:rPr>
        <w:t xml:space="preserve">דף המכרז, </w:t>
      </w:r>
      <w:r w:rsidRPr="009A1DF5">
        <w:rPr>
          <w:rtl/>
        </w:rPr>
        <w:t xml:space="preserve">דרך הגשה אחרת במכרז. במקרה כאמור על המציעים לפעול בהתאם להוראות להגשת הצעות שפרסם המזמין בדף המכרז.  </w:t>
      </w:r>
    </w:p>
    <w:p w14:paraId="79F0D485" w14:textId="77777777" w:rsidR="00802A88" w:rsidRPr="009A1DF5" w:rsidRDefault="00802A88" w:rsidP="00802A88">
      <w:pPr>
        <w:pStyle w:val="3-"/>
        <w:numPr>
          <w:ilvl w:val="2"/>
          <w:numId w:val="3"/>
        </w:numPr>
        <w:rPr>
          <w:rtl/>
        </w:rPr>
      </w:pPr>
      <w:bookmarkStart w:id="26" w:name="show_Ismn_4"/>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26"/>
    <w:p w14:paraId="2715EC3A" w14:textId="77777777" w:rsidR="00802A88" w:rsidRPr="009A1DF5" w:rsidRDefault="00802A88" w:rsidP="00802A88">
      <w:pPr>
        <w:pStyle w:val="3-"/>
        <w:numPr>
          <w:ilvl w:val="2"/>
          <w:numId w:val="3"/>
        </w:numPr>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0F1434EE" w14:textId="77777777" w:rsidR="00802A88" w:rsidRPr="009A1DF5" w:rsidRDefault="00802A88" w:rsidP="00802A88">
      <w:pPr>
        <w:pStyle w:val="3-"/>
        <w:numPr>
          <w:ilvl w:val="2"/>
          <w:numId w:val="3"/>
        </w:numPr>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153F495C" w14:textId="77777777" w:rsidR="00802A88" w:rsidRPr="009A1DF5" w:rsidRDefault="00802A88" w:rsidP="00802A88">
      <w:pPr>
        <w:pStyle w:val="3-"/>
        <w:numPr>
          <w:ilvl w:val="2"/>
          <w:numId w:val="3"/>
        </w:numPr>
        <w:rPr>
          <w:rtl/>
        </w:rPr>
      </w:pPr>
      <w:r w:rsidRPr="009A1DF5">
        <w:rPr>
          <w:rFonts w:hint="eastAsia"/>
          <w:rtl/>
        </w:rPr>
        <w:t>פעולות</w:t>
      </w:r>
      <w:r w:rsidRPr="009A1DF5">
        <w:rPr>
          <w:rtl/>
        </w:rPr>
        <w:t xml:space="preserve"> במערכת ההזדהות - </w:t>
      </w:r>
    </w:p>
    <w:p w14:paraId="37EDF90F" w14:textId="77777777" w:rsidR="00802A88" w:rsidRPr="009A1DF5" w:rsidRDefault="00802A88" w:rsidP="00802A88">
      <w:pPr>
        <w:pStyle w:val="43"/>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3F78757D" w14:textId="77777777" w:rsidR="00802A88" w:rsidRPr="009A1DF5" w:rsidRDefault="00802A88" w:rsidP="00802A88">
      <w:pPr>
        <w:pStyle w:val="43"/>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0B40095D" w14:textId="77777777" w:rsidR="00802A88" w:rsidRDefault="00802A88" w:rsidP="00802A88">
      <w:pPr>
        <w:pStyle w:val="43"/>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9" w:history="1">
        <w:r w:rsidRPr="009A1DF5">
          <w:t>1299</w:t>
        </w:r>
      </w:hyperlink>
      <w:r w:rsidRPr="009A1DF5">
        <w:rPr>
          <w:rtl/>
        </w:rPr>
        <w:t>, כתובת דואר אלקטרוני </w:t>
      </w:r>
      <w:hyperlink r:id="rId10" w:tgtFrame="_top" w:tooltip="כתובת דואר אלקטרוני" w:history="1">
        <w:r w:rsidRPr="009A1DF5">
          <w:rPr>
            <w:rStyle w:val="Hyperlink"/>
          </w:rPr>
          <w:t>moked@mail.gov.il</w:t>
        </w:r>
      </w:hyperlink>
      <w:r w:rsidRPr="009A1DF5">
        <w:rPr>
          <w:rtl/>
        </w:rPr>
        <w:t>, טלפון נוסף </w:t>
      </w:r>
      <w:hyperlink r:id="rId11" w:tooltip="טלפון" w:history="1">
        <w:r w:rsidRPr="009A1DF5">
          <w:t>08-6863100</w:t>
        </w:r>
      </w:hyperlink>
      <w:r w:rsidRPr="009A1DF5">
        <w:rPr>
          <w:rtl/>
        </w:rPr>
        <w:t>).</w:t>
      </w:r>
    </w:p>
    <w:p w14:paraId="32B3FD2B" w14:textId="77777777" w:rsidR="00802A88" w:rsidRPr="009A1DF5" w:rsidRDefault="00802A88" w:rsidP="00802A88">
      <w:pPr>
        <w:pStyle w:val="43"/>
        <w:rPr>
          <w:rtl/>
        </w:rPr>
      </w:pPr>
      <w:r>
        <w:rPr>
          <w:rFonts w:hint="cs"/>
          <w:rtl/>
        </w:rPr>
        <w:t xml:space="preserve">לפרטים נוספים אודות הליך ההרשמה ראו </w:t>
      </w:r>
      <w:hyperlink r:id="rId12" w:history="1">
        <w:r w:rsidRPr="000A66FA">
          <w:rPr>
            <w:rStyle w:val="Hyperlink"/>
            <w:rFonts w:hint="cs"/>
            <w:rtl/>
          </w:rPr>
          <w:t>בקישור זה</w:t>
        </w:r>
      </w:hyperlink>
      <w:r>
        <w:rPr>
          <w:rFonts w:hint="cs"/>
          <w:rtl/>
        </w:rPr>
        <w:t>.</w:t>
      </w:r>
    </w:p>
    <w:p w14:paraId="3E041FEE" w14:textId="77777777" w:rsidR="00802A88" w:rsidRPr="009A1DF5" w:rsidRDefault="00802A88" w:rsidP="00802A88">
      <w:pPr>
        <w:pStyle w:val="43"/>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3F49C7FA" w14:textId="77777777" w:rsidR="00802A88" w:rsidRPr="009A1DF5" w:rsidRDefault="00802A88" w:rsidP="00802A88">
      <w:pPr>
        <w:pStyle w:val="3-"/>
        <w:numPr>
          <w:ilvl w:val="2"/>
          <w:numId w:val="3"/>
        </w:numPr>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0C89857C" w14:textId="77777777" w:rsidR="00802A88" w:rsidRDefault="00802A88" w:rsidP="00802A88">
      <w:pPr>
        <w:pStyle w:val="43"/>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12D29A5A" w14:textId="77777777" w:rsidR="00802A88" w:rsidRPr="009A1DF5" w:rsidRDefault="00802A88" w:rsidP="00802A88">
      <w:pPr>
        <w:pStyle w:val="43"/>
        <w:rPr>
          <w:rtl/>
        </w:rPr>
      </w:pPr>
      <w:r>
        <w:rPr>
          <w:rFonts w:hint="cs"/>
          <w:rtl/>
        </w:rPr>
        <w:t>מציע יוכל לעדכן את הצעתו כל עוד לא חלף המועד האחרון להגשות הצעות.</w:t>
      </w:r>
    </w:p>
    <w:p w14:paraId="347819EE" w14:textId="77777777" w:rsidR="00802A88" w:rsidRPr="009A1DF5" w:rsidRDefault="00802A88" w:rsidP="00802A88">
      <w:pPr>
        <w:pStyle w:val="43"/>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7E8791E1" w14:textId="77777777" w:rsidR="00802A88" w:rsidRPr="009A1DF5" w:rsidRDefault="00802A88" w:rsidP="00802A88">
      <w:pPr>
        <w:pStyle w:val="43"/>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31F45D73" w14:textId="77777777" w:rsidR="00802A88" w:rsidRDefault="00802A88" w:rsidP="00802A88">
      <w:pPr>
        <w:pStyle w:val="43"/>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06B1D03C" w14:textId="77777777" w:rsidR="00802A88" w:rsidRDefault="00802A88" w:rsidP="00802A88">
      <w:pPr>
        <w:pStyle w:val="53"/>
        <w:rPr>
          <w:rtl/>
        </w:rPr>
      </w:pPr>
      <w:r>
        <w:rPr>
          <w:rFonts w:hint="cs"/>
          <w:rtl/>
        </w:rPr>
        <w:t xml:space="preserve">ניתן להעלות עד 10 קבצים כאשר הגודל המקסימלי של כל קובץ הוא עד </w:t>
      </w:r>
      <w:r>
        <w:t>15MB</w:t>
      </w:r>
      <w:r>
        <w:rPr>
          <w:rFonts w:hint="cs"/>
          <w:rtl/>
        </w:rPr>
        <w:t>.</w:t>
      </w:r>
    </w:p>
    <w:p w14:paraId="6E8E3DE6" w14:textId="77777777" w:rsidR="00802A88" w:rsidRDefault="00802A88" w:rsidP="00802A88">
      <w:pPr>
        <w:pStyle w:val="53"/>
        <w:rPr>
          <w:rtl/>
        </w:rPr>
      </w:pPr>
      <w:r>
        <w:rPr>
          <w:rFonts w:hint="cs"/>
          <w:rtl/>
        </w:rPr>
        <w:t xml:space="preserve">פרק הזמן שבו המערכת מתנתקת בהיעדר פעולה של משתמש הוא עשרים דקות. </w:t>
      </w:r>
    </w:p>
    <w:p w14:paraId="61E991EB" w14:textId="77777777" w:rsidR="00802A88" w:rsidRPr="009A1DF5" w:rsidRDefault="00802A88" w:rsidP="00802A88">
      <w:pPr>
        <w:pStyle w:val="43"/>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13" w:history="1">
        <w:r w:rsidRPr="009A1DF5">
          <w:rPr>
            <w:rStyle w:val="Hyperlink"/>
            <w:rFonts w:hint="eastAsia"/>
            <w:rtl/>
          </w:rPr>
          <w:t>קישור</w:t>
        </w:r>
      </w:hyperlink>
      <w:r w:rsidRPr="009A1DF5">
        <w:rPr>
          <w:rtl/>
        </w:rPr>
        <w:t>) מבעוד מועד. בנוסף לרשותו של מגיש ה</w:t>
      </w:r>
      <w:r>
        <w:rPr>
          <w:rFonts w:hint="cs"/>
          <w:rtl/>
        </w:rPr>
        <w:t>ה</w:t>
      </w:r>
      <w:r w:rsidRPr="009A1DF5">
        <w:rPr>
          <w:rtl/>
        </w:rPr>
        <w:t>צעה חומרי הדרכה אשר נועדו לסייע לו להגיש את הצעת</w:t>
      </w:r>
      <w:r>
        <w:rPr>
          <w:rFonts w:hint="cs"/>
          <w:rtl/>
        </w:rPr>
        <w:t>ו</w:t>
      </w:r>
      <w:r w:rsidRPr="009A1DF5">
        <w:rPr>
          <w:rtl/>
        </w:rPr>
        <w:t xml:space="preserve"> בהצלחה </w:t>
      </w:r>
      <w:r>
        <w:rPr>
          <w:rFonts w:hint="cs"/>
          <w:rtl/>
        </w:rPr>
        <w:t xml:space="preserve">(קישור </w:t>
      </w:r>
      <w:r>
        <w:rPr>
          <w:rtl/>
        </w:rPr>
        <w:t>–</w:t>
      </w:r>
      <w:r>
        <w:rPr>
          <w:rFonts w:hint="cs"/>
          <w:rtl/>
        </w:rPr>
        <w:t xml:space="preserve"> </w:t>
      </w:r>
      <w:hyperlink r:id="rId14" w:history="1">
        <w:r w:rsidRPr="00AB2D62">
          <w:rPr>
            <w:rStyle w:val="Hyperlink"/>
            <w:rFonts w:hint="cs"/>
            <w:rtl/>
          </w:rPr>
          <w:t>חומרי הדרכה</w:t>
        </w:r>
      </w:hyperlink>
      <w:r>
        <w:rPr>
          <w:rFonts w:hint="cs"/>
          <w:rtl/>
        </w:rPr>
        <w:t>).</w:t>
      </w:r>
    </w:p>
    <w:p w14:paraId="588FDDD4" w14:textId="77777777" w:rsidR="00802A88" w:rsidRPr="009A1DF5" w:rsidRDefault="00802A88" w:rsidP="00802A88">
      <w:pPr>
        <w:pStyle w:val="4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 </w:t>
      </w:r>
      <w:r>
        <w:rPr>
          <w:rFonts w:hint="cs"/>
          <w:rtl/>
        </w:rPr>
        <w:t>באמצעות דואר אלקטרוני</w:t>
      </w:r>
      <w:r w:rsidRPr="00341D9E">
        <w:rPr>
          <w:rtl/>
        </w:rPr>
        <w:t xml:space="preserve">: </w:t>
      </w:r>
      <w:hyperlink r:id="rId15" w:history="1">
        <w:r w:rsidRPr="007E7A82">
          <w:t>moked@mail.gov.il</w:t>
        </w:r>
      </w:hyperlink>
      <w:r w:rsidRPr="00C04238">
        <w:rPr>
          <w:rtl/>
        </w:rPr>
        <w:t xml:space="preserve"> או באמצעות הצ'אט האנושי: </w:t>
      </w:r>
      <w:hyperlink r:id="rId16" w:history="1">
        <w:r w:rsidRPr="007E7A82">
          <w:t>https://mygovchat.gov.il/icr/bot.aspx?l=3</w:t>
        </w:r>
      </w:hyperlink>
      <w:r>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223DF8B7" w14:textId="77777777" w:rsidR="00802A88" w:rsidRPr="009A1DF5" w:rsidRDefault="00802A88" w:rsidP="00802A88">
      <w:pPr>
        <w:pStyle w:val="4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Cs/>
          <w:u w:val="single"/>
          <w:rtl/>
        </w:rPr>
        <w:t>מציע</w:t>
      </w:r>
      <w:r w:rsidRPr="009A1DF5">
        <w:rPr>
          <w:bCs/>
          <w:u w:val="single"/>
          <w:rtl/>
        </w:rPr>
        <w:t xml:space="preserve"> </w:t>
      </w:r>
      <w:r w:rsidRPr="009A1DF5">
        <w:rPr>
          <w:rFonts w:hint="eastAsia"/>
          <w:bCs/>
          <w:u w:val="single"/>
          <w:rtl/>
        </w:rPr>
        <w:t>אשר</w:t>
      </w:r>
      <w:r w:rsidRPr="009A1DF5">
        <w:rPr>
          <w:bCs/>
          <w:u w:val="single"/>
          <w:rtl/>
        </w:rPr>
        <w:t xml:space="preserve"> </w:t>
      </w:r>
      <w:r w:rsidRPr="009A1DF5">
        <w:rPr>
          <w:rFonts w:hint="eastAsia"/>
          <w:bCs/>
          <w:u w:val="single"/>
          <w:rtl/>
        </w:rPr>
        <w:t>מגיש</w:t>
      </w:r>
      <w:r w:rsidRPr="009A1DF5">
        <w:rPr>
          <w:bCs/>
          <w:u w:val="single"/>
          <w:rtl/>
        </w:rPr>
        <w:t xml:space="preserve"> </w:t>
      </w:r>
      <w:r w:rsidRPr="009A1DF5">
        <w:rPr>
          <w:rFonts w:hint="eastAsia"/>
          <w:bCs/>
          <w:u w:val="single"/>
          <w:rtl/>
        </w:rPr>
        <w:t>את</w:t>
      </w:r>
      <w:r w:rsidRPr="009A1DF5">
        <w:rPr>
          <w:bCs/>
          <w:u w:val="single"/>
          <w:rtl/>
        </w:rPr>
        <w:t xml:space="preserve"> </w:t>
      </w:r>
      <w:r w:rsidRPr="009A1DF5">
        <w:rPr>
          <w:rFonts w:hint="eastAsia"/>
          <w:bCs/>
          <w:u w:val="single"/>
          <w:rtl/>
        </w:rPr>
        <w:t>הצעתו</w:t>
      </w:r>
      <w:r w:rsidRPr="009A1DF5">
        <w:rPr>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3E7B5122" w14:textId="77777777" w:rsidR="00802A88" w:rsidRDefault="00802A88" w:rsidP="00802A88">
      <w:pPr>
        <w:pStyle w:val="4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Cs/>
          <w:rtl/>
        </w:rPr>
        <w:t>על</w:t>
      </w:r>
      <w:r w:rsidRPr="00B73FEF">
        <w:rPr>
          <w:bCs/>
          <w:rtl/>
        </w:rPr>
        <w:t xml:space="preserve"> </w:t>
      </w:r>
      <w:r w:rsidRPr="00B73FEF">
        <w:rPr>
          <w:rFonts w:hint="eastAsia"/>
          <w:bCs/>
          <w:rtl/>
        </w:rPr>
        <w:t>המציע</w:t>
      </w:r>
      <w:r w:rsidRPr="00B73FEF">
        <w:rPr>
          <w:bCs/>
          <w:rtl/>
        </w:rPr>
        <w:t xml:space="preserve"> </w:t>
      </w:r>
      <w:r w:rsidRPr="00B73FEF">
        <w:rPr>
          <w:rFonts w:hint="eastAsia"/>
          <w:bCs/>
          <w:rtl/>
        </w:rPr>
        <w:t>להיערך</w:t>
      </w:r>
      <w:r w:rsidRPr="00B73FEF">
        <w:rPr>
          <w:bCs/>
          <w:rtl/>
        </w:rPr>
        <w:t xml:space="preserve"> </w:t>
      </w:r>
      <w:r w:rsidRPr="00B73FEF">
        <w:rPr>
          <w:rFonts w:hint="eastAsia"/>
          <w:bCs/>
          <w:rtl/>
        </w:rPr>
        <w:t>לכך</w:t>
      </w:r>
      <w:r w:rsidRPr="00B73FEF">
        <w:rPr>
          <w:bCs/>
          <w:rtl/>
        </w:rPr>
        <w:t xml:space="preserve">, </w:t>
      </w:r>
      <w:r w:rsidRPr="00B73FEF">
        <w:rPr>
          <w:rFonts w:hint="eastAsia"/>
          <w:bCs/>
          <w:rtl/>
        </w:rPr>
        <w:t>ולהגיש</w:t>
      </w:r>
      <w:r w:rsidRPr="00B73FEF">
        <w:rPr>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2EB1DAE6" w14:textId="77777777" w:rsidR="00802A88" w:rsidRPr="00802A88" w:rsidRDefault="00802A88" w:rsidP="00802A88">
      <w:pPr>
        <w:pStyle w:val="43"/>
        <w:rPr>
          <w:b w:val="0"/>
          <w:bCs/>
          <w:rtl/>
        </w:rPr>
      </w:pPr>
      <w:r w:rsidRPr="00802A88">
        <w:rPr>
          <w:rFonts w:hint="eastAsia"/>
          <w:b w:val="0"/>
          <w:bCs/>
          <w:rtl/>
        </w:rPr>
        <w:t>ביטול</w:t>
      </w:r>
      <w:r w:rsidRPr="00802A88">
        <w:rPr>
          <w:b w:val="0"/>
          <w:bCs/>
          <w:rtl/>
        </w:rPr>
        <w:t xml:space="preserve"> </w:t>
      </w:r>
      <w:r w:rsidRPr="00802A88">
        <w:rPr>
          <w:rFonts w:hint="eastAsia"/>
          <w:b w:val="0"/>
          <w:bCs/>
          <w:rtl/>
        </w:rPr>
        <w:t>אוטומטי</w:t>
      </w:r>
      <w:r w:rsidRPr="00802A88">
        <w:rPr>
          <w:b w:val="0"/>
          <w:bCs/>
          <w:rtl/>
        </w:rPr>
        <w:t xml:space="preserve"> </w:t>
      </w:r>
      <w:r w:rsidRPr="00802A88">
        <w:rPr>
          <w:rFonts w:hint="eastAsia"/>
          <w:b w:val="0"/>
          <w:bCs/>
          <w:rtl/>
        </w:rPr>
        <w:t>של</w:t>
      </w:r>
      <w:r w:rsidRPr="00802A88">
        <w:rPr>
          <w:b w:val="0"/>
          <w:bCs/>
          <w:rtl/>
        </w:rPr>
        <w:t xml:space="preserve"> </w:t>
      </w:r>
      <w:r w:rsidRPr="00802A88">
        <w:rPr>
          <w:rFonts w:hint="eastAsia"/>
          <w:b w:val="0"/>
          <w:bCs/>
          <w:rtl/>
        </w:rPr>
        <w:t>הצעה</w:t>
      </w:r>
      <w:r w:rsidRPr="00802A88">
        <w:rPr>
          <w:b w:val="0"/>
          <w:bCs/>
          <w:rtl/>
        </w:rPr>
        <w:t xml:space="preserve"> </w:t>
      </w:r>
      <w:r w:rsidRPr="00802A88">
        <w:rPr>
          <w:rFonts w:hint="eastAsia"/>
          <w:b w:val="0"/>
          <w:bCs/>
          <w:rtl/>
        </w:rPr>
        <w:t>שהוגשה</w:t>
      </w:r>
      <w:r w:rsidRPr="00802A88">
        <w:rPr>
          <w:b w:val="0"/>
          <w:bCs/>
          <w:rtl/>
        </w:rPr>
        <w:t xml:space="preserve"> – </w:t>
      </w:r>
      <w:r w:rsidRPr="00802A88">
        <w:rPr>
          <w:rFonts w:hint="eastAsia"/>
          <w:b w:val="0"/>
          <w:bCs/>
          <w:rtl/>
        </w:rPr>
        <w:t>תיקונים</w:t>
      </w:r>
      <w:r w:rsidRPr="00802A88">
        <w:rPr>
          <w:b w:val="0"/>
          <w:bCs/>
          <w:rtl/>
        </w:rPr>
        <w:t xml:space="preserve"> </w:t>
      </w:r>
      <w:r w:rsidRPr="00802A88">
        <w:rPr>
          <w:rFonts w:hint="eastAsia"/>
          <w:b w:val="0"/>
          <w:bCs/>
          <w:rtl/>
        </w:rPr>
        <w:t>במסמכי</w:t>
      </w:r>
      <w:r w:rsidRPr="00802A88">
        <w:rPr>
          <w:b w:val="0"/>
          <w:bCs/>
          <w:rtl/>
        </w:rPr>
        <w:t xml:space="preserve"> </w:t>
      </w:r>
      <w:r w:rsidRPr="00802A88">
        <w:rPr>
          <w:rFonts w:hint="eastAsia"/>
          <w:b w:val="0"/>
          <w:bCs/>
          <w:rtl/>
        </w:rPr>
        <w:t>המכרז</w:t>
      </w:r>
    </w:p>
    <w:p w14:paraId="782783B1" w14:textId="77777777" w:rsidR="00802A88" w:rsidRDefault="00802A88" w:rsidP="00802A88">
      <w:pPr>
        <w:pStyle w:val="43"/>
        <w:rPr>
          <w:rtl/>
        </w:rPr>
      </w:pPr>
      <w:r>
        <w:rPr>
          <w:rFonts w:hint="eastAsia"/>
          <w:rtl/>
        </w:rPr>
        <w:t>כמפורט</w:t>
      </w:r>
      <w:r>
        <w:rPr>
          <w:rtl/>
        </w:rPr>
        <w:t xml:space="preserve"> </w:t>
      </w:r>
      <w:r>
        <w:rPr>
          <w:rFonts w:hint="eastAsia"/>
          <w:rtl/>
        </w:rPr>
        <w:t>לעיל</w:t>
      </w:r>
      <w:r>
        <w:rPr>
          <w:rtl/>
        </w:rPr>
        <w:t xml:space="preserve">, </w:t>
      </w:r>
      <w:r>
        <w:rPr>
          <w:rFonts w:hint="eastAsia"/>
          <w:rtl/>
        </w:rPr>
        <w:t>שינויים</w:t>
      </w:r>
      <w:r>
        <w:rPr>
          <w:rtl/>
        </w:rPr>
        <w:t xml:space="preserve"> </w:t>
      </w:r>
      <w:r>
        <w:rPr>
          <w:rFonts w:hint="eastAsia"/>
          <w:rtl/>
        </w:rPr>
        <w:t>במסמכי</w:t>
      </w:r>
      <w:r>
        <w:rPr>
          <w:rtl/>
        </w:rPr>
        <w:t xml:space="preserve"> </w:t>
      </w:r>
      <w:r>
        <w:rPr>
          <w:rFonts w:hint="eastAsia"/>
          <w:rtl/>
        </w:rPr>
        <w:t>המכרז</w:t>
      </w:r>
      <w:r>
        <w:rPr>
          <w:rtl/>
        </w:rPr>
        <w:t xml:space="preserve"> </w:t>
      </w:r>
      <w:r>
        <w:rPr>
          <w:rFonts w:hint="eastAsia"/>
          <w:rtl/>
        </w:rPr>
        <w:t>יתכנו</w:t>
      </w:r>
      <w:r>
        <w:rPr>
          <w:rtl/>
        </w:rPr>
        <w:t xml:space="preserve"> </w:t>
      </w:r>
      <w:r>
        <w:rPr>
          <w:rFonts w:hint="eastAsia"/>
          <w:rtl/>
        </w:rPr>
        <w:t>עד</w:t>
      </w:r>
      <w:r>
        <w:rPr>
          <w:rtl/>
        </w:rPr>
        <w:t xml:space="preserve"> </w:t>
      </w:r>
      <w:r>
        <w:rPr>
          <w:rFonts w:hint="eastAsia"/>
          <w:rtl/>
        </w:rPr>
        <w:t>למועד</w:t>
      </w:r>
      <w:r>
        <w:rPr>
          <w:rtl/>
        </w:rPr>
        <w:t xml:space="preserve"> </w:t>
      </w:r>
      <w:r>
        <w:rPr>
          <w:rFonts w:hint="eastAsia"/>
          <w:rtl/>
        </w:rPr>
        <w:t>האחרון</w:t>
      </w:r>
      <w:r>
        <w:rPr>
          <w:rtl/>
        </w:rPr>
        <w:t xml:space="preserve"> </w:t>
      </w:r>
      <w:r>
        <w:rPr>
          <w:rFonts w:hint="eastAsia"/>
          <w:rtl/>
        </w:rPr>
        <w:t>להגשת</w:t>
      </w:r>
      <w:r>
        <w:rPr>
          <w:rtl/>
        </w:rPr>
        <w:t xml:space="preserve"> </w:t>
      </w:r>
      <w:r>
        <w:rPr>
          <w:rFonts w:hint="eastAsia"/>
          <w:rtl/>
        </w:rPr>
        <w:t>הצעות</w:t>
      </w:r>
      <w:r>
        <w:rPr>
          <w:rtl/>
        </w:rPr>
        <w:t xml:space="preserve"> </w:t>
      </w:r>
      <w:r>
        <w:rPr>
          <w:rFonts w:hint="eastAsia"/>
          <w:rtl/>
        </w:rPr>
        <w:t>ואף</w:t>
      </w:r>
      <w:r>
        <w:rPr>
          <w:rtl/>
        </w:rPr>
        <w:t xml:space="preserve"> </w:t>
      </w:r>
      <w:r>
        <w:rPr>
          <w:rFonts w:hint="eastAsia"/>
          <w:rtl/>
        </w:rPr>
        <w:t>לאחר</w:t>
      </w:r>
      <w:r>
        <w:rPr>
          <w:rtl/>
        </w:rPr>
        <w:t xml:space="preserve"> </w:t>
      </w:r>
      <w:r>
        <w:rPr>
          <w:rFonts w:hint="eastAsia"/>
          <w:rtl/>
        </w:rPr>
        <w:t>המועד</w:t>
      </w:r>
      <w:r>
        <w:rPr>
          <w:rtl/>
        </w:rPr>
        <w:t xml:space="preserve"> </w:t>
      </w:r>
      <w:r>
        <w:rPr>
          <w:rFonts w:hint="eastAsia"/>
          <w:rtl/>
        </w:rPr>
        <w:t>ממנו</w:t>
      </w:r>
      <w:r>
        <w:rPr>
          <w:rtl/>
        </w:rPr>
        <w:t xml:space="preserve"> </w:t>
      </w:r>
      <w:r>
        <w:rPr>
          <w:rFonts w:hint="eastAsia"/>
          <w:rtl/>
        </w:rPr>
        <w:t>ניתן</w:t>
      </w:r>
      <w:r>
        <w:rPr>
          <w:rtl/>
        </w:rPr>
        <w:t xml:space="preserve"> </w:t>
      </w:r>
      <w:r>
        <w:rPr>
          <w:rFonts w:hint="eastAsia"/>
          <w:rtl/>
        </w:rPr>
        <w:t>להתחיל</w:t>
      </w:r>
      <w:r>
        <w:rPr>
          <w:rtl/>
        </w:rPr>
        <w:t xml:space="preserve"> </w:t>
      </w:r>
      <w:r>
        <w:rPr>
          <w:rFonts w:hint="eastAsia"/>
          <w:rtl/>
        </w:rPr>
        <w:t>להגיש</w:t>
      </w:r>
      <w:r>
        <w:rPr>
          <w:rtl/>
        </w:rPr>
        <w:t xml:space="preserve"> </w:t>
      </w:r>
      <w:r>
        <w:rPr>
          <w:rFonts w:hint="eastAsia"/>
          <w:rtl/>
        </w:rPr>
        <w:t>הצעות</w:t>
      </w:r>
      <w:r>
        <w:rPr>
          <w:rtl/>
        </w:rPr>
        <w:t xml:space="preserve"> </w:t>
      </w:r>
      <w:r>
        <w:rPr>
          <w:rFonts w:hint="eastAsia"/>
          <w:rtl/>
        </w:rPr>
        <w:t>למכרז</w:t>
      </w:r>
      <w:r>
        <w:rPr>
          <w:rtl/>
        </w:rPr>
        <w:t xml:space="preserve">. </w:t>
      </w:r>
      <w:r>
        <w:rPr>
          <w:rFonts w:hint="eastAsia"/>
          <w:rtl/>
        </w:rPr>
        <w:t>אם</w:t>
      </w:r>
      <w:r>
        <w:rPr>
          <w:rtl/>
        </w:rPr>
        <w:t xml:space="preserve"> </w:t>
      </w:r>
      <w:r>
        <w:rPr>
          <w:rFonts w:hint="eastAsia"/>
          <w:rtl/>
        </w:rPr>
        <w:t>לאחר</w:t>
      </w:r>
      <w:r>
        <w:rPr>
          <w:rtl/>
        </w:rPr>
        <w:t xml:space="preserve"> </w:t>
      </w:r>
      <w:r>
        <w:rPr>
          <w:rFonts w:hint="eastAsia"/>
          <w:rtl/>
        </w:rPr>
        <w:t>שהוגשה</w:t>
      </w:r>
      <w:r>
        <w:rPr>
          <w:rtl/>
        </w:rPr>
        <w:t xml:space="preserve"> </w:t>
      </w:r>
      <w:r>
        <w:rPr>
          <w:rFonts w:hint="eastAsia"/>
          <w:rtl/>
        </w:rPr>
        <w:t>הצעה</w:t>
      </w:r>
      <w:r>
        <w:rPr>
          <w:rtl/>
        </w:rPr>
        <w:t xml:space="preserve"> </w:t>
      </w:r>
      <w:r>
        <w:rPr>
          <w:rFonts w:hint="eastAsia"/>
          <w:rtl/>
        </w:rPr>
        <w:t>לתיבה</w:t>
      </w:r>
      <w:r>
        <w:rPr>
          <w:rtl/>
        </w:rPr>
        <w:t xml:space="preserve">, </w:t>
      </w:r>
      <w:r>
        <w:rPr>
          <w:rFonts w:hint="eastAsia"/>
          <w:rtl/>
        </w:rPr>
        <w:t>ערך</w:t>
      </w:r>
      <w:r>
        <w:rPr>
          <w:rtl/>
        </w:rPr>
        <w:t xml:space="preserve"> </w:t>
      </w:r>
      <w:r>
        <w:rPr>
          <w:rFonts w:hint="eastAsia"/>
          <w:rtl/>
        </w:rPr>
        <w:t>המזמין</w:t>
      </w:r>
      <w:r>
        <w:rPr>
          <w:rtl/>
        </w:rPr>
        <w:t xml:space="preserve"> </w:t>
      </w:r>
      <w:r>
        <w:rPr>
          <w:rFonts w:hint="eastAsia"/>
          <w:rtl/>
        </w:rPr>
        <w:t>שינוי</w:t>
      </w:r>
      <w:r>
        <w:rPr>
          <w:rtl/>
        </w:rPr>
        <w:t xml:space="preserve"> </w:t>
      </w:r>
      <w:r>
        <w:rPr>
          <w:rFonts w:hint="eastAsia"/>
          <w:rtl/>
        </w:rPr>
        <w:t>במסמכי</w:t>
      </w:r>
      <w:r>
        <w:rPr>
          <w:rtl/>
        </w:rPr>
        <w:t xml:space="preserve"> </w:t>
      </w:r>
      <w:r>
        <w:rPr>
          <w:rFonts w:hint="eastAsia"/>
          <w:rtl/>
        </w:rPr>
        <w:t>המכרז</w:t>
      </w:r>
      <w:r>
        <w:rPr>
          <w:rtl/>
        </w:rPr>
        <w:t xml:space="preserve">, </w:t>
      </w:r>
      <w:r>
        <w:rPr>
          <w:rFonts w:hint="eastAsia"/>
          <w:rtl/>
        </w:rPr>
        <w:t>למעט</w:t>
      </w:r>
      <w:r>
        <w:rPr>
          <w:rtl/>
        </w:rPr>
        <w:t xml:space="preserve"> </w:t>
      </w:r>
      <w:r>
        <w:rPr>
          <w:rFonts w:hint="eastAsia"/>
          <w:rtl/>
        </w:rPr>
        <w:t>שינוי</w:t>
      </w:r>
      <w:r>
        <w:rPr>
          <w:rtl/>
        </w:rPr>
        <w:t xml:space="preserve"> </w:t>
      </w:r>
      <w:r>
        <w:rPr>
          <w:rFonts w:hint="eastAsia"/>
          <w:rtl/>
        </w:rPr>
        <w:t>במועדי</w:t>
      </w:r>
      <w:r>
        <w:rPr>
          <w:rtl/>
        </w:rPr>
        <w:t xml:space="preserve"> </w:t>
      </w:r>
      <w:r>
        <w:rPr>
          <w:rFonts w:hint="eastAsia"/>
          <w:rtl/>
        </w:rPr>
        <w:t>המכרז</w:t>
      </w:r>
      <w:r>
        <w:rPr>
          <w:rtl/>
        </w:rPr>
        <w:t xml:space="preserve">, </w:t>
      </w:r>
      <w:r>
        <w:rPr>
          <w:rFonts w:hint="eastAsia"/>
          <w:rtl/>
        </w:rPr>
        <w:t>הצעה</w:t>
      </w:r>
      <w:r>
        <w:rPr>
          <w:rtl/>
        </w:rPr>
        <w:t xml:space="preserve"> </w:t>
      </w:r>
      <w:proofErr w:type="spellStart"/>
      <w:r>
        <w:rPr>
          <w:rFonts w:hint="eastAsia"/>
          <w:rtl/>
        </w:rPr>
        <w:t>שהיתה</w:t>
      </w:r>
      <w:proofErr w:type="spellEnd"/>
      <w:r>
        <w:rPr>
          <w:rtl/>
        </w:rPr>
        <w:t xml:space="preserve"> </w:t>
      </w:r>
      <w:r>
        <w:rPr>
          <w:rFonts w:hint="eastAsia"/>
          <w:rtl/>
        </w:rPr>
        <w:t>בתיבה</w:t>
      </w:r>
      <w:r>
        <w:rPr>
          <w:rtl/>
        </w:rPr>
        <w:t xml:space="preserve"> </w:t>
      </w:r>
      <w:r>
        <w:rPr>
          <w:rFonts w:hint="eastAsia"/>
          <w:rtl/>
        </w:rPr>
        <w:t>תבוטל</w:t>
      </w:r>
      <w:r>
        <w:rPr>
          <w:rtl/>
        </w:rPr>
        <w:t xml:space="preserve"> </w:t>
      </w:r>
      <w:r>
        <w:rPr>
          <w:rFonts w:hint="eastAsia"/>
          <w:rtl/>
        </w:rPr>
        <w:t>באופן</w:t>
      </w:r>
      <w:r>
        <w:rPr>
          <w:rtl/>
        </w:rPr>
        <w:t xml:space="preserve"> </w:t>
      </w:r>
      <w:r>
        <w:rPr>
          <w:rFonts w:hint="eastAsia"/>
          <w:rtl/>
        </w:rPr>
        <w:t>אוטומטי</w:t>
      </w:r>
      <w:r>
        <w:rPr>
          <w:rtl/>
        </w:rPr>
        <w:t xml:space="preserve"> </w:t>
      </w:r>
      <w:r>
        <w:rPr>
          <w:rFonts w:hint="eastAsia"/>
          <w:rtl/>
        </w:rPr>
        <w:t>ותעבור</w:t>
      </w:r>
      <w:r>
        <w:rPr>
          <w:rtl/>
        </w:rPr>
        <w:t xml:space="preserve"> </w:t>
      </w:r>
      <w:r>
        <w:rPr>
          <w:rFonts w:hint="eastAsia"/>
          <w:rtl/>
        </w:rPr>
        <w:t>למצב</w:t>
      </w:r>
      <w:r>
        <w:rPr>
          <w:rtl/>
        </w:rPr>
        <w:t xml:space="preserve"> </w:t>
      </w:r>
      <w:r>
        <w:rPr>
          <w:rFonts w:hint="eastAsia"/>
          <w:rtl/>
        </w:rPr>
        <w:t>טיוטה</w:t>
      </w:r>
      <w:r>
        <w:rPr>
          <w:rtl/>
        </w:rPr>
        <w:t xml:space="preserve">. </w:t>
      </w:r>
      <w:r>
        <w:rPr>
          <w:rFonts w:hint="eastAsia"/>
          <w:rtl/>
        </w:rPr>
        <w:t>מציע</w:t>
      </w:r>
      <w:r>
        <w:rPr>
          <w:rtl/>
        </w:rPr>
        <w:t xml:space="preserve"> </w:t>
      </w:r>
      <w:r>
        <w:rPr>
          <w:rFonts w:hint="eastAsia"/>
          <w:rtl/>
        </w:rPr>
        <w:t>אשר</w:t>
      </w:r>
      <w:r>
        <w:rPr>
          <w:rtl/>
        </w:rPr>
        <w:t xml:space="preserve"> </w:t>
      </w:r>
      <w:r>
        <w:rPr>
          <w:rFonts w:hint="eastAsia"/>
          <w:rtl/>
        </w:rPr>
        <w:t>יהיה</w:t>
      </w:r>
      <w:r>
        <w:rPr>
          <w:rtl/>
        </w:rPr>
        <w:t xml:space="preserve"> </w:t>
      </w:r>
      <w:r>
        <w:rPr>
          <w:rFonts w:hint="eastAsia"/>
          <w:rtl/>
        </w:rPr>
        <w:t>מעוניין</w:t>
      </w:r>
      <w:r>
        <w:rPr>
          <w:rtl/>
        </w:rPr>
        <w:t xml:space="preserve"> </w:t>
      </w:r>
      <w:r>
        <w:rPr>
          <w:rFonts w:hint="eastAsia"/>
          <w:rtl/>
        </w:rPr>
        <w:t>להגיש</w:t>
      </w:r>
      <w:r>
        <w:rPr>
          <w:rtl/>
        </w:rPr>
        <w:t xml:space="preserve"> </w:t>
      </w:r>
      <w:r>
        <w:rPr>
          <w:rFonts w:hint="eastAsia"/>
          <w:rtl/>
        </w:rPr>
        <w:t>את</w:t>
      </w:r>
      <w:r>
        <w:rPr>
          <w:rtl/>
        </w:rPr>
        <w:t xml:space="preserve"> </w:t>
      </w:r>
      <w:r>
        <w:rPr>
          <w:rFonts w:hint="eastAsia"/>
          <w:rtl/>
        </w:rPr>
        <w:t>הצעתו</w:t>
      </w:r>
      <w:r>
        <w:rPr>
          <w:rtl/>
        </w:rPr>
        <w:t xml:space="preserve"> </w:t>
      </w:r>
      <w:r>
        <w:rPr>
          <w:rFonts w:hint="eastAsia"/>
          <w:rtl/>
        </w:rPr>
        <w:t>בהתאם</w:t>
      </w:r>
      <w:r>
        <w:rPr>
          <w:rtl/>
        </w:rPr>
        <w:t xml:space="preserve"> </w:t>
      </w:r>
      <w:r>
        <w:rPr>
          <w:rFonts w:hint="eastAsia"/>
          <w:rtl/>
        </w:rPr>
        <w:t>לתנאי</w:t>
      </w:r>
      <w:r>
        <w:rPr>
          <w:rtl/>
        </w:rPr>
        <w:t xml:space="preserve"> </w:t>
      </w:r>
      <w:r>
        <w:rPr>
          <w:rFonts w:hint="eastAsia"/>
          <w:rtl/>
        </w:rPr>
        <w:t>המכרז</w:t>
      </w:r>
      <w:r>
        <w:rPr>
          <w:rtl/>
        </w:rPr>
        <w:t xml:space="preserve"> </w:t>
      </w:r>
      <w:r>
        <w:rPr>
          <w:rFonts w:hint="eastAsia"/>
          <w:rtl/>
        </w:rPr>
        <w:t>המעודכנים</w:t>
      </w:r>
      <w:r>
        <w:rPr>
          <w:rtl/>
        </w:rPr>
        <w:t xml:space="preserve"> </w:t>
      </w:r>
      <w:r>
        <w:rPr>
          <w:rFonts w:hint="eastAsia"/>
          <w:rtl/>
        </w:rPr>
        <w:t>יידרש</w:t>
      </w:r>
      <w:r>
        <w:rPr>
          <w:rtl/>
        </w:rPr>
        <w:t xml:space="preserve"> </w:t>
      </w:r>
      <w:r>
        <w:rPr>
          <w:rFonts w:hint="eastAsia"/>
          <w:rtl/>
        </w:rPr>
        <w:t>לבצע</w:t>
      </w:r>
      <w:r>
        <w:rPr>
          <w:rtl/>
        </w:rPr>
        <w:t xml:space="preserve"> </w:t>
      </w:r>
      <w:r>
        <w:rPr>
          <w:rFonts w:hint="eastAsia"/>
          <w:rtl/>
        </w:rPr>
        <w:t>הגשה</w:t>
      </w:r>
      <w:r>
        <w:rPr>
          <w:rtl/>
        </w:rPr>
        <w:t xml:space="preserve"> </w:t>
      </w:r>
      <w:r>
        <w:rPr>
          <w:rFonts w:hint="eastAsia"/>
          <w:rtl/>
        </w:rPr>
        <w:t>מחדש</w:t>
      </w:r>
      <w:r>
        <w:rPr>
          <w:rtl/>
        </w:rPr>
        <w:t xml:space="preserve">. </w:t>
      </w:r>
    </w:p>
    <w:p w14:paraId="1EF40AD9" w14:textId="77777777" w:rsidR="00802A88" w:rsidRDefault="00802A88" w:rsidP="00802A88">
      <w:pPr>
        <w:pStyle w:val="43"/>
        <w:rPr>
          <w:rtl/>
        </w:rPr>
      </w:pPr>
      <w:r>
        <w:rPr>
          <w:rFonts w:hint="eastAsia"/>
          <w:rtl/>
        </w:rPr>
        <w:t>באחריותו</w:t>
      </w:r>
      <w:r>
        <w:rPr>
          <w:rtl/>
        </w:rPr>
        <w:t xml:space="preserve"> </w:t>
      </w:r>
      <w:r>
        <w:rPr>
          <w:rFonts w:hint="eastAsia"/>
          <w:rtl/>
        </w:rPr>
        <w:t>הבלעדית</w:t>
      </w:r>
      <w:r>
        <w:rPr>
          <w:rtl/>
        </w:rPr>
        <w:t xml:space="preserve"> </w:t>
      </w:r>
      <w:r>
        <w:rPr>
          <w:rFonts w:hint="eastAsia"/>
          <w:rtl/>
        </w:rPr>
        <w:t>של</w:t>
      </w:r>
      <w:r>
        <w:rPr>
          <w:rtl/>
        </w:rPr>
        <w:t xml:space="preserve"> </w:t>
      </w:r>
      <w:r>
        <w:rPr>
          <w:rFonts w:hint="eastAsia"/>
          <w:rtl/>
        </w:rPr>
        <w:t>המציע</w:t>
      </w:r>
      <w:r>
        <w:rPr>
          <w:rtl/>
        </w:rPr>
        <w:t xml:space="preserve"> </w:t>
      </w:r>
      <w:r>
        <w:rPr>
          <w:rFonts w:hint="eastAsia"/>
          <w:rtl/>
        </w:rPr>
        <w:t>להתעדכן</w:t>
      </w:r>
      <w:r>
        <w:rPr>
          <w:rtl/>
        </w:rPr>
        <w:t xml:space="preserve"> </w:t>
      </w:r>
      <w:r>
        <w:rPr>
          <w:rFonts w:hint="eastAsia"/>
          <w:rtl/>
        </w:rPr>
        <w:t>בסטאטוס</w:t>
      </w:r>
      <w:r>
        <w:rPr>
          <w:rtl/>
        </w:rPr>
        <w:t xml:space="preserve"> </w:t>
      </w:r>
      <w:r>
        <w:rPr>
          <w:rFonts w:hint="eastAsia"/>
          <w:rtl/>
        </w:rPr>
        <w:t>הצעתו</w:t>
      </w:r>
      <w:r>
        <w:rPr>
          <w:rtl/>
        </w:rPr>
        <w:t xml:space="preserve"> </w:t>
      </w:r>
      <w:r>
        <w:rPr>
          <w:rFonts w:hint="eastAsia"/>
          <w:rtl/>
        </w:rPr>
        <w:t>במערכת</w:t>
      </w:r>
      <w:r>
        <w:rPr>
          <w:rtl/>
        </w:rPr>
        <w:t xml:space="preserve"> </w:t>
      </w:r>
      <w:r>
        <w:rPr>
          <w:rFonts w:hint="eastAsia"/>
          <w:rtl/>
        </w:rPr>
        <w:t>הגשת</w:t>
      </w:r>
      <w:r>
        <w:rPr>
          <w:rtl/>
        </w:rPr>
        <w:t xml:space="preserve"> </w:t>
      </w:r>
      <w:r>
        <w:rPr>
          <w:rFonts w:hint="eastAsia"/>
          <w:rtl/>
        </w:rPr>
        <w:t>ההצעות</w:t>
      </w:r>
      <w:r>
        <w:rPr>
          <w:rtl/>
        </w:rPr>
        <w:t xml:space="preserve">. </w:t>
      </w:r>
    </w:p>
    <w:p w14:paraId="63D055B4" w14:textId="77777777" w:rsidR="00802A88" w:rsidRDefault="00802A88" w:rsidP="00802A88">
      <w:pPr>
        <w:pStyle w:val="43"/>
        <w:numPr>
          <w:ilvl w:val="0"/>
          <w:numId w:val="0"/>
        </w:numPr>
        <w:ind w:left="2098"/>
        <w:rPr>
          <w:rtl/>
        </w:rPr>
      </w:pPr>
    </w:p>
    <w:bookmarkEnd w:id="25"/>
    <w:p w14:paraId="6A467F09" w14:textId="77777777" w:rsidR="00FA4209" w:rsidRPr="00FA4209" w:rsidRDefault="00685419" w:rsidP="00802A88">
      <w:pPr>
        <w:numPr>
          <w:ilvl w:val="1"/>
          <w:numId w:val="3"/>
        </w:numPr>
        <w:spacing w:line="360" w:lineRule="auto"/>
        <w:ind w:left="788" w:hanging="431"/>
        <w:rPr>
          <w:b/>
          <w:bCs/>
          <w:color w:val="000000"/>
        </w:rPr>
      </w:pPr>
      <w:r w:rsidRPr="00FA4209">
        <w:rPr>
          <w:rFonts w:hint="cs"/>
          <w:b/>
          <w:bCs/>
          <w:color w:val="000000"/>
          <w:rtl/>
        </w:rPr>
        <w:t>תוקף ההצעה</w:t>
      </w:r>
    </w:p>
    <w:p w14:paraId="2D847475" w14:textId="77777777" w:rsidR="00FA4209" w:rsidRDefault="00685419" w:rsidP="00802A88">
      <w:pPr>
        <w:numPr>
          <w:ilvl w:val="2"/>
          <w:numId w:val="3"/>
        </w:numPr>
        <w:spacing w:line="360" w:lineRule="auto"/>
        <w:jc w:val="both"/>
        <w:rPr>
          <w:color w:val="000000"/>
        </w:rPr>
      </w:pPr>
      <w:r w:rsidRPr="007D2C74">
        <w:rPr>
          <w:rFonts w:hint="cs"/>
          <w:color w:val="000000"/>
          <w:rtl/>
        </w:rPr>
        <w:t xml:space="preserve">הצעת </w:t>
      </w:r>
      <w:r w:rsidR="00F4083F" w:rsidRPr="007D2C74">
        <w:rPr>
          <w:rFonts w:hint="cs"/>
          <w:color w:val="000000"/>
          <w:rtl/>
        </w:rPr>
        <w:t>מציע</w:t>
      </w:r>
      <w:r>
        <w:rPr>
          <w:rFonts w:hint="cs"/>
          <w:color w:val="000000"/>
          <w:rtl/>
        </w:rPr>
        <w:t>ים שלא נבחרו כספקי</w:t>
      </w:r>
      <w:r w:rsidR="008D1F77">
        <w:rPr>
          <w:rFonts w:hint="cs"/>
          <w:color w:val="000000"/>
          <w:rtl/>
        </w:rPr>
        <w:t>ם</w:t>
      </w:r>
      <w:r>
        <w:rPr>
          <w:rFonts w:hint="cs"/>
          <w:color w:val="000000"/>
          <w:rtl/>
        </w:rPr>
        <w:t xml:space="preserve"> </w:t>
      </w:r>
      <w:r w:rsidRPr="007D2C74">
        <w:rPr>
          <w:rFonts w:hint="cs"/>
          <w:color w:val="000000"/>
          <w:rtl/>
        </w:rPr>
        <w:t xml:space="preserve">תעמוד בתוקפה </w:t>
      </w:r>
      <w:r>
        <w:rPr>
          <w:rFonts w:hint="cs"/>
          <w:color w:val="000000"/>
          <w:rtl/>
        </w:rPr>
        <w:t xml:space="preserve">למשך </w:t>
      </w:r>
      <w:r w:rsidR="009479F7">
        <w:rPr>
          <w:rFonts w:hint="cs"/>
          <w:color w:val="000000"/>
          <w:rtl/>
        </w:rPr>
        <w:t>120</w:t>
      </w:r>
      <w:r w:rsidR="00C07BDA">
        <w:rPr>
          <w:rFonts w:hint="cs"/>
          <w:color w:val="000000"/>
          <w:rtl/>
        </w:rPr>
        <w:t xml:space="preserve"> </w:t>
      </w:r>
      <w:r>
        <w:rPr>
          <w:rFonts w:hint="cs"/>
          <w:color w:val="000000"/>
          <w:rtl/>
        </w:rPr>
        <w:t>יום</w:t>
      </w:r>
      <w:r w:rsidRPr="007D2C74">
        <w:rPr>
          <w:rFonts w:hint="cs"/>
          <w:color w:val="000000"/>
          <w:rtl/>
        </w:rPr>
        <w:t xml:space="preserve"> מהמועד </w:t>
      </w:r>
      <w:r w:rsidR="00A55FAD">
        <w:rPr>
          <w:rFonts w:hint="cs"/>
          <w:color w:val="000000"/>
          <w:rtl/>
        </w:rPr>
        <w:t>האחרון להגשת ההצעות</w:t>
      </w:r>
      <w:r w:rsidR="006F351D">
        <w:rPr>
          <w:rFonts w:hint="cs"/>
          <w:color w:val="000000"/>
          <w:rtl/>
        </w:rPr>
        <w:t>, מציעים אלו</w:t>
      </w:r>
      <w:r w:rsidR="00A55FAD" w:rsidRPr="00A55FAD">
        <w:rPr>
          <w:color w:val="000000"/>
          <w:rtl/>
        </w:rPr>
        <w:t xml:space="preserve"> אינ</w:t>
      </w:r>
      <w:r w:rsidR="006F351D">
        <w:rPr>
          <w:rFonts w:hint="cs"/>
          <w:color w:val="000000"/>
          <w:rtl/>
        </w:rPr>
        <w:t>ם</w:t>
      </w:r>
      <w:r w:rsidR="00A55FAD" w:rsidRPr="00A55FAD">
        <w:rPr>
          <w:color w:val="000000"/>
          <w:rtl/>
        </w:rPr>
        <w:t xml:space="preserve"> רשאי</w:t>
      </w:r>
      <w:r w:rsidR="006F351D">
        <w:rPr>
          <w:rFonts w:hint="cs"/>
          <w:color w:val="000000"/>
          <w:rtl/>
        </w:rPr>
        <w:t>ם</w:t>
      </w:r>
      <w:r w:rsidR="00A55FAD" w:rsidRPr="00A55FAD">
        <w:rPr>
          <w:color w:val="000000"/>
          <w:rtl/>
        </w:rPr>
        <w:t xml:space="preserve"> לחזור ב</w:t>
      </w:r>
      <w:r w:rsidR="006F351D">
        <w:rPr>
          <w:rFonts w:hint="cs"/>
          <w:color w:val="000000"/>
          <w:rtl/>
        </w:rPr>
        <w:t>הם</w:t>
      </w:r>
      <w:r w:rsidR="00A55FAD" w:rsidRPr="00A55FAD">
        <w:rPr>
          <w:color w:val="000000"/>
          <w:rtl/>
        </w:rPr>
        <w:t xml:space="preserve"> מהצעת</w:t>
      </w:r>
      <w:r w:rsidR="006F351D">
        <w:rPr>
          <w:rFonts w:hint="cs"/>
          <w:color w:val="000000"/>
          <w:rtl/>
        </w:rPr>
        <w:t>ם</w:t>
      </w:r>
      <w:r w:rsidR="00A55FAD" w:rsidRPr="00A55FAD">
        <w:rPr>
          <w:color w:val="000000"/>
          <w:rtl/>
        </w:rPr>
        <w:t xml:space="preserve"> או לשנותה בתקופה הנ"ל</w:t>
      </w:r>
      <w:r w:rsidR="006F351D">
        <w:rPr>
          <w:rFonts w:hint="cs"/>
          <w:color w:val="000000"/>
          <w:rtl/>
        </w:rPr>
        <w:t>.</w:t>
      </w:r>
    </w:p>
    <w:p w14:paraId="06985A95" w14:textId="1A929B90" w:rsidR="00A34F75" w:rsidRPr="00BD1D98" w:rsidRDefault="00685419" w:rsidP="00802A88">
      <w:pPr>
        <w:numPr>
          <w:ilvl w:val="2"/>
          <w:numId w:val="3"/>
        </w:numPr>
        <w:spacing w:line="360" w:lineRule="auto"/>
        <w:jc w:val="both"/>
        <w:rPr>
          <w:color w:val="000000"/>
          <w:rtl/>
        </w:rPr>
      </w:pPr>
      <w:r w:rsidRPr="007D2C74">
        <w:rPr>
          <w:rFonts w:hint="cs"/>
          <w:color w:val="000000"/>
          <w:rtl/>
        </w:rPr>
        <w:t xml:space="preserve">הצעת הזוכה תעמוד </w:t>
      </w:r>
      <w:r w:rsidR="007330A5" w:rsidRPr="007D2C74">
        <w:rPr>
          <w:rFonts w:hint="cs"/>
          <w:color w:val="000000"/>
          <w:rtl/>
        </w:rPr>
        <w:t xml:space="preserve">בתוקפה </w:t>
      </w:r>
      <w:r w:rsidRPr="007D2C74">
        <w:rPr>
          <w:rFonts w:hint="cs"/>
          <w:color w:val="000000"/>
          <w:rtl/>
        </w:rPr>
        <w:t>עד לחתימת המשרד על חוזה ההתקשרות</w:t>
      </w:r>
      <w:r w:rsidR="006F351D">
        <w:rPr>
          <w:rFonts w:hint="cs"/>
          <w:color w:val="000000"/>
          <w:rtl/>
        </w:rPr>
        <w:t xml:space="preserve"> עמו</w:t>
      </w:r>
      <w:r w:rsidRPr="007D2C74">
        <w:rPr>
          <w:rFonts w:hint="cs"/>
          <w:color w:val="000000"/>
          <w:rtl/>
        </w:rPr>
        <w:t>.</w:t>
      </w:r>
    </w:p>
    <w:p w14:paraId="1DD7AC45" w14:textId="77777777" w:rsidR="00284F3C" w:rsidRPr="00721382" w:rsidRDefault="00685419" w:rsidP="00802A88">
      <w:pPr>
        <w:numPr>
          <w:ilvl w:val="1"/>
          <w:numId w:val="3"/>
        </w:numPr>
        <w:spacing w:line="360" w:lineRule="auto"/>
        <w:jc w:val="both"/>
        <w:rPr>
          <w:b/>
          <w:bCs/>
          <w:color w:val="000000"/>
        </w:rPr>
      </w:pPr>
      <w:r w:rsidRPr="00721382">
        <w:rPr>
          <w:rFonts w:hint="cs"/>
          <w:b/>
          <w:bCs/>
          <w:color w:val="000000"/>
          <w:rtl/>
        </w:rPr>
        <w:t>התחייבות ואישורים שיידרשו מ</w:t>
      </w:r>
      <w:r w:rsidR="009B01BA" w:rsidRPr="00721382">
        <w:rPr>
          <w:rFonts w:hint="cs"/>
          <w:b/>
          <w:bCs/>
          <w:color w:val="000000"/>
          <w:rtl/>
        </w:rPr>
        <w:t>הזוכה</w:t>
      </w:r>
      <w:r w:rsidRPr="00721382">
        <w:rPr>
          <w:rFonts w:hint="cs"/>
          <w:b/>
          <w:bCs/>
          <w:color w:val="000000"/>
          <w:rtl/>
        </w:rPr>
        <w:t xml:space="preserve"> בגין </w:t>
      </w:r>
      <w:r w:rsidR="009D6E56" w:rsidRPr="00721382">
        <w:rPr>
          <w:rFonts w:hint="cs"/>
          <w:b/>
          <w:bCs/>
          <w:color w:val="000000"/>
          <w:rtl/>
        </w:rPr>
        <w:t>הזכייה</w:t>
      </w:r>
    </w:p>
    <w:p w14:paraId="75F897FF" w14:textId="669554A3" w:rsidR="007B3025" w:rsidRPr="00721382" w:rsidRDefault="00685419" w:rsidP="00802A88">
      <w:pPr>
        <w:numPr>
          <w:ilvl w:val="2"/>
          <w:numId w:val="3"/>
        </w:numPr>
        <w:spacing w:line="360" w:lineRule="auto"/>
        <w:jc w:val="both"/>
        <w:rPr>
          <w:color w:val="000000"/>
        </w:rPr>
      </w:pPr>
      <w:r w:rsidRPr="00721382">
        <w:rPr>
          <w:rFonts w:hint="cs"/>
          <w:color w:val="000000"/>
          <w:rtl/>
        </w:rPr>
        <w:t xml:space="preserve">מובהר בזאת כי אין בהודעת המשרד למציע, שהצעתו נתקבלה כדי ליתן תוקף להתקשרות ביניהם וכי ההתקשרות תיכנס לתוקף רק בחתימת ההסכם על ידי </w:t>
      </w:r>
      <w:r w:rsidR="008F417C" w:rsidRPr="00721382">
        <w:rPr>
          <w:rFonts w:hint="cs"/>
          <w:color w:val="000000"/>
          <w:rtl/>
        </w:rPr>
        <w:t xml:space="preserve">נציג </w:t>
      </w:r>
      <w:r w:rsidR="008909EF">
        <w:rPr>
          <w:rFonts w:hint="cs"/>
          <w:color w:val="000000"/>
          <w:rtl/>
        </w:rPr>
        <w:t>המשרד</w:t>
      </w:r>
      <w:r w:rsidRPr="00721382">
        <w:rPr>
          <w:rFonts w:hint="cs"/>
          <w:color w:val="000000"/>
          <w:rtl/>
        </w:rPr>
        <w:t xml:space="preserve"> ובנוסף מילוי כל ההתחייבויות החלות על הזוכה לרבות צירוף כל האישורים והמסמכים הנדרשים לצורך ההתקשרות.</w:t>
      </w:r>
    </w:p>
    <w:p w14:paraId="5CEC1609" w14:textId="77777777" w:rsidR="00F76E38" w:rsidRPr="00721382" w:rsidRDefault="00685419" w:rsidP="00802A88">
      <w:pPr>
        <w:pStyle w:val="aff5"/>
        <w:numPr>
          <w:ilvl w:val="2"/>
          <w:numId w:val="3"/>
        </w:numPr>
        <w:spacing w:line="360" w:lineRule="auto"/>
        <w:contextualSpacing w:val="0"/>
        <w:jc w:val="both"/>
        <w:rPr>
          <w:rtl/>
        </w:rPr>
      </w:pPr>
      <w:r w:rsidRPr="00721382">
        <w:rPr>
          <w:rFonts w:cs="David" w:hint="eastAsia"/>
          <w:rtl/>
        </w:rPr>
        <w:t>לא</w:t>
      </w:r>
      <w:r w:rsidRPr="00721382">
        <w:rPr>
          <w:rFonts w:cs="David"/>
          <w:rtl/>
        </w:rPr>
        <w:t xml:space="preserve"> העביר הספק הזוכה את </w:t>
      </w:r>
      <w:r w:rsidRPr="00721382">
        <w:rPr>
          <w:rFonts w:cs="David" w:hint="eastAsia"/>
          <w:rtl/>
        </w:rPr>
        <w:t>המסמכים</w:t>
      </w:r>
      <w:r w:rsidRPr="00721382">
        <w:rPr>
          <w:rFonts w:cs="David"/>
          <w:rtl/>
        </w:rPr>
        <w:t xml:space="preserve"> </w:t>
      </w:r>
      <w:r w:rsidRPr="00721382">
        <w:rPr>
          <w:rFonts w:cs="David" w:hint="cs"/>
          <w:rtl/>
        </w:rPr>
        <w:t>המפורטים להלן</w:t>
      </w:r>
      <w:r w:rsidRPr="00721382">
        <w:rPr>
          <w:rFonts w:cs="David"/>
          <w:rtl/>
        </w:rPr>
        <w:t>, יהא המשרד רשאי (אך לא חייב) לבטל את זכייתו.</w:t>
      </w:r>
    </w:p>
    <w:p w14:paraId="5523D72D" w14:textId="77777777" w:rsidR="00F76E38" w:rsidRDefault="00685419" w:rsidP="00802A88">
      <w:pPr>
        <w:numPr>
          <w:ilvl w:val="2"/>
          <w:numId w:val="3"/>
        </w:numPr>
        <w:spacing w:line="360" w:lineRule="auto"/>
        <w:jc w:val="both"/>
        <w:rPr>
          <w:color w:val="000000"/>
        </w:rPr>
      </w:pPr>
      <w:r>
        <w:rPr>
          <w:rFonts w:hint="cs"/>
          <w:b/>
          <w:bCs/>
          <w:color w:val="000000"/>
          <w:rtl/>
        </w:rPr>
        <w:t xml:space="preserve">הסכם </w:t>
      </w:r>
      <w:r>
        <w:rPr>
          <w:b/>
          <w:bCs/>
          <w:color w:val="000000"/>
          <w:rtl/>
        </w:rPr>
        <w:t>–</w:t>
      </w:r>
      <w:r>
        <w:rPr>
          <w:rFonts w:hint="cs"/>
          <w:b/>
          <w:bCs/>
          <w:color w:val="000000"/>
          <w:rtl/>
        </w:rPr>
        <w:t xml:space="preserve"> כל מציע יחתום על ההסכם המצורף למכרז ומסומן כנספח ג'. </w:t>
      </w:r>
      <w:r w:rsidRPr="00206FC6">
        <w:rPr>
          <w:rFonts w:hint="cs"/>
          <w:rtl/>
        </w:rPr>
        <w:t>נספחים שלא ניתנים לחתום עליהם כגון: אישור קיום ביטוחים, ערבות ביצוע, טופס סודיות של עובדים,</w:t>
      </w:r>
      <w:r w:rsidR="00C530E8">
        <w:rPr>
          <w:rFonts w:hint="cs"/>
          <w:rtl/>
        </w:rPr>
        <w:t xml:space="preserve"> </w:t>
      </w:r>
      <w:r w:rsidRPr="00206FC6">
        <w:rPr>
          <w:rFonts w:hint="cs"/>
          <w:rtl/>
        </w:rPr>
        <w:t>ייחתמו על ידי הזוכה בתוך 10 ימים מיום שהודיע לו המשרד על זכייתו.</w:t>
      </w:r>
      <w:r>
        <w:rPr>
          <w:rFonts w:hint="cs"/>
          <w:color w:val="000000"/>
          <w:rtl/>
        </w:rPr>
        <w:t xml:space="preserve"> </w:t>
      </w:r>
    </w:p>
    <w:p w14:paraId="5B02C1CC" w14:textId="346A20FA" w:rsidR="003F587F" w:rsidRPr="006145A4" w:rsidRDefault="00685419" w:rsidP="00802A88">
      <w:pPr>
        <w:pStyle w:val="aff5"/>
        <w:numPr>
          <w:ilvl w:val="2"/>
          <w:numId w:val="3"/>
        </w:numPr>
        <w:spacing w:line="360" w:lineRule="auto"/>
        <w:contextualSpacing w:val="0"/>
        <w:jc w:val="both"/>
        <w:rPr>
          <w:rtl/>
        </w:rPr>
      </w:pPr>
      <w:r w:rsidRPr="00207C74">
        <w:rPr>
          <w:rFonts w:cs="David" w:hint="eastAsia"/>
          <w:b/>
          <w:bCs/>
          <w:color w:val="000000"/>
          <w:rtl/>
        </w:rPr>
        <w:t>ביטוח</w:t>
      </w:r>
      <w:r w:rsidR="001A2497" w:rsidRPr="00207C74">
        <w:rPr>
          <w:rFonts w:cs="David"/>
          <w:b/>
          <w:bCs/>
          <w:color w:val="000000"/>
          <w:rtl/>
        </w:rPr>
        <w:t xml:space="preserve"> </w:t>
      </w:r>
      <w:r w:rsidR="00CC53B3" w:rsidRPr="00207C74">
        <w:rPr>
          <w:rFonts w:cs="David"/>
          <w:color w:val="000000"/>
          <w:rtl/>
        </w:rPr>
        <w:t>–</w:t>
      </w:r>
      <w:r w:rsidR="00B37776">
        <w:rPr>
          <w:rFonts w:cs="David" w:hint="cs"/>
          <w:color w:val="000000"/>
          <w:rtl/>
        </w:rPr>
        <w:t xml:space="preserve"> </w:t>
      </w:r>
      <w:r w:rsidRPr="00207C74">
        <w:rPr>
          <w:rFonts w:cs="David" w:hint="eastAsia"/>
          <w:rtl/>
        </w:rPr>
        <w:t>הגדרות</w:t>
      </w:r>
      <w:r w:rsidRPr="00207C74">
        <w:rPr>
          <w:rFonts w:cs="David"/>
          <w:rtl/>
        </w:rPr>
        <w:t xml:space="preserve"> </w:t>
      </w:r>
      <w:r w:rsidRPr="00207C74">
        <w:rPr>
          <w:rFonts w:cs="David" w:hint="eastAsia"/>
          <w:rtl/>
        </w:rPr>
        <w:t>תכולת</w:t>
      </w:r>
      <w:r w:rsidRPr="00207C74">
        <w:rPr>
          <w:rFonts w:cs="David"/>
          <w:rtl/>
        </w:rPr>
        <w:t xml:space="preserve"> </w:t>
      </w:r>
      <w:r w:rsidRPr="00207C74">
        <w:rPr>
          <w:rFonts w:cs="David" w:hint="eastAsia"/>
          <w:rtl/>
        </w:rPr>
        <w:t>הביטוח</w:t>
      </w:r>
      <w:r w:rsidRPr="00207C74">
        <w:rPr>
          <w:rFonts w:cs="David"/>
          <w:rtl/>
        </w:rPr>
        <w:t xml:space="preserve"> </w:t>
      </w:r>
      <w:r w:rsidRPr="00207C74">
        <w:rPr>
          <w:rFonts w:cs="David" w:hint="eastAsia"/>
          <w:rtl/>
        </w:rPr>
        <w:t>ותנאיו</w:t>
      </w:r>
      <w:r w:rsidRPr="00207C74">
        <w:rPr>
          <w:rFonts w:cs="David"/>
          <w:rtl/>
        </w:rPr>
        <w:t xml:space="preserve"> </w:t>
      </w:r>
      <w:r w:rsidRPr="00207C74">
        <w:rPr>
          <w:rFonts w:cs="David" w:hint="eastAsia"/>
          <w:rtl/>
        </w:rPr>
        <w:t>הינן</w:t>
      </w:r>
      <w:r w:rsidRPr="00207C74">
        <w:rPr>
          <w:rFonts w:cs="David"/>
          <w:rtl/>
        </w:rPr>
        <w:t xml:space="preserve"> </w:t>
      </w:r>
      <w:r w:rsidRPr="00207C74">
        <w:rPr>
          <w:rFonts w:cs="David" w:hint="eastAsia"/>
          <w:rtl/>
        </w:rPr>
        <w:t>כמפורט</w:t>
      </w:r>
      <w:r w:rsidRPr="00207C74">
        <w:rPr>
          <w:rFonts w:cs="David"/>
          <w:rtl/>
        </w:rPr>
        <w:t xml:space="preserve"> </w:t>
      </w:r>
      <w:r w:rsidRPr="00207C74">
        <w:rPr>
          <w:rFonts w:cs="David" w:hint="eastAsia"/>
          <w:rtl/>
        </w:rPr>
        <w:t>בהסכם</w:t>
      </w:r>
      <w:r w:rsidRPr="00207C74">
        <w:rPr>
          <w:rFonts w:cs="David"/>
          <w:rtl/>
        </w:rPr>
        <w:t xml:space="preserve"> </w:t>
      </w:r>
      <w:r w:rsidRPr="00207C74">
        <w:rPr>
          <w:rFonts w:cs="David" w:hint="eastAsia"/>
          <w:rtl/>
        </w:rPr>
        <w:t>ההתקשרות</w:t>
      </w:r>
      <w:r w:rsidRPr="00207C74">
        <w:rPr>
          <w:rFonts w:cs="David"/>
          <w:rtl/>
        </w:rPr>
        <w:t>.</w:t>
      </w:r>
    </w:p>
    <w:p w14:paraId="13D190E5" w14:textId="77777777" w:rsidR="003F587F" w:rsidRPr="00206FC6" w:rsidRDefault="00685419" w:rsidP="00802A88">
      <w:pPr>
        <w:spacing w:line="360" w:lineRule="auto"/>
        <w:ind w:left="1418"/>
        <w:jc w:val="both"/>
        <w:rPr>
          <w:b/>
          <w:bCs/>
          <w:rtl/>
        </w:rPr>
      </w:pPr>
      <w:r w:rsidRPr="00206FC6">
        <w:rPr>
          <w:rFonts w:hint="cs"/>
          <w:rtl/>
        </w:rPr>
        <w:t>הספק הזוכה יידרש לרכוש את כל הביטוחים המפורטים בהסכם על חשבונו ולהמציא למשרד כתנאי מוקדם לחתימת המשרד על הסכם ההתקשרות,</w:t>
      </w:r>
      <w:r w:rsidRPr="00206FC6">
        <w:rPr>
          <w:rFonts w:hint="cs"/>
          <w:b/>
          <w:bCs/>
          <w:rtl/>
        </w:rPr>
        <w:t xml:space="preserve"> אישור קיום ביטוחים בחתימתו על קיום הביטוחים בהתאם לדרישות הביטוח כמפורט בסעיף הביטוח למכרז ולהסכם ההתקשרות.</w:t>
      </w:r>
    </w:p>
    <w:p w14:paraId="69B0563D" w14:textId="77777777" w:rsidR="003F587F" w:rsidRDefault="00685419" w:rsidP="00802A88">
      <w:pPr>
        <w:spacing w:line="360" w:lineRule="auto"/>
        <w:ind w:left="1418"/>
        <w:jc w:val="both"/>
        <w:rPr>
          <w:rtl/>
        </w:rPr>
      </w:pPr>
      <w:r w:rsidRPr="00206FC6">
        <w:rPr>
          <w:rFonts w:hint="cs"/>
          <w:rtl/>
        </w:rPr>
        <w:t>המשרד רשאי לדרוש ולקבל העתק מאושר של כל פוליסה רלוונטית בעת שידרוש זאת מהזוכה ועל פי שיקול דעתו הבלעדי של המשרד, והספק הזוכה יעביר לגורם הדורש זאת את הפוליסות בתוך שלושה ימי עבודה מיום הדרישה.</w:t>
      </w:r>
    </w:p>
    <w:p w14:paraId="2CE95314" w14:textId="51667422" w:rsidR="00787328" w:rsidRPr="00561162" w:rsidRDefault="00685419" w:rsidP="00802A88">
      <w:pPr>
        <w:numPr>
          <w:ilvl w:val="2"/>
          <w:numId w:val="3"/>
        </w:numPr>
        <w:tabs>
          <w:tab w:val="clear" w:pos="1616"/>
          <w:tab w:val="num" w:pos="1418"/>
        </w:tabs>
        <w:spacing w:line="360" w:lineRule="auto"/>
        <w:ind w:left="1418"/>
        <w:jc w:val="both"/>
      </w:pPr>
      <w:bookmarkStart w:id="27" w:name="_Ref32935355"/>
      <w:r w:rsidRPr="00561162">
        <w:rPr>
          <w:rFonts w:hint="cs"/>
          <w:b/>
          <w:bCs/>
          <w:rtl/>
        </w:rPr>
        <w:t>ערבות ביצוע</w:t>
      </w:r>
      <w:r w:rsidR="0096255C">
        <w:rPr>
          <w:rFonts w:hint="cs"/>
          <w:b/>
          <w:bCs/>
          <w:rtl/>
        </w:rPr>
        <w:t xml:space="preserve"> </w:t>
      </w:r>
      <w:r w:rsidRPr="00561162">
        <w:rPr>
          <w:rtl/>
        </w:rPr>
        <w:t>–</w:t>
      </w:r>
      <w:r w:rsidRPr="00561162">
        <w:rPr>
          <w:rFonts w:hint="cs"/>
          <w:rtl/>
        </w:rPr>
        <w:t xml:space="preserve"> הספק הזוכה יידרש להמציא למשרד ערבות ביצוע בלתי מותנית צמודה למדד המחירים לצרכן הידוע במועד החתימה על הסכם ההתקשרות,</w:t>
      </w:r>
      <w:r w:rsidR="0096255C">
        <w:rPr>
          <w:rFonts w:hint="cs"/>
          <w:rtl/>
        </w:rPr>
        <w:t xml:space="preserve"> </w:t>
      </w:r>
      <w:r w:rsidR="00DA1883">
        <w:rPr>
          <w:rFonts w:hint="cs"/>
          <w:rtl/>
        </w:rPr>
        <w:t>ערבות בגובה של</w:t>
      </w:r>
      <w:r w:rsidRPr="00561162">
        <w:rPr>
          <w:rFonts w:hint="cs"/>
          <w:rtl/>
        </w:rPr>
        <w:t xml:space="preserve"> </w:t>
      </w:r>
      <w:r w:rsidR="00DA1883">
        <w:rPr>
          <w:rFonts w:hint="cs"/>
          <w:rtl/>
        </w:rPr>
        <w:t>5%</w:t>
      </w:r>
      <w:r w:rsidRPr="00561162">
        <w:rPr>
          <w:rFonts w:hint="cs"/>
          <w:rtl/>
        </w:rPr>
        <w:t>.</w:t>
      </w:r>
      <w:bookmarkEnd w:id="27"/>
    </w:p>
    <w:p w14:paraId="0E24F5D8" w14:textId="77777777" w:rsidR="00787328" w:rsidRPr="00561162" w:rsidRDefault="00685419" w:rsidP="00802A88">
      <w:pPr>
        <w:numPr>
          <w:ilvl w:val="3"/>
          <w:numId w:val="3"/>
        </w:numPr>
        <w:tabs>
          <w:tab w:val="clear" w:pos="2098"/>
        </w:tabs>
        <w:spacing w:line="360" w:lineRule="auto"/>
        <w:ind w:left="2269" w:hanging="851"/>
        <w:jc w:val="both"/>
      </w:pPr>
      <w:r w:rsidRPr="00561162">
        <w:rPr>
          <w:rFonts w:hint="cs"/>
          <w:rtl/>
        </w:rPr>
        <w:t>הערבות תהא לטובת המשרד, ובתוקף למשך תקופת החוזה ועוד שלושה חודשים, להבטחת קיום כל התחייבויות הזוכה לפי המכרז. ערבות זו תוארך בכל פעם שיוארך ההסכם ולמשך תקופת ההתקשרות, לפי דרישת המשרד, ותהיה תקפה בכל הארכה לתקופה של שלושה חודשים מתום תוקף החוזה שיוארך.</w:t>
      </w:r>
    </w:p>
    <w:p w14:paraId="3AF80F33" w14:textId="77777777" w:rsidR="00787328" w:rsidRPr="00561162" w:rsidRDefault="00685419" w:rsidP="00802A88">
      <w:pPr>
        <w:numPr>
          <w:ilvl w:val="3"/>
          <w:numId w:val="3"/>
        </w:numPr>
        <w:tabs>
          <w:tab w:val="clear" w:pos="2098"/>
        </w:tabs>
        <w:spacing w:line="360" w:lineRule="auto"/>
        <w:ind w:left="2269" w:hanging="851"/>
        <w:jc w:val="both"/>
      </w:pPr>
      <w:r w:rsidRPr="00561162">
        <w:rPr>
          <w:rFonts w:hint="cs"/>
          <w:rtl/>
        </w:rPr>
        <w:t xml:space="preserve">יודגש כי המשרד יהיה רשאי לחלט את הערבות לצורך גביית פיצויים המגיעים לו עקב הפרות, לרבות עקב הפרות בלוחות הזמנים על ידי הזוכה או לצורך כל תשלום אחר המגיע לממשלה מהזוכה. </w:t>
      </w:r>
    </w:p>
    <w:p w14:paraId="24D58A47" w14:textId="1C3B1A04" w:rsidR="00BB43A5" w:rsidRDefault="00685419" w:rsidP="00802A88">
      <w:pPr>
        <w:numPr>
          <w:ilvl w:val="3"/>
          <w:numId w:val="3"/>
        </w:numPr>
        <w:tabs>
          <w:tab w:val="clear" w:pos="2098"/>
        </w:tabs>
        <w:spacing w:line="360" w:lineRule="auto"/>
        <w:ind w:left="2269" w:hanging="851"/>
        <w:jc w:val="both"/>
      </w:pPr>
      <w:r>
        <w:rPr>
          <w:rFonts w:hint="cs"/>
          <w:rtl/>
        </w:rPr>
        <w:t xml:space="preserve">כתב הערבות יהיה בהתאם </w:t>
      </w:r>
      <w:bookmarkStart w:id="28" w:name="_Ref110868096"/>
      <w:r w:rsidRPr="00FA518C">
        <w:rPr>
          <w:rtl/>
        </w:rPr>
        <w:t>ל</w:t>
      </w:r>
      <w:hyperlink r:id="rId17" w:history="1">
        <w:r w:rsidRPr="007C7918">
          <w:rPr>
            <w:rStyle w:val="Hyperlink"/>
            <w:rtl/>
          </w:rPr>
          <w:t>תקן הערבויות הדיגיטליות</w:t>
        </w:r>
      </w:hyperlink>
      <w:r w:rsidRPr="00FA518C">
        <w:rPr>
          <w:rStyle w:val="Hyperlink"/>
          <w:rtl/>
        </w:rPr>
        <w:t xml:space="preserve"> </w:t>
      </w:r>
      <w:r w:rsidRPr="00FA518C">
        <w:rPr>
          <w:rFonts w:hint="cs"/>
          <w:rtl/>
        </w:rPr>
        <w:t>ש</w:t>
      </w:r>
      <w:r w:rsidRPr="00FA518C">
        <w:rPr>
          <w:rtl/>
        </w:rPr>
        <w:t>פורסם על יד</w:t>
      </w:r>
      <w:r w:rsidRPr="00FA518C">
        <w:rPr>
          <w:rFonts w:hint="cs"/>
          <w:rtl/>
        </w:rPr>
        <w:t>י</w:t>
      </w:r>
      <w:r w:rsidRPr="00FA518C">
        <w:rPr>
          <w:rtl/>
        </w:rPr>
        <w:t xml:space="preserve"> החשב הכללי</w:t>
      </w:r>
      <w:r>
        <w:rPr>
          <w:rFonts w:hint="cs"/>
          <w:rtl/>
        </w:rPr>
        <w:t xml:space="preserve">, </w:t>
      </w:r>
      <w:r w:rsidRPr="00C33978">
        <w:rPr>
          <w:rtl/>
        </w:rPr>
        <w:t>אשר הונפקה על ידי בנק</w:t>
      </w:r>
      <w:r>
        <w:rPr>
          <w:rFonts w:hint="cs"/>
          <w:rtl/>
        </w:rPr>
        <w:t xml:space="preserve">, סולק, </w:t>
      </w:r>
      <w:r w:rsidRPr="00C33978">
        <w:rPr>
          <w:rtl/>
        </w:rPr>
        <w:t>חברת ביטוח</w:t>
      </w:r>
      <w:r>
        <w:rPr>
          <w:rFonts w:hint="cs"/>
          <w:rtl/>
        </w:rPr>
        <w:t xml:space="preserve"> או בעל רישיון למתן אשראי,</w:t>
      </w:r>
      <w:r w:rsidRPr="00C33978">
        <w:rPr>
          <w:rtl/>
        </w:rPr>
        <w:t xml:space="preserve"> אשר</w:t>
      </w:r>
      <w:r>
        <w:rPr>
          <w:rFonts w:hint="cs"/>
          <w:rtl/>
        </w:rPr>
        <w:t xml:space="preserve"> </w:t>
      </w:r>
      <w:r w:rsidRPr="00C33978">
        <w:rPr>
          <w:rtl/>
        </w:rPr>
        <w:t>הוסמכו על ידי החשב הכללי להנפקת ערבות דיגיטלית בהתאם לתקן.</w:t>
      </w:r>
    </w:p>
    <w:p w14:paraId="2567FF9C" w14:textId="0F15972A" w:rsidR="00EA2D4B" w:rsidRDefault="00685419" w:rsidP="00802A88">
      <w:pPr>
        <w:numPr>
          <w:ilvl w:val="3"/>
          <w:numId w:val="3"/>
        </w:numPr>
        <w:tabs>
          <w:tab w:val="clear" w:pos="2098"/>
        </w:tabs>
        <w:spacing w:line="360" w:lineRule="auto"/>
        <w:ind w:left="2269" w:hanging="851"/>
        <w:jc w:val="both"/>
      </w:pPr>
      <w:r>
        <w:rPr>
          <w:rFonts w:hint="cs"/>
          <w:rtl/>
        </w:rPr>
        <w:t xml:space="preserve"> </w:t>
      </w:r>
      <w:r w:rsidRPr="00C33978">
        <w:rPr>
          <w:rtl/>
        </w:rPr>
        <w:t xml:space="preserve">הערבות </w:t>
      </w:r>
      <w:r>
        <w:rPr>
          <w:rFonts w:hint="cs"/>
          <w:rtl/>
        </w:rPr>
        <w:t>תוגש בהתאם ל</w:t>
      </w:r>
      <w:hyperlink r:id="rId18" w:history="1">
        <w:r w:rsidRPr="00FA518C">
          <w:rPr>
            <w:rStyle w:val="Hyperlink"/>
            <w:rFonts w:hint="cs"/>
            <w:rtl/>
          </w:rPr>
          <w:t>טופס, "</w:t>
        </w:r>
        <w:r w:rsidRPr="00FA518C">
          <w:rPr>
            <w:rStyle w:val="Hyperlink"/>
            <w:rtl/>
          </w:rPr>
          <w:t>ת</w:t>
        </w:r>
        <w:r w:rsidRPr="00FA518C">
          <w:rPr>
            <w:rStyle w:val="Hyperlink"/>
            <w:rFonts w:hint="cs"/>
            <w:rtl/>
          </w:rPr>
          <w:t>דפיס</w:t>
        </w:r>
        <w:r w:rsidRPr="00FA518C">
          <w:rPr>
            <w:rStyle w:val="Hyperlink"/>
            <w:rtl/>
          </w:rPr>
          <w:t xml:space="preserve"> </w:t>
        </w:r>
        <w:r w:rsidRPr="00FA518C">
          <w:rPr>
            <w:rStyle w:val="Hyperlink"/>
            <w:rFonts w:hint="cs"/>
            <w:rtl/>
          </w:rPr>
          <w:t>ערבות דיגיטלית"</w:t>
        </w:r>
      </w:hyperlink>
      <w:bookmarkEnd w:id="28"/>
      <w:r w:rsidR="00D467F1">
        <w:rPr>
          <w:rFonts w:hint="cs"/>
          <w:rtl/>
        </w:rPr>
        <w:t xml:space="preserve"> </w:t>
      </w:r>
      <w:r w:rsidRPr="00EA2D4B">
        <w:rPr>
          <w:rtl/>
        </w:rPr>
        <w:t xml:space="preserve">ותנוהל בהתאם לתקן הערבויות הדיגיטליות ולהוראת </w:t>
      </w:r>
      <w:proofErr w:type="spellStart"/>
      <w:r w:rsidRPr="00EA2D4B">
        <w:rPr>
          <w:rtl/>
        </w:rPr>
        <w:t>תכ"ם</w:t>
      </w:r>
      <w:proofErr w:type="spellEnd"/>
      <w:r w:rsidRPr="00EA2D4B">
        <w:rPr>
          <w:rtl/>
        </w:rPr>
        <w:t xml:space="preserve">, </w:t>
      </w:r>
      <w:hyperlink r:id="rId19" w:history="1">
        <w:r w:rsidR="00646A33">
          <w:rPr>
            <w:rStyle w:val="Hyperlink"/>
            <w:rtl/>
          </w:rPr>
          <w:t>''ערבויות דיגיטליות'', מס' 7.3.7.</w:t>
        </w:r>
      </w:hyperlink>
    </w:p>
    <w:p w14:paraId="1C610031" w14:textId="0219C12A" w:rsidR="00F76E38" w:rsidRPr="00BD1D98" w:rsidRDefault="00685419" w:rsidP="00802A88">
      <w:pPr>
        <w:numPr>
          <w:ilvl w:val="2"/>
          <w:numId w:val="3"/>
        </w:numPr>
        <w:spacing w:line="360" w:lineRule="auto"/>
        <w:rPr>
          <w:color w:val="000000"/>
          <w:rtl/>
        </w:rPr>
      </w:pPr>
      <w:r w:rsidRPr="00F76E38">
        <w:rPr>
          <w:rFonts w:hint="cs"/>
          <w:b/>
          <w:bCs/>
          <w:color w:val="000000"/>
          <w:rtl/>
        </w:rPr>
        <w:t>טופס פרטי ספק</w:t>
      </w:r>
      <w:r w:rsidR="00C530E8">
        <w:rPr>
          <w:rFonts w:hint="cs"/>
          <w:color w:val="000000"/>
          <w:rtl/>
        </w:rPr>
        <w:t xml:space="preserve"> </w:t>
      </w:r>
      <w:r>
        <w:rPr>
          <w:rFonts w:hint="cs"/>
          <w:color w:val="000000"/>
          <w:rtl/>
        </w:rPr>
        <w:t xml:space="preserve">- הזוכה יידרש להמציא את טופס פרטי הספק </w:t>
      </w:r>
      <w:proofErr w:type="spellStart"/>
      <w:r>
        <w:rPr>
          <w:rFonts w:hint="cs"/>
          <w:color w:val="000000"/>
          <w:rtl/>
        </w:rPr>
        <w:t>וצרופותיו</w:t>
      </w:r>
      <w:proofErr w:type="spellEnd"/>
      <w:r>
        <w:rPr>
          <w:rFonts w:hint="cs"/>
          <w:color w:val="000000"/>
          <w:rtl/>
        </w:rPr>
        <w:t xml:space="preserve"> המצורפים למכרז </w:t>
      </w:r>
      <w:r w:rsidRPr="00B839F5">
        <w:rPr>
          <w:rFonts w:hint="eastAsia"/>
          <w:b/>
          <w:bCs/>
          <w:color w:val="000000"/>
          <w:rtl/>
        </w:rPr>
        <w:t>כנספח</w:t>
      </w:r>
      <w:r w:rsidRPr="00B839F5">
        <w:rPr>
          <w:b/>
          <w:bCs/>
          <w:color w:val="000000"/>
          <w:rtl/>
        </w:rPr>
        <w:t xml:space="preserve"> </w:t>
      </w:r>
      <w:r w:rsidR="00FA7D86" w:rsidRPr="00B839F5">
        <w:rPr>
          <w:rFonts w:hint="eastAsia"/>
          <w:b/>
          <w:bCs/>
          <w:color w:val="000000"/>
          <w:rtl/>
        </w:rPr>
        <w:t>ה</w:t>
      </w:r>
      <w:r w:rsidRPr="00B839F5">
        <w:rPr>
          <w:b/>
          <w:bCs/>
          <w:color w:val="000000"/>
          <w:rtl/>
        </w:rPr>
        <w:t>'</w:t>
      </w:r>
      <w:r>
        <w:rPr>
          <w:rFonts w:hint="cs"/>
          <w:color w:val="000000"/>
          <w:rtl/>
        </w:rPr>
        <w:t xml:space="preserve"> ונספחים </w:t>
      </w:r>
      <w:r>
        <w:rPr>
          <w:rFonts w:hint="cs"/>
          <w:color w:val="000000"/>
        </w:rPr>
        <w:t>I</w:t>
      </w:r>
      <w:r>
        <w:rPr>
          <w:rFonts w:hint="cs"/>
          <w:color w:val="000000"/>
          <w:rtl/>
        </w:rPr>
        <w:t>,</w:t>
      </w:r>
      <w:r>
        <w:rPr>
          <w:rFonts w:hint="cs"/>
          <w:color w:val="000000"/>
        </w:rPr>
        <w:t>II</w:t>
      </w:r>
      <w:r>
        <w:rPr>
          <w:rFonts w:hint="cs"/>
          <w:color w:val="000000"/>
          <w:rtl/>
        </w:rPr>
        <w:t>,</w:t>
      </w:r>
      <w:r>
        <w:rPr>
          <w:rFonts w:hint="cs"/>
          <w:color w:val="000000"/>
        </w:rPr>
        <w:t>III</w:t>
      </w:r>
      <w:r>
        <w:rPr>
          <w:rFonts w:hint="cs"/>
          <w:color w:val="000000"/>
          <w:rtl/>
        </w:rPr>
        <w:t xml:space="preserve"> בהתאמה כשהם מלאים וחתומים כנדרש.</w:t>
      </w:r>
    </w:p>
    <w:p w14:paraId="505113D1" w14:textId="77777777" w:rsidR="00BB5871" w:rsidRDefault="00685419" w:rsidP="00802A88">
      <w:pPr>
        <w:numPr>
          <w:ilvl w:val="1"/>
          <w:numId w:val="3"/>
        </w:numPr>
        <w:spacing w:line="360" w:lineRule="auto"/>
        <w:jc w:val="both"/>
        <w:rPr>
          <w:color w:val="000000"/>
        </w:rPr>
      </w:pPr>
      <w:r w:rsidRPr="001A2497">
        <w:rPr>
          <w:rFonts w:hint="cs"/>
          <w:b/>
          <w:bCs/>
          <w:color w:val="000000"/>
          <w:rtl/>
        </w:rPr>
        <w:t>בדיקה ביטחונית</w:t>
      </w:r>
      <w:r w:rsidR="001A2497" w:rsidRPr="001A2497">
        <w:rPr>
          <w:rFonts w:hint="cs"/>
          <w:color w:val="000000"/>
          <w:rtl/>
        </w:rPr>
        <w:t xml:space="preserve"> - </w:t>
      </w:r>
      <w:r w:rsidRPr="001A2497">
        <w:rPr>
          <w:rFonts w:hint="cs"/>
          <w:color w:val="000000"/>
          <w:rtl/>
        </w:rPr>
        <w:t>כל</w:t>
      </w:r>
      <w:r w:rsidRPr="00BC2815">
        <w:rPr>
          <w:rFonts w:hint="cs"/>
          <w:color w:val="000000"/>
          <w:rtl/>
        </w:rPr>
        <w:t xml:space="preserve"> עובדי הספק הזוכה, כולל קבלני משנה, אשר יידרשו להגיע לאתרי המשרד יידרשו לעבור בדיקה ביטחונית בהתאם להנחיות קב"ט המשרד.</w:t>
      </w:r>
      <w:r>
        <w:rPr>
          <w:rFonts w:hint="cs"/>
          <w:color w:val="000000"/>
          <w:rtl/>
        </w:rPr>
        <w:t xml:space="preserve"> </w:t>
      </w:r>
      <w:r w:rsidRPr="005A7320">
        <w:rPr>
          <w:rFonts w:hint="cs"/>
          <w:rtl/>
        </w:rPr>
        <w:t>למשרד, באמצעות נציג המשרד לפי דרישתו או דרישת קב"ט המשרד, שמורה הזכות להורות על הפסקת מתן השירות באמצעות עובד מסוים שנמצא ע"י המשרד כלא מתאים לביצוע העבודה באתר המשרד.</w:t>
      </w:r>
    </w:p>
    <w:p w14:paraId="231DFA28" w14:textId="77777777" w:rsidR="005B4128" w:rsidRDefault="00685419" w:rsidP="00802A88">
      <w:pPr>
        <w:numPr>
          <w:ilvl w:val="1"/>
          <w:numId w:val="3"/>
        </w:numPr>
        <w:spacing w:line="360" w:lineRule="auto"/>
        <w:jc w:val="both"/>
        <w:rPr>
          <w:color w:val="000000"/>
        </w:rPr>
      </w:pPr>
      <w:r>
        <w:rPr>
          <w:rFonts w:hint="cs"/>
          <w:b/>
          <w:bCs/>
          <w:color w:val="000000"/>
          <w:rtl/>
        </w:rPr>
        <w:t>סיווג ביטחוני</w:t>
      </w:r>
    </w:p>
    <w:p w14:paraId="5012A31A" w14:textId="77777777" w:rsidR="005B4128" w:rsidRPr="00C530E8" w:rsidRDefault="00685419" w:rsidP="00802A88">
      <w:pPr>
        <w:pStyle w:val="aff5"/>
        <w:numPr>
          <w:ilvl w:val="2"/>
          <w:numId w:val="3"/>
        </w:numPr>
        <w:spacing w:line="360" w:lineRule="auto"/>
        <w:contextualSpacing w:val="0"/>
        <w:jc w:val="both"/>
        <w:rPr>
          <w:rFonts w:cs="David"/>
          <w:b/>
          <w:bCs/>
          <w:i/>
          <w:iCs/>
          <w:rtl/>
        </w:rPr>
      </w:pPr>
      <w:r w:rsidRPr="00C530E8">
        <w:rPr>
          <w:rFonts w:cs="David"/>
          <w:rtl/>
        </w:rPr>
        <w:t>משרד המשפטים הינו גוף ממשלתי הכפוף להנחיות ב</w:t>
      </w:r>
      <w:r w:rsidRPr="00C530E8">
        <w:rPr>
          <w:rFonts w:cs="David" w:hint="eastAsia"/>
          <w:rtl/>
        </w:rPr>
        <w:t>י</w:t>
      </w:r>
      <w:r w:rsidRPr="00C530E8">
        <w:rPr>
          <w:rFonts w:cs="David"/>
          <w:rtl/>
        </w:rPr>
        <w:t xml:space="preserve">טחון שונות. פעילות המבוצעת במשרד או עבורו </w:t>
      </w:r>
      <w:r w:rsidRPr="00C530E8">
        <w:rPr>
          <w:rFonts w:cs="David" w:hint="eastAsia"/>
          <w:rtl/>
        </w:rPr>
        <w:t>לעיתים</w:t>
      </w:r>
      <w:r w:rsidRPr="00C530E8">
        <w:rPr>
          <w:rFonts w:cs="David"/>
          <w:rtl/>
        </w:rPr>
        <w:t xml:space="preserve"> מחייבת עמידה בדרישות סיווג ביטחוני ולעיתים נדרשים אישורי ביטחון נוספים טרם ביצוע</w:t>
      </w:r>
      <w:r w:rsidRPr="00C530E8">
        <w:rPr>
          <w:rFonts w:cs="David" w:hint="eastAsia"/>
          <w:rtl/>
        </w:rPr>
        <w:t>ה</w:t>
      </w:r>
      <w:r w:rsidRPr="00C530E8">
        <w:rPr>
          <w:rFonts w:cs="David"/>
          <w:rtl/>
        </w:rPr>
        <w:t xml:space="preserve"> </w:t>
      </w:r>
      <w:r w:rsidRPr="00C530E8">
        <w:rPr>
          <w:rFonts w:cs="David" w:hint="eastAsia"/>
          <w:rtl/>
        </w:rPr>
        <w:t>והתנהלות</w:t>
      </w:r>
      <w:r w:rsidRPr="00C530E8">
        <w:rPr>
          <w:rFonts w:cs="David"/>
          <w:rtl/>
        </w:rPr>
        <w:t xml:space="preserve"> </w:t>
      </w:r>
      <w:r w:rsidRPr="00C530E8">
        <w:rPr>
          <w:rFonts w:cs="David" w:hint="eastAsia"/>
          <w:rtl/>
        </w:rPr>
        <w:t>על</w:t>
      </w:r>
      <w:r w:rsidRPr="00C530E8">
        <w:rPr>
          <w:rFonts w:cs="David"/>
          <w:rtl/>
        </w:rPr>
        <w:t xml:space="preserve">-פי </w:t>
      </w:r>
      <w:r w:rsidRPr="00C530E8">
        <w:rPr>
          <w:rFonts w:cs="David" w:hint="eastAsia"/>
          <w:rtl/>
        </w:rPr>
        <w:t>הוראות</w:t>
      </w:r>
      <w:r w:rsidRPr="00C530E8">
        <w:rPr>
          <w:rFonts w:cs="David"/>
          <w:rtl/>
        </w:rPr>
        <w:t xml:space="preserve"> </w:t>
      </w:r>
      <w:r w:rsidRPr="00C530E8">
        <w:rPr>
          <w:rFonts w:cs="David" w:hint="eastAsia"/>
          <w:rtl/>
        </w:rPr>
        <w:t>קצין</w:t>
      </w:r>
      <w:r w:rsidRPr="00C530E8">
        <w:rPr>
          <w:rFonts w:cs="David"/>
          <w:rtl/>
        </w:rPr>
        <w:t xml:space="preserve"> </w:t>
      </w:r>
      <w:r w:rsidRPr="00C530E8">
        <w:rPr>
          <w:rFonts w:cs="David" w:hint="eastAsia"/>
          <w:rtl/>
        </w:rPr>
        <w:t>הביטחון</w:t>
      </w:r>
      <w:r w:rsidRPr="00C530E8">
        <w:rPr>
          <w:rFonts w:cs="David"/>
          <w:rtl/>
        </w:rPr>
        <w:t xml:space="preserve">. </w:t>
      </w:r>
    </w:p>
    <w:p w14:paraId="7607FCBA" w14:textId="77777777" w:rsidR="005B4128" w:rsidRPr="00C530E8" w:rsidRDefault="00685419" w:rsidP="00802A88">
      <w:pPr>
        <w:pStyle w:val="aff5"/>
        <w:numPr>
          <w:ilvl w:val="2"/>
          <w:numId w:val="3"/>
        </w:numPr>
        <w:spacing w:line="360" w:lineRule="auto"/>
        <w:contextualSpacing w:val="0"/>
        <w:jc w:val="both"/>
        <w:rPr>
          <w:rFonts w:cs="David"/>
          <w:b/>
          <w:bCs/>
          <w:i/>
          <w:iCs/>
          <w:rtl/>
        </w:rPr>
      </w:pPr>
      <w:r w:rsidRPr="00C530E8">
        <w:rPr>
          <w:rFonts w:cs="David"/>
          <w:rtl/>
        </w:rPr>
        <w:t>בדיקת סיווג ב</w:t>
      </w:r>
      <w:r w:rsidRPr="00C530E8">
        <w:rPr>
          <w:rFonts w:cs="David" w:hint="eastAsia"/>
          <w:rtl/>
        </w:rPr>
        <w:t>י</w:t>
      </w:r>
      <w:r w:rsidRPr="00C530E8">
        <w:rPr>
          <w:rFonts w:cs="David"/>
          <w:rtl/>
        </w:rPr>
        <w:t xml:space="preserve">טחוני תבוצע </w:t>
      </w:r>
      <w:r w:rsidRPr="00C530E8">
        <w:rPr>
          <w:rFonts w:cs="David" w:hint="eastAsia"/>
          <w:rtl/>
        </w:rPr>
        <w:t>על</w:t>
      </w:r>
      <w:r w:rsidRPr="00C530E8">
        <w:rPr>
          <w:rFonts w:cs="David"/>
          <w:rtl/>
        </w:rPr>
        <w:t xml:space="preserve"> ידי המשרד ל</w:t>
      </w:r>
      <w:r w:rsidRPr="00C530E8">
        <w:rPr>
          <w:rFonts w:cs="David" w:hint="eastAsia"/>
          <w:rtl/>
        </w:rPr>
        <w:t>מי</w:t>
      </w:r>
      <w:r w:rsidRPr="00C530E8">
        <w:rPr>
          <w:rFonts w:cs="David"/>
          <w:rtl/>
        </w:rPr>
        <w:t xml:space="preserve"> </w:t>
      </w:r>
      <w:r w:rsidRPr="00C530E8">
        <w:rPr>
          <w:rFonts w:cs="David" w:hint="eastAsia"/>
          <w:rtl/>
        </w:rPr>
        <w:t>מטעם</w:t>
      </w:r>
      <w:r w:rsidRPr="00C530E8">
        <w:rPr>
          <w:rFonts w:cs="David"/>
          <w:rtl/>
        </w:rPr>
        <w:t xml:space="preserve"> </w:t>
      </w:r>
      <w:r w:rsidRPr="00C530E8">
        <w:rPr>
          <w:rFonts w:cs="David" w:hint="eastAsia"/>
          <w:rtl/>
        </w:rPr>
        <w:t>הזוכה</w:t>
      </w:r>
      <w:r w:rsidRPr="00C530E8">
        <w:rPr>
          <w:rFonts w:cs="David"/>
          <w:rtl/>
        </w:rPr>
        <w:t xml:space="preserve"> </w:t>
      </w:r>
      <w:r w:rsidRPr="00C530E8">
        <w:rPr>
          <w:rFonts w:cs="David" w:hint="eastAsia"/>
          <w:rtl/>
        </w:rPr>
        <w:t>שיהיה</w:t>
      </w:r>
      <w:r w:rsidRPr="00C530E8">
        <w:rPr>
          <w:rFonts w:cs="David"/>
          <w:rtl/>
        </w:rPr>
        <w:t xml:space="preserve"> </w:t>
      </w:r>
      <w:r w:rsidRPr="00C530E8">
        <w:rPr>
          <w:rFonts w:cs="David" w:hint="eastAsia"/>
          <w:rtl/>
        </w:rPr>
        <w:t>מעורב</w:t>
      </w:r>
      <w:r w:rsidRPr="00C530E8">
        <w:rPr>
          <w:rFonts w:cs="David"/>
          <w:rtl/>
        </w:rPr>
        <w:t xml:space="preserve"> </w:t>
      </w:r>
      <w:r w:rsidRPr="00C530E8">
        <w:rPr>
          <w:rFonts w:cs="David" w:hint="eastAsia"/>
          <w:rtl/>
        </w:rPr>
        <w:t>במימוש</w:t>
      </w:r>
      <w:r w:rsidRPr="00C530E8">
        <w:rPr>
          <w:rFonts w:cs="David"/>
          <w:rtl/>
        </w:rPr>
        <w:t xml:space="preserve"> </w:t>
      </w:r>
      <w:r w:rsidRPr="00C530E8">
        <w:rPr>
          <w:rFonts w:cs="David" w:hint="eastAsia"/>
          <w:rtl/>
        </w:rPr>
        <w:t>התחייבויותיו</w:t>
      </w:r>
      <w:r w:rsidRPr="00C530E8">
        <w:rPr>
          <w:rFonts w:cs="David"/>
          <w:rtl/>
        </w:rPr>
        <w:t xml:space="preserve"> </w:t>
      </w:r>
      <w:r w:rsidRPr="00C530E8">
        <w:rPr>
          <w:rFonts w:cs="David" w:hint="eastAsia"/>
          <w:rtl/>
        </w:rPr>
        <w:t>על</w:t>
      </w:r>
      <w:r w:rsidRPr="00C530E8">
        <w:rPr>
          <w:rFonts w:cs="David"/>
          <w:rtl/>
        </w:rPr>
        <w:t xml:space="preserve">-פי </w:t>
      </w:r>
      <w:r w:rsidRPr="00C530E8">
        <w:rPr>
          <w:rFonts w:cs="David" w:hint="eastAsia"/>
          <w:rtl/>
        </w:rPr>
        <w:t>מסמכי</w:t>
      </w:r>
      <w:r w:rsidRPr="00C530E8">
        <w:rPr>
          <w:rFonts w:cs="David"/>
          <w:rtl/>
        </w:rPr>
        <w:t xml:space="preserve"> </w:t>
      </w:r>
      <w:r w:rsidRPr="00C530E8">
        <w:rPr>
          <w:rFonts w:cs="David" w:hint="eastAsia"/>
          <w:rtl/>
        </w:rPr>
        <w:t>המכרז</w:t>
      </w:r>
      <w:r w:rsidRPr="00C530E8">
        <w:rPr>
          <w:rFonts w:cs="David"/>
          <w:rtl/>
        </w:rPr>
        <w:t xml:space="preserve"> </w:t>
      </w:r>
      <w:r w:rsidRPr="00C530E8">
        <w:rPr>
          <w:rFonts w:cs="David" w:hint="eastAsia"/>
          <w:rtl/>
        </w:rPr>
        <w:t>והצעתו</w:t>
      </w:r>
      <w:r w:rsidRPr="00C530E8">
        <w:rPr>
          <w:rFonts w:cs="David"/>
          <w:rtl/>
        </w:rPr>
        <w:t xml:space="preserve"> </w:t>
      </w:r>
      <w:r w:rsidRPr="00C530E8">
        <w:rPr>
          <w:rFonts w:cs="David" w:hint="eastAsia"/>
          <w:rtl/>
        </w:rPr>
        <w:t>הזוכה</w:t>
      </w:r>
      <w:r w:rsidRPr="00C530E8">
        <w:rPr>
          <w:rFonts w:cs="David"/>
          <w:rtl/>
        </w:rPr>
        <w:t>.</w:t>
      </w:r>
    </w:p>
    <w:p w14:paraId="2B775512" w14:textId="77777777" w:rsidR="005B4128" w:rsidRPr="00C530E8" w:rsidRDefault="00685419" w:rsidP="00802A88">
      <w:pPr>
        <w:pStyle w:val="aff5"/>
        <w:numPr>
          <w:ilvl w:val="2"/>
          <w:numId w:val="3"/>
        </w:numPr>
        <w:spacing w:line="360" w:lineRule="auto"/>
        <w:contextualSpacing w:val="0"/>
        <w:jc w:val="both"/>
        <w:rPr>
          <w:rFonts w:cs="David"/>
          <w:b/>
          <w:bCs/>
          <w:i/>
          <w:iCs/>
          <w:rtl/>
        </w:rPr>
      </w:pPr>
      <w:r w:rsidRPr="00C530E8">
        <w:rPr>
          <w:rFonts w:cs="David" w:hint="eastAsia"/>
          <w:rtl/>
        </w:rPr>
        <w:t>זוכה</w:t>
      </w:r>
      <w:r w:rsidRPr="00C530E8">
        <w:rPr>
          <w:rFonts w:cs="David"/>
          <w:rtl/>
        </w:rPr>
        <w:t xml:space="preserve"> </w:t>
      </w:r>
      <w:r w:rsidRPr="00C530E8">
        <w:rPr>
          <w:rFonts w:cs="David" w:hint="eastAsia"/>
          <w:rtl/>
        </w:rPr>
        <w:t>נדרש</w:t>
      </w:r>
      <w:r w:rsidRPr="00C530E8">
        <w:rPr>
          <w:rFonts w:cs="David"/>
          <w:rtl/>
        </w:rPr>
        <w:t xml:space="preserve"> </w:t>
      </w:r>
      <w:r w:rsidRPr="00C530E8">
        <w:rPr>
          <w:rFonts w:cs="David" w:hint="eastAsia"/>
          <w:rtl/>
        </w:rPr>
        <w:t>למסור</w:t>
      </w:r>
      <w:r w:rsidRPr="00C530E8">
        <w:rPr>
          <w:rFonts w:cs="David"/>
          <w:rtl/>
        </w:rPr>
        <w:t xml:space="preserve"> </w:t>
      </w:r>
      <w:r w:rsidRPr="00C530E8">
        <w:rPr>
          <w:rFonts w:cs="David" w:hint="eastAsia"/>
          <w:rtl/>
        </w:rPr>
        <w:t>את</w:t>
      </w:r>
      <w:r w:rsidRPr="00C530E8">
        <w:rPr>
          <w:rFonts w:cs="David"/>
          <w:rtl/>
        </w:rPr>
        <w:t xml:space="preserve"> </w:t>
      </w:r>
      <w:r w:rsidRPr="00C530E8">
        <w:rPr>
          <w:rFonts w:cs="David" w:hint="eastAsia"/>
          <w:rtl/>
        </w:rPr>
        <w:t>פרטי</w:t>
      </w:r>
      <w:r w:rsidRPr="00C530E8">
        <w:rPr>
          <w:rFonts w:cs="David"/>
          <w:rtl/>
        </w:rPr>
        <w:t xml:space="preserve"> </w:t>
      </w:r>
      <w:r w:rsidRPr="00C530E8">
        <w:rPr>
          <w:rFonts w:cs="David" w:hint="eastAsia"/>
          <w:rtl/>
        </w:rPr>
        <w:t>כל</w:t>
      </w:r>
      <w:r w:rsidRPr="00C530E8">
        <w:rPr>
          <w:rFonts w:cs="David"/>
          <w:rtl/>
        </w:rPr>
        <w:t xml:space="preserve"> </w:t>
      </w:r>
      <w:r w:rsidRPr="00C530E8">
        <w:rPr>
          <w:rFonts w:cs="David" w:hint="eastAsia"/>
          <w:rtl/>
        </w:rPr>
        <w:t>המעורבים</w:t>
      </w:r>
      <w:r w:rsidRPr="00C530E8">
        <w:rPr>
          <w:rFonts w:cs="David"/>
          <w:rtl/>
        </w:rPr>
        <w:t xml:space="preserve"> </w:t>
      </w:r>
      <w:r w:rsidRPr="00C530E8">
        <w:rPr>
          <w:rFonts w:cs="David" w:hint="eastAsia"/>
          <w:rtl/>
        </w:rPr>
        <w:t>מטעמו</w:t>
      </w:r>
      <w:r w:rsidRPr="00C530E8">
        <w:rPr>
          <w:rFonts w:cs="David"/>
          <w:rtl/>
        </w:rPr>
        <w:t xml:space="preserve"> </w:t>
      </w:r>
      <w:r w:rsidRPr="00C530E8">
        <w:rPr>
          <w:rFonts w:cs="David" w:hint="eastAsia"/>
          <w:rtl/>
        </w:rPr>
        <w:t>במימוש</w:t>
      </w:r>
      <w:r w:rsidRPr="00C530E8">
        <w:rPr>
          <w:rFonts w:cs="David"/>
          <w:rtl/>
        </w:rPr>
        <w:t xml:space="preserve"> </w:t>
      </w:r>
      <w:r w:rsidRPr="00C530E8">
        <w:rPr>
          <w:rFonts w:cs="David" w:hint="eastAsia"/>
          <w:rtl/>
        </w:rPr>
        <w:t>התחייבויותיו</w:t>
      </w:r>
      <w:r w:rsidRPr="00C530E8">
        <w:rPr>
          <w:rFonts w:cs="David"/>
          <w:rtl/>
        </w:rPr>
        <w:t xml:space="preserve"> </w:t>
      </w:r>
      <w:r w:rsidRPr="00C530E8">
        <w:rPr>
          <w:rFonts w:cs="David" w:hint="eastAsia"/>
          <w:rtl/>
        </w:rPr>
        <w:t>על</w:t>
      </w:r>
      <w:r w:rsidRPr="00C530E8">
        <w:rPr>
          <w:rFonts w:cs="David"/>
          <w:rtl/>
        </w:rPr>
        <w:t xml:space="preserve">-פי </w:t>
      </w:r>
      <w:r w:rsidRPr="00C530E8">
        <w:rPr>
          <w:rFonts w:cs="David" w:hint="eastAsia"/>
          <w:rtl/>
        </w:rPr>
        <w:t>מסמכי</w:t>
      </w:r>
      <w:r w:rsidRPr="00C530E8">
        <w:rPr>
          <w:rFonts w:cs="David"/>
          <w:rtl/>
        </w:rPr>
        <w:t xml:space="preserve"> </w:t>
      </w:r>
      <w:r w:rsidRPr="00C530E8">
        <w:rPr>
          <w:rFonts w:cs="David" w:hint="eastAsia"/>
          <w:rtl/>
        </w:rPr>
        <w:t>המכרז</w:t>
      </w:r>
      <w:r w:rsidRPr="00C530E8">
        <w:rPr>
          <w:rFonts w:cs="David"/>
          <w:rtl/>
        </w:rPr>
        <w:t xml:space="preserve"> </w:t>
      </w:r>
      <w:r w:rsidRPr="00C530E8">
        <w:rPr>
          <w:rFonts w:cs="David" w:hint="eastAsia"/>
          <w:rtl/>
        </w:rPr>
        <w:t>והצעתו</w:t>
      </w:r>
      <w:r w:rsidRPr="00C530E8">
        <w:rPr>
          <w:rFonts w:cs="David"/>
          <w:rtl/>
        </w:rPr>
        <w:t xml:space="preserve"> </w:t>
      </w:r>
      <w:r w:rsidRPr="00C530E8">
        <w:rPr>
          <w:rFonts w:cs="David" w:hint="eastAsia"/>
          <w:rtl/>
        </w:rPr>
        <w:t>הזוכה</w:t>
      </w:r>
      <w:r w:rsidRPr="00C530E8">
        <w:rPr>
          <w:rFonts w:cs="David"/>
          <w:rtl/>
        </w:rPr>
        <w:t xml:space="preserve"> </w:t>
      </w:r>
      <w:r w:rsidRPr="00C530E8">
        <w:rPr>
          <w:rFonts w:cs="David" w:hint="eastAsia"/>
          <w:rtl/>
        </w:rPr>
        <w:t>בציון</w:t>
      </w:r>
      <w:r w:rsidRPr="00C530E8">
        <w:rPr>
          <w:rFonts w:cs="David"/>
          <w:rtl/>
        </w:rPr>
        <w:t xml:space="preserve"> </w:t>
      </w:r>
      <w:r w:rsidRPr="00C530E8">
        <w:rPr>
          <w:rFonts w:cs="David" w:hint="eastAsia"/>
          <w:rtl/>
        </w:rPr>
        <w:t>תפקידם</w:t>
      </w:r>
      <w:r w:rsidRPr="00C530E8">
        <w:rPr>
          <w:rFonts w:cs="David"/>
          <w:rtl/>
        </w:rPr>
        <w:t>.</w:t>
      </w:r>
    </w:p>
    <w:p w14:paraId="1C0763CA" w14:textId="77777777" w:rsidR="005B4128" w:rsidRPr="00C530E8" w:rsidRDefault="00685419" w:rsidP="00802A88">
      <w:pPr>
        <w:pStyle w:val="aff5"/>
        <w:numPr>
          <w:ilvl w:val="2"/>
          <w:numId w:val="3"/>
        </w:numPr>
        <w:spacing w:line="360" w:lineRule="auto"/>
        <w:contextualSpacing w:val="0"/>
        <w:jc w:val="both"/>
        <w:rPr>
          <w:rFonts w:cs="David"/>
          <w:b/>
          <w:bCs/>
          <w:i/>
          <w:iCs/>
        </w:rPr>
      </w:pPr>
      <w:r w:rsidRPr="00C530E8">
        <w:rPr>
          <w:rFonts w:cs="David"/>
          <w:rtl/>
        </w:rPr>
        <w:t xml:space="preserve">ככלל רמת הסיווג הביטחוני בה נדרש לעמוד מי מטעם הזוכה כאמור, היא רמה 5. </w:t>
      </w:r>
      <w:r w:rsidRPr="00C530E8">
        <w:rPr>
          <w:rFonts w:cs="David" w:hint="eastAsia"/>
          <w:rtl/>
        </w:rPr>
        <w:t>ברמה</w:t>
      </w:r>
      <w:r w:rsidRPr="00C530E8">
        <w:rPr>
          <w:rFonts w:cs="David"/>
          <w:rtl/>
        </w:rPr>
        <w:t xml:space="preserve"> זו, הסיווג ייעשה </w:t>
      </w:r>
      <w:r w:rsidRPr="00C530E8">
        <w:rPr>
          <w:rFonts w:cs="David" w:hint="eastAsia"/>
          <w:rtl/>
        </w:rPr>
        <w:t>באמצעות</w:t>
      </w:r>
      <w:r w:rsidRPr="00C530E8">
        <w:rPr>
          <w:rFonts w:cs="David"/>
          <w:rtl/>
        </w:rPr>
        <w:t xml:space="preserve"> </w:t>
      </w:r>
      <w:r w:rsidRPr="00C530E8">
        <w:rPr>
          <w:rFonts w:cs="David" w:hint="eastAsia"/>
          <w:rtl/>
        </w:rPr>
        <w:t>המשרד</w:t>
      </w:r>
      <w:r w:rsidRPr="00C530E8">
        <w:rPr>
          <w:rFonts w:cs="David"/>
          <w:rtl/>
        </w:rPr>
        <w:t xml:space="preserve"> וללא חיוב כספי של הזוכה. </w:t>
      </w:r>
    </w:p>
    <w:p w14:paraId="628C0476" w14:textId="77777777" w:rsidR="005B4128" w:rsidRPr="00C530E8" w:rsidRDefault="00685419" w:rsidP="00802A88">
      <w:pPr>
        <w:pStyle w:val="aff5"/>
        <w:numPr>
          <w:ilvl w:val="2"/>
          <w:numId w:val="3"/>
        </w:numPr>
        <w:spacing w:line="360" w:lineRule="auto"/>
        <w:contextualSpacing w:val="0"/>
        <w:jc w:val="both"/>
        <w:rPr>
          <w:rFonts w:cs="David"/>
          <w:b/>
          <w:bCs/>
          <w:i/>
          <w:iCs/>
          <w:rtl/>
        </w:rPr>
      </w:pPr>
      <w:r w:rsidRPr="00C530E8">
        <w:rPr>
          <w:rFonts w:cs="David"/>
          <w:rtl/>
        </w:rPr>
        <w:t xml:space="preserve">עם זאת, ייתכן ובמקרים מיוחדים תידרש רמת סיווג גבוהה יותר ועל המציע להיערך בהתאם. ככל </w:t>
      </w:r>
      <w:r w:rsidRPr="00C530E8">
        <w:rPr>
          <w:rFonts w:cs="David" w:hint="eastAsia"/>
          <w:rtl/>
        </w:rPr>
        <w:t>ש</w:t>
      </w:r>
      <w:r w:rsidRPr="00C530E8">
        <w:rPr>
          <w:rFonts w:cs="David"/>
          <w:rtl/>
        </w:rPr>
        <w:t xml:space="preserve">המשרד יידרש </w:t>
      </w:r>
      <w:r w:rsidRPr="00C530E8">
        <w:rPr>
          <w:rFonts w:cs="David" w:hint="eastAsia"/>
          <w:rtl/>
        </w:rPr>
        <w:t>ל</w:t>
      </w:r>
      <w:r w:rsidRPr="00C530E8">
        <w:rPr>
          <w:rFonts w:cs="David"/>
          <w:rtl/>
        </w:rPr>
        <w:t>נותן שירות בעל רמת סיווג גבוהה מרמה 5 ונותן השירות מטעם הזוכה יידרש לעבור תהליך סיווג למטרה זו, תהליך הסיווג יבוצע על ידי המשרד.</w:t>
      </w:r>
    </w:p>
    <w:p w14:paraId="30941908" w14:textId="77777777" w:rsidR="005B4128" w:rsidRPr="00C530E8" w:rsidRDefault="00685419" w:rsidP="00802A88">
      <w:pPr>
        <w:pStyle w:val="aff5"/>
        <w:numPr>
          <w:ilvl w:val="2"/>
          <w:numId w:val="3"/>
        </w:numPr>
        <w:spacing w:line="360" w:lineRule="auto"/>
        <w:contextualSpacing w:val="0"/>
        <w:jc w:val="both"/>
        <w:rPr>
          <w:rFonts w:cs="David"/>
          <w:b/>
          <w:bCs/>
          <w:i/>
          <w:iCs/>
        </w:rPr>
      </w:pPr>
      <w:r w:rsidRPr="00C530E8">
        <w:rPr>
          <w:rFonts w:cs="David" w:hint="eastAsia"/>
          <w:rtl/>
        </w:rPr>
        <w:t>למען</w:t>
      </w:r>
      <w:r w:rsidRPr="00C530E8">
        <w:rPr>
          <w:rFonts w:cs="David"/>
          <w:rtl/>
        </w:rPr>
        <w:t xml:space="preserve"> </w:t>
      </w:r>
      <w:r w:rsidRPr="00C530E8">
        <w:rPr>
          <w:rFonts w:cs="David" w:hint="eastAsia"/>
          <w:rtl/>
        </w:rPr>
        <w:t>הסר</w:t>
      </w:r>
      <w:r w:rsidRPr="00C530E8">
        <w:rPr>
          <w:rFonts w:cs="David"/>
          <w:rtl/>
        </w:rPr>
        <w:t xml:space="preserve"> </w:t>
      </w:r>
      <w:r w:rsidRPr="00C530E8">
        <w:rPr>
          <w:rFonts w:cs="David" w:hint="eastAsia"/>
          <w:rtl/>
        </w:rPr>
        <w:t>ספק</w:t>
      </w:r>
      <w:r w:rsidRPr="00C530E8">
        <w:rPr>
          <w:rFonts w:cs="David"/>
          <w:rtl/>
        </w:rPr>
        <w:t xml:space="preserve">, </w:t>
      </w:r>
      <w:r w:rsidRPr="00C530E8">
        <w:rPr>
          <w:rFonts w:cs="David" w:hint="eastAsia"/>
          <w:rtl/>
        </w:rPr>
        <w:t>רמת</w:t>
      </w:r>
      <w:r w:rsidRPr="00C530E8">
        <w:rPr>
          <w:rFonts w:cs="David"/>
          <w:rtl/>
        </w:rPr>
        <w:t xml:space="preserve"> </w:t>
      </w:r>
      <w:r w:rsidRPr="00C530E8">
        <w:rPr>
          <w:rFonts w:cs="David" w:hint="eastAsia"/>
          <w:rtl/>
        </w:rPr>
        <w:t>הסיווג</w:t>
      </w:r>
      <w:r w:rsidRPr="00C530E8">
        <w:rPr>
          <w:rFonts w:cs="David"/>
          <w:rtl/>
        </w:rPr>
        <w:t xml:space="preserve"> </w:t>
      </w:r>
      <w:r w:rsidRPr="00C530E8">
        <w:rPr>
          <w:rFonts w:cs="David" w:hint="eastAsia"/>
          <w:rtl/>
        </w:rPr>
        <w:t>הנדרשת</w:t>
      </w:r>
      <w:r w:rsidRPr="00C530E8">
        <w:rPr>
          <w:rFonts w:cs="David"/>
          <w:rtl/>
        </w:rPr>
        <w:t xml:space="preserve"> </w:t>
      </w:r>
      <w:r w:rsidRPr="00C530E8">
        <w:rPr>
          <w:rFonts w:cs="David" w:hint="eastAsia"/>
          <w:rtl/>
        </w:rPr>
        <w:t>תיקבע</w:t>
      </w:r>
      <w:r w:rsidRPr="00C530E8">
        <w:rPr>
          <w:rFonts w:cs="David"/>
          <w:rtl/>
        </w:rPr>
        <w:t xml:space="preserve"> </w:t>
      </w:r>
      <w:r w:rsidRPr="00C530E8">
        <w:rPr>
          <w:rFonts w:cs="David" w:hint="eastAsia"/>
          <w:rtl/>
        </w:rPr>
        <w:t>ע</w:t>
      </w:r>
      <w:r w:rsidRPr="00C530E8">
        <w:rPr>
          <w:rFonts w:cs="David"/>
          <w:rtl/>
        </w:rPr>
        <w:t xml:space="preserve">"י </w:t>
      </w:r>
      <w:r w:rsidRPr="00C530E8">
        <w:rPr>
          <w:rFonts w:cs="David" w:hint="eastAsia"/>
          <w:rtl/>
        </w:rPr>
        <w:t>אגף</w:t>
      </w:r>
      <w:r w:rsidRPr="00C530E8">
        <w:rPr>
          <w:rFonts w:cs="David"/>
          <w:rtl/>
        </w:rPr>
        <w:t xml:space="preserve"> </w:t>
      </w:r>
      <w:r w:rsidRPr="00C530E8">
        <w:rPr>
          <w:rFonts w:cs="David" w:hint="eastAsia"/>
          <w:rtl/>
        </w:rPr>
        <w:t>הביטחון</w:t>
      </w:r>
      <w:r w:rsidRPr="00C530E8">
        <w:rPr>
          <w:rFonts w:cs="David"/>
          <w:rtl/>
        </w:rPr>
        <w:t xml:space="preserve"> </w:t>
      </w:r>
      <w:r w:rsidRPr="00C530E8">
        <w:rPr>
          <w:rFonts w:cs="David" w:hint="eastAsia"/>
          <w:rtl/>
        </w:rPr>
        <w:t>במשרד</w:t>
      </w:r>
      <w:r w:rsidRPr="00C530E8">
        <w:rPr>
          <w:rFonts w:cs="David"/>
          <w:rtl/>
        </w:rPr>
        <w:t xml:space="preserve"> </w:t>
      </w:r>
      <w:r w:rsidRPr="00C530E8">
        <w:rPr>
          <w:rFonts w:cs="David" w:hint="eastAsia"/>
          <w:rtl/>
        </w:rPr>
        <w:t>המשפטים</w:t>
      </w:r>
      <w:r w:rsidRPr="00C530E8">
        <w:rPr>
          <w:rFonts w:cs="David"/>
          <w:rtl/>
        </w:rPr>
        <w:t>.</w:t>
      </w:r>
    </w:p>
    <w:p w14:paraId="3C910C8B" w14:textId="77777777" w:rsidR="005B4128" w:rsidRPr="00C530E8" w:rsidRDefault="00685419" w:rsidP="00802A88">
      <w:pPr>
        <w:pStyle w:val="aff5"/>
        <w:numPr>
          <w:ilvl w:val="2"/>
          <w:numId w:val="3"/>
        </w:numPr>
        <w:spacing w:line="360" w:lineRule="auto"/>
        <w:contextualSpacing w:val="0"/>
        <w:jc w:val="both"/>
        <w:rPr>
          <w:rFonts w:cs="David"/>
          <w:b/>
          <w:bCs/>
          <w:i/>
          <w:iCs/>
          <w:rtl/>
        </w:rPr>
      </w:pPr>
      <w:r w:rsidRPr="00C530E8">
        <w:rPr>
          <w:rFonts w:cs="David"/>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239AF2A9" w14:textId="77777777" w:rsidR="005B4128" w:rsidRPr="00E536CB" w:rsidRDefault="005B4128" w:rsidP="00802A88">
      <w:pPr>
        <w:spacing w:line="360" w:lineRule="auto"/>
        <w:ind w:left="792"/>
        <w:jc w:val="both"/>
        <w:rPr>
          <w:color w:val="000000"/>
          <w:rtl/>
        </w:rPr>
      </w:pPr>
    </w:p>
    <w:p w14:paraId="0A5BFFC9" w14:textId="77777777" w:rsidR="005B4128" w:rsidRPr="00E536CB" w:rsidRDefault="00685419" w:rsidP="00802A88">
      <w:pPr>
        <w:numPr>
          <w:ilvl w:val="1"/>
          <w:numId w:val="3"/>
        </w:numPr>
        <w:spacing w:line="360" w:lineRule="auto"/>
        <w:jc w:val="both"/>
        <w:rPr>
          <w:b/>
          <w:bCs/>
          <w:color w:val="000000"/>
        </w:rPr>
      </w:pPr>
      <w:r w:rsidRPr="00E536CB">
        <w:rPr>
          <w:rFonts w:hint="eastAsia"/>
          <w:b/>
          <w:bCs/>
          <w:color w:val="000000"/>
          <w:rtl/>
        </w:rPr>
        <w:t>אבטחת</w:t>
      </w:r>
      <w:r w:rsidRPr="00E536CB">
        <w:rPr>
          <w:b/>
          <w:bCs/>
          <w:color w:val="000000"/>
          <w:rtl/>
        </w:rPr>
        <w:t xml:space="preserve"> </w:t>
      </w:r>
      <w:r w:rsidRPr="00E536CB">
        <w:rPr>
          <w:rFonts w:hint="eastAsia"/>
          <w:b/>
          <w:bCs/>
          <w:color w:val="000000"/>
          <w:rtl/>
        </w:rPr>
        <w:t>מידע</w:t>
      </w:r>
      <w:r w:rsidRPr="00E536CB">
        <w:rPr>
          <w:b/>
          <w:bCs/>
          <w:color w:val="000000"/>
          <w:rtl/>
        </w:rPr>
        <w:t xml:space="preserve"> </w:t>
      </w:r>
      <w:r w:rsidRPr="00E536CB">
        <w:rPr>
          <w:rFonts w:hint="eastAsia"/>
          <w:b/>
          <w:bCs/>
          <w:color w:val="000000"/>
          <w:rtl/>
        </w:rPr>
        <w:t>ושמירה</w:t>
      </w:r>
      <w:r w:rsidRPr="00E536CB">
        <w:rPr>
          <w:b/>
          <w:bCs/>
          <w:color w:val="000000"/>
          <w:rtl/>
        </w:rPr>
        <w:t xml:space="preserve"> </w:t>
      </w:r>
      <w:r w:rsidRPr="00E536CB">
        <w:rPr>
          <w:rFonts w:hint="eastAsia"/>
          <w:b/>
          <w:bCs/>
          <w:color w:val="000000"/>
          <w:rtl/>
        </w:rPr>
        <w:t>על</w:t>
      </w:r>
      <w:r w:rsidRPr="00E536CB">
        <w:rPr>
          <w:b/>
          <w:bCs/>
          <w:color w:val="000000"/>
          <w:rtl/>
        </w:rPr>
        <w:t xml:space="preserve"> </w:t>
      </w:r>
      <w:r w:rsidRPr="00E536CB">
        <w:rPr>
          <w:rFonts w:hint="eastAsia"/>
          <w:b/>
          <w:bCs/>
          <w:color w:val="000000"/>
          <w:rtl/>
        </w:rPr>
        <w:t>סודיות</w:t>
      </w:r>
    </w:p>
    <w:p w14:paraId="067072F4" w14:textId="77777777" w:rsidR="005B4128" w:rsidRPr="00C530E8" w:rsidRDefault="00685419" w:rsidP="00802A88">
      <w:pPr>
        <w:pStyle w:val="aff5"/>
        <w:numPr>
          <w:ilvl w:val="2"/>
          <w:numId w:val="3"/>
        </w:numPr>
        <w:spacing w:line="360" w:lineRule="auto"/>
        <w:contextualSpacing w:val="0"/>
        <w:jc w:val="both"/>
        <w:rPr>
          <w:rFonts w:cs="David"/>
          <w:b/>
          <w:bCs/>
          <w:i/>
          <w:iCs/>
          <w:rtl/>
        </w:rPr>
      </w:pPr>
      <w:bookmarkStart w:id="29" w:name="_Toc503971843"/>
      <w:bookmarkStart w:id="30" w:name="_Toc504384708"/>
      <w:bookmarkStart w:id="31" w:name="_Toc504465346"/>
      <w:bookmarkStart w:id="32" w:name="_Toc504475016"/>
      <w:bookmarkStart w:id="33" w:name="_Toc505699791"/>
      <w:r w:rsidRPr="00C530E8">
        <w:rPr>
          <w:rFonts w:cs="David" w:hint="eastAsia"/>
          <w:rtl/>
        </w:rPr>
        <w:t>הזוכה</w:t>
      </w:r>
      <w:r w:rsidRPr="00C530E8">
        <w:rPr>
          <w:rFonts w:cs="David"/>
          <w:rtl/>
        </w:rPr>
        <w:t xml:space="preserve"> ישמור בסודיות מלאה כל נתון או מידע שהגיעו אליו במסגרת ביצוע שירותים נשואי מכרז זה, בין במישרין ובין בעקיפין ולא יגלה כל נתון או מידע כאמור לכל צד שלישי שהוא, והכול כאמור </w:t>
      </w:r>
      <w:r w:rsidRPr="00C530E8">
        <w:rPr>
          <w:rFonts w:cs="David" w:hint="eastAsia"/>
          <w:rtl/>
        </w:rPr>
        <w:t>בנספח</w:t>
      </w:r>
      <w:r w:rsidRPr="00C530E8">
        <w:rPr>
          <w:rFonts w:cs="David"/>
          <w:rtl/>
        </w:rPr>
        <w:t xml:space="preserve"> </w:t>
      </w:r>
      <w:r w:rsidR="00D10920">
        <w:rPr>
          <w:rFonts w:cs="David" w:hint="cs"/>
          <w:rtl/>
        </w:rPr>
        <w:t>4</w:t>
      </w:r>
      <w:r w:rsidRPr="00C530E8">
        <w:rPr>
          <w:rFonts w:cs="David"/>
          <w:rtl/>
        </w:rPr>
        <w:t xml:space="preserve"> </w:t>
      </w:r>
      <w:r w:rsidRPr="00C530E8">
        <w:rPr>
          <w:rFonts w:cs="David" w:hint="eastAsia"/>
          <w:rtl/>
        </w:rPr>
        <w:t>התחייבות</w:t>
      </w:r>
      <w:r w:rsidRPr="00C530E8">
        <w:rPr>
          <w:rFonts w:cs="David"/>
          <w:rtl/>
        </w:rPr>
        <w:t xml:space="preserve"> </w:t>
      </w:r>
      <w:r w:rsidRPr="00C530E8">
        <w:rPr>
          <w:rFonts w:cs="David" w:hint="eastAsia"/>
          <w:rtl/>
        </w:rPr>
        <w:t>לשמירת</w:t>
      </w:r>
      <w:r w:rsidRPr="00C530E8">
        <w:rPr>
          <w:rFonts w:cs="David"/>
          <w:rtl/>
        </w:rPr>
        <w:t xml:space="preserve"> סודיות ולמניעת ניגוד.</w:t>
      </w:r>
      <w:bookmarkEnd w:id="29"/>
      <w:bookmarkEnd w:id="30"/>
      <w:bookmarkEnd w:id="31"/>
      <w:bookmarkEnd w:id="32"/>
      <w:bookmarkEnd w:id="33"/>
    </w:p>
    <w:p w14:paraId="22F69F35" w14:textId="77777777" w:rsidR="005B4128" w:rsidRPr="00C530E8" w:rsidRDefault="00685419" w:rsidP="00802A88">
      <w:pPr>
        <w:pStyle w:val="aff5"/>
        <w:numPr>
          <w:ilvl w:val="2"/>
          <w:numId w:val="3"/>
        </w:numPr>
        <w:spacing w:line="360" w:lineRule="auto"/>
        <w:contextualSpacing w:val="0"/>
        <w:jc w:val="both"/>
        <w:rPr>
          <w:rFonts w:cs="David"/>
          <w:b/>
          <w:bCs/>
          <w:i/>
          <w:iCs/>
          <w:rtl/>
        </w:rPr>
      </w:pPr>
      <w:bookmarkStart w:id="34" w:name="_Toc503971844"/>
      <w:bookmarkStart w:id="35" w:name="_Toc504384709"/>
      <w:bookmarkStart w:id="36" w:name="_Toc504465347"/>
      <w:bookmarkStart w:id="37" w:name="_Toc504475017"/>
      <w:bookmarkStart w:id="38" w:name="_Toc505699792"/>
      <w:r w:rsidRPr="00C530E8">
        <w:rPr>
          <w:rFonts w:cs="David" w:hint="eastAsia"/>
          <w:rtl/>
        </w:rPr>
        <w:t>הזוכה</w:t>
      </w:r>
      <w:r w:rsidRPr="00C530E8">
        <w:rPr>
          <w:rFonts w:cs="David"/>
          <w:rtl/>
        </w:rPr>
        <w:t xml:space="preserve"> יחתים </w:t>
      </w:r>
      <w:r w:rsidRPr="00C530E8">
        <w:rPr>
          <w:rFonts w:cs="David" w:hint="eastAsia"/>
          <w:rtl/>
        </w:rPr>
        <w:t>את</w:t>
      </w:r>
      <w:r w:rsidRPr="00C530E8">
        <w:rPr>
          <w:rFonts w:cs="David"/>
          <w:rtl/>
        </w:rPr>
        <w:t xml:space="preserve"> עובדיו ומי מטעמו במתן השירותים נשוא מכרז זה על התחייבות לשמירת סודיות ומניעת ניגוד עניינים </w:t>
      </w:r>
      <w:r w:rsidRPr="00C530E8">
        <w:rPr>
          <w:rFonts w:cs="David" w:hint="eastAsia"/>
          <w:rtl/>
        </w:rPr>
        <w:t>בנוסח</w:t>
      </w:r>
      <w:r w:rsidRPr="00C530E8">
        <w:rPr>
          <w:rFonts w:cs="David"/>
          <w:rtl/>
        </w:rPr>
        <w:t xml:space="preserve"> </w:t>
      </w:r>
      <w:r w:rsidRPr="00C530E8">
        <w:rPr>
          <w:rFonts w:cs="David" w:hint="eastAsia"/>
          <w:rtl/>
        </w:rPr>
        <w:t>המופיע</w:t>
      </w:r>
      <w:r w:rsidRPr="00C530E8">
        <w:rPr>
          <w:rFonts w:cs="David"/>
          <w:rtl/>
        </w:rPr>
        <w:t xml:space="preserve"> </w:t>
      </w:r>
      <w:r w:rsidRPr="00C530E8">
        <w:rPr>
          <w:rFonts w:cs="David" w:hint="eastAsia"/>
          <w:rtl/>
        </w:rPr>
        <w:t>בנספח</w:t>
      </w:r>
      <w:r w:rsidRPr="00C530E8">
        <w:rPr>
          <w:rFonts w:cs="David"/>
          <w:rtl/>
        </w:rPr>
        <w:t xml:space="preserve"> 4 </w:t>
      </w:r>
      <w:r w:rsidRPr="00C530E8">
        <w:rPr>
          <w:rFonts w:cs="David" w:hint="eastAsia"/>
          <w:rtl/>
        </w:rPr>
        <w:t>להסכם</w:t>
      </w:r>
      <w:r w:rsidRPr="00C530E8">
        <w:rPr>
          <w:rFonts w:cs="David"/>
          <w:rtl/>
        </w:rPr>
        <w:t>.</w:t>
      </w:r>
      <w:bookmarkEnd w:id="34"/>
      <w:bookmarkEnd w:id="35"/>
      <w:bookmarkEnd w:id="36"/>
      <w:bookmarkEnd w:id="37"/>
      <w:bookmarkEnd w:id="38"/>
    </w:p>
    <w:p w14:paraId="2DB51830" w14:textId="055828D6" w:rsidR="005B4128" w:rsidRDefault="00685419" w:rsidP="00802A88">
      <w:pPr>
        <w:pStyle w:val="aff5"/>
        <w:numPr>
          <w:ilvl w:val="2"/>
          <w:numId w:val="3"/>
        </w:numPr>
        <w:spacing w:line="360" w:lineRule="auto"/>
        <w:contextualSpacing w:val="0"/>
        <w:jc w:val="both"/>
        <w:rPr>
          <w:rFonts w:cs="David"/>
          <w:b/>
          <w:bCs/>
          <w:i/>
          <w:iCs/>
        </w:rPr>
      </w:pPr>
      <w:bookmarkStart w:id="39" w:name="_Toc503971846"/>
      <w:bookmarkStart w:id="40" w:name="_Toc504384711"/>
      <w:bookmarkStart w:id="41" w:name="_Toc504465349"/>
      <w:bookmarkStart w:id="42" w:name="_Toc504475019"/>
      <w:bookmarkStart w:id="43" w:name="_Toc505699794"/>
      <w:r w:rsidRPr="00C530E8">
        <w:rPr>
          <w:rFonts w:cs="David"/>
          <w:rtl/>
        </w:rPr>
        <w:t xml:space="preserve">הזוכה מתחייב לשמור בסוד ידיעות שתגענה אליו עקב ביצוע מכרז זה. לא ימסור </w:t>
      </w:r>
      <w:r w:rsidRPr="00C530E8">
        <w:rPr>
          <w:rFonts w:cs="David" w:hint="eastAsia"/>
          <w:rtl/>
        </w:rPr>
        <w:t>הזוכה</w:t>
      </w:r>
      <w:r w:rsidRPr="00C530E8">
        <w:rPr>
          <w:rFonts w:cs="David"/>
          <w:rtl/>
        </w:rPr>
        <w:t xml:space="preserve"> ידיעה בלא הרשאה </w:t>
      </w:r>
      <w:r w:rsidRPr="00C530E8">
        <w:rPr>
          <w:rFonts w:cs="David" w:hint="eastAsia"/>
          <w:rtl/>
        </w:rPr>
        <w:t>מ</w:t>
      </w:r>
      <w:r w:rsidR="008909EF">
        <w:rPr>
          <w:rFonts w:cs="David" w:hint="eastAsia"/>
          <w:rtl/>
        </w:rPr>
        <w:t>המשרד</w:t>
      </w:r>
      <w:r w:rsidRPr="00C530E8">
        <w:rPr>
          <w:rFonts w:cs="David"/>
          <w:rtl/>
        </w:rPr>
        <w:t xml:space="preserve"> לשום גורם אחר. לעניין זה, יחולו על הזוכה הוראות סעיפים 118 ו-119 לחוק העונשין תשל"ז 1977.</w:t>
      </w:r>
      <w:bookmarkEnd w:id="39"/>
      <w:bookmarkEnd w:id="40"/>
      <w:bookmarkEnd w:id="41"/>
      <w:bookmarkEnd w:id="42"/>
      <w:bookmarkEnd w:id="43"/>
      <w:r w:rsidRPr="00C530E8">
        <w:rPr>
          <w:rFonts w:cs="David"/>
          <w:rtl/>
        </w:rPr>
        <w:t xml:space="preserve"> </w:t>
      </w:r>
    </w:p>
    <w:p w14:paraId="22234BCC" w14:textId="04AC0597" w:rsidR="008C2CB4" w:rsidRPr="00C530E8" w:rsidRDefault="008C2CB4" w:rsidP="00802A88">
      <w:pPr>
        <w:pStyle w:val="aff5"/>
        <w:numPr>
          <w:ilvl w:val="2"/>
          <w:numId w:val="3"/>
        </w:numPr>
        <w:spacing w:line="360" w:lineRule="auto"/>
        <w:contextualSpacing w:val="0"/>
        <w:jc w:val="both"/>
        <w:rPr>
          <w:rFonts w:cs="David"/>
          <w:b/>
          <w:bCs/>
          <w:i/>
          <w:iCs/>
          <w:rtl/>
        </w:rPr>
      </w:pPr>
      <w:r>
        <w:rPr>
          <w:rFonts w:hint="cs"/>
          <w:rtl/>
        </w:rPr>
        <w:t xml:space="preserve">נותן השירותים מטעם הזוכה ישמור בסודיות כל נתון ו/או מידע </w:t>
      </w:r>
      <w:r w:rsidRPr="00A948D5">
        <w:rPr>
          <w:rFonts w:hint="cs"/>
          <w:rtl/>
        </w:rPr>
        <w:t>שהגיעו אליו במסגרת ביצועו של הסכם התקשרות זה</w:t>
      </w:r>
      <w:r>
        <w:rPr>
          <w:rFonts w:hint="cs"/>
          <w:rtl/>
        </w:rPr>
        <w:t xml:space="preserve"> גם ממעסיקו (להלן הזוכה) או מעמיתיו לעבודה, אלא אם התקבל אישור בכתב מהמזמין למסירת הנתון ו/או המידע</w:t>
      </w:r>
      <w:r>
        <w:rPr>
          <w:rFonts w:cs="David" w:hint="cs"/>
          <w:b/>
          <w:bCs/>
          <w:i/>
          <w:iCs/>
          <w:rtl/>
        </w:rPr>
        <w:t>.</w:t>
      </w:r>
    </w:p>
    <w:p w14:paraId="176DB9D7" w14:textId="34BEC504" w:rsidR="005B4128" w:rsidRPr="00C530E8" w:rsidRDefault="00685419" w:rsidP="00802A88">
      <w:pPr>
        <w:pStyle w:val="aff5"/>
        <w:numPr>
          <w:ilvl w:val="2"/>
          <w:numId w:val="3"/>
        </w:numPr>
        <w:spacing w:line="360" w:lineRule="auto"/>
        <w:contextualSpacing w:val="0"/>
        <w:jc w:val="both"/>
        <w:rPr>
          <w:rFonts w:cs="David"/>
          <w:b/>
          <w:bCs/>
          <w:i/>
          <w:iCs/>
          <w:rtl/>
        </w:rPr>
      </w:pPr>
      <w:bookmarkStart w:id="44" w:name="_Toc503971847"/>
      <w:bookmarkStart w:id="45" w:name="_Toc504384712"/>
      <w:bookmarkStart w:id="46" w:name="_Toc504465350"/>
      <w:bookmarkStart w:id="47" w:name="_Toc504475020"/>
      <w:bookmarkStart w:id="48" w:name="_Toc505699795"/>
      <w:r w:rsidRPr="00C530E8">
        <w:rPr>
          <w:rFonts w:cs="David"/>
          <w:rtl/>
        </w:rPr>
        <w:t xml:space="preserve">הזוכה ימנע גישה למחשבים ו/או מערכות המחשב שברשותו, או המשרתות אותו לצורך מכרז זה מכל גורם </w:t>
      </w:r>
      <w:r w:rsidRPr="00C530E8">
        <w:rPr>
          <w:rFonts w:cs="David" w:hint="eastAsia"/>
          <w:rtl/>
        </w:rPr>
        <w:t>שלא</w:t>
      </w:r>
      <w:r w:rsidRPr="00C530E8">
        <w:rPr>
          <w:rFonts w:cs="David"/>
          <w:rtl/>
        </w:rPr>
        <w:t xml:space="preserve"> קיבל הרשאת גישה </w:t>
      </w:r>
      <w:r w:rsidRPr="00C530E8">
        <w:rPr>
          <w:rFonts w:cs="David" w:hint="eastAsia"/>
          <w:rtl/>
        </w:rPr>
        <w:t>מ</w:t>
      </w:r>
      <w:r w:rsidR="008909EF">
        <w:rPr>
          <w:rFonts w:cs="David" w:hint="eastAsia"/>
          <w:rtl/>
        </w:rPr>
        <w:t>המשרד</w:t>
      </w:r>
      <w:r w:rsidRPr="00C530E8">
        <w:rPr>
          <w:rFonts w:cs="David"/>
          <w:rtl/>
        </w:rPr>
        <w:t xml:space="preserve"> או ממי שאינו מוסמך לעיין בחומר או במידע המאוחסן במחשב, או ממי שלא חתם על התחייבות לשמירת סודיות.</w:t>
      </w:r>
      <w:bookmarkEnd w:id="44"/>
      <w:bookmarkEnd w:id="45"/>
      <w:bookmarkEnd w:id="46"/>
      <w:bookmarkEnd w:id="47"/>
      <w:bookmarkEnd w:id="48"/>
      <w:r w:rsidRPr="00C530E8">
        <w:rPr>
          <w:rFonts w:cs="David"/>
          <w:rtl/>
        </w:rPr>
        <w:t xml:space="preserve"> </w:t>
      </w:r>
    </w:p>
    <w:p w14:paraId="677F1CC2" w14:textId="77777777" w:rsidR="005B4128" w:rsidRPr="00C530E8" w:rsidRDefault="00685419" w:rsidP="00802A88">
      <w:pPr>
        <w:pStyle w:val="aff5"/>
        <w:numPr>
          <w:ilvl w:val="2"/>
          <w:numId w:val="3"/>
        </w:numPr>
        <w:spacing w:line="360" w:lineRule="auto"/>
        <w:contextualSpacing w:val="0"/>
        <w:jc w:val="both"/>
        <w:rPr>
          <w:rFonts w:cs="David"/>
          <w:b/>
          <w:bCs/>
          <w:i/>
          <w:iCs/>
        </w:rPr>
      </w:pPr>
      <w:bookmarkStart w:id="49" w:name="_Toc503971848"/>
      <w:bookmarkStart w:id="50" w:name="_Toc504384713"/>
      <w:bookmarkStart w:id="51" w:name="_Toc504465351"/>
      <w:bookmarkStart w:id="52" w:name="_Toc504475021"/>
      <w:bookmarkStart w:id="53" w:name="_Toc505699796"/>
      <w:r w:rsidRPr="00C530E8">
        <w:rPr>
          <w:rFonts w:cs="David" w:hint="eastAsia"/>
          <w:rtl/>
        </w:rPr>
        <w:t>הזוכה</w:t>
      </w:r>
      <w:r w:rsidRPr="00C530E8">
        <w:rPr>
          <w:rFonts w:cs="David"/>
          <w:rtl/>
        </w:rPr>
        <w:t xml:space="preserve"> </w:t>
      </w:r>
      <w:r w:rsidRPr="00C530E8">
        <w:rPr>
          <w:rFonts w:cs="David" w:hint="eastAsia"/>
          <w:rtl/>
        </w:rPr>
        <w:t>במכרז</w:t>
      </w:r>
      <w:r w:rsidRPr="00C530E8">
        <w:rPr>
          <w:rFonts w:cs="David"/>
          <w:rtl/>
        </w:rPr>
        <w:t xml:space="preserve"> </w:t>
      </w:r>
      <w:r w:rsidRPr="00C530E8">
        <w:rPr>
          <w:rFonts w:cs="David" w:hint="eastAsia"/>
          <w:rtl/>
        </w:rPr>
        <w:t>זה</w:t>
      </w:r>
      <w:r w:rsidRPr="00C530E8">
        <w:rPr>
          <w:rFonts w:cs="David"/>
          <w:rtl/>
        </w:rPr>
        <w:t xml:space="preserve"> </w:t>
      </w:r>
      <w:r w:rsidRPr="00C530E8">
        <w:rPr>
          <w:rFonts w:cs="David" w:hint="eastAsia"/>
          <w:rtl/>
        </w:rPr>
        <w:t>יישא</w:t>
      </w:r>
      <w:r w:rsidRPr="00C530E8">
        <w:rPr>
          <w:rFonts w:cs="David"/>
          <w:rtl/>
        </w:rPr>
        <w:t xml:space="preserve"> </w:t>
      </w:r>
      <w:r w:rsidRPr="00C530E8">
        <w:rPr>
          <w:rFonts w:cs="David" w:hint="eastAsia"/>
          <w:rtl/>
        </w:rPr>
        <w:t>באחריות</w:t>
      </w:r>
      <w:r w:rsidRPr="00C530E8">
        <w:rPr>
          <w:rFonts w:cs="David"/>
          <w:rtl/>
        </w:rPr>
        <w:t xml:space="preserve"> </w:t>
      </w:r>
      <w:r w:rsidRPr="00C530E8">
        <w:rPr>
          <w:rFonts w:cs="David" w:hint="eastAsia"/>
          <w:rtl/>
        </w:rPr>
        <w:t>כוללת</w:t>
      </w:r>
      <w:r w:rsidRPr="00C530E8">
        <w:rPr>
          <w:rFonts w:cs="David"/>
          <w:rtl/>
        </w:rPr>
        <w:t xml:space="preserve"> </w:t>
      </w:r>
      <w:r w:rsidRPr="00C530E8">
        <w:rPr>
          <w:rFonts w:cs="David" w:hint="eastAsia"/>
          <w:rtl/>
        </w:rPr>
        <w:t>על</w:t>
      </w:r>
      <w:r w:rsidRPr="00C530E8">
        <w:rPr>
          <w:rFonts w:cs="David"/>
          <w:rtl/>
        </w:rPr>
        <w:t xml:space="preserve"> </w:t>
      </w:r>
      <w:r w:rsidRPr="00C530E8">
        <w:rPr>
          <w:rFonts w:cs="David" w:hint="eastAsia"/>
          <w:rtl/>
        </w:rPr>
        <w:t>העובדים</w:t>
      </w:r>
      <w:r w:rsidRPr="00C530E8">
        <w:rPr>
          <w:rFonts w:cs="David"/>
          <w:rtl/>
        </w:rPr>
        <w:t xml:space="preserve"> </w:t>
      </w:r>
      <w:r w:rsidRPr="00C530E8">
        <w:rPr>
          <w:rFonts w:cs="David" w:hint="eastAsia"/>
          <w:rtl/>
        </w:rPr>
        <w:t>המועסקים</w:t>
      </w:r>
      <w:r w:rsidRPr="00C530E8">
        <w:rPr>
          <w:rFonts w:cs="David"/>
          <w:rtl/>
        </w:rPr>
        <w:t xml:space="preserve"> </w:t>
      </w:r>
      <w:r w:rsidRPr="00C530E8">
        <w:rPr>
          <w:rFonts w:cs="David" w:hint="eastAsia"/>
          <w:rtl/>
        </w:rPr>
        <w:t>על</w:t>
      </w:r>
      <w:r w:rsidRPr="00C530E8">
        <w:rPr>
          <w:rFonts w:cs="David"/>
          <w:rtl/>
        </w:rPr>
        <w:t xml:space="preserve"> </w:t>
      </w:r>
      <w:r w:rsidRPr="00C530E8">
        <w:rPr>
          <w:rFonts w:cs="David" w:hint="eastAsia"/>
          <w:rtl/>
        </w:rPr>
        <w:t>ידו</w:t>
      </w:r>
      <w:r w:rsidRPr="00C530E8">
        <w:rPr>
          <w:rFonts w:cs="David"/>
          <w:rtl/>
        </w:rPr>
        <w:t xml:space="preserve">. </w:t>
      </w:r>
      <w:r w:rsidRPr="00C530E8">
        <w:rPr>
          <w:rFonts w:cs="David" w:hint="eastAsia"/>
          <w:rtl/>
        </w:rPr>
        <w:t>המשרד</w:t>
      </w:r>
      <w:r w:rsidRPr="00C530E8">
        <w:rPr>
          <w:rFonts w:cs="David"/>
          <w:rtl/>
        </w:rPr>
        <w:t xml:space="preserve"> </w:t>
      </w:r>
      <w:r w:rsidRPr="00C530E8">
        <w:rPr>
          <w:rFonts w:cs="David" w:hint="eastAsia"/>
          <w:rtl/>
        </w:rPr>
        <w:t>יהיה</w:t>
      </w:r>
      <w:r w:rsidRPr="00C530E8">
        <w:rPr>
          <w:rFonts w:cs="David"/>
          <w:rtl/>
        </w:rPr>
        <w:t xml:space="preserve"> </w:t>
      </w:r>
      <w:r w:rsidRPr="00C530E8">
        <w:rPr>
          <w:rFonts w:cs="David" w:hint="eastAsia"/>
          <w:rtl/>
        </w:rPr>
        <w:t>רשאי</w:t>
      </w:r>
      <w:r w:rsidRPr="00C530E8">
        <w:rPr>
          <w:rFonts w:cs="David"/>
          <w:rtl/>
        </w:rPr>
        <w:t xml:space="preserve"> </w:t>
      </w:r>
      <w:r w:rsidRPr="00C530E8">
        <w:rPr>
          <w:rFonts w:cs="David" w:hint="eastAsia"/>
          <w:rtl/>
        </w:rPr>
        <w:t>לדרוש</w:t>
      </w:r>
      <w:r w:rsidRPr="00C530E8">
        <w:rPr>
          <w:rFonts w:cs="David"/>
          <w:rtl/>
        </w:rPr>
        <w:t xml:space="preserve"> </w:t>
      </w:r>
      <w:r w:rsidRPr="00C530E8">
        <w:rPr>
          <w:rFonts w:cs="David" w:hint="eastAsia"/>
          <w:rtl/>
        </w:rPr>
        <w:t>החלפת</w:t>
      </w:r>
      <w:r w:rsidRPr="00C530E8">
        <w:rPr>
          <w:rFonts w:cs="David"/>
          <w:rtl/>
        </w:rPr>
        <w:t xml:space="preserve"> </w:t>
      </w:r>
      <w:r w:rsidRPr="00C530E8">
        <w:rPr>
          <w:rFonts w:cs="David" w:hint="eastAsia"/>
          <w:rtl/>
        </w:rPr>
        <w:t>עובד</w:t>
      </w:r>
      <w:r w:rsidRPr="00C530E8">
        <w:rPr>
          <w:rFonts w:cs="David"/>
          <w:rtl/>
        </w:rPr>
        <w:t xml:space="preserve"> </w:t>
      </w:r>
      <w:r w:rsidRPr="00C530E8">
        <w:rPr>
          <w:rFonts w:cs="David" w:hint="eastAsia"/>
          <w:rtl/>
        </w:rPr>
        <w:t>כלשהו</w:t>
      </w:r>
      <w:r w:rsidRPr="00C530E8">
        <w:rPr>
          <w:rFonts w:cs="David"/>
          <w:rtl/>
        </w:rPr>
        <w:t xml:space="preserve">, </w:t>
      </w:r>
      <w:r w:rsidRPr="00C530E8">
        <w:rPr>
          <w:rFonts w:cs="David" w:hint="eastAsia"/>
          <w:rtl/>
        </w:rPr>
        <w:t>מבלי</w:t>
      </w:r>
      <w:r w:rsidRPr="00C530E8">
        <w:rPr>
          <w:rFonts w:cs="David"/>
          <w:rtl/>
        </w:rPr>
        <w:t xml:space="preserve"> </w:t>
      </w:r>
      <w:r w:rsidRPr="00C530E8">
        <w:rPr>
          <w:rFonts w:cs="David" w:hint="eastAsia"/>
          <w:rtl/>
        </w:rPr>
        <w:t>לנמק</w:t>
      </w:r>
      <w:r w:rsidRPr="00C530E8">
        <w:rPr>
          <w:rFonts w:cs="David"/>
          <w:rtl/>
        </w:rPr>
        <w:t xml:space="preserve"> </w:t>
      </w:r>
      <w:r w:rsidRPr="00C530E8">
        <w:rPr>
          <w:rFonts w:cs="David" w:hint="eastAsia"/>
          <w:rtl/>
        </w:rPr>
        <w:t>את</w:t>
      </w:r>
      <w:r w:rsidRPr="00C530E8">
        <w:rPr>
          <w:rFonts w:cs="David"/>
          <w:rtl/>
        </w:rPr>
        <w:t xml:space="preserve"> </w:t>
      </w:r>
      <w:r w:rsidRPr="00C530E8">
        <w:rPr>
          <w:rFonts w:cs="David" w:hint="eastAsia"/>
          <w:rtl/>
        </w:rPr>
        <w:t>דרישתו</w:t>
      </w:r>
      <w:r w:rsidRPr="00C530E8">
        <w:rPr>
          <w:rFonts w:cs="David"/>
          <w:rtl/>
        </w:rPr>
        <w:t>.</w:t>
      </w:r>
      <w:bookmarkEnd w:id="49"/>
      <w:bookmarkEnd w:id="50"/>
      <w:bookmarkEnd w:id="51"/>
      <w:bookmarkEnd w:id="52"/>
      <w:bookmarkEnd w:id="53"/>
      <w:r w:rsidRPr="00C530E8">
        <w:rPr>
          <w:rFonts w:cs="David"/>
          <w:rtl/>
        </w:rPr>
        <w:t xml:space="preserve"> </w:t>
      </w:r>
    </w:p>
    <w:p w14:paraId="127F2C66" w14:textId="77777777" w:rsidR="005B4128" w:rsidRPr="00C530E8" w:rsidRDefault="00685419" w:rsidP="00802A88">
      <w:pPr>
        <w:pStyle w:val="aff5"/>
        <w:numPr>
          <w:ilvl w:val="2"/>
          <w:numId w:val="3"/>
        </w:numPr>
        <w:spacing w:line="360" w:lineRule="auto"/>
        <w:contextualSpacing w:val="0"/>
        <w:jc w:val="both"/>
        <w:rPr>
          <w:rFonts w:cs="David"/>
          <w:b/>
          <w:bCs/>
          <w:i/>
          <w:iCs/>
        </w:rPr>
      </w:pPr>
      <w:bookmarkStart w:id="54" w:name="_Toc503971850"/>
      <w:bookmarkStart w:id="55" w:name="_Toc504384715"/>
      <w:bookmarkStart w:id="56" w:name="_Toc504465353"/>
      <w:bookmarkStart w:id="57" w:name="_Toc504475023"/>
      <w:bookmarkStart w:id="58" w:name="_Toc505699798"/>
      <w:r w:rsidRPr="00C530E8">
        <w:rPr>
          <w:rFonts w:cs="David"/>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14:paraId="1805053D" w14:textId="77777777" w:rsidR="008C2CB4" w:rsidRPr="00BD25E7" w:rsidRDefault="008C2CB4" w:rsidP="00802A88">
      <w:pPr>
        <w:numPr>
          <w:ilvl w:val="2"/>
          <w:numId w:val="3"/>
        </w:numPr>
        <w:tabs>
          <w:tab w:val="clear" w:pos="1616"/>
          <w:tab w:val="num" w:pos="1418"/>
        </w:tabs>
        <w:spacing w:line="360" w:lineRule="auto"/>
        <w:ind w:left="1418"/>
        <w:jc w:val="both"/>
      </w:pPr>
      <w:bookmarkStart w:id="59" w:name="_Hlk161654954"/>
      <w:r w:rsidRPr="00BD25E7">
        <w:rPr>
          <w:rFonts w:hint="cs"/>
          <w:rtl/>
        </w:rPr>
        <w:t>טרם תחילת העבודה על הזוכה לעמוד בכלל הנחיות ודרישות אבטחת מידע כפי שיתקבלו מאגף חירום ביטחון מידע וסייבר במשרד המשפטים</w:t>
      </w:r>
      <w:bookmarkEnd w:id="59"/>
    </w:p>
    <w:p w14:paraId="13A6A292" w14:textId="77777777" w:rsidR="008C2CB4" w:rsidRPr="0059129D" w:rsidRDefault="008C2CB4" w:rsidP="00802A88">
      <w:pPr>
        <w:numPr>
          <w:ilvl w:val="2"/>
          <w:numId w:val="3"/>
        </w:numPr>
        <w:tabs>
          <w:tab w:val="clear" w:pos="1616"/>
          <w:tab w:val="num" w:pos="1418"/>
        </w:tabs>
        <w:spacing w:line="360" w:lineRule="auto"/>
        <w:ind w:left="1418"/>
        <w:jc w:val="both"/>
      </w:pPr>
      <w:bookmarkStart w:id="60" w:name="_Hlk161654985"/>
      <w:r w:rsidRPr="0059129D">
        <w:rPr>
          <w:rtl/>
        </w:rPr>
        <w:t>לצורך בקרה על יישום דרישות אבטחת המידע, על הזוכה לקבל את אישור אגף החירום, ביטחון מידע והסייבר במשרד המשפטים בטרם תחילת אספקת השירות נשוא מכרז</w:t>
      </w:r>
      <w:bookmarkEnd w:id="60"/>
      <w:r w:rsidRPr="0059129D">
        <w:rPr>
          <w:rtl/>
        </w:rPr>
        <w:t>.</w:t>
      </w:r>
    </w:p>
    <w:p w14:paraId="4C0F226E" w14:textId="7AB7715C" w:rsidR="008C2CB4" w:rsidRPr="0057074F" w:rsidRDefault="008C2CB4" w:rsidP="00802A88">
      <w:pPr>
        <w:pStyle w:val="aff5"/>
        <w:numPr>
          <w:ilvl w:val="2"/>
          <w:numId w:val="3"/>
        </w:numPr>
        <w:spacing w:line="360" w:lineRule="auto"/>
        <w:contextualSpacing w:val="0"/>
        <w:jc w:val="both"/>
        <w:rPr>
          <w:rFonts w:cs="David"/>
          <w:b/>
          <w:bCs/>
          <w:i/>
          <w:iCs/>
          <w:rtl/>
        </w:rPr>
      </w:pPr>
      <w:bookmarkStart w:id="61" w:name="_Hlk161655036"/>
      <w:r w:rsidRPr="0059129D">
        <w:rPr>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bookmarkEnd w:id="61"/>
    </w:p>
    <w:p w14:paraId="33D70A70" w14:textId="745DC302" w:rsidR="005B4128" w:rsidRPr="00C530E8" w:rsidRDefault="00685419" w:rsidP="00802A88">
      <w:pPr>
        <w:pStyle w:val="aff5"/>
        <w:numPr>
          <w:ilvl w:val="2"/>
          <w:numId w:val="3"/>
        </w:numPr>
        <w:spacing w:line="360" w:lineRule="auto"/>
        <w:contextualSpacing w:val="0"/>
        <w:jc w:val="both"/>
        <w:rPr>
          <w:rFonts w:cs="David"/>
          <w:b/>
          <w:bCs/>
          <w:i/>
          <w:iCs/>
        </w:rPr>
      </w:pPr>
      <w:r w:rsidRPr="00C530E8">
        <w:rPr>
          <w:rFonts w:cs="David"/>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14:paraId="5BB84C2B" w14:textId="1779BEC4" w:rsidR="005B4128" w:rsidRDefault="00685419" w:rsidP="00802A88">
      <w:pPr>
        <w:pStyle w:val="aff5"/>
        <w:numPr>
          <w:ilvl w:val="2"/>
          <w:numId w:val="3"/>
        </w:numPr>
        <w:spacing w:line="360" w:lineRule="auto"/>
        <w:contextualSpacing w:val="0"/>
        <w:jc w:val="both"/>
        <w:rPr>
          <w:rFonts w:cs="David"/>
          <w:b/>
          <w:bCs/>
          <w:i/>
          <w:iCs/>
        </w:rPr>
      </w:pPr>
      <w:r w:rsidRPr="00C530E8">
        <w:rPr>
          <w:rFonts w:cs="David"/>
          <w:rtl/>
        </w:rPr>
        <w:t>הזוכה יתחייב לדאוג לאבטחת כל החומר שיגיע אליו במהלך ביצוע השירות ובסיום ביצוע השירות נשוא מכרז זה,</w:t>
      </w:r>
      <w:r w:rsidR="00C530E8">
        <w:rPr>
          <w:rFonts w:cs="David"/>
          <w:rtl/>
        </w:rPr>
        <w:t xml:space="preserve"> </w:t>
      </w:r>
      <w:r w:rsidRPr="00C530E8">
        <w:rPr>
          <w:rFonts w:cs="David"/>
          <w:rtl/>
        </w:rPr>
        <w:t>ולהציג למשרד, על פי דרישתו או דרישת מי מטעמו של המשרד, את אמצעי אבטחת החומר.</w:t>
      </w:r>
    </w:p>
    <w:p w14:paraId="3498292A" w14:textId="33C9078A" w:rsidR="008C2CB4" w:rsidRDefault="008C2CB4" w:rsidP="00802A88">
      <w:pPr>
        <w:pStyle w:val="aff5"/>
        <w:numPr>
          <w:ilvl w:val="2"/>
          <w:numId w:val="3"/>
        </w:numPr>
        <w:spacing w:line="360" w:lineRule="auto"/>
        <w:contextualSpacing w:val="0"/>
        <w:jc w:val="both"/>
        <w:rPr>
          <w:rFonts w:cs="David"/>
          <w:b/>
          <w:bCs/>
          <w:i/>
          <w:iCs/>
        </w:rPr>
      </w:pPr>
      <w:bookmarkStart w:id="62" w:name="_Hlk161655122"/>
      <w:r>
        <w:rPr>
          <w:rFonts w:hint="cs"/>
          <w:rtl/>
        </w:rPr>
        <w:t>הזוכה יתחייב לעבוד במערכות המשרד (הן ממוחשבות והן שאינן ממוחשבות) ע"פ נהלי המשרד</w:t>
      </w:r>
      <w:bookmarkEnd w:id="62"/>
      <w:r>
        <w:rPr>
          <w:rFonts w:cs="David" w:hint="cs"/>
          <w:b/>
          <w:bCs/>
          <w:i/>
          <w:iCs/>
          <w:rtl/>
        </w:rPr>
        <w:t>.</w:t>
      </w:r>
    </w:p>
    <w:p w14:paraId="423306D5" w14:textId="7CF63FA4" w:rsidR="008C2CB4" w:rsidRPr="00C530E8" w:rsidRDefault="008C2CB4" w:rsidP="00802A88">
      <w:pPr>
        <w:pStyle w:val="aff5"/>
        <w:numPr>
          <w:ilvl w:val="2"/>
          <w:numId w:val="3"/>
        </w:numPr>
        <w:spacing w:line="360" w:lineRule="auto"/>
        <w:contextualSpacing w:val="0"/>
        <w:jc w:val="both"/>
        <w:rPr>
          <w:rFonts w:cs="David"/>
          <w:b/>
          <w:bCs/>
          <w:i/>
          <w:iCs/>
        </w:rPr>
      </w:pPr>
      <w:r w:rsidRPr="0059129D">
        <w:rPr>
          <w:rtl/>
        </w:rPr>
        <w:t>הזוכה יתחייב למנוע גישה</w:t>
      </w:r>
      <w:r>
        <w:rPr>
          <w:rFonts w:hint="cs"/>
          <w:rtl/>
        </w:rPr>
        <w:t xml:space="preserve"> לגורמים בלתי מורשים</w:t>
      </w:r>
      <w:r w:rsidRPr="0059129D">
        <w:rPr>
          <w:rtl/>
        </w:rPr>
        <w:t xml:space="preserve"> למערכות המחשוב (בין אם של המשרד, בין אם של הזוכה או של כל גורם אחר), בהן נשמר מידע הקשור למתן השירותים על פי מכרז זה</w:t>
      </w:r>
      <w:r>
        <w:rPr>
          <w:rFonts w:hint="cs"/>
          <w:rtl/>
        </w:rPr>
        <w:t>.</w:t>
      </w:r>
    </w:p>
    <w:p w14:paraId="484EF386" w14:textId="59A07A01" w:rsidR="005B4128" w:rsidRPr="00C530E8" w:rsidRDefault="00685419" w:rsidP="00802A88">
      <w:pPr>
        <w:pStyle w:val="aff5"/>
        <w:numPr>
          <w:ilvl w:val="2"/>
          <w:numId w:val="3"/>
        </w:numPr>
        <w:spacing w:line="360" w:lineRule="auto"/>
        <w:contextualSpacing w:val="0"/>
        <w:jc w:val="both"/>
        <w:rPr>
          <w:rFonts w:cs="David"/>
          <w:b/>
          <w:bCs/>
          <w:i/>
          <w:iCs/>
        </w:rPr>
      </w:pPr>
      <w:r>
        <w:rPr>
          <w:rFonts w:cs="David" w:hint="cs"/>
          <w:rtl/>
        </w:rPr>
        <w:t>הזוכה</w:t>
      </w:r>
      <w:r w:rsidRPr="00C530E8">
        <w:rPr>
          <w:rFonts w:cs="David"/>
          <w:rtl/>
        </w:rPr>
        <w:t xml:space="preserve"> </w:t>
      </w:r>
      <w:r w:rsidR="00115953" w:rsidRPr="00C530E8">
        <w:rPr>
          <w:rFonts w:cs="David"/>
          <w:rtl/>
        </w:rPr>
        <w:t xml:space="preserve">יפעל בתיאום מלא, בניהול ובהנחיית </w:t>
      </w:r>
      <w:r w:rsidR="008909EF">
        <w:rPr>
          <w:rFonts w:cs="David"/>
          <w:rtl/>
        </w:rPr>
        <w:t>המשרד</w:t>
      </w:r>
      <w:r w:rsidR="00115953" w:rsidRPr="00C530E8">
        <w:rPr>
          <w:rFonts w:cs="David"/>
          <w:rtl/>
        </w:rPr>
        <w:t xml:space="preserve">. כל החלטה ניהולית ומקצועית הנוגעת לביצוע השירותים תתבצע, לפי העניין, בהנחיה של </w:t>
      </w:r>
      <w:r w:rsidR="008909EF">
        <w:rPr>
          <w:rFonts w:cs="David"/>
          <w:rtl/>
        </w:rPr>
        <w:t>המשרד</w:t>
      </w:r>
      <w:r w:rsidR="00115953" w:rsidRPr="00C530E8">
        <w:rPr>
          <w:rFonts w:cs="David"/>
          <w:rtl/>
        </w:rPr>
        <w:t>.</w:t>
      </w:r>
    </w:p>
    <w:p w14:paraId="17E136B8" w14:textId="77777777" w:rsidR="005B4128" w:rsidRPr="00CF6194" w:rsidRDefault="00685419" w:rsidP="00802A88">
      <w:pPr>
        <w:pStyle w:val="aff5"/>
        <w:numPr>
          <w:ilvl w:val="2"/>
          <w:numId w:val="3"/>
        </w:numPr>
        <w:tabs>
          <w:tab w:val="clear" w:pos="1616"/>
        </w:tabs>
        <w:spacing w:line="360" w:lineRule="auto"/>
        <w:ind w:left="1841" w:hanging="849"/>
        <w:contextualSpacing w:val="0"/>
        <w:jc w:val="both"/>
        <w:rPr>
          <w:rFonts w:cs="David"/>
        </w:rPr>
      </w:pPr>
      <w:r w:rsidRPr="00C530E8">
        <w:rPr>
          <w:rFonts w:cs="David" w:hint="eastAsia"/>
          <w:rtl/>
        </w:rPr>
        <w:t>חל</w:t>
      </w:r>
      <w:r w:rsidRPr="00C530E8">
        <w:rPr>
          <w:rFonts w:cs="David"/>
          <w:rtl/>
        </w:rPr>
        <w:t xml:space="preserve"> </w:t>
      </w:r>
      <w:r w:rsidRPr="00C530E8">
        <w:rPr>
          <w:rFonts w:cs="David" w:hint="eastAsia"/>
          <w:rtl/>
        </w:rPr>
        <w:t>איסור</w:t>
      </w:r>
      <w:r w:rsidRPr="00C530E8">
        <w:rPr>
          <w:rFonts w:cs="David"/>
          <w:rtl/>
        </w:rPr>
        <w:t xml:space="preserve"> </w:t>
      </w:r>
      <w:r w:rsidRPr="00C530E8">
        <w:rPr>
          <w:rFonts w:cs="David" w:hint="eastAsia"/>
          <w:rtl/>
        </w:rPr>
        <w:t>על</w:t>
      </w:r>
      <w:r w:rsidRPr="00C530E8">
        <w:rPr>
          <w:rFonts w:cs="David"/>
          <w:rtl/>
        </w:rPr>
        <w:t xml:space="preserve"> </w:t>
      </w:r>
      <w:r w:rsidRPr="00C530E8">
        <w:rPr>
          <w:rFonts w:cs="David" w:hint="eastAsia"/>
          <w:rtl/>
        </w:rPr>
        <w:t>הוצאת</w:t>
      </w:r>
      <w:r w:rsidRPr="00C530E8">
        <w:rPr>
          <w:rFonts w:cs="David"/>
          <w:rtl/>
        </w:rPr>
        <w:t xml:space="preserve"> </w:t>
      </w:r>
      <w:r w:rsidRPr="00C530E8">
        <w:rPr>
          <w:rFonts w:cs="David" w:hint="eastAsia"/>
          <w:rtl/>
        </w:rPr>
        <w:t>כל</w:t>
      </w:r>
      <w:r w:rsidRPr="00C530E8">
        <w:rPr>
          <w:rFonts w:cs="David"/>
          <w:rtl/>
        </w:rPr>
        <w:t xml:space="preserve"> </w:t>
      </w:r>
      <w:r w:rsidRPr="00C530E8">
        <w:rPr>
          <w:rFonts w:cs="David" w:hint="eastAsia"/>
          <w:rtl/>
        </w:rPr>
        <w:t>מידע</w:t>
      </w:r>
      <w:r w:rsidRPr="00C530E8">
        <w:rPr>
          <w:rFonts w:cs="David"/>
          <w:rtl/>
        </w:rPr>
        <w:t xml:space="preserve"> (בכל </w:t>
      </w:r>
      <w:r w:rsidRPr="00C530E8">
        <w:rPr>
          <w:rFonts w:cs="David" w:hint="eastAsia"/>
          <w:rtl/>
        </w:rPr>
        <w:t>צורה</w:t>
      </w:r>
      <w:r w:rsidRPr="00C530E8">
        <w:rPr>
          <w:rFonts w:cs="David"/>
          <w:rtl/>
        </w:rPr>
        <w:t xml:space="preserve">) </w:t>
      </w:r>
      <w:r w:rsidRPr="00C530E8">
        <w:rPr>
          <w:rFonts w:cs="David" w:hint="eastAsia"/>
          <w:rtl/>
        </w:rPr>
        <w:t>ו</w:t>
      </w:r>
      <w:r w:rsidRPr="00C530E8">
        <w:rPr>
          <w:rFonts w:cs="David"/>
          <w:rtl/>
        </w:rPr>
        <w:t xml:space="preserve">/או </w:t>
      </w:r>
      <w:r w:rsidRPr="00C530E8">
        <w:rPr>
          <w:rFonts w:cs="David" w:hint="eastAsia"/>
          <w:rtl/>
        </w:rPr>
        <w:t>רכיב</w:t>
      </w:r>
      <w:r w:rsidRPr="00C530E8">
        <w:rPr>
          <w:rFonts w:cs="David"/>
          <w:rtl/>
        </w:rPr>
        <w:t xml:space="preserve"> (בין </w:t>
      </w:r>
      <w:r w:rsidRPr="00C530E8">
        <w:rPr>
          <w:rFonts w:cs="David" w:hint="eastAsia"/>
          <w:rtl/>
        </w:rPr>
        <w:t>שאוגר</w:t>
      </w:r>
      <w:r w:rsidRPr="00C530E8">
        <w:rPr>
          <w:rFonts w:cs="David"/>
          <w:rtl/>
        </w:rPr>
        <w:t xml:space="preserve"> </w:t>
      </w:r>
      <w:r w:rsidRPr="00C530E8">
        <w:rPr>
          <w:rFonts w:cs="David" w:hint="eastAsia"/>
          <w:rtl/>
        </w:rPr>
        <w:t>מידע</w:t>
      </w:r>
      <w:r w:rsidRPr="00C530E8">
        <w:rPr>
          <w:rFonts w:cs="David"/>
          <w:rtl/>
        </w:rPr>
        <w:t xml:space="preserve"> </w:t>
      </w:r>
      <w:r w:rsidRPr="00C530E8">
        <w:rPr>
          <w:rFonts w:cs="David" w:hint="eastAsia"/>
          <w:rtl/>
        </w:rPr>
        <w:t>ובין</w:t>
      </w:r>
      <w:r w:rsidRPr="00C530E8">
        <w:rPr>
          <w:rFonts w:cs="David"/>
          <w:rtl/>
        </w:rPr>
        <w:t xml:space="preserve"> </w:t>
      </w:r>
      <w:r w:rsidRPr="00C530E8">
        <w:rPr>
          <w:rFonts w:cs="David" w:hint="eastAsia"/>
          <w:rtl/>
        </w:rPr>
        <w:t>שאינו</w:t>
      </w:r>
      <w:r w:rsidRPr="00C530E8">
        <w:rPr>
          <w:rFonts w:cs="David"/>
          <w:rtl/>
        </w:rPr>
        <w:t xml:space="preserve"> </w:t>
      </w:r>
      <w:r w:rsidRPr="00C530E8">
        <w:rPr>
          <w:rFonts w:cs="David" w:hint="eastAsia"/>
          <w:rtl/>
        </w:rPr>
        <w:t>אוגר</w:t>
      </w:r>
      <w:r w:rsidRPr="00C530E8">
        <w:rPr>
          <w:rFonts w:cs="David"/>
          <w:rtl/>
        </w:rPr>
        <w:t xml:space="preserve"> </w:t>
      </w:r>
      <w:r w:rsidRPr="00C530E8">
        <w:rPr>
          <w:rFonts w:cs="David" w:hint="eastAsia"/>
          <w:rtl/>
        </w:rPr>
        <w:t>מידע</w:t>
      </w:r>
      <w:r w:rsidRPr="00C530E8">
        <w:rPr>
          <w:rFonts w:cs="David"/>
          <w:rtl/>
        </w:rPr>
        <w:t xml:space="preserve">) </w:t>
      </w:r>
      <w:r w:rsidRPr="00C530E8">
        <w:rPr>
          <w:rFonts w:cs="David" w:hint="eastAsia"/>
          <w:rtl/>
        </w:rPr>
        <w:t>ללא</w:t>
      </w:r>
      <w:r w:rsidRPr="00C530E8">
        <w:rPr>
          <w:rFonts w:cs="David"/>
          <w:rtl/>
        </w:rPr>
        <w:t xml:space="preserve"> </w:t>
      </w:r>
      <w:r w:rsidRPr="00C530E8">
        <w:rPr>
          <w:rFonts w:cs="David" w:hint="eastAsia"/>
          <w:rtl/>
        </w:rPr>
        <w:t>אישור</w:t>
      </w:r>
      <w:r w:rsidRPr="00C530E8">
        <w:rPr>
          <w:rFonts w:cs="David"/>
          <w:rtl/>
        </w:rPr>
        <w:t xml:space="preserve"> </w:t>
      </w:r>
      <w:r w:rsidRPr="00C530E8">
        <w:rPr>
          <w:rFonts w:cs="David" w:hint="eastAsia"/>
          <w:rtl/>
        </w:rPr>
        <w:t>בכתב</w:t>
      </w:r>
      <w:r w:rsidRPr="00C530E8">
        <w:rPr>
          <w:rFonts w:cs="David"/>
          <w:rtl/>
        </w:rPr>
        <w:t xml:space="preserve"> </w:t>
      </w:r>
      <w:r w:rsidRPr="00C530E8">
        <w:rPr>
          <w:rFonts w:cs="David" w:hint="eastAsia"/>
          <w:rtl/>
        </w:rPr>
        <w:t>של</w:t>
      </w:r>
      <w:r w:rsidRPr="00C530E8">
        <w:rPr>
          <w:rFonts w:cs="David"/>
          <w:rtl/>
        </w:rPr>
        <w:t xml:space="preserve"> </w:t>
      </w:r>
      <w:r w:rsidRPr="00C530E8">
        <w:rPr>
          <w:rFonts w:cs="David" w:hint="eastAsia"/>
          <w:rtl/>
        </w:rPr>
        <w:t>הגורם</w:t>
      </w:r>
      <w:r w:rsidRPr="00C530E8">
        <w:rPr>
          <w:rFonts w:cs="David"/>
          <w:rtl/>
        </w:rPr>
        <w:t xml:space="preserve"> </w:t>
      </w:r>
      <w:r w:rsidRPr="00C530E8">
        <w:rPr>
          <w:rFonts w:cs="David" w:hint="eastAsia"/>
          <w:rtl/>
        </w:rPr>
        <w:t>המוסמך</w:t>
      </w:r>
      <w:r w:rsidRPr="00C530E8">
        <w:rPr>
          <w:rFonts w:cs="David"/>
          <w:rtl/>
        </w:rPr>
        <w:t xml:space="preserve"> </w:t>
      </w:r>
      <w:r w:rsidRPr="00C530E8">
        <w:rPr>
          <w:rFonts w:cs="David" w:hint="eastAsia"/>
          <w:rtl/>
        </w:rPr>
        <w:t>במשרד</w:t>
      </w:r>
      <w:r w:rsidRPr="00C530E8">
        <w:rPr>
          <w:rFonts w:cs="David"/>
          <w:rtl/>
        </w:rPr>
        <w:t>.</w:t>
      </w:r>
    </w:p>
    <w:p w14:paraId="35FCFEEC" w14:textId="55206B19" w:rsidR="005B4128" w:rsidRDefault="00685419" w:rsidP="00802A88">
      <w:pPr>
        <w:pStyle w:val="aff5"/>
        <w:numPr>
          <w:ilvl w:val="2"/>
          <w:numId w:val="3"/>
        </w:numPr>
        <w:tabs>
          <w:tab w:val="clear" w:pos="1616"/>
        </w:tabs>
        <w:spacing w:line="360" w:lineRule="auto"/>
        <w:ind w:left="1841" w:hanging="849"/>
        <w:contextualSpacing w:val="0"/>
        <w:jc w:val="both"/>
        <w:rPr>
          <w:rFonts w:cs="David"/>
        </w:rPr>
      </w:pPr>
      <w:r w:rsidRPr="00C530E8">
        <w:rPr>
          <w:rFonts w:cs="David"/>
          <w:rtl/>
        </w:rPr>
        <w:t>הזוכה נדרש לדווח באופן מידי למשרד במקרה של תקלת אבטחת המידע מכל סוג לרבות, דליפת מידע או שימוש חורג מההרשאה שניתנה לזוכה. במקרה של תקלת אבטחת מידע</w:t>
      </w:r>
      <w:r w:rsidR="008C2CB4">
        <w:rPr>
          <w:rFonts w:cs="David" w:hint="cs"/>
          <w:rtl/>
        </w:rPr>
        <w:t xml:space="preserve"> </w:t>
      </w:r>
      <w:bookmarkStart w:id="63" w:name="_Hlk161655314"/>
      <w:r w:rsidR="008C2CB4" w:rsidRPr="0053145C">
        <w:rPr>
          <w:rFonts w:hint="cs"/>
          <w:rtl/>
        </w:rPr>
        <w:t>לרבות אירוע אבטחת מידע חמו</w:t>
      </w:r>
      <w:r w:rsidR="008C2CB4">
        <w:rPr>
          <w:rFonts w:hint="cs"/>
          <w:rtl/>
        </w:rPr>
        <w:t>ר</w:t>
      </w:r>
      <w:r w:rsidR="008C2CB4" w:rsidRPr="0053145C">
        <w:rPr>
          <w:rFonts w:hint="cs"/>
          <w:rtl/>
        </w:rPr>
        <w:t xml:space="preserve"> כהגדרתו בתקנות הגנת הפרטיות (אבטחת מידע) תשע"ז-2017</w:t>
      </w:r>
      <w:bookmarkEnd w:id="63"/>
      <w:r w:rsidRPr="00C530E8">
        <w:rPr>
          <w:rFonts w:cs="David"/>
          <w:rtl/>
        </w:rPr>
        <w:t>, על הזוכה לפעול למניעת דליפת המידע וכל נזק כתוצאה מהתקלה.</w:t>
      </w:r>
    </w:p>
    <w:p w14:paraId="57B9827C" w14:textId="1815E067" w:rsidR="008C2CB4" w:rsidRPr="00CF6194" w:rsidRDefault="008C2CB4" w:rsidP="00802A88">
      <w:pPr>
        <w:pStyle w:val="aff5"/>
        <w:numPr>
          <w:ilvl w:val="2"/>
          <w:numId w:val="3"/>
        </w:numPr>
        <w:tabs>
          <w:tab w:val="clear" w:pos="1616"/>
        </w:tabs>
        <w:spacing w:line="360" w:lineRule="auto"/>
        <w:ind w:left="1841" w:hanging="849"/>
        <w:contextualSpacing w:val="0"/>
        <w:jc w:val="both"/>
        <w:rPr>
          <w:rFonts w:cs="David"/>
        </w:rPr>
      </w:pPr>
      <w:r>
        <w:rPr>
          <w:rFonts w:hint="cs"/>
          <w:rtl/>
        </w:rPr>
        <w:t>במידה והזוכה יצור מאגר מידע מהנתונים שקיבל ממשרד המשפטים, על הזוכה לפעול בהתאם לתקנות הגנת הפרטיות (אבטחת מידע), תשע"ז-2017</w:t>
      </w:r>
      <w:r>
        <w:rPr>
          <w:rFonts w:cs="David" w:hint="cs"/>
          <w:rtl/>
        </w:rPr>
        <w:t>.</w:t>
      </w:r>
    </w:p>
    <w:p w14:paraId="4CC73271" w14:textId="77777777" w:rsidR="005B4128" w:rsidRPr="00CF6194" w:rsidRDefault="00685419" w:rsidP="00802A88">
      <w:pPr>
        <w:pStyle w:val="aff5"/>
        <w:numPr>
          <w:ilvl w:val="2"/>
          <w:numId w:val="3"/>
        </w:numPr>
        <w:tabs>
          <w:tab w:val="clear" w:pos="1616"/>
        </w:tabs>
        <w:spacing w:line="360" w:lineRule="auto"/>
        <w:ind w:left="1841" w:hanging="849"/>
        <w:contextualSpacing w:val="0"/>
        <w:jc w:val="both"/>
        <w:rPr>
          <w:rFonts w:cs="David"/>
          <w:rtl/>
        </w:rPr>
      </w:pPr>
      <w:r w:rsidRPr="00C530E8">
        <w:rPr>
          <w:rFonts w:cs="David"/>
          <w:rtl/>
        </w:rPr>
        <w:t>הזוכה יהיה אחראי כלפי המשרד על כל פעילות עובדיו ו/או מי מטעמו במסגרת ההתקשרות.</w:t>
      </w:r>
      <w:bookmarkEnd w:id="54"/>
      <w:bookmarkEnd w:id="55"/>
      <w:bookmarkEnd w:id="56"/>
      <w:bookmarkEnd w:id="57"/>
      <w:bookmarkEnd w:id="58"/>
    </w:p>
    <w:p w14:paraId="3294A84E" w14:textId="1DAA4D09" w:rsidR="008C2CB4" w:rsidRDefault="008C2CB4" w:rsidP="00802A88">
      <w:pPr>
        <w:pStyle w:val="aff5"/>
        <w:numPr>
          <w:ilvl w:val="2"/>
          <w:numId w:val="3"/>
        </w:numPr>
        <w:tabs>
          <w:tab w:val="clear" w:pos="1616"/>
        </w:tabs>
        <w:spacing w:line="360" w:lineRule="auto"/>
        <w:ind w:left="1841" w:hanging="849"/>
        <w:contextualSpacing w:val="0"/>
        <w:jc w:val="both"/>
        <w:rPr>
          <w:rFonts w:cs="David"/>
        </w:rPr>
      </w:pPr>
      <w:bookmarkStart w:id="64" w:name="_Hlk161652920"/>
      <w:r w:rsidRPr="00035BF6">
        <w:rPr>
          <w:rtl/>
        </w:rPr>
        <w:t xml:space="preserve">במידה ועולה חשד לחשיפת המשרד לסיכוני סייבר מצד הספק – </w:t>
      </w:r>
      <w:r>
        <w:rPr>
          <w:rFonts w:hint="cs"/>
          <w:rtl/>
        </w:rPr>
        <w:t>המשרד יהיה רשאי</w:t>
      </w:r>
      <w:r w:rsidRPr="00035BF6">
        <w:rPr>
          <w:rtl/>
        </w:rPr>
        <w:t xml:space="preserve"> להפסיק </w:t>
      </w:r>
      <w:r>
        <w:rPr>
          <w:rFonts w:hint="cs"/>
          <w:rtl/>
        </w:rPr>
        <w:t xml:space="preserve">את </w:t>
      </w:r>
      <w:r w:rsidRPr="00035BF6">
        <w:rPr>
          <w:rtl/>
        </w:rPr>
        <w:t>התקשרות מיידית</w:t>
      </w:r>
      <w:bookmarkEnd w:id="64"/>
      <w:r>
        <w:rPr>
          <w:rFonts w:cs="David" w:hint="cs"/>
          <w:rtl/>
        </w:rPr>
        <w:t>.</w:t>
      </w:r>
    </w:p>
    <w:p w14:paraId="295A0CDD" w14:textId="1032C4B0" w:rsidR="008C2CB4" w:rsidRDefault="008C2CB4" w:rsidP="00802A88">
      <w:pPr>
        <w:pStyle w:val="aff5"/>
        <w:numPr>
          <w:ilvl w:val="2"/>
          <w:numId w:val="3"/>
        </w:numPr>
        <w:tabs>
          <w:tab w:val="clear" w:pos="1616"/>
        </w:tabs>
        <w:spacing w:line="360" w:lineRule="auto"/>
        <w:ind w:left="1841" w:hanging="849"/>
        <w:contextualSpacing w:val="0"/>
        <w:jc w:val="both"/>
        <w:rPr>
          <w:rFonts w:cs="David"/>
        </w:rPr>
      </w:pPr>
      <w:r w:rsidRPr="0059129D">
        <w:rPr>
          <w:rtl/>
        </w:rPr>
        <w:t xml:space="preserve">המשרד רשאי, בכל עת, לבקר את </w:t>
      </w:r>
      <w:r>
        <w:rPr>
          <w:rFonts w:hint="cs"/>
          <w:rtl/>
        </w:rPr>
        <w:t>ה</w:t>
      </w:r>
      <w:r w:rsidRPr="0059129D">
        <w:rPr>
          <w:rtl/>
        </w:rPr>
        <w:t>מחשבים ו/או מערכות המידע של הזוכה בהן נמצא מידע שהתקבל מהמשרד או נוצר במהלך ההתקשרות</w:t>
      </w:r>
      <w:r>
        <w:rPr>
          <w:rFonts w:hint="cs"/>
          <w:rtl/>
        </w:rPr>
        <w:t xml:space="preserve"> /או לבקר את סביבת העבודה של הספק בה מבוצעת פעילות הקשורה למשרד ו/או לבצע ביקורות שרשרת האספקה</w:t>
      </w:r>
      <w:r w:rsidRPr="0059129D">
        <w:rPr>
          <w:rtl/>
        </w:rPr>
        <w:t>. על הזוכה להעמיד לרשותו ולעיונו של המשרד ו/או נציג מטעמו את כל החומר והמידע שידרשו ע"י המשרד ו/או נציגו, עפ"י שיקול דעתו הבלעדי של המשרד ו/או נציגו</w:t>
      </w:r>
      <w:r>
        <w:rPr>
          <w:rFonts w:hint="cs"/>
          <w:rtl/>
        </w:rPr>
        <w:t>.</w:t>
      </w:r>
    </w:p>
    <w:p w14:paraId="10E6F930" w14:textId="1DFA9E39" w:rsidR="005B4128" w:rsidRPr="00CF6194" w:rsidRDefault="00685419" w:rsidP="00802A88">
      <w:pPr>
        <w:pStyle w:val="aff5"/>
        <w:numPr>
          <w:ilvl w:val="2"/>
          <w:numId w:val="3"/>
        </w:numPr>
        <w:tabs>
          <w:tab w:val="clear" w:pos="1616"/>
        </w:tabs>
        <w:spacing w:line="360" w:lineRule="auto"/>
        <w:ind w:left="1841" w:hanging="849"/>
        <w:contextualSpacing w:val="0"/>
        <w:jc w:val="both"/>
        <w:rPr>
          <w:rFonts w:cs="David"/>
        </w:rPr>
      </w:pPr>
      <w:r w:rsidRPr="00C530E8">
        <w:rPr>
          <w:rFonts w:cs="David"/>
          <w:rtl/>
        </w:rPr>
        <w:t>פיקוח מטעם המשרד לא ישחרר את הזוכה מהתחייבויותיו ואחריותו כלפי המשרד למילוי ההנחיות וההוראות בנושא אבטחת המידע בהתאם לתנאי מכרז זה.</w:t>
      </w:r>
    </w:p>
    <w:p w14:paraId="07F25BA4" w14:textId="1695D219" w:rsidR="005B4128" w:rsidRPr="00CF6194" w:rsidRDefault="00685419" w:rsidP="00802A88">
      <w:pPr>
        <w:pStyle w:val="aff5"/>
        <w:numPr>
          <w:ilvl w:val="2"/>
          <w:numId w:val="3"/>
        </w:numPr>
        <w:tabs>
          <w:tab w:val="clear" w:pos="1616"/>
        </w:tabs>
        <w:spacing w:line="360" w:lineRule="auto"/>
        <w:ind w:left="1841" w:hanging="849"/>
        <w:contextualSpacing w:val="0"/>
        <w:jc w:val="both"/>
        <w:rPr>
          <w:rFonts w:cs="David"/>
        </w:rPr>
      </w:pPr>
      <w:r w:rsidRPr="00C530E8">
        <w:rPr>
          <w:rFonts w:cs="David"/>
          <w:rtl/>
        </w:rPr>
        <w:t>בתום ההתקשרות יחזיר הזוכה למשרד כל מידע מכל סוג שהוא שהצטבר בידיו או נוצר, אם הצטבר, במהלך מתן השירות נשוא מכרז זה.</w:t>
      </w:r>
      <w:r w:rsidR="008C2CB4">
        <w:rPr>
          <w:rFonts w:cs="David" w:hint="cs"/>
          <w:rtl/>
        </w:rPr>
        <w:t xml:space="preserve"> </w:t>
      </w:r>
      <w:bookmarkStart w:id="65" w:name="_Hlk161655370"/>
      <w:r w:rsidR="008C2CB4">
        <w:rPr>
          <w:rFonts w:hint="cs"/>
          <w:rtl/>
        </w:rPr>
        <w:t>בנוסף הספק ימחק לצמיתות כל מידע מכל סוג שהוא  ששייך למשרד המשפטים ונמצא במערכותיו, נציג משרד המשפטים יהא רשאי לבצע בדיקה בסיום ההתקשרות על מנת לוודא כי לא נותר מידע של המשרד אצל הספק</w:t>
      </w:r>
      <w:bookmarkEnd w:id="65"/>
      <w:r w:rsidR="008C2CB4">
        <w:rPr>
          <w:rFonts w:hint="cs"/>
          <w:rtl/>
        </w:rPr>
        <w:t>.</w:t>
      </w:r>
    </w:p>
    <w:p w14:paraId="0F686B17" w14:textId="602C539F" w:rsidR="00BB5871" w:rsidRPr="00DF2FA6" w:rsidRDefault="00685419" w:rsidP="00802A88">
      <w:pPr>
        <w:pStyle w:val="aff5"/>
        <w:numPr>
          <w:ilvl w:val="2"/>
          <w:numId w:val="3"/>
        </w:numPr>
        <w:tabs>
          <w:tab w:val="clear" w:pos="1616"/>
        </w:tabs>
        <w:spacing w:line="360" w:lineRule="auto"/>
        <w:ind w:left="1841" w:hanging="849"/>
        <w:contextualSpacing w:val="0"/>
        <w:jc w:val="both"/>
        <w:rPr>
          <w:rFonts w:cs="David"/>
        </w:rPr>
      </w:pPr>
      <w:r w:rsidRPr="00C530E8">
        <w:rPr>
          <w:rFonts w:cs="David"/>
          <w:rtl/>
        </w:rPr>
        <w:t>הזוכה מתחייב שכל עובדיו, ו/או מי מטעמו ו/או משתמשי צד שלישי, מבינים את מלוא האחריות המוטלת עליהם בנוגע למידע שהועבר על ידי המשרד לזוכה</w:t>
      </w:r>
      <w:r w:rsidR="00DF2FA6">
        <w:rPr>
          <w:rFonts w:cs="David" w:hint="cs"/>
          <w:rtl/>
        </w:rPr>
        <w:t>.</w:t>
      </w:r>
    </w:p>
    <w:p w14:paraId="648F96EE" w14:textId="16861EF4" w:rsidR="008C2CB4" w:rsidRDefault="008C2CB4" w:rsidP="00802A88">
      <w:pPr>
        <w:numPr>
          <w:ilvl w:val="1"/>
          <w:numId w:val="3"/>
        </w:numPr>
        <w:spacing w:line="360" w:lineRule="auto"/>
        <w:jc w:val="both"/>
        <w:rPr>
          <w:color w:val="000000"/>
        </w:rPr>
      </w:pPr>
      <w:r>
        <w:rPr>
          <w:rFonts w:hint="cs"/>
          <w:color w:val="000000"/>
          <w:rtl/>
        </w:rPr>
        <w:t>שרשרת האספקה</w:t>
      </w:r>
    </w:p>
    <w:p w14:paraId="325E46F7" w14:textId="6A97AC28" w:rsidR="008C2CB4" w:rsidRDefault="008C2CB4" w:rsidP="00802A88">
      <w:pPr>
        <w:spacing w:line="360" w:lineRule="auto"/>
        <w:ind w:left="792"/>
        <w:jc w:val="both"/>
        <w:rPr>
          <w:color w:val="000000"/>
          <w:rtl/>
        </w:rPr>
      </w:pPr>
      <w:r w:rsidRPr="005F4A92">
        <w:rPr>
          <w:rFonts w:asciiTheme="minorBidi" w:hAnsiTheme="minorBidi"/>
          <w:rtl/>
        </w:rPr>
        <w:t xml:space="preserve">בהתאם למתודולוגית מערך הסייבר הלאומי בנושא שרשרת האספקה ולהנחיות יחידת הסייבר בממשלה, הזוכה נדרש להציג תעודת הסמכה לעמידה בבקרות שרשרת האספקה בהתאם למתודולוגית מערך הסייבר הלאומי לספק </w:t>
      </w:r>
      <w:r>
        <w:rPr>
          <w:rFonts w:asciiTheme="minorBidi" w:hAnsiTheme="minorBidi" w:hint="cs"/>
          <w:rtl/>
        </w:rPr>
        <w:t>ברמה</w:t>
      </w:r>
      <w:r w:rsidRPr="005F4A92">
        <w:rPr>
          <w:rFonts w:asciiTheme="minorBidi" w:hAnsiTheme="minorBidi"/>
          <w:rtl/>
        </w:rPr>
        <w:t xml:space="preserve"> </w:t>
      </w:r>
      <w:r>
        <w:rPr>
          <w:rFonts w:asciiTheme="minorBidi" w:hAnsiTheme="minorBidi" w:cstheme="minorBidi" w:hint="cs"/>
        </w:rPr>
        <w:t>C</w:t>
      </w:r>
      <w:r w:rsidRPr="005F4A92">
        <w:rPr>
          <w:rFonts w:asciiTheme="minorBidi" w:hAnsiTheme="minorBidi"/>
          <w:rtl/>
        </w:rPr>
        <w:t xml:space="preserve"> לקטגוריית "דרישות רוחביות"</w:t>
      </w:r>
      <w:r>
        <w:rPr>
          <w:rFonts w:hint="cs"/>
          <w:color w:val="000000"/>
          <w:rtl/>
        </w:rPr>
        <w:t>.</w:t>
      </w:r>
    </w:p>
    <w:p w14:paraId="1E8713CF" w14:textId="3D191508" w:rsidR="008C2CB4" w:rsidRPr="0057074F" w:rsidRDefault="008C2CB4" w:rsidP="00802A88">
      <w:pPr>
        <w:widowControl w:val="0"/>
        <w:spacing w:line="360" w:lineRule="auto"/>
        <w:jc w:val="both"/>
        <w:rPr>
          <w:rFonts w:asciiTheme="minorBidi" w:hAnsiTheme="minorBidi" w:cstheme="minorBidi"/>
        </w:rPr>
      </w:pPr>
      <w:r>
        <w:rPr>
          <w:rFonts w:asciiTheme="minorBidi" w:hAnsiTheme="minorBidi" w:hint="cs"/>
          <w:rtl/>
        </w:rPr>
        <w:t xml:space="preserve">               </w:t>
      </w:r>
      <w:r w:rsidRPr="0057074F">
        <w:rPr>
          <w:rFonts w:asciiTheme="minorBidi" w:hAnsiTheme="minorBidi"/>
          <w:rtl/>
        </w:rPr>
        <w:t>לצורך הפקת הדו"ח יש להיכנס לאתר:</w:t>
      </w:r>
    </w:p>
    <w:p w14:paraId="38B48F23" w14:textId="2C979190" w:rsidR="008C2CB4" w:rsidRDefault="008C2CB4" w:rsidP="00802A88">
      <w:pPr>
        <w:spacing w:line="360" w:lineRule="auto"/>
        <w:ind w:left="792"/>
        <w:jc w:val="both"/>
        <w:rPr>
          <w:color w:val="000000"/>
          <w:rtl/>
        </w:rPr>
      </w:pPr>
      <w:r w:rsidRPr="009042F9">
        <w:rPr>
          <w:rFonts w:asciiTheme="minorBidi" w:hAnsiTheme="minorBidi"/>
          <w:rtl/>
        </w:rPr>
        <w:t xml:space="preserve"> </w:t>
      </w:r>
      <w:hyperlink w:history="1">
        <w:r w:rsidRPr="000C397E">
          <w:rPr>
            <w:rStyle w:val="Hyperlink"/>
            <w:rFonts w:asciiTheme="minorBidi" w:hAnsiTheme="minorBidi" w:cstheme="minorBidi"/>
          </w:rPr>
          <w:t>https://grc.cyber.gov.il/scripts/manage/login.aspx</w:t>
        </w:r>
      </w:hyperlink>
      <w:proofErr w:type="gramStart"/>
      <w:r>
        <w:rPr>
          <w:rFonts w:asciiTheme="minorBidi" w:hAnsiTheme="minorBidi" w:cstheme="minorBidi"/>
        </w:rPr>
        <w:t xml:space="preserve"> </w:t>
      </w:r>
      <w:r w:rsidRPr="009042F9">
        <w:rPr>
          <w:rFonts w:asciiTheme="minorBidi" w:hAnsiTheme="minorBidi"/>
          <w:rtl/>
        </w:rPr>
        <w:t xml:space="preserve">  (</w:t>
      </w:r>
      <w:proofErr w:type="gramEnd"/>
      <w:r w:rsidRPr="009042F9">
        <w:rPr>
          <w:rFonts w:asciiTheme="minorBidi" w:hAnsiTheme="minorBidi"/>
          <w:rtl/>
        </w:rPr>
        <w:t xml:space="preserve">גרסה 1.4 של שאלון הספקים לחיזוק שרשרת האספקה של מערך הסייבר הלאומי) ולהפיק דו"ח אותו נדרש לצרף לצורך אישור חתימת החוזה על ידי </w:t>
      </w:r>
      <w:proofErr w:type="spellStart"/>
      <w:r w:rsidRPr="009042F9">
        <w:rPr>
          <w:rFonts w:asciiTheme="minorBidi" w:hAnsiTheme="minorBidi"/>
          <w:rtl/>
        </w:rPr>
        <w:t>מורשי</w:t>
      </w:r>
      <w:proofErr w:type="spellEnd"/>
      <w:r w:rsidRPr="009042F9">
        <w:rPr>
          <w:rFonts w:asciiTheme="minorBidi" w:hAnsiTheme="minorBidi"/>
          <w:rtl/>
        </w:rPr>
        <w:t xml:space="preserve"> החתימה של המשרד</w:t>
      </w:r>
      <w:r>
        <w:rPr>
          <w:rFonts w:hint="cs"/>
          <w:color w:val="000000"/>
          <w:rtl/>
        </w:rPr>
        <w:t>.</w:t>
      </w:r>
    </w:p>
    <w:p w14:paraId="4DB7FD2E" w14:textId="1472FF1C" w:rsidR="008C2CB4" w:rsidRDefault="008C2CB4" w:rsidP="00802A88">
      <w:pPr>
        <w:spacing w:line="360" w:lineRule="auto"/>
        <w:ind w:left="792"/>
        <w:jc w:val="both"/>
        <w:rPr>
          <w:color w:val="000000"/>
          <w:rtl/>
        </w:rPr>
      </w:pPr>
      <w:r w:rsidRPr="005F4A92">
        <w:rPr>
          <w:rFonts w:asciiTheme="minorBidi" w:hAnsiTheme="minorBidi"/>
          <w:rtl/>
        </w:rPr>
        <w:t xml:space="preserve">במידה וייעשו שינויים בהנחיות </w:t>
      </w:r>
      <w:proofErr w:type="spellStart"/>
      <w:r w:rsidRPr="005F4A92">
        <w:rPr>
          <w:rFonts w:asciiTheme="minorBidi" w:hAnsiTheme="minorBidi"/>
          <w:rtl/>
        </w:rPr>
        <w:t>יה"ב</w:t>
      </w:r>
      <w:proofErr w:type="spellEnd"/>
      <w:r w:rsidRPr="005F4A92">
        <w:rPr>
          <w:rFonts w:asciiTheme="minorBidi" w:hAnsiTheme="minorBidi"/>
          <w:rtl/>
        </w:rPr>
        <w:t xml:space="preserve"> או מערך הסייבר הלאומי, הדרישות ישתנו בהתאם</w:t>
      </w:r>
      <w:r>
        <w:rPr>
          <w:rFonts w:hint="cs"/>
          <w:color w:val="000000"/>
          <w:rtl/>
        </w:rPr>
        <w:t>.</w:t>
      </w:r>
    </w:p>
    <w:p w14:paraId="1AB1849B" w14:textId="61357C0E" w:rsidR="008C2CB4" w:rsidRDefault="008C2CB4" w:rsidP="00802A88">
      <w:pPr>
        <w:spacing w:line="360" w:lineRule="auto"/>
        <w:ind w:left="792"/>
        <w:jc w:val="both"/>
        <w:rPr>
          <w:color w:val="000000"/>
          <w:rtl/>
        </w:rPr>
      </w:pPr>
      <w:r w:rsidRPr="005F4A92">
        <w:rPr>
          <w:rFonts w:asciiTheme="minorBidi" w:hAnsiTheme="minorBidi"/>
          <w:rtl/>
        </w:rPr>
        <w:t>במידה וישנן תקלות ניתן לפנות לטלפון 119 (ה-</w:t>
      </w:r>
      <w:r w:rsidRPr="005F4A92">
        <w:rPr>
          <w:rFonts w:asciiTheme="minorBidi" w:hAnsiTheme="minorBidi" w:cstheme="minorBidi"/>
        </w:rPr>
        <w:t>CERT</w:t>
      </w:r>
      <w:r w:rsidRPr="005F4A92">
        <w:rPr>
          <w:rFonts w:asciiTheme="minorBidi" w:hAnsiTheme="minorBidi"/>
          <w:rtl/>
        </w:rPr>
        <w:t xml:space="preserve"> הלאומי) לקבלת סיוע בהפקת הדו"ח</w:t>
      </w:r>
      <w:r>
        <w:rPr>
          <w:rFonts w:hint="cs"/>
          <w:color w:val="000000"/>
          <w:rtl/>
        </w:rPr>
        <w:t>.</w:t>
      </w:r>
    </w:p>
    <w:p w14:paraId="5BE52297" w14:textId="57B478A2" w:rsidR="008C2CB4" w:rsidRPr="0057074F" w:rsidRDefault="008C2CB4" w:rsidP="00802A88">
      <w:pPr>
        <w:spacing w:line="360" w:lineRule="auto"/>
        <w:ind w:left="792"/>
        <w:jc w:val="both"/>
        <w:rPr>
          <w:color w:val="000000"/>
          <w:rtl/>
        </w:rPr>
      </w:pPr>
      <w:r w:rsidRPr="005F4A92">
        <w:rPr>
          <w:rFonts w:asciiTheme="minorBidi" w:hAnsiTheme="minorBidi"/>
          <w:rtl/>
        </w:rPr>
        <w:t xml:space="preserve">כתנאי לתחילת מתן השירותים הזוכה נדרש להציג דו"ח ממערכת </w:t>
      </w:r>
      <w:proofErr w:type="spellStart"/>
      <w:r w:rsidRPr="005F4A92">
        <w:rPr>
          <w:rFonts w:asciiTheme="minorBidi" w:hAnsiTheme="minorBidi"/>
          <w:rtl/>
        </w:rPr>
        <w:t>יוב"ל</w:t>
      </w:r>
      <w:proofErr w:type="spellEnd"/>
      <w:r w:rsidRPr="005F4A92">
        <w:rPr>
          <w:rFonts w:asciiTheme="minorBidi" w:hAnsiTheme="minorBidi"/>
          <w:rtl/>
        </w:rPr>
        <w:t xml:space="preserve"> לפיו הינו עומד בדרגה שקבע המשרד. המשרד בהתאם לשיקול דעתו הבלעדי יוכל להאריך את המועד להמצאת הדו</w:t>
      </w:r>
      <w:r>
        <w:rPr>
          <w:rFonts w:asciiTheme="minorBidi" w:hAnsiTheme="minorBidi" w:hint="cs"/>
          <w:rtl/>
        </w:rPr>
        <w:t>"</w:t>
      </w:r>
      <w:r w:rsidRPr="005F4A92">
        <w:rPr>
          <w:rFonts w:asciiTheme="minorBidi" w:hAnsiTheme="minorBidi"/>
          <w:rtl/>
        </w:rPr>
        <w:t>ח. יובהר כי בסמכות המשרד להוסיף דרישות אבטחה בטרם תחילת הביצוע ולאורך תקופת הביצוע של ההתקשרות ובכלל זה להגביר את הדרגה המבוקשת של האבטחה זאת ללא עלות נוספת שתשולם לספק. הספק יהיה מחויב לעמוד בדרישות אבטחת המידע של אגף הביטחון שיעודכנו מעת לעת ואי עמידה באמור הנה עילה לביטול הזכייה ולהפסקת ההתקשרות</w:t>
      </w:r>
    </w:p>
    <w:p w14:paraId="3AFD0D7C" w14:textId="5343A14B" w:rsidR="00DF404B" w:rsidRPr="00DF2FA6" w:rsidRDefault="00685419" w:rsidP="00802A88">
      <w:pPr>
        <w:numPr>
          <w:ilvl w:val="1"/>
          <w:numId w:val="3"/>
        </w:numPr>
        <w:spacing w:line="360" w:lineRule="auto"/>
        <w:jc w:val="both"/>
        <w:rPr>
          <w:color w:val="000000"/>
          <w:rtl/>
        </w:rPr>
      </w:pPr>
      <w:r w:rsidRPr="005C188B">
        <w:rPr>
          <w:rFonts w:hint="cs"/>
          <w:b/>
          <w:bCs/>
          <w:color w:val="000000"/>
          <w:rtl/>
        </w:rPr>
        <w:t>פורטל הספקים הממשלתי</w:t>
      </w:r>
      <w:r w:rsidRPr="00B839F5">
        <w:rPr>
          <w:color w:val="000000"/>
          <w:rtl/>
        </w:rPr>
        <w:t xml:space="preserve"> -</w:t>
      </w:r>
      <w:r w:rsidRPr="005C188B">
        <w:rPr>
          <w:rFonts w:hint="cs"/>
          <w:color w:val="000000"/>
          <w:rtl/>
        </w:rPr>
        <w:t xml:space="preserve"> </w:t>
      </w:r>
      <w:r w:rsidRPr="005C188B">
        <w:rPr>
          <w:color w:val="000000"/>
          <w:rtl/>
        </w:rPr>
        <w:t xml:space="preserve">הזוכה יידרש, בכפוף לשיקול דעתו של </w:t>
      </w:r>
      <w:r w:rsidRPr="00444B57">
        <w:rPr>
          <w:rFonts w:hint="cs"/>
          <w:color w:val="000000"/>
          <w:rtl/>
        </w:rPr>
        <w:t>המשרד</w:t>
      </w:r>
      <w:r w:rsidRPr="00444B57">
        <w:rPr>
          <w:color w:val="000000"/>
          <w:rtl/>
        </w:rPr>
        <w:t xml:space="preserve">, להגיש דיווחים וחשבונות הנדרשים לצורך תשלום עבור עבודתו, במסגרת פורטל הספקים הממשלתי, בשים לב להוראות </w:t>
      </w:r>
      <w:proofErr w:type="spellStart"/>
      <w:r w:rsidRPr="00444B57">
        <w:rPr>
          <w:color w:val="000000"/>
          <w:rtl/>
        </w:rPr>
        <w:t>התכ"מ</w:t>
      </w:r>
      <w:proofErr w:type="spellEnd"/>
      <w:r w:rsidRPr="00444B57">
        <w:rPr>
          <w:color w:val="000000"/>
          <w:rtl/>
        </w:rPr>
        <w:t xml:space="preserve"> והנחיות החשב הכללי הרלוונטיות. יודגש, הזוכה יישא בכלל העלויות הכרוכות בהתחברות לפורטל הספקים הממשלת</w:t>
      </w:r>
      <w:r w:rsidRPr="00444B57">
        <w:rPr>
          <w:rFonts w:hint="cs"/>
          <w:color w:val="000000"/>
          <w:rtl/>
        </w:rPr>
        <w:t>י</w:t>
      </w:r>
      <w:r w:rsidRPr="00444B57">
        <w:rPr>
          <w:rFonts w:hint="cs"/>
          <w:b/>
          <w:bCs/>
          <w:color w:val="000000"/>
          <w:rtl/>
        </w:rPr>
        <w:t>.</w:t>
      </w:r>
    </w:p>
    <w:p w14:paraId="18FB33A7" w14:textId="77777777" w:rsidR="00284F3C" w:rsidRPr="006529B8" w:rsidRDefault="00685419" w:rsidP="00802A88">
      <w:pPr>
        <w:numPr>
          <w:ilvl w:val="1"/>
          <w:numId w:val="3"/>
        </w:numPr>
        <w:spacing w:line="360" w:lineRule="auto"/>
        <w:jc w:val="both"/>
        <w:rPr>
          <w:b/>
          <w:bCs/>
          <w:color w:val="000000"/>
          <w:rtl/>
        </w:rPr>
      </w:pPr>
      <w:r w:rsidRPr="006529B8">
        <w:rPr>
          <w:rFonts w:hint="cs"/>
          <w:b/>
          <w:bCs/>
          <w:color w:val="000000"/>
          <w:rtl/>
        </w:rPr>
        <w:t>זכויות המשרד</w:t>
      </w:r>
    </w:p>
    <w:p w14:paraId="77F94CD4" w14:textId="77777777" w:rsidR="00284F3C" w:rsidRDefault="00685419" w:rsidP="00802A88">
      <w:pPr>
        <w:numPr>
          <w:ilvl w:val="2"/>
          <w:numId w:val="3"/>
        </w:numPr>
        <w:tabs>
          <w:tab w:val="num" w:pos="1224"/>
        </w:tabs>
        <w:spacing w:line="360" w:lineRule="auto"/>
        <w:jc w:val="both"/>
        <w:rPr>
          <w:color w:val="000000"/>
        </w:rPr>
      </w:pPr>
      <w:r w:rsidRPr="007D2C74">
        <w:rPr>
          <w:rFonts w:hint="cs"/>
          <w:color w:val="000000"/>
          <w:rtl/>
        </w:rPr>
        <w:t xml:space="preserve">המשרד </w:t>
      </w:r>
      <w:r w:rsidR="0069228E" w:rsidRPr="007D2C74">
        <w:rPr>
          <w:rFonts w:hint="cs"/>
          <w:color w:val="000000"/>
          <w:rtl/>
        </w:rPr>
        <w:t xml:space="preserve">אינו </w:t>
      </w:r>
      <w:r w:rsidRPr="007D2C74">
        <w:rPr>
          <w:rFonts w:hint="cs"/>
          <w:color w:val="000000"/>
          <w:rtl/>
        </w:rPr>
        <w:t>מ</w:t>
      </w:r>
      <w:r w:rsidR="0069228E" w:rsidRPr="007D2C74">
        <w:rPr>
          <w:rFonts w:hint="cs"/>
          <w:color w:val="000000"/>
          <w:rtl/>
        </w:rPr>
        <w:t>חויב</w:t>
      </w:r>
      <w:r w:rsidRPr="007D2C74">
        <w:rPr>
          <w:rFonts w:hint="cs"/>
          <w:color w:val="000000"/>
          <w:rtl/>
        </w:rPr>
        <w:t xml:space="preserve"> </w:t>
      </w:r>
      <w:r w:rsidR="006529B8">
        <w:rPr>
          <w:rFonts w:hint="cs"/>
          <w:color w:val="000000"/>
          <w:rtl/>
        </w:rPr>
        <w:t>להתקשר עם מי מהמציעים כספק</w:t>
      </w:r>
      <w:r w:rsidRPr="007D2C74">
        <w:rPr>
          <w:rFonts w:hint="cs"/>
          <w:color w:val="000000"/>
          <w:rtl/>
        </w:rPr>
        <w:t>. כל הכרעה בנושא זה נתונה לשיקול דעתו הבלעדי של המשרד.</w:t>
      </w:r>
    </w:p>
    <w:p w14:paraId="320565F1" w14:textId="77777777" w:rsidR="002932B3" w:rsidRDefault="00685419" w:rsidP="00802A88">
      <w:pPr>
        <w:numPr>
          <w:ilvl w:val="2"/>
          <w:numId w:val="3"/>
        </w:numPr>
        <w:tabs>
          <w:tab w:val="num" w:pos="1224"/>
        </w:tabs>
        <w:spacing w:line="360" w:lineRule="auto"/>
        <w:jc w:val="both"/>
        <w:rPr>
          <w:color w:val="000000"/>
        </w:rPr>
      </w:pPr>
      <w:r w:rsidRPr="00A012F7">
        <w:rPr>
          <w:rFonts w:hint="cs"/>
          <w:color w:val="000000"/>
          <w:rtl/>
        </w:rPr>
        <w:t xml:space="preserve">המשרד יהא רשאי לבצע את השירותים נשוא פניה זו בעצמו או באמצעות אחר. </w:t>
      </w:r>
    </w:p>
    <w:p w14:paraId="14248B05" w14:textId="77777777" w:rsidR="002932B3" w:rsidRPr="00E44F53" w:rsidRDefault="00685419" w:rsidP="00802A88">
      <w:pPr>
        <w:numPr>
          <w:ilvl w:val="2"/>
          <w:numId w:val="3"/>
        </w:numPr>
        <w:tabs>
          <w:tab w:val="num" w:pos="1224"/>
        </w:tabs>
        <w:spacing w:line="360" w:lineRule="auto"/>
        <w:jc w:val="both"/>
      </w:pPr>
      <w:bookmarkStart w:id="66" w:name="_Ref523739444"/>
      <w:r w:rsidRPr="00E44F53">
        <w:rPr>
          <w:rFonts w:hint="eastAsia"/>
          <w:rtl/>
        </w:rPr>
        <w:t>למשרד</w:t>
      </w:r>
      <w:r w:rsidRPr="00E44F53">
        <w:rPr>
          <w:rtl/>
        </w:rPr>
        <w:t xml:space="preserve"> אופציה להגדיל את היקף השירותים המוזמנים על ידו ב-100% מדי </w:t>
      </w:r>
      <w:r w:rsidRPr="00E44F53">
        <w:rPr>
          <w:rFonts w:hint="eastAsia"/>
          <w:rtl/>
        </w:rPr>
        <w:t>שנה</w:t>
      </w:r>
      <w:r w:rsidRPr="00E44F53">
        <w:rPr>
          <w:rtl/>
        </w:rPr>
        <w:t>.</w:t>
      </w:r>
      <w:bookmarkEnd w:id="66"/>
    </w:p>
    <w:p w14:paraId="4F51942C" w14:textId="77777777" w:rsidR="004635EE" w:rsidRDefault="004635EE" w:rsidP="00802A88">
      <w:pPr>
        <w:numPr>
          <w:ilvl w:val="2"/>
          <w:numId w:val="3"/>
        </w:numPr>
        <w:spacing w:line="360" w:lineRule="auto"/>
        <w:ind w:hanging="767"/>
        <w:jc w:val="both"/>
        <w:rPr>
          <w:color w:val="000000"/>
        </w:rPr>
      </w:pPr>
      <w:r>
        <w:rPr>
          <w:rFonts w:hint="cs"/>
          <w:color w:val="000000"/>
          <w:rtl/>
        </w:rPr>
        <w:t>המשרד אינו מתחייב לרכוש את השירות בחלקו או במלואו.</w:t>
      </w:r>
    </w:p>
    <w:p w14:paraId="58F608B2" w14:textId="77777777" w:rsidR="00284F3C" w:rsidRPr="007D2C74" w:rsidRDefault="00685419" w:rsidP="00802A88">
      <w:pPr>
        <w:numPr>
          <w:ilvl w:val="2"/>
          <w:numId w:val="3"/>
        </w:numPr>
        <w:tabs>
          <w:tab w:val="num" w:pos="1224"/>
        </w:tabs>
        <w:spacing w:line="360" w:lineRule="auto"/>
        <w:jc w:val="both"/>
        <w:rPr>
          <w:color w:val="000000"/>
        </w:rPr>
      </w:pPr>
      <w:r w:rsidRPr="007D2C74">
        <w:rPr>
          <w:rFonts w:hint="cs"/>
          <w:color w:val="000000"/>
          <w:rtl/>
        </w:rPr>
        <w:t>המשרד רשאי לחתום על הסכם חלקי,</w:t>
      </w:r>
      <w:r w:rsidR="003550FA" w:rsidRPr="007D2C74">
        <w:rPr>
          <w:rFonts w:hint="cs"/>
          <w:color w:val="000000"/>
          <w:rtl/>
        </w:rPr>
        <w:t xml:space="preserve"> בין השאר על מנת לבחון את </w:t>
      </w:r>
      <w:r w:rsidRPr="007D2C74">
        <w:rPr>
          <w:rFonts w:hint="cs"/>
          <w:color w:val="000000"/>
          <w:rtl/>
        </w:rPr>
        <w:t xml:space="preserve">יכולתו של </w:t>
      </w:r>
      <w:r w:rsidR="009B01BA" w:rsidRPr="007D2C74">
        <w:rPr>
          <w:rFonts w:hint="cs"/>
          <w:color w:val="000000"/>
          <w:rtl/>
        </w:rPr>
        <w:t>הזוכה</w:t>
      </w:r>
      <w:r w:rsidRPr="007D2C74">
        <w:rPr>
          <w:rFonts w:hint="cs"/>
          <w:color w:val="000000"/>
          <w:rtl/>
        </w:rPr>
        <w:t xml:space="preserve"> לבצע את העבודה.</w:t>
      </w:r>
    </w:p>
    <w:p w14:paraId="1B6580C3" w14:textId="77777777" w:rsidR="007408AB" w:rsidRPr="007D2C74" w:rsidRDefault="007408AB" w:rsidP="00802A88">
      <w:pPr>
        <w:numPr>
          <w:ilvl w:val="2"/>
          <w:numId w:val="3"/>
        </w:numPr>
        <w:tabs>
          <w:tab w:val="num" w:pos="1224"/>
        </w:tabs>
        <w:spacing w:line="360" w:lineRule="auto"/>
        <w:jc w:val="both"/>
        <w:rPr>
          <w:color w:val="000000"/>
          <w:rtl/>
        </w:rPr>
      </w:pPr>
      <w:r w:rsidRPr="007D2C74">
        <w:rPr>
          <w:rFonts w:hint="cs"/>
          <w:color w:val="000000"/>
          <w:rtl/>
        </w:rPr>
        <w:t xml:space="preserve">למען הסר ספק, מסירת </w:t>
      </w:r>
      <w:r>
        <w:rPr>
          <w:rFonts w:hint="cs"/>
          <w:color w:val="000000"/>
          <w:rtl/>
        </w:rPr>
        <w:t>השירות</w:t>
      </w:r>
      <w:r w:rsidRPr="007D2C74">
        <w:rPr>
          <w:rFonts w:hint="cs"/>
          <w:color w:val="000000"/>
          <w:rtl/>
        </w:rPr>
        <w:t xml:space="preserve"> בשלמות</w:t>
      </w:r>
      <w:r>
        <w:rPr>
          <w:rFonts w:hint="cs"/>
          <w:color w:val="000000"/>
          <w:rtl/>
        </w:rPr>
        <w:t>ו</w:t>
      </w:r>
      <w:r w:rsidRPr="007D2C74">
        <w:rPr>
          <w:rFonts w:hint="cs"/>
          <w:color w:val="000000"/>
          <w:rtl/>
        </w:rPr>
        <w:t xml:space="preserve"> או בחלק</w:t>
      </w:r>
      <w:r>
        <w:rPr>
          <w:rFonts w:hint="cs"/>
          <w:color w:val="000000"/>
          <w:rtl/>
        </w:rPr>
        <w:t>ו</w:t>
      </w:r>
      <w:r w:rsidRPr="007D2C74">
        <w:rPr>
          <w:rFonts w:hint="cs"/>
          <w:color w:val="000000"/>
          <w:rtl/>
        </w:rPr>
        <w:t xml:space="preserve"> מותנית בתקציב המאושר לפי חוק התקציב לכל שנת תקציב רלוונטית.</w:t>
      </w:r>
    </w:p>
    <w:p w14:paraId="4A383BB1" w14:textId="77777777" w:rsidR="00284F3C" w:rsidRPr="007D2C74" w:rsidRDefault="00685419" w:rsidP="00802A88">
      <w:pPr>
        <w:numPr>
          <w:ilvl w:val="2"/>
          <w:numId w:val="3"/>
        </w:numPr>
        <w:tabs>
          <w:tab w:val="num" w:pos="1224"/>
        </w:tabs>
        <w:spacing w:line="360" w:lineRule="auto"/>
        <w:jc w:val="both"/>
        <w:rPr>
          <w:color w:val="000000"/>
        </w:rPr>
      </w:pPr>
      <w:r w:rsidRPr="007D2C74">
        <w:rPr>
          <w:rFonts w:hint="cs"/>
          <w:color w:val="000000"/>
          <w:rtl/>
        </w:rPr>
        <w:t>המשרד רשאי שלא להתחשב כלל בהצעה שהיא בלתי סבירה מבחינת מחירה לעומת מהות הבקשה להצעות ותנאיה או בשל חוסר התייחסות מפורטת לסעיף מסעיפי המכרז שלדעת המשרד מונעת הערכת ההצעה כדבעי.</w:t>
      </w:r>
    </w:p>
    <w:p w14:paraId="6A56D641" w14:textId="77777777" w:rsidR="00284F3C" w:rsidRPr="007D2C74" w:rsidRDefault="00685419" w:rsidP="00802A88">
      <w:pPr>
        <w:numPr>
          <w:ilvl w:val="2"/>
          <w:numId w:val="3"/>
        </w:numPr>
        <w:tabs>
          <w:tab w:val="num" w:pos="1224"/>
        </w:tabs>
        <w:spacing w:line="360" w:lineRule="auto"/>
        <w:jc w:val="both"/>
        <w:rPr>
          <w:color w:val="000000"/>
        </w:rPr>
      </w:pPr>
      <w:r w:rsidRPr="007D2C74">
        <w:rPr>
          <w:rFonts w:hint="cs"/>
          <w:color w:val="000000"/>
          <w:rtl/>
        </w:rPr>
        <w:t>המשרד רשאי ב</w:t>
      </w:r>
      <w:r w:rsidR="008C0E84" w:rsidRPr="007D2C74">
        <w:rPr>
          <w:rFonts w:hint="cs"/>
          <w:color w:val="000000"/>
          <w:rtl/>
        </w:rPr>
        <w:t>מהלך הבדיקה וההערכה לפנות ל</w:t>
      </w:r>
      <w:r w:rsidRPr="007D2C74">
        <w:rPr>
          <w:rFonts w:hint="cs"/>
          <w:color w:val="000000"/>
          <w:rtl/>
        </w:rPr>
        <w:t>מציע כדי לקבל הבהרות להצעת</w:t>
      </w:r>
      <w:r w:rsidR="008767F4">
        <w:rPr>
          <w:rFonts w:hint="cs"/>
          <w:color w:val="000000"/>
          <w:rtl/>
        </w:rPr>
        <w:t>ו או כדי להסיר אי-</w:t>
      </w:r>
      <w:proofErr w:type="spellStart"/>
      <w:r w:rsidRPr="007D2C74">
        <w:rPr>
          <w:rFonts w:hint="cs"/>
          <w:color w:val="000000"/>
          <w:rtl/>
        </w:rPr>
        <w:t>בהירויות</w:t>
      </w:r>
      <w:proofErr w:type="spellEnd"/>
      <w:r w:rsidRPr="007D2C74">
        <w:rPr>
          <w:rFonts w:hint="cs"/>
          <w:color w:val="000000"/>
          <w:rtl/>
        </w:rPr>
        <w:t xml:space="preserve"> שעלולות להתעורר וזאת בכפוף לקבוע בחוק חובת המכרזים, התשנ"</w:t>
      </w:r>
      <w:r w:rsidR="00FB50A3" w:rsidRPr="007D2C74">
        <w:rPr>
          <w:rFonts w:hint="cs"/>
          <w:color w:val="000000"/>
          <w:rtl/>
        </w:rPr>
        <w:t>ב</w:t>
      </w:r>
      <w:r w:rsidRPr="007D2C74">
        <w:rPr>
          <w:rFonts w:hint="cs"/>
          <w:color w:val="000000"/>
          <w:rtl/>
        </w:rPr>
        <w:t>-199</w:t>
      </w:r>
      <w:r w:rsidR="00FB50A3" w:rsidRPr="007D2C74">
        <w:rPr>
          <w:rFonts w:hint="cs"/>
          <w:color w:val="000000"/>
          <w:rtl/>
        </w:rPr>
        <w:t>2</w:t>
      </w:r>
      <w:r w:rsidRPr="007D2C74">
        <w:rPr>
          <w:rFonts w:hint="cs"/>
          <w:color w:val="000000"/>
          <w:rtl/>
        </w:rPr>
        <w:t xml:space="preserve"> והתקנות שהותקנו לפיו.</w:t>
      </w:r>
    </w:p>
    <w:p w14:paraId="20667D77" w14:textId="77777777" w:rsidR="00284F3C" w:rsidRPr="007D2C74" w:rsidRDefault="00685419" w:rsidP="00802A88">
      <w:pPr>
        <w:numPr>
          <w:ilvl w:val="2"/>
          <w:numId w:val="3"/>
        </w:numPr>
        <w:tabs>
          <w:tab w:val="num" w:pos="1224"/>
        </w:tabs>
        <w:spacing w:line="360" w:lineRule="auto"/>
        <w:jc w:val="both"/>
        <w:rPr>
          <w:color w:val="000000"/>
          <w:rtl/>
        </w:rPr>
      </w:pPr>
      <w:r w:rsidRPr="007D2C74">
        <w:rPr>
          <w:rFonts w:hint="cs"/>
          <w:color w:val="000000"/>
          <w:rtl/>
        </w:rPr>
        <w:t xml:space="preserve">המשרד רשאי לבטל את </w:t>
      </w:r>
      <w:r w:rsidR="006F351D">
        <w:rPr>
          <w:rFonts w:hint="cs"/>
          <w:color w:val="000000"/>
          <w:rtl/>
        </w:rPr>
        <w:t>המכרז</w:t>
      </w:r>
      <w:r w:rsidRPr="007D2C74">
        <w:rPr>
          <w:rFonts w:hint="cs"/>
          <w:color w:val="000000"/>
          <w:rtl/>
        </w:rPr>
        <w:t xml:space="preserve"> או לצאת </w:t>
      </w:r>
      <w:r w:rsidR="006F351D">
        <w:rPr>
          <w:rFonts w:hint="cs"/>
          <w:color w:val="000000"/>
          <w:rtl/>
        </w:rPr>
        <w:t>למכרז חדש</w:t>
      </w:r>
      <w:r w:rsidRPr="007D2C74">
        <w:rPr>
          <w:rFonts w:hint="cs"/>
          <w:color w:val="000000"/>
          <w:rtl/>
        </w:rPr>
        <w:t xml:space="preserve"> וזאת על פי החלטתו, ללא מתן הסברים </w:t>
      </w:r>
      <w:r w:rsidR="0071538B" w:rsidRPr="007D2C74">
        <w:rPr>
          <w:rFonts w:hint="cs"/>
          <w:color w:val="000000"/>
          <w:rtl/>
        </w:rPr>
        <w:t>ל</w:t>
      </w:r>
      <w:r w:rsidR="0071538B">
        <w:rPr>
          <w:rFonts w:hint="cs"/>
          <w:color w:val="000000"/>
          <w:rtl/>
        </w:rPr>
        <w:t>מציע</w:t>
      </w:r>
      <w:r w:rsidR="0071538B" w:rsidRPr="007D2C74">
        <w:rPr>
          <w:rFonts w:hint="cs"/>
          <w:color w:val="000000"/>
          <w:rtl/>
        </w:rPr>
        <w:t xml:space="preserve"> </w:t>
      </w:r>
      <w:r w:rsidRPr="007D2C74">
        <w:rPr>
          <w:rFonts w:hint="cs"/>
          <w:color w:val="000000"/>
          <w:rtl/>
        </w:rPr>
        <w:t>או לכל גורם אחר וללא הודעה מוקדמת.</w:t>
      </w:r>
    </w:p>
    <w:p w14:paraId="5FB12A91" w14:textId="77777777" w:rsidR="00284F3C" w:rsidRPr="007D2C74" w:rsidRDefault="00685419" w:rsidP="00802A88">
      <w:pPr>
        <w:numPr>
          <w:ilvl w:val="2"/>
          <w:numId w:val="3"/>
        </w:numPr>
        <w:spacing w:line="360" w:lineRule="auto"/>
        <w:ind w:hanging="767"/>
        <w:jc w:val="both"/>
        <w:rPr>
          <w:color w:val="000000"/>
          <w:rtl/>
        </w:rPr>
      </w:pPr>
      <w:r w:rsidRPr="007D2C74">
        <w:rPr>
          <w:rFonts w:hint="cs"/>
          <w:color w:val="000000"/>
          <w:rtl/>
        </w:rPr>
        <w:t>המשרד שומר לעצמו את הזכות לפסול על הסף מציע, אשר יתגלה כי כלל בהצעתו מידע שיקרי או מטעה.</w:t>
      </w:r>
    </w:p>
    <w:p w14:paraId="2ABAD325" w14:textId="3CED9A68" w:rsidR="00284F3C" w:rsidRDefault="00685419" w:rsidP="00802A88">
      <w:pPr>
        <w:numPr>
          <w:ilvl w:val="2"/>
          <w:numId w:val="3"/>
        </w:numPr>
        <w:spacing w:line="360" w:lineRule="auto"/>
        <w:ind w:hanging="767"/>
        <w:jc w:val="both"/>
        <w:rPr>
          <w:color w:val="000000"/>
        </w:rPr>
      </w:pPr>
      <w:r w:rsidRPr="007D2C74">
        <w:rPr>
          <w:rFonts w:hint="cs"/>
          <w:color w:val="000000"/>
          <w:rtl/>
        </w:rPr>
        <w:t xml:space="preserve">כל הנחיה, הדרכה והוראה שניתנו או יינתנו על ידי </w:t>
      </w:r>
      <w:r w:rsidR="006529B8">
        <w:rPr>
          <w:rFonts w:hint="cs"/>
          <w:color w:val="000000"/>
          <w:rtl/>
        </w:rPr>
        <w:t>נציגי המשרד</w:t>
      </w:r>
      <w:r w:rsidR="00EB139E" w:rsidRPr="007D2C74">
        <w:rPr>
          <w:rFonts w:hint="cs"/>
          <w:color w:val="000000"/>
          <w:rtl/>
        </w:rPr>
        <w:t xml:space="preserve"> ד</w:t>
      </w:r>
      <w:r w:rsidRPr="007D2C74">
        <w:rPr>
          <w:rFonts w:hint="cs"/>
          <w:color w:val="000000"/>
          <w:rtl/>
        </w:rPr>
        <w:t xml:space="preserve">ינן כדין הנחיית </w:t>
      </w:r>
      <w:r w:rsidR="008909EF">
        <w:rPr>
          <w:rFonts w:hint="cs"/>
          <w:color w:val="000000"/>
          <w:rtl/>
        </w:rPr>
        <w:t>המשרד</w:t>
      </w:r>
      <w:r w:rsidRPr="007D2C74">
        <w:rPr>
          <w:rFonts w:hint="cs"/>
          <w:color w:val="000000"/>
          <w:rtl/>
        </w:rPr>
        <w:t xml:space="preserve"> בלבד ולא יהיה בהן כדי ליצור כל יחסי עובד/מעביד עם </w:t>
      </w:r>
      <w:r w:rsidR="009B01BA" w:rsidRPr="007D2C74">
        <w:rPr>
          <w:rFonts w:hint="cs"/>
          <w:color w:val="000000"/>
          <w:rtl/>
        </w:rPr>
        <w:t>הזוכה</w:t>
      </w:r>
      <w:r w:rsidRPr="007D2C74">
        <w:rPr>
          <w:rFonts w:hint="cs"/>
          <w:color w:val="000000"/>
          <w:rtl/>
        </w:rPr>
        <w:t xml:space="preserve"> או עם עובדיו</w:t>
      </w:r>
      <w:r w:rsidR="00F4083F" w:rsidRPr="007D2C74">
        <w:rPr>
          <w:rFonts w:hint="cs"/>
          <w:color w:val="000000"/>
          <w:rtl/>
        </w:rPr>
        <w:t xml:space="preserve"> ו/או </w:t>
      </w:r>
      <w:r w:rsidR="00D30776">
        <w:rPr>
          <w:rFonts w:hint="cs"/>
          <w:color w:val="000000"/>
          <w:rtl/>
        </w:rPr>
        <w:t>ע</w:t>
      </w:r>
      <w:r w:rsidR="00D30776" w:rsidRPr="007D2C74">
        <w:rPr>
          <w:rFonts w:hint="cs"/>
          <w:color w:val="000000"/>
          <w:rtl/>
        </w:rPr>
        <w:t xml:space="preserve">ם </w:t>
      </w:r>
      <w:r w:rsidR="00F4083F" w:rsidRPr="007D2C74">
        <w:rPr>
          <w:rFonts w:hint="cs"/>
          <w:color w:val="000000"/>
          <w:rtl/>
        </w:rPr>
        <w:t>שולחיו</w:t>
      </w:r>
      <w:r w:rsidR="00EB139E" w:rsidRPr="007D2C74">
        <w:rPr>
          <w:rFonts w:hint="cs"/>
          <w:color w:val="000000"/>
          <w:rtl/>
        </w:rPr>
        <w:t xml:space="preserve"> ו/או מי מטעמו</w:t>
      </w:r>
      <w:r w:rsidRPr="007D2C74">
        <w:rPr>
          <w:rFonts w:hint="cs"/>
          <w:color w:val="000000"/>
          <w:rtl/>
        </w:rPr>
        <w:t xml:space="preserve">. כמו כן, לא תשחרר כל הדרכה, הנחיה או הוראה כנ"ל את </w:t>
      </w:r>
      <w:r w:rsidR="009B01BA" w:rsidRPr="007D2C74">
        <w:rPr>
          <w:rFonts w:hint="cs"/>
          <w:color w:val="000000"/>
          <w:rtl/>
        </w:rPr>
        <w:t>הזוכה</w:t>
      </w:r>
      <w:r w:rsidRPr="007D2C74">
        <w:rPr>
          <w:rFonts w:hint="cs"/>
          <w:color w:val="000000"/>
          <w:rtl/>
        </w:rPr>
        <w:t xml:space="preserve"> ממילוי כל התחייבויותיו לפי מכרז זה ולפי ההסכם שייחתם.</w:t>
      </w:r>
    </w:p>
    <w:p w14:paraId="5C42FD71" w14:textId="77777777" w:rsidR="006529B8" w:rsidRDefault="00685419" w:rsidP="00802A88">
      <w:pPr>
        <w:numPr>
          <w:ilvl w:val="2"/>
          <w:numId w:val="3"/>
        </w:numPr>
        <w:spacing w:line="360" w:lineRule="auto"/>
        <w:ind w:hanging="767"/>
        <w:jc w:val="both"/>
        <w:rPr>
          <w:color w:val="000000"/>
        </w:rPr>
      </w:pPr>
      <w:r>
        <w:rPr>
          <w:rFonts w:hint="cs"/>
          <w:color w:val="000000"/>
          <w:rtl/>
        </w:rPr>
        <w:t>למשרד זכות לסרב לקבל שירות מנותן/י שירות מסוים/ים</w:t>
      </w:r>
      <w:r w:rsidR="005C31A5">
        <w:rPr>
          <w:rFonts w:hint="cs"/>
          <w:color w:val="000000"/>
          <w:rtl/>
        </w:rPr>
        <w:t xml:space="preserve"> מטעם הספק הזוכה</w:t>
      </w:r>
      <w:r>
        <w:rPr>
          <w:rFonts w:hint="cs"/>
          <w:color w:val="000000"/>
          <w:rtl/>
        </w:rPr>
        <w:t>.</w:t>
      </w:r>
    </w:p>
    <w:p w14:paraId="0DCC730F" w14:textId="77777777" w:rsidR="002932B3" w:rsidRDefault="00685419" w:rsidP="00802A88">
      <w:pPr>
        <w:numPr>
          <w:ilvl w:val="2"/>
          <w:numId w:val="3"/>
        </w:numPr>
        <w:spacing w:line="360" w:lineRule="auto"/>
        <w:ind w:hanging="767"/>
        <w:jc w:val="both"/>
      </w:pPr>
      <w:r w:rsidRPr="00206FC6">
        <w:rPr>
          <w:rFonts w:hint="cs"/>
          <w:rtl/>
        </w:rPr>
        <w:t xml:space="preserve">לאחר שייחתם חוזה התקשרות עם הספק הזוכה, אם תבוטל ההתקשרות מסיבה כלשהי או במידה ולא נחתם הסכם מכל סיבה שהיא וזכייתו של הזוכה או ההתקשרות עמו יבוטלו מכל סיבה שהיא, יהיה המשרד רשאי לפנות למציע שדורג אחרי המציע שזכה במכרז, כאילו היה הזוכה במכרז, בהתאם לתנאי המכרז ולהצעתו. לא הסכים לכך הספק שדורג במקום שלאחר </w:t>
      </w:r>
      <w:r w:rsidR="00FA7D86">
        <w:rPr>
          <w:rFonts w:hint="cs"/>
          <w:rtl/>
        </w:rPr>
        <w:t>ה</w:t>
      </w:r>
      <w:r w:rsidRPr="00206FC6">
        <w:rPr>
          <w:rFonts w:hint="cs"/>
          <w:rtl/>
        </w:rPr>
        <w:t xml:space="preserve">זוכה, יהיה המשרד רשאי לפנות למי שדורג במקום הבא אחריו </w:t>
      </w:r>
      <w:r w:rsidR="00280376" w:rsidRPr="00206FC6">
        <w:rPr>
          <w:rFonts w:hint="cs"/>
          <w:rtl/>
        </w:rPr>
        <w:t>וכו</w:t>
      </w:r>
      <w:r w:rsidR="00280376" w:rsidRPr="00206FC6">
        <w:rPr>
          <w:rtl/>
        </w:rPr>
        <w:t>'</w:t>
      </w:r>
      <w:r w:rsidR="00280376">
        <w:rPr>
          <w:rFonts w:hint="cs"/>
          <w:rtl/>
        </w:rPr>
        <w:t xml:space="preserve"> </w:t>
      </w:r>
      <w:r w:rsidRPr="00206FC6">
        <w:rPr>
          <w:rFonts w:hint="cs"/>
          <w:rtl/>
        </w:rPr>
        <w:t>, עד שייחתם הסכם חדש לביצוע השירות. למען הסר ספק, סמכות זו של המשרד הינה סמכות רשות והמשרד ישתמש בה בהתאם לשיקול דעתו הבלעדי ע"פ נסיבות העניין.</w:t>
      </w:r>
    </w:p>
    <w:p w14:paraId="264B7443" w14:textId="77777777" w:rsidR="006529B8" w:rsidRDefault="00685419" w:rsidP="00802A88">
      <w:pPr>
        <w:numPr>
          <w:ilvl w:val="1"/>
          <w:numId w:val="3"/>
        </w:numPr>
        <w:spacing w:line="360" w:lineRule="auto"/>
        <w:rPr>
          <w:b/>
          <w:bCs/>
          <w:color w:val="000000"/>
        </w:rPr>
      </w:pPr>
      <w:r w:rsidRPr="006529B8">
        <w:rPr>
          <w:rFonts w:hint="cs"/>
          <w:b/>
          <w:bCs/>
          <w:color w:val="000000"/>
          <w:rtl/>
        </w:rPr>
        <w:t>בעלות על המפרט ועל ההצעה</w:t>
      </w:r>
    </w:p>
    <w:p w14:paraId="37B7FC91" w14:textId="77777777" w:rsidR="006529B8" w:rsidRDefault="00685419" w:rsidP="00802A88">
      <w:pPr>
        <w:numPr>
          <w:ilvl w:val="2"/>
          <w:numId w:val="3"/>
        </w:numPr>
        <w:spacing w:line="360" w:lineRule="auto"/>
        <w:jc w:val="both"/>
        <w:rPr>
          <w:color w:val="000000"/>
        </w:rPr>
      </w:pPr>
      <w:r>
        <w:rPr>
          <w:rFonts w:hint="cs"/>
          <w:color w:val="000000"/>
          <w:rtl/>
        </w:rPr>
        <w:t>מפרט זה הינו קניינו הרוחני של המשרד אשר מועבר לספק לצורך הגשת הצעה בלבד. אין לעשות בו שימוש שאינו לצורך הגשת ההצעה.</w:t>
      </w:r>
    </w:p>
    <w:p w14:paraId="2F0CD1F1" w14:textId="14ED7442" w:rsidR="00242742" w:rsidRPr="00DF2FA6" w:rsidRDefault="00685419" w:rsidP="00802A88">
      <w:pPr>
        <w:numPr>
          <w:ilvl w:val="2"/>
          <w:numId w:val="3"/>
        </w:numPr>
        <w:spacing w:line="360" w:lineRule="auto"/>
        <w:jc w:val="both"/>
        <w:rPr>
          <w:color w:val="000000"/>
        </w:rPr>
      </w:pPr>
      <w:r>
        <w:rPr>
          <w:rFonts w:hint="cs"/>
          <w:color w:val="000000"/>
          <w:rtl/>
        </w:rPr>
        <w:t>מסמך התשובה (ההצעה) הינו רכושו של המציע. למשרד תהא האפשרות להשתמש בהצעה ובמידע האמור בה לכל צורך הקשור בפעילותו.</w:t>
      </w:r>
    </w:p>
    <w:p w14:paraId="19DEC513" w14:textId="77777777" w:rsidR="00D87164" w:rsidRPr="008511C0" w:rsidRDefault="00685419" w:rsidP="00802A88">
      <w:pPr>
        <w:numPr>
          <w:ilvl w:val="0"/>
          <w:numId w:val="3"/>
        </w:numPr>
        <w:spacing w:line="360" w:lineRule="auto"/>
        <w:rPr>
          <w:b/>
          <w:bCs/>
          <w:color w:val="000000"/>
          <w:u w:val="single"/>
        </w:rPr>
      </w:pPr>
      <w:bookmarkStart w:id="67" w:name="_Ref91149288"/>
      <w:r w:rsidRPr="008511C0">
        <w:rPr>
          <w:rFonts w:hint="eastAsia"/>
          <w:b/>
          <w:bCs/>
          <w:color w:val="000000"/>
          <w:u w:val="single"/>
          <w:rtl/>
        </w:rPr>
        <w:t>התמורה</w:t>
      </w:r>
      <w:bookmarkEnd w:id="67"/>
    </w:p>
    <w:p w14:paraId="016B8ACD" w14:textId="10B798F5" w:rsidR="006A0506" w:rsidRPr="006A0506" w:rsidRDefault="00367142" w:rsidP="00802A88">
      <w:pPr>
        <w:pStyle w:val="aff5"/>
        <w:numPr>
          <w:ilvl w:val="1"/>
          <w:numId w:val="3"/>
        </w:numPr>
        <w:spacing w:line="360" w:lineRule="auto"/>
        <w:contextualSpacing w:val="0"/>
        <w:jc w:val="both"/>
        <w:rPr>
          <w:color w:val="000000" w:themeColor="text1"/>
        </w:rPr>
      </w:pPr>
      <w:bookmarkStart w:id="68" w:name="_Ref522806735"/>
      <w:bookmarkStart w:id="69" w:name="_Ref340134558"/>
      <w:r w:rsidRPr="006A0506">
        <w:rPr>
          <w:rFonts w:ascii="David" w:hAnsi="David" w:cs="David" w:hint="cs"/>
          <w:color w:val="000000"/>
          <w:rtl/>
        </w:rPr>
        <w:t xml:space="preserve">המציע יגיש את הצעת המחיר ע"ג הטופס המופיע בנספח </w:t>
      </w:r>
      <w:r w:rsidR="00F24E07">
        <w:rPr>
          <w:rFonts w:ascii="David" w:hAnsi="David" w:cs="David" w:hint="cs"/>
          <w:color w:val="000000"/>
          <w:rtl/>
        </w:rPr>
        <w:t>ב</w:t>
      </w:r>
      <w:r w:rsidRPr="006A0506">
        <w:rPr>
          <w:rFonts w:ascii="David" w:hAnsi="David" w:cs="David" w:hint="cs"/>
          <w:color w:val="000000"/>
          <w:rtl/>
        </w:rPr>
        <w:t>'.</w:t>
      </w:r>
    </w:p>
    <w:p w14:paraId="2C4A3F8E" w14:textId="664F6D4B" w:rsidR="00367142" w:rsidRPr="006A0506" w:rsidRDefault="00367142" w:rsidP="00802A88">
      <w:pPr>
        <w:pStyle w:val="aff5"/>
        <w:numPr>
          <w:ilvl w:val="1"/>
          <w:numId w:val="3"/>
        </w:numPr>
        <w:spacing w:line="360" w:lineRule="auto"/>
        <w:contextualSpacing w:val="0"/>
        <w:jc w:val="both"/>
        <w:rPr>
          <w:color w:val="000000" w:themeColor="text1"/>
        </w:rPr>
      </w:pPr>
      <w:r w:rsidRPr="006A0506">
        <w:rPr>
          <w:rFonts w:ascii="David" w:hAnsi="David" w:cs="David" w:hint="cs"/>
          <w:color w:val="000000"/>
          <w:rtl/>
        </w:rPr>
        <w:t xml:space="preserve">המחירים המפורטים שיוצעו ע"י המציע בנספח </w:t>
      </w:r>
      <w:r w:rsidR="00F24E07">
        <w:rPr>
          <w:rFonts w:ascii="David" w:hAnsi="David" w:cs="David" w:hint="cs"/>
          <w:color w:val="000000"/>
          <w:rtl/>
        </w:rPr>
        <w:t>ב</w:t>
      </w:r>
      <w:r w:rsidRPr="006A0506">
        <w:rPr>
          <w:rFonts w:ascii="David" w:hAnsi="David" w:cs="David" w:hint="cs"/>
          <w:color w:val="000000"/>
          <w:rtl/>
        </w:rPr>
        <w:t>', יצוינו בשקלים חדשים ללא מס ערך מוסף. המחירים יהיו סופיים ומוחלטים ויכללו כל הוצאה אחרת, מכל מין וסוג שהוא.</w:t>
      </w:r>
    </w:p>
    <w:p w14:paraId="123B1810" w14:textId="52193670" w:rsidR="008511C0" w:rsidRPr="00F24E07" w:rsidRDefault="00685419" w:rsidP="00802A88">
      <w:pPr>
        <w:pStyle w:val="aff5"/>
        <w:numPr>
          <w:ilvl w:val="1"/>
          <w:numId w:val="3"/>
        </w:numPr>
        <w:spacing w:line="360" w:lineRule="auto"/>
        <w:contextualSpacing w:val="0"/>
        <w:jc w:val="both"/>
        <w:rPr>
          <w:rFonts w:ascii="David" w:hAnsi="David" w:cs="David"/>
          <w:color w:val="000000"/>
        </w:rPr>
      </w:pPr>
      <w:r w:rsidRPr="00F24E07">
        <w:rPr>
          <w:rFonts w:ascii="David" w:hAnsi="David" w:cs="David" w:hint="eastAsia"/>
          <w:color w:val="000000"/>
          <w:rtl/>
        </w:rPr>
        <w:t>התמורה</w:t>
      </w:r>
      <w:r w:rsidRPr="00F24E07">
        <w:rPr>
          <w:rFonts w:ascii="David" w:hAnsi="David" w:cs="David"/>
          <w:color w:val="000000"/>
          <w:rtl/>
        </w:rPr>
        <w:t xml:space="preserve"> לספק</w:t>
      </w:r>
      <w:r w:rsidR="008409A7" w:rsidRPr="00F24E07">
        <w:rPr>
          <w:rFonts w:ascii="David" w:hAnsi="David" w:cs="David" w:hint="cs"/>
          <w:color w:val="000000"/>
          <w:rtl/>
        </w:rPr>
        <w:t xml:space="preserve"> מאת </w:t>
      </w:r>
      <w:r w:rsidR="008909EF" w:rsidRPr="00F24E07">
        <w:rPr>
          <w:rFonts w:ascii="David" w:hAnsi="David" w:cs="David" w:hint="cs"/>
          <w:color w:val="000000"/>
          <w:rtl/>
        </w:rPr>
        <w:t>המשרד</w:t>
      </w:r>
      <w:r w:rsidRPr="00F24E07">
        <w:rPr>
          <w:rFonts w:ascii="David" w:hAnsi="David" w:cs="David"/>
          <w:color w:val="000000"/>
          <w:rtl/>
        </w:rPr>
        <w:t xml:space="preserve"> תהיה ע</w:t>
      </w:r>
      <w:r w:rsidR="00CC4EF3" w:rsidRPr="00F24E07">
        <w:rPr>
          <w:rFonts w:ascii="David" w:hAnsi="David" w:cs="David" w:hint="cs"/>
          <w:color w:val="000000"/>
          <w:rtl/>
        </w:rPr>
        <w:t xml:space="preserve">ל </w:t>
      </w:r>
      <w:r w:rsidRPr="00F24E07">
        <w:rPr>
          <w:rFonts w:ascii="David" w:hAnsi="David" w:cs="David"/>
          <w:color w:val="000000"/>
          <w:rtl/>
        </w:rPr>
        <w:t>פ</w:t>
      </w:r>
      <w:r w:rsidR="00CC4EF3" w:rsidRPr="00F24E07">
        <w:rPr>
          <w:rFonts w:ascii="David" w:hAnsi="David" w:cs="David" w:hint="cs"/>
          <w:color w:val="000000"/>
          <w:rtl/>
        </w:rPr>
        <w:t>י</w:t>
      </w:r>
      <w:r w:rsidR="006D3457" w:rsidRPr="00F24E07">
        <w:rPr>
          <w:rFonts w:ascii="David" w:hAnsi="David" w:cs="David" w:hint="cs"/>
          <w:color w:val="000000"/>
          <w:rtl/>
        </w:rPr>
        <w:t xml:space="preserve"> מכירה בפועל של מנות ופריטים</w:t>
      </w:r>
      <w:r w:rsidR="00CC4EF3" w:rsidRPr="00F24E07">
        <w:rPr>
          <w:rFonts w:ascii="David" w:hAnsi="David" w:cs="David" w:hint="cs"/>
          <w:color w:val="000000"/>
          <w:rtl/>
        </w:rPr>
        <w:t xml:space="preserve"> בלבד</w:t>
      </w:r>
      <w:r w:rsidR="00070456" w:rsidRPr="00F24E07">
        <w:rPr>
          <w:rFonts w:ascii="David" w:hAnsi="David" w:cs="David" w:hint="cs"/>
          <w:color w:val="000000"/>
          <w:rtl/>
        </w:rPr>
        <w:t>.</w:t>
      </w:r>
    </w:p>
    <w:bookmarkEnd w:id="68"/>
    <w:p w14:paraId="05C6DCCD" w14:textId="77777777" w:rsidR="00E34F91" w:rsidRPr="001D3D4E" w:rsidRDefault="00685419" w:rsidP="00802A88">
      <w:pPr>
        <w:numPr>
          <w:ilvl w:val="1"/>
          <w:numId w:val="3"/>
        </w:numPr>
        <w:spacing w:line="360" w:lineRule="auto"/>
        <w:jc w:val="both"/>
        <w:rPr>
          <w:rFonts w:ascii="Arial" w:hAnsi="Arial"/>
          <w:color w:val="000000" w:themeColor="text1"/>
          <w:sz w:val="20"/>
        </w:rPr>
      </w:pPr>
      <w:r w:rsidRPr="008511C0">
        <w:rPr>
          <w:rFonts w:hint="eastAsia"/>
          <w:color w:val="000000" w:themeColor="text1"/>
          <w:rtl/>
        </w:rPr>
        <w:t>מובהר</w:t>
      </w:r>
      <w:r w:rsidRPr="008511C0">
        <w:rPr>
          <w:color w:val="000000" w:themeColor="text1"/>
          <w:rtl/>
        </w:rPr>
        <w:t xml:space="preserve"> </w:t>
      </w:r>
      <w:r w:rsidRPr="008511C0">
        <w:rPr>
          <w:rFonts w:hint="eastAsia"/>
          <w:color w:val="000000" w:themeColor="text1"/>
          <w:rtl/>
        </w:rPr>
        <w:t>כי</w:t>
      </w:r>
      <w:r w:rsidRPr="008511C0">
        <w:rPr>
          <w:color w:val="000000" w:themeColor="text1"/>
          <w:rtl/>
        </w:rPr>
        <w:t xml:space="preserve"> </w:t>
      </w:r>
      <w:r w:rsidRPr="008511C0">
        <w:rPr>
          <w:rFonts w:hint="eastAsia"/>
          <w:color w:val="000000" w:themeColor="text1"/>
          <w:rtl/>
        </w:rPr>
        <w:t>למעט</w:t>
      </w:r>
      <w:r w:rsidRPr="008511C0">
        <w:rPr>
          <w:color w:val="000000" w:themeColor="text1"/>
          <w:rtl/>
        </w:rPr>
        <w:t xml:space="preserve"> </w:t>
      </w:r>
      <w:r w:rsidRPr="008511C0">
        <w:rPr>
          <w:rFonts w:hint="eastAsia"/>
          <w:color w:val="000000" w:themeColor="text1"/>
          <w:rtl/>
        </w:rPr>
        <w:t>תשלום</w:t>
      </w:r>
      <w:r w:rsidRPr="008511C0">
        <w:rPr>
          <w:color w:val="000000" w:themeColor="text1"/>
          <w:rtl/>
        </w:rPr>
        <w:t xml:space="preserve"> </w:t>
      </w:r>
      <w:r w:rsidRPr="008511C0">
        <w:rPr>
          <w:rFonts w:hint="eastAsia"/>
          <w:color w:val="000000" w:themeColor="text1"/>
          <w:rtl/>
        </w:rPr>
        <w:t>התמורה</w:t>
      </w:r>
      <w:r w:rsidRPr="008511C0">
        <w:rPr>
          <w:color w:val="000000" w:themeColor="text1"/>
          <w:rtl/>
        </w:rPr>
        <w:t xml:space="preserve"> </w:t>
      </w:r>
      <w:r w:rsidRPr="008511C0">
        <w:rPr>
          <w:rFonts w:hint="eastAsia"/>
          <w:color w:val="000000" w:themeColor="text1"/>
          <w:rtl/>
        </w:rPr>
        <w:t>הנקובה</w:t>
      </w:r>
      <w:r w:rsidRPr="008511C0">
        <w:rPr>
          <w:color w:val="000000" w:themeColor="text1"/>
          <w:rtl/>
        </w:rPr>
        <w:t xml:space="preserve"> </w:t>
      </w:r>
      <w:r w:rsidRPr="008511C0">
        <w:rPr>
          <w:rFonts w:hint="eastAsia"/>
          <w:color w:val="000000" w:themeColor="text1"/>
          <w:rtl/>
        </w:rPr>
        <w:t>בהצעה</w:t>
      </w:r>
      <w:r w:rsidRPr="008511C0">
        <w:rPr>
          <w:color w:val="000000" w:themeColor="text1"/>
          <w:rtl/>
        </w:rPr>
        <w:t xml:space="preserve"> </w:t>
      </w:r>
      <w:r w:rsidRPr="008511C0">
        <w:rPr>
          <w:rFonts w:hint="eastAsia"/>
          <w:color w:val="000000" w:themeColor="text1"/>
          <w:rtl/>
        </w:rPr>
        <w:t>הזוכה</w:t>
      </w:r>
      <w:r w:rsidRPr="008511C0">
        <w:rPr>
          <w:color w:val="000000" w:themeColor="text1"/>
          <w:rtl/>
        </w:rPr>
        <w:t xml:space="preserve"> </w:t>
      </w:r>
      <w:r w:rsidRPr="008511C0">
        <w:rPr>
          <w:rFonts w:hint="eastAsia"/>
          <w:color w:val="000000" w:themeColor="text1"/>
          <w:rtl/>
        </w:rPr>
        <w:t>לא</w:t>
      </w:r>
      <w:r w:rsidRPr="008511C0">
        <w:rPr>
          <w:color w:val="000000" w:themeColor="text1"/>
          <w:rtl/>
        </w:rPr>
        <w:t xml:space="preserve"> </w:t>
      </w:r>
      <w:r w:rsidRPr="008511C0">
        <w:rPr>
          <w:rFonts w:hint="eastAsia"/>
          <w:color w:val="000000" w:themeColor="text1"/>
          <w:rtl/>
        </w:rPr>
        <w:t>יהיה</w:t>
      </w:r>
      <w:r w:rsidRPr="008511C0">
        <w:rPr>
          <w:color w:val="000000" w:themeColor="text1"/>
          <w:rtl/>
        </w:rPr>
        <w:t xml:space="preserve"> </w:t>
      </w:r>
      <w:r w:rsidRPr="008511C0">
        <w:rPr>
          <w:rFonts w:hint="eastAsia"/>
          <w:color w:val="000000" w:themeColor="text1"/>
          <w:rtl/>
        </w:rPr>
        <w:t>הספק</w:t>
      </w:r>
      <w:r w:rsidRPr="008511C0">
        <w:rPr>
          <w:color w:val="000000" w:themeColor="text1"/>
          <w:rtl/>
        </w:rPr>
        <w:t xml:space="preserve"> </w:t>
      </w:r>
      <w:r w:rsidRPr="008511C0">
        <w:rPr>
          <w:rFonts w:hint="eastAsia"/>
          <w:color w:val="000000" w:themeColor="text1"/>
          <w:rtl/>
        </w:rPr>
        <w:t>זכאי</w:t>
      </w:r>
      <w:r w:rsidRPr="008511C0">
        <w:rPr>
          <w:color w:val="000000" w:themeColor="text1"/>
          <w:rtl/>
        </w:rPr>
        <w:t xml:space="preserve"> </w:t>
      </w:r>
      <w:r w:rsidRPr="008511C0">
        <w:rPr>
          <w:rFonts w:hint="eastAsia"/>
          <w:color w:val="000000" w:themeColor="text1"/>
          <w:rtl/>
        </w:rPr>
        <w:t>לכל</w:t>
      </w:r>
      <w:r w:rsidRPr="008511C0">
        <w:rPr>
          <w:color w:val="000000" w:themeColor="text1"/>
          <w:rtl/>
        </w:rPr>
        <w:t xml:space="preserve"> </w:t>
      </w:r>
      <w:r w:rsidRPr="008511C0">
        <w:rPr>
          <w:rFonts w:hint="eastAsia"/>
          <w:color w:val="000000" w:themeColor="text1"/>
          <w:rtl/>
        </w:rPr>
        <w:t>תשלום</w:t>
      </w:r>
      <w:r w:rsidRPr="008511C0">
        <w:rPr>
          <w:color w:val="000000" w:themeColor="text1"/>
          <w:rtl/>
        </w:rPr>
        <w:t xml:space="preserve"> </w:t>
      </w:r>
      <w:r w:rsidRPr="008511C0">
        <w:rPr>
          <w:rFonts w:hint="eastAsia"/>
          <w:color w:val="000000" w:themeColor="text1"/>
          <w:rtl/>
        </w:rPr>
        <w:t>או</w:t>
      </w:r>
      <w:r w:rsidRPr="008511C0">
        <w:rPr>
          <w:color w:val="000000" w:themeColor="text1"/>
          <w:rtl/>
        </w:rPr>
        <w:t xml:space="preserve"> </w:t>
      </w:r>
      <w:r w:rsidRPr="008511C0">
        <w:rPr>
          <w:rFonts w:hint="eastAsia"/>
          <w:color w:val="000000" w:themeColor="text1"/>
          <w:rtl/>
        </w:rPr>
        <w:t>הטבה</w:t>
      </w:r>
      <w:r w:rsidRPr="008511C0">
        <w:rPr>
          <w:color w:val="000000" w:themeColor="text1"/>
          <w:rtl/>
        </w:rPr>
        <w:t xml:space="preserve"> </w:t>
      </w:r>
      <w:r w:rsidRPr="008511C0">
        <w:rPr>
          <w:rFonts w:hint="eastAsia"/>
          <w:color w:val="000000" w:themeColor="text1"/>
          <w:rtl/>
        </w:rPr>
        <w:t>בגין</w:t>
      </w:r>
      <w:r w:rsidRPr="008511C0">
        <w:rPr>
          <w:color w:val="000000" w:themeColor="text1"/>
          <w:rtl/>
        </w:rPr>
        <w:t xml:space="preserve"> </w:t>
      </w:r>
      <w:r w:rsidRPr="001D3D4E">
        <w:rPr>
          <w:rFonts w:hint="eastAsia"/>
          <w:color w:val="000000" w:themeColor="text1"/>
          <w:rtl/>
        </w:rPr>
        <w:t>מתן</w:t>
      </w:r>
      <w:r w:rsidRPr="001D3D4E">
        <w:rPr>
          <w:color w:val="000000" w:themeColor="text1"/>
          <w:rtl/>
        </w:rPr>
        <w:t xml:space="preserve"> </w:t>
      </w:r>
      <w:r w:rsidRPr="001D3D4E">
        <w:rPr>
          <w:rFonts w:hint="eastAsia"/>
          <w:color w:val="000000" w:themeColor="text1"/>
          <w:rtl/>
        </w:rPr>
        <w:t>השירותים</w:t>
      </w:r>
      <w:r w:rsidRPr="001D3D4E">
        <w:rPr>
          <w:color w:val="000000" w:themeColor="text1"/>
          <w:rtl/>
        </w:rPr>
        <w:t xml:space="preserve"> </w:t>
      </w:r>
      <w:r w:rsidRPr="001D3D4E">
        <w:rPr>
          <w:rFonts w:hint="eastAsia"/>
          <w:color w:val="000000" w:themeColor="text1"/>
          <w:rtl/>
        </w:rPr>
        <w:t>לרבות</w:t>
      </w:r>
      <w:r w:rsidRPr="001D3D4E">
        <w:rPr>
          <w:color w:val="000000" w:themeColor="text1"/>
          <w:rtl/>
        </w:rPr>
        <w:t xml:space="preserve"> </w:t>
      </w:r>
      <w:r w:rsidRPr="001D3D4E">
        <w:rPr>
          <w:rFonts w:hint="eastAsia"/>
          <w:color w:val="000000" w:themeColor="text1"/>
          <w:rtl/>
        </w:rPr>
        <w:t>תשלומים</w:t>
      </w:r>
      <w:r w:rsidRPr="001D3D4E">
        <w:rPr>
          <w:color w:val="000000" w:themeColor="text1"/>
          <w:rtl/>
        </w:rPr>
        <w:t xml:space="preserve"> </w:t>
      </w:r>
      <w:r w:rsidRPr="001D3D4E">
        <w:rPr>
          <w:rFonts w:hint="eastAsia"/>
          <w:color w:val="000000" w:themeColor="text1"/>
          <w:rtl/>
        </w:rPr>
        <w:t>בגין</w:t>
      </w:r>
      <w:r w:rsidRPr="001D3D4E">
        <w:rPr>
          <w:color w:val="000000" w:themeColor="text1"/>
          <w:rtl/>
        </w:rPr>
        <w:t xml:space="preserve"> </w:t>
      </w:r>
      <w:r w:rsidRPr="001D3D4E">
        <w:rPr>
          <w:rFonts w:hint="eastAsia"/>
          <w:color w:val="000000" w:themeColor="text1"/>
          <w:rtl/>
        </w:rPr>
        <w:t>הוצאות</w:t>
      </w:r>
      <w:r w:rsidRPr="001D3D4E">
        <w:rPr>
          <w:color w:val="000000" w:themeColor="text1"/>
          <w:rtl/>
        </w:rPr>
        <w:t xml:space="preserve"> </w:t>
      </w:r>
      <w:r w:rsidRPr="001D3D4E">
        <w:rPr>
          <w:rFonts w:hint="eastAsia"/>
          <w:color w:val="000000" w:themeColor="text1"/>
          <w:rtl/>
        </w:rPr>
        <w:t>טלפונים</w:t>
      </w:r>
      <w:r w:rsidRPr="001D3D4E">
        <w:rPr>
          <w:color w:val="000000" w:themeColor="text1"/>
          <w:rtl/>
        </w:rPr>
        <w:t xml:space="preserve">, </w:t>
      </w:r>
      <w:r w:rsidRPr="001D3D4E">
        <w:rPr>
          <w:rFonts w:hint="eastAsia"/>
          <w:color w:val="000000" w:themeColor="text1"/>
          <w:rtl/>
        </w:rPr>
        <w:t>דואר</w:t>
      </w:r>
      <w:r w:rsidRPr="001D3D4E">
        <w:rPr>
          <w:color w:val="000000" w:themeColor="text1"/>
          <w:rtl/>
        </w:rPr>
        <w:t xml:space="preserve">, </w:t>
      </w:r>
      <w:r w:rsidRPr="001D3D4E">
        <w:rPr>
          <w:rFonts w:hint="eastAsia"/>
          <w:color w:val="000000" w:themeColor="text1"/>
          <w:rtl/>
        </w:rPr>
        <w:t>הדפסות</w:t>
      </w:r>
      <w:r w:rsidRPr="001D3D4E">
        <w:rPr>
          <w:color w:val="000000" w:themeColor="text1"/>
          <w:rtl/>
        </w:rPr>
        <w:t xml:space="preserve"> </w:t>
      </w:r>
      <w:r w:rsidRPr="001D3D4E">
        <w:rPr>
          <w:rFonts w:hint="eastAsia"/>
          <w:color w:val="000000" w:themeColor="text1"/>
          <w:rtl/>
        </w:rPr>
        <w:t>וכיו</w:t>
      </w:r>
      <w:r w:rsidRPr="001D3D4E">
        <w:rPr>
          <w:color w:val="000000" w:themeColor="text1"/>
          <w:rtl/>
        </w:rPr>
        <w:t xml:space="preserve">"ב </w:t>
      </w:r>
      <w:r w:rsidRPr="001D3D4E">
        <w:rPr>
          <w:rFonts w:hint="eastAsia"/>
          <w:color w:val="000000" w:themeColor="text1"/>
          <w:rtl/>
        </w:rPr>
        <w:t>או</w:t>
      </w:r>
      <w:r w:rsidRPr="001D3D4E">
        <w:rPr>
          <w:color w:val="000000" w:themeColor="text1"/>
          <w:rtl/>
        </w:rPr>
        <w:t xml:space="preserve"> </w:t>
      </w:r>
      <w:r w:rsidRPr="001D3D4E">
        <w:rPr>
          <w:rFonts w:hint="eastAsia"/>
          <w:color w:val="000000" w:themeColor="text1"/>
          <w:rtl/>
        </w:rPr>
        <w:t>כל</w:t>
      </w:r>
      <w:r w:rsidRPr="001D3D4E">
        <w:rPr>
          <w:color w:val="000000" w:themeColor="text1"/>
          <w:rtl/>
        </w:rPr>
        <w:t xml:space="preserve"> </w:t>
      </w:r>
      <w:r w:rsidRPr="001D3D4E">
        <w:rPr>
          <w:rFonts w:hint="eastAsia"/>
          <w:color w:val="000000" w:themeColor="text1"/>
          <w:rtl/>
        </w:rPr>
        <w:t>הוצאה</w:t>
      </w:r>
      <w:r w:rsidR="008409A7" w:rsidRPr="001D3D4E">
        <w:rPr>
          <w:rFonts w:hint="cs"/>
          <w:color w:val="000000" w:themeColor="text1"/>
          <w:rtl/>
        </w:rPr>
        <w:t xml:space="preserve"> אחרת.</w:t>
      </w:r>
      <w:r w:rsidRPr="001D3D4E">
        <w:rPr>
          <w:rFonts w:ascii="Arial" w:hAnsi="Arial" w:hint="cs"/>
          <w:color w:val="000000" w:themeColor="text1"/>
          <w:sz w:val="20"/>
          <w:rtl/>
        </w:rPr>
        <w:t xml:space="preserve"> </w:t>
      </w:r>
    </w:p>
    <w:p w14:paraId="3911581A" w14:textId="597E018C" w:rsidR="0022510F" w:rsidRPr="008004C0" w:rsidRDefault="008909EF" w:rsidP="00802A88">
      <w:pPr>
        <w:numPr>
          <w:ilvl w:val="1"/>
          <w:numId w:val="3"/>
        </w:numPr>
        <w:spacing w:line="360" w:lineRule="auto"/>
        <w:jc w:val="both"/>
        <w:rPr>
          <w:rFonts w:ascii="David" w:hAnsi="David"/>
          <w:color w:val="000000" w:themeColor="text1"/>
        </w:rPr>
      </w:pPr>
      <w:r w:rsidRPr="008004C0">
        <w:rPr>
          <w:rFonts w:ascii="David" w:hAnsi="David"/>
          <w:color w:val="000000" w:themeColor="text1"/>
          <w:rtl/>
        </w:rPr>
        <w:t>המשרד</w:t>
      </w:r>
      <w:r w:rsidR="00685419" w:rsidRPr="008004C0">
        <w:rPr>
          <w:rFonts w:ascii="David" w:hAnsi="David"/>
          <w:b/>
          <w:bCs/>
          <w:color w:val="000000" w:themeColor="text1"/>
          <w:u w:val="single"/>
          <w:rtl/>
        </w:rPr>
        <w:t xml:space="preserve"> </w:t>
      </w:r>
      <w:r w:rsidR="00D744F4" w:rsidRPr="008004C0">
        <w:rPr>
          <w:rFonts w:ascii="David" w:hAnsi="David"/>
          <w:color w:val="000000" w:themeColor="text1"/>
          <w:rtl/>
        </w:rPr>
        <w:t>י</w:t>
      </w:r>
      <w:r w:rsidR="00D54F78" w:rsidRPr="008004C0">
        <w:rPr>
          <w:rFonts w:ascii="David" w:hAnsi="David"/>
          <w:color w:val="000000" w:themeColor="text1"/>
          <w:rtl/>
        </w:rPr>
        <w:t>י</w:t>
      </w:r>
      <w:r w:rsidR="00D744F4" w:rsidRPr="008004C0">
        <w:rPr>
          <w:rFonts w:ascii="David" w:hAnsi="David"/>
          <w:color w:val="000000" w:themeColor="text1"/>
          <w:rtl/>
        </w:rPr>
        <w:t xml:space="preserve">שא </w:t>
      </w:r>
      <w:r w:rsidR="00685419" w:rsidRPr="008004C0">
        <w:rPr>
          <w:rFonts w:ascii="David" w:hAnsi="David"/>
          <w:color w:val="000000" w:themeColor="text1"/>
          <w:rtl/>
        </w:rPr>
        <w:t xml:space="preserve">בעצמו בעלויות </w:t>
      </w:r>
      <w:r w:rsidR="00B463A7" w:rsidRPr="00EF0FC2">
        <w:rPr>
          <w:rFonts w:ascii="David" w:hAnsi="David"/>
          <w:color w:val="000000"/>
          <w:rtl/>
        </w:rPr>
        <w:t>מיסי עירייה</w:t>
      </w:r>
      <w:r w:rsidR="00685419" w:rsidRPr="008004C0">
        <w:rPr>
          <w:rFonts w:ascii="David" w:hAnsi="David"/>
          <w:color w:val="000000" w:themeColor="text1"/>
          <w:rtl/>
        </w:rPr>
        <w:t>, חשמל, מים, גז, תקשורת</w:t>
      </w:r>
      <w:r w:rsidR="00851404" w:rsidRPr="008004C0">
        <w:rPr>
          <w:rFonts w:ascii="David" w:hAnsi="David"/>
          <w:color w:val="000000" w:themeColor="text1"/>
          <w:rtl/>
        </w:rPr>
        <w:t xml:space="preserve">. הספק </w:t>
      </w:r>
      <w:r w:rsidR="00485201" w:rsidRPr="008004C0">
        <w:rPr>
          <w:rFonts w:ascii="David" w:hAnsi="David"/>
          <w:color w:val="000000" w:themeColor="text1"/>
          <w:rtl/>
        </w:rPr>
        <w:t>ישתתף ב</w:t>
      </w:r>
      <w:r w:rsidR="00851404" w:rsidRPr="008004C0">
        <w:rPr>
          <w:rFonts w:ascii="David" w:hAnsi="David"/>
          <w:color w:val="000000" w:themeColor="text1"/>
          <w:rtl/>
        </w:rPr>
        <w:t>תשלומים אלו</w:t>
      </w:r>
      <w:r w:rsidR="00485201" w:rsidRPr="008004C0">
        <w:rPr>
          <w:rFonts w:ascii="David" w:hAnsi="David"/>
          <w:color w:val="000000" w:themeColor="text1"/>
          <w:rtl/>
        </w:rPr>
        <w:t xml:space="preserve"> כמפורט בסעיף</w:t>
      </w:r>
      <w:r w:rsidR="00B463A7" w:rsidRPr="008004C0">
        <w:rPr>
          <w:rFonts w:ascii="David" w:hAnsi="David"/>
          <w:color w:val="000000" w:themeColor="text1"/>
          <w:rtl/>
        </w:rPr>
        <w:t xml:space="preserve"> </w:t>
      </w:r>
      <w:r w:rsidR="00F3318F" w:rsidRPr="008004C0">
        <w:rPr>
          <w:rFonts w:ascii="David" w:hAnsi="David"/>
          <w:color w:val="000000" w:themeColor="text1"/>
          <w:rtl/>
        </w:rPr>
        <w:fldChar w:fldCharType="begin"/>
      </w:r>
      <w:r w:rsidR="00F3318F" w:rsidRPr="008004C0">
        <w:rPr>
          <w:rFonts w:ascii="David" w:hAnsi="David"/>
          <w:color w:val="000000" w:themeColor="text1"/>
          <w:rtl/>
        </w:rPr>
        <w:instrText xml:space="preserve"> </w:instrText>
      </w:r>
      <w:r w:rsidR="00F3318F" w:rsidRPr="008004C0">
        <w:rPr>
          <w:rFonts w:ascii="David" w:hAnsi="David"/>
          <w:color w:val="000000" w:themeColor="text1"/>
        </w:rPr>
        <w:instrText>REF</w:instrText>
      </w:r>
      <w:r w:rsidR="00F3318F" w:rsidRPr="008004C0">
        <w:rPr>
          <w:rFonts w:ascii="David" w:hAnsi="David"/>
          <w:color w:val="000000" w:themeColor="text1"/>
          <w:rtl/>
        </w:rPr>
        <w:instrText xml:space="preserve"> _</w:instrText>
      </w:r>
      <w:r w:rsidR="00F3318F" w:rsidRPr="008004C0">
        <w:rPr>
          <w:rFonts w:ascii="David" w:hAnsi="David"/>
          <w:color w:val="000000" w:themeColor="text1"/>
        </w:rPr>
        <w:instrText>Ref203308093 \r \h</w:instrText>
      </w:r>
      <w:r w:rsidR="00F3318F" w:rsidRPr="008004C0">
        <w:rPr>
          <w:rFonts w:ascii="David" w:hAnsi="David"/>
          <w:color w:val="000000" w:themeColor="text1"/>
          <w:rtl/>
        </w:rPr>
        <w:instrText xml:space="preserve">  \* </w:instrText>
      </w:r>
      <w:r w:rsidR="00F3318F" w:rsidRPr="008004C0">
        <w:rPr>
          <w:rFonts w:ascii="David" w:hAnsi="David"/>
          <w:color w:val="000000" w:themeColor="text1"/>
        </w:rPr>
        <w:instrText>MERGEFORMAT</w:instrText>
      </w:r>
      <w:r w:rsidR="00F3318F" w:rsidRPr="008004C0">
        <w:rPr>
          <w:rFonts w:ascii="David" w:hAnsi="David"/>
          <w:color w:val="000000" w:themeColor="text1"/>
          <w:rtl/>
        </w:rPr>
        <w:instrText xml:space="preserve"> </w:instrText>
      </w:r>
      <w:r w:rsidR="00F3318F" w:rsidRPr="008004C0">
        <w:rPr>
          <w:rFonts w:ascii="David" w:hAnsi="David"/>
          <w:color w:val="000000" w:themeColor="text1"/>
          <w:rtl/>
        </w:rPr>
      </w:r>
      <w:r w:rsidR="00F3318F" w:rsidRPr="008004C0">
        <w:rPr>
          <w:rFonts w:ascii="David" w:hAnsi="David"/>
          <w:color w:val="000000" w:themeColor="text1"/>
          <w:rtl/>
        </w:rPr>
        <w:fldChar w:fldCharType="separate"/>
      </w:r>
      <w:r w:rsidR="00EF0FC2" w:rsidRPr="008004C0">
        <w:rPr>
          <w:rFonts w:ascii="David" w:hAnsi="David"/>
          <w:color w:val="000000" w:themeColor="text1"/>
          <w:cs/>
        </w:rPr>
        <w:t>‎</w:t>
      </w:r>
      <w:r w:rsidR="00EF0FC2" w:rsidRPr="008004C0">
        <w:rPr>
          <w:rFonts w:ascii="David" w:hAnsi="David"/>
          <w:color w:val="000000" w:themeColor="text1"/>
        </w:rPr>
        <w:t>9.11</w:t>
      </w:r>
      <w:r w:rsidR="00F3318F" w:rsidRPr="008004C0">
        <w:rPr>
          <w:rFonts w:ascii="David" w:hAnsi="David"/>
          <w:color w:val="000000" w:themeColor="text1"/>
          <w:rtl/>
        </w:rPr>
        <w:fldChar w:fldCharType="end"/>
      </w:r>
      <w:r w:rsidR="00C277AA" w:rsidRPr="008004C0">
        <w:rPr>
          <w:rFonts w:ascii="David" w:hAnsi="David"/>
          <w:color w:val="000000" w:themeColor="text1"/>
          <w:rtl/>
        </w:rPr>
        <w:t>.</w:t>
      </w:r>
    </w:p>
    <w:p w14:paraId="696DA458" w14:textId="002072E2" w:rsidR="006D3457" w:rsidRPr="00731B3E" w:rsidRDefault="008909EF" w:rsidP="00802A88">
      <w:pPr>
        <w:pStyle w:val="Style2"/>
        <w:numPr>
          <w:ilvl w:val="1"/>
          <w:numId w:val="3"/>
        </w:numPr>
        <w:outlineLvl w:val="9"/>
        <w:rPr>
          <w:b w:val="0"/>
          <w:bCs w:val="0"/>
          <w:color w:val="000000" w:themeColor="text1"/>
          <w:sz w:val="20"/>
          <w:u w:val="none"/>
        </w:rPr>
      </w:pPr>
      <w:r>
        <w:rPr>
          <w:rFonts w:hint="cs"/>
          <w:b w:val="0"/>
          <w:bCs w:val="0"/>
          <w:u w:val="none"/>
          <w:rtl/>
        </w:rPr>
        <w:t>המשרד</w:t>
      </w:r>
      <w:r w:rsidR="00685419" w:rsidRPr="001D3D4E">
        <w:rPr>
          <w:rFonts w:hint="cs"/>
          <w:b w:val="0"/>
          <w:bCs w:val="0"/>
          <w:u w:val="none"/>
          <w:rtl/>
        </w:rPr>
        <w:t xml:space="preserve"> </w:t>
      </w:r>
      <w:r w:rsidR="006F38B1">
        <w:rPr>
          <w:rFonts w:hint="cs"/>
          <w:b w:val="0"/>
          <w:bCs w:val="0"/>
          <w:u w:val="none"/>
          <w:rtl/>
        </w:rPr>
        <w:t>התקין</w:t>
      </w:r>
      <w:r w:rsidR="006F38B1" w:rsidRPr="001D3D4E">
        <w:rPr>
          <w:rFonts w:hint="cs"/>
          <w:b w:val="0"/>
          <w:bCs w:val="0"/>
          <w:u w:val="none"/>
          <w:rtl/>
        </w:rPr>
        <w:t xml:space="preserve"> </w:t>
      </w:r>
      <w:r w:rsidR="00685419" w:rsidRPr="001D3D4E">
        <w:rPr>
          <w:rFonts w:hint="cs"/>
          <w:b w:val="0"/>
          <w:bCs w:val="0"/>
          <w:u w:val="none"/>
          <w:rtl/>
        </w:rPr>
        <w:t>במתחם מתקן להנפקת שוברים לעובדים, שעוני מים, חשמל וגז.</w:t>
      </w:r>
    </w:p>
    <w:p w14:paraId="5976FE09" w14:textId="536198D8" w:rsidR="00D13AE3" w:rsidRPr="00731B3E" w:rsidRDefault="00D13AE3" w:rsidP="00802A88">
      <w:pPr>
        <w:pStyle w:val="Style2"/>
        <w:numPr>
          <w:ilvl w:val="1"/>
          <w:numId w:val="3"/>
        </w:numPr>
        <w:outlineLvl w:val="9"/>
        <w:rPr>
          <w:rFonts w:ascii="David" w:hAnsi="David"/>
          <w:b w:val="0"/>
          <w:bCs w:val="0"/>
          <w:color w:val="000000" w:themeColor="text1"/>
          <w:sz w:val="20"/>
          <w:u w:val="none"/>
        </w:rPr>
      </w:pPr>
      <w:r w:rsidRPr="00731B3E">
        <w:rPr>
          <w:rFonts w:ascii="David" w:hAnsi="David" w:hint="eastAsia"/>
          <w:b w:val="0"/>
          <w:bCs w:val="0"/>
          <w:u w:val="none"/>
          <w:rtl/>
        </w:rPr>
        <w:t>הספק</w:t>
      </w:r>
      <w:r w:rsidRPr="00731B3E">
        <w:rPr>
          <w:rFonts w:ascii="David" w:hAnsi="David"/>
          <w:b w:val="0"/>
          <w:bCs w:val="0"/>
          <w:u w:val="none"/>
          <w:rtl/>
        </w:rPr>
        <w:t xml:space="preserve"> יהיה זכאי לשיפוי בהתאם למנגנון המפורט בסעיף </w:t>
      </w:r>
      <w:r w:rsidRPr="00731B3E">
        <w:rPr>
          <w:rFonts w:ascii="David" w:hAnsi="David"/>
          <w:b w:val="0"/>
          <w:bCs w:val="0"/>
          <w:u w:val="none"/>
          <w:rtl/>
        </w:rPr>
        <w:fldChar w:fldCharType="begin"/>
      </w:r>
      <w:r w:rsidRPr="00731B3E">
        <w:rPr>
          <w:rFonts w:ascii="David" w:hAnsi="David"/>
          <w:b w:val="0"/>
          <w:bCs w:val="0"/>
          <w:u w:val="none"/>
          <w:rtl/>
        </w:rPr>
        <w:instrText xml:space="preserve"> </w:instrText>
      </w:r>
      <w:r w:rsidRPr="00731B3E">
        <w:rPr>
          <w:rFonts w:ascii="David" w:hAnsi="David"/>
          <w:b w:val="0"/>
          <w:bCs w:val="0"/>
          <w:u w:val="none"/>
        </w:rPr>
        <w:instrText>REF</w:instrText>
      </w:r>
      <w:r w:rsidRPr="00731B3E">
        <w:rPr>
          <w:rFonts w:ascii="David" w:hAnsi="David"/>
          <w:b w:val="0"/>
          <w:bCs w:val="0"/>
          <w:u w:val="none"/>
          <w:rtl/>
        </w:rPr>
        <w:instrText xml:space="preserve"> _</w:instrText>
      </w:r>
      <w:r w:rsidRPr="00731B3E">
        <w:rPr>
          <w:rFonts w:ascii="David" w:hAnsi="David"/>
          <w:b w:val="0"/>
          <w:bCs w:val="0"/>
          <w:u w:val="none"/>
        </w:rPr>
        <w:instrText>Ref223268375 \r \h</w:instrText>
      </w:r>
      <w:r w:rsidRPr="00731B3E">
        <w:rPr>
          <w:rFonts w:ascii="David" w:hAnsi="David"/>
          <w:b w:val="0"/>
          <w:bCs w:val="0"/>
          <w:u w:val="none"/>
          <w:rtl/>
        </w:rPr>
        <w:instrText xml:space="preserve"> </w:instrText>
      </w:r>
      <w:r>
        <w:rPr>
          <w:rFonts w:ascii="David" w:hAnsi="David"/>
          <w:b w:val="0"/>
          <w:bCs w:val="0"/>
          <w:u w:val="none"/>
          <w:rtl/>
        </w:rPr>
        <w:instrText xml:space="preserve"> \* </w:instrText>
      </w:r>
      <w:r>
        <w:rPr>
          <w:rFonts w:ascii="David" w:hAnsi="David"/>
          <w:b w:val="0"/>
          <w:bCs w:val="0"/>
          <w:u w:val="none"/>
        </w:rPr>
        <w:instrText>MERGEFORMAT</w:instrText>
      </w:r>
      <w:r>
        <w:rPr>
          <w:rFonts w:ascii="David" w:hAnsi="David"/>
          <w:b w:val="0"/>
          <w:bCs w:val="0"/>
          <w:u w:val="none"/>
          <w:rtl/>
        </w:rPr>
        <w:instrText xml:space="preserve"> </w:instrText>
      </w:r>
      <w:r w:rsidRPr="00731B3E">
        <w:rPr>
          <w:rFonts w:ascii="David" w:hAnsi="David"/>
          <w:b w:val="0"/>
          <w:bCs w:val="0"/>
          <w:u w:val="none"/>
          <w:rtl/>
        </w:rPr>
      </w:r>
      <w:r w:rsidRPr="00731B3E">
        <w:rPr>
          <w:rFonts w:ascii="David" w:hAnsi="David"/>
          <w:b w:val="0"/>
          <w:bCs w:val="0"/>
          <w:u w:val="none"/>
          <w:rtl/>
        </w:rPr>
        <w:fldChar w:fldCharType="separate"/>
      </w:r>
      <w:r w:rsidRPr="00731B3E">
        <w:rPr>
          <w:rFonts w:ascii="David" w:hAnsi="David"/>
          <w:b w:val="0"/>
          <w:bCs w:val="0"/>
          <w:u w:val="none"/>
          <w:cs/>
        </w:rPr>
        <w:t>‎</w:t>
      </w:r>
      <w:r w:rsidRPr="00731B3E">
        <w:rPr>
          <w:rFonts w:ascii="David" w:hAnsi="David"/>
          <w:b w:val="0"/>
          <w:bCs w:val="0"/>
          <w:u w:val="none"/>
        </w:rPr>
        <w:t>6.11</w:t>
      </w:r>
      <w:r w:rsidRPr="00731B3E">
        <w:rPr>
          <w:rFonts w:ascii="David" w:hAnsi="David"/>
          <w:b w:val="0"/>
          <w:bCs w:val="0"/>
          <w:u w:val="none"/>
          <w:rtl/>
        </w:rPr>
        <w:fldChar w:fldCharType="end"/>
      </w:r>
      <w:r w:rsidRPr="00731B3E">
        <w:rPr>
          <w:rFonts w:ascii="David" w:hAnsi="David"/>
          <w:b w:val="0"/>
          <w:bCs w:val="0"/>
          <w:u w:val="none"/>
          <w:rtl/>
        </w:rPr>
        <w:t xml:space="preserve"> להלן.</w:t>
      </w:r>
    </w:p>
    <w:p w14:paraId="093A0F25" w14:textId="77777777" w:rsidR="00EF0FC2" w:rsidRPr="009D223A" w:rsidRDefault="00EF0FC2" w:rsidP="00802A88">
      <w:pPr>
        <w:numPr>
          <w:ilvl w:val="1"/>
          <w:numId w:val="3"/>
        </w:numPr>
        <w:tabs>
          <w:tab w:val="clear" w:pos="792"/>
        </w:tabs>
        <w:spacing w:line="360" w:lineRule="auto"/>
        <w:ind w:left="852" w:hanging="492"/>
        <w:rPr>
          <w:color w:val="000000"/>
        </w:rPr>
      </w:pPr>
      <w:bookmarkStart w:id="70" w:name="_Ref491607001"/>
      <w:r w:rsidRPr="009D223A">
        <w:rPr>
          <w:rFonts w:hint="cs"/>
          <w:b/>
          <w:bCs/>
          <w:color w:val="000000"/>
          <w:u w:val="single"/>
          <w:rtl/>
        </w:rPr>
        <w:t>תשלומים ואופן תשלום</w:t>
      </w:r>
      <w:bookmarkEnd w:id="70"/>
    </w:p>
    <w:p w14:paraId="1363C0FB" w14:textId="2827C64D" w:rsidR="00EF0FC2" w:rsidRPr="00731B3E" w:rsidRDefault="00EF0FC2" w:rsidP="00802A88">
      <w:pPr>
        <w:numPr>
          <w:ilvl w:val="2"/>
          <w:numId w:val="3"/>
        </w:numPr>
        <w:tabs>
          <w:tab w:val="clear" w:pos="1616"/>
        </w:tabs>
        <w:spacing w:line="360" w:lineRule="auto"/>
        <w:ind w:left="1224" w:hanging="504"/>
        <w:jc w:val="both"/>
      </w:pPr>
      <w:r w:rsidRPr="009D223A">
        <w:rPr>
          <w:rFonts w:hint="cs"/>
          <w:rtl/>
        </w:rPr>
        <w:t xml:space="preserve">התמורה בגין השירות תשולם לזוכה </w:t>
      </w:r>
      <w:r w:rsidR="00D13AE3">
        <w:rPr>
          <w:rFonts w:hint="cs"/>
          <w:rtl/>
        </w:rPr>
        <w:t xml:space="preserve">על ידי לקוחות המזנון אשר ישלמו לו ישירות. </w:t>
      </w:r>
    </w:p>
    <w:p w14:paraId="2E46B5DC" w14:textId="77777777" w:rsidR="00205F2F" w:rsidRPr="001D3D4E" w:rsidRDefault="00685419" w:rsidP="00802A88">
      <w:pPr>
        <w:numPr>
          <w:ilvl w:val="1"/>
          <w:numId w:val="3"/>
        </w:numPr>
        <w:tabs>
          <w:tab w:val="num" w:pos="1871"/>
        </w:tabs>
        <w:spacing w:line="360" w:lineRule="auto"/>
        <w:jc w:val="both"/>
        <w:rPr>
          <w:b/>
          <w:bCs/>
          <w:color w:val="000000"/>
        </w:rPr>
      </w:pPr>
      <w:r w:rsidRPr="001D3D4E">
        <w:rPr>
          <w:rFonts w:hint="eastAsia"/>
          <w:b/>
          <w:bCs/>
          <w:color w:val="000000"/>
          <w:rtl/>
        </w:rPr>
        <w:t>אישור</w:t>
      </w:r>
      <w:r w:rsidRPr="001D3D4E">
        <w:rPr>
          <w:b/>
          <w:bCs/>
          <w:color w:val="000000"/>
          <w:rtl/>
        </w:rPr>
        <w:t xml:space="preserve"> </w:t>
      </w:r>
      <w:r w:rsidRPr="001D3D4E">
        <w:rPr>
          <w:rFonts w:hint="eastAsia"/>
          <w:b/>
          <w:bCs/>
          <w:color w:val="000000"/>
          <w:rtl/>
        </w:rPr>
        <w:t>החשבוניות</w:t>
      </w:r>
      <w:r w:rsidRPr="001D3D4E">
        <w:rPr>
          <w:b/>
          <w:bCs/>
          <w:color w:val="000000"/>
          <w:rtl/>
        </w:rPr>
        <w:t xml:space="preserve"> ובקרת ההתקשרות</w:t>
      </w:r>
    </w:p>
    <w:p w14:paraId="69BB965B" w14:textId="77777777" w:rsidR="0002575E" w:rsidRPr="001D3D4E" w:rsidRDefault="00685419" w:rsidP="00802A88">
      <w:pPr>
        <w:pStyle w:val="Style2"/>
        <w:numPr>
          <w:ilvl w:val="2"/>
          <w:numId w:val="3"/>
        </w:numPr>
        <w:outlineLvl w:val="9"/>
      </w:pPr>
      <w:r w:rsidRPr="001D3D4E">
        <w:rPr>
          <w:rtl/>
        </w:rPr>
        <w:t xml:space="preserve">התמורה עבור </w:t>
      </w:r>
      <w:r w:rsidRPr="001D3D4E">
        <w:rPr>
          <w:rFonts w:hint="cs"/>
          <w:rtl/>
        </w:rPr>
        <w:t>אספקת ארוחות ל</w:t>
      </w:r>
      <w:r w:rsidRPr="001D3D4E">
        <w:rPr>
          <w:rtl/>
        </w:rPr>
        <w:t>עובדים הזכאים לסבסוד מהמדינה</w:t>
      </w:r>
      <w:r w:rsidRPr="001D3D4E">
        <w:rPr>
          <w:rFonts w:hint="cs"/>
          <w:rtl/>
        </w:rPr>
        <w:t xml:space="preserve"> </w:t>
      </w:r>
      <w:r w:rsidRPr="001D3D4E">
        <w:rPr>
          <w:rtl/>
        </w:rPr>
        <w:t>תשולם באופן הבא</w:t>
      </w:r>
      <w:r w:rsidRPr="001D3D4E">
        <w:rPr>
          <w:rFonts w:hint="cs"/>
          <w:rtl/>
        </w:rPr>
        <w:t>:</w:t>
      </w:r>
    </w:p>
    <w:p w14:paraId="294A461D" w14:textId="455C0C61" w:rsidR="00E34F91" w:rsidRPr="00CF6194" w:rsidRDefault="00685419" w:rsidP="00802A88">
      <w:pPr>
        <w:numPr>
          <w:ilvl w:val="3"/>
          <w:numId w:val="3"/>
        </w:numPr>
        <w:tabs>
          <w:tab w:val="clear" w:pos="2098"/>
        </w:tabs>
        <w:spacing w:line="360" w:lineRule="auto"/>
        <w:ind w:left="2269" w:hanging="851"/>
        <w:jc w:val="both"/>
      </w:pPr>
      <w:r w:rsidRPr="000420FD">
        <w:rPr>
          <w:rtl/>
        </w:rPr>
        <w:t xml:space="preserve">התמורה </w:t>
      </w:r>
      <w:r w:rsidR="0043782C">
        <w:rPr>
          <w:rFonts w:hint="cs"/>
          <w:rtl/>
        </w:rPr>
        <w:t>תשולם</w:t>
      </w:r>
      <w:r w:rsidR="0043782C" w:rsidRPr="000420FD">
        <w:rPr>
          <w:rtl/>
        </w:rPr>
        <w:t xml:space="preserve"> </w:t>
      </w:r>
      <w:r>
        <w:rPr>
          <w:rFonts w:hint="cs"/>
          <w:rtl/>
        </w:rPr>
        <w:t xml:space="preserve">לספק בגין השתתפות המשרד </w:t>
      </w:r>
      <w:r w:rsidR="008F1942">
        <w:rPr>
          <w:rFonts w:hint="cs"/>
          <w:rtl/>
        </w:rPr>
        <w:t xml:space="preserve">ישולם באמצעות הכרטיס הנטען באמצעותו ישלם העובד. על הספק להצטייד במערכת סליקה המאפשרת סליקת כרטיסי אשראי ויזה כאל. </w:t>
      </w:r>
    </w:p>
    <w:p w14:paraId="217091C4" w14:textId="520E4E9F" w:rsidR="00F053DA" w:rsidRPr="008D61DC" w:rsidRDefault="00685419" w:rsidP="00802A88">
      <w:pPr>
        <w:numPr>
          <w:ilvl w:val="3"/>
          <w:numId w:val="3"/>
        </w:numPr>
        <w:tabs>
          <w:tab w:val="clear" w:pos="2098"/>
        </w:tabs>
        <w:spacing w:line="360" w:lineRule="auto"/>
        <w:ind w:left="2269" w:hanging="851"/>
        <w:jc w:val="both"/>
        <w:rPr>
          <w:rFonts w:ascii="David" w:hAnsi="David"/>
          <w:rtl/>
        </w:rPr>
      </w:pPr>
      <w:r w:rsidRPr="008D61DC">
        <w:rPr>
          <w:rFonts w:ascii="David" w:hAnsi="David" w:hint="eastAsia"/>
          <w:rtl/>
        </w:rPr>
        <w:t>למכרז</w:t>
      </w:r>
      <w:r w:rsidRPr="008D61DC">
        <w:rPr>
          <w:rFonts w:ascii="David" w:hAnsi="David"/>
          <w:rtl/>
        </w:rPr>
        <w:t xml:space="preserve"> </w:t>
      </w:r>
      <w:r w:rsidRPr="008D61DC">
        <w:rPr>
          <w:rFonts w:ascii="David" w:hAnsi="David" w:hint="eastAsia"/>
          <w:rtl/>
        </w:rPr>
        <w:t>זה</w:t>
      </w:r>
      <w:r w:rsidRPr="008D61DC">
        <w:rPr>
          <w:rFonts w:ascii="David" w:hAnsi="David"/>
          <w:rtl/>
        </w:rPr>
        <w:t xml:space="preserve"> </w:t>
      </w:r>
      <w:r w:rsidRPr="008D61DC">
        <w:rPr>
          <w:rFonts w:ascii="David" w:hAnsi="David" w:hint="eastAsia"/>
          <w:rtl/>
        </w:rPr>
        <w:t>מצורפים</w:t>
      </w:r>
      <w:r w:rsidRPr="008D61DC">
        <w:rPr>
          <w:rFonts w:ascii="David" w:hAnsi="David"/>
          <w:rtl/>
        </w:rPr>
        <w:t xml:space="preserve"> </w:t>
      </w:r>
      <w:r w:rsidRPr="008D61DC">
        <w:rPr>
          <w:rFonts w:ascii="David" w:hAnsi="David" w:hint="eastAsia"/>
          <w:rtl/>
        </w:rPr>
        <w:t>סעיפי</w:t>
      </w:r>
      <w:r w:rsidRPr="008D61DC">
        <w:rPr>
          <w:rFonts w:ascii="David" w:hAnsi="David"/>
          <w:rtl/>
        </w:rPr>
        <w:t xml:space="preserve"> </w:t>
      </w:r>
      <w:r w:rsidRPr="008D61DC">
        <w:rPr>
          <w:rFonts w:ascii="David" w:hAnsi="David" w:hint="eastAsia"/>
          <w:rtl/>
        </w:rPr>
        <w:t>רמת</w:t>
      </w:r>
      <w:r w:rsidRPr="008D61DC">
        <w:rPr>
          <w:rFonts w:ascii="David" w:hAnsi="David"/>
          <w:rtl/>
        </w:rPr>
        <w:t xml:space="preserve"> </w:t>
      </w:r>
      <w:r w:rsidRPr="008D61DC">
        <w:rPr>
          <w:rFonts w:ascii="David" w:hAnsi="David" w:hint="eastAsia"/>
          <w:rtl/>
        </w:rPr>
        <w:t>שירות</w:t>
      </w:r>
      <w:r w:rsidRPr="008D61DC">
        <w:rPr>
          <w:rFonts w:ascii="David" w:hAnsi="David"/>
          <w:rtl/>
        </w:rPr>
        <w:t xml:space="preserve"> (</w:t>
      </w:r>
      <w:r w:rsidRPr="008D61DC">
        <w:rPr>
          <w:rFonts w:ascii="David" w:hAnsi="David"/>
        </w:rPr>
        <w:t>SLA</w:t>
      </w:r>
      <w:r w:rsidRPr="008D61DC">
        <w:rPr>
          <w:rFonts w:ascii="David" w:hAnsi="David"/>
          <w:rtl/>
        </w:rPr>
        <w:t>). היה וכתוצאה מאי עמידה בדרישות המכרז לגבי רמת השירות, משך השירות או טיב המזון הגיעו ל</w:t>
      </w:r>
      <w:r w:rsidR="002040D0" w:rsidRPr="008D61DC">
        <w:rPr>
          <w:rFonts w:ascii="David" w:hAnsi="David" w:hint="eastAsia"/>
          <w:rtl/>
        </w:rPr>
        <w:t>נציג</w:t>
      </w:r>
      <w:r w:rsidR="002040D0" w:rsidRPr="008D61DC">
        <w:rPr>
          <w:rFonts w:ascii="David" w:hAnsi="David"/>
          <w:rtl/>
        </w:rPr>
        <w:t xml:space="preserve"> </w:t>
      </w:r>
      <w:r w:rsidR="008909EF">
        <w:rPr>
          <w:rFonts w:ascii="David" w:hAnsi="David" w:hint="eastAsia"/>
          <w:rtl/>
        </w:rPr>
        <w:t>המשרד</w:t>
      </w:r>
      <w:r w:rsidRPr="008D61DC">
        <w:rPr>
          <w:rFonts w:ascii="David" w:hAnsi="David"/>
          <w:rtl/>
        </w:rPr>
        <w:t xml:space="preserve"> תלונות מבוססות, אזי מבלי לגרוע מכל זכות או סעד העומדים למשרדים בגין הפרת ההסכם, </w:t>
      </w:r>
      <w:r w:rsidRPr="008D61DC">
        <w:rPr>
          <w:rFonts w:ascii="David" w:hAnsi="David" w:hint="eastAsia"/>
          <w:rtl/>
        </w:rPr>
        <w:t>יידרש</w:t>
      </w:r>
      <w:r w:rsidRPr="008D61DC">
        <w:rPr>
          <w:rFonts w:ascii="David" w:hAnsi="David"/>
          <w:rtl/>
        </w:rPr>
        <w:t xml:space="preserve"> </w:t>
      </w:r>
      <w:r w:rsidRPr="008D61DC">
        <w:rPr>
          <w:rFonts w:ascii="David" w:hAnsi="David" w:hint="eastAsia"/>
          <w:rtl/>
        </w:rPr>
        <w:t>הספק</w:t>
      </w:r>
      <w:r w:rsidRPr="008D61DC">
        <w:rPr>
          <w:rFonts w:ascii="David" w:hAnsi="David"/>
          <w:rtl/>
        </w:rPr>
        <w:t xml:space="preserve"> </w:t>
      </w:r>
      <w:r w:rsidRPr="008D61DC">
        <w:rPr>
          <w:rFonts w:ascii="David" w:hAnsi="David" w:hint="eastAsia"/>
          <w:rtl/>
        </w:rPr>
        <w:t>לפיצוי</w:t>
      </w:r>
      <w:r w:rsidRPr="008D61DC">
        <w:rPr>
          <w:rFonts w:ascii="David" w:hAnsi="David"/>
          <w:rtl/>
        </w:rPr>
        <w:t xml:space="preserve"> </w:t>
      </w:r>
      <w:r w:rsidRPr="008D61DC">
        <w:rPr>
          <w:rFonts w:ascii="David" w:hAnsi="David" w:hint="eastAsia"/>
          <w:rtl/>
        </w:rPr>
        <w:t>מוסכם</w:t>
      </w:r>
      <w:r w:rsidRPr="008D61DC">
        <w:rPr>
          <w:rFonts w:ascii="David" w:hAnsi="David"/>
          <w:rtl/>
        </w:rPr>
        <w:t xml:space="preserve"> </w:t>
      </w:r>
      <w:r w:rsidRPr="008D61DC">
        <w:rPr>
          <w:rFonts w:ascii="David" w:hAnsi="David" w:hint="eastAsia"/>
          <w:rtl/>
        </w:rPr>
        <w:t>כמפורט</w:t>
      </w:r>
      <w:r w:rsidRPr="008D61DC">
        <w:rPr>
          <w:rFonts w:ascii="David" w:hAnsi="David"/>
          <w:rtl/>
        </w:rPr>
        <w:t xml:space="preserve"> </w:t>
      </w:r>
      <w:r w:rsidRPr="008D61DC">
        <w:rPr>
          <w:rFonts w:ascii="David" w:hAnsi="David" w:hint="eastAsia"/>
          <w:rtl/>
        </w:rPr>
        <w:t>בסעי</w:t>
      </w:r>
      <w:r w:rsidR="00E011D8" w:rsidRPr="008D61DC">
        <w:rPr>
          <w:rFonts w:ascii="David" w:hAnsi="David" w:hint="eastAsia"/>
          <w:rtl/>
        </w:rPr>
        <w:t>ף</w:t>
      </w:r>
      <w:r w:rsidR="00E011D8" w:rsidRPr="008D61DC">
        <w:rPr>
          <w:rFonts w:ascii="David" w:hAnsi="David"/>
          <w:rtl/>
        </w:rPr>
        <w:t xml:space="preserve"> </w:t>
      </w:r>
      <w:r w:rsidR="00E011D8" w:rsidRPr="008D61DC">
        <w:rPr>
          <w:rFonts w:ascii="David" w:hAnsi="David"/>
          <w:rtl/>
        </w:rPr>
        <w:fldChar w:fldCharType="begin"/>
      </w:r>
      <w:r w:rsidR="00E011D8" w:rsidRPr="008D61DC">
        <w:rPr>
          <w:rFonts w:ascii="David" w:hAnsi="David"/>
          <w:rtl/>
        </w:rPr>
        <w:instrText xml:space="preserve"> </w:instrText>
      </w:r>
      <w:r w:rsidR="00E011D8" w:rsidRPr="008D61DC">
        <w:rPr>
          <w:rFonts w:ascii="David" w:hAnsi="David"/>
        </w:rPr>
        <w:instrText>REF</w:instrText>
      </w:r>
      <w:r w:rsidR="00E011D8" w:rsidRPr="008D61DC">
        <w:rPr>
          <w:rFonts w:ascii="David" w:hAnsi="David"/>
          <w:rtl/>
        </w:rPr>
        <w:instrText xml:space="preserve"> _</w:instrText>
      </w:r>
      <w:r w:rsidR="00E011D8" w:rsidRPr="008D61DC">
        <w:rPr>
          <w:rFonts w:ascii="David" w:hAnsi="David"/>
        </w:rPr>
        <w:instrText>Ref91149944 \r \h</w:instrText>
      </w:r>
      <w:r w:rsidR="00E011D8" w:rsidRPr="008D61DC">
        <w:rPr>
          <w:rFonts w:ascii="David" w:hAnsi="David"/>
          <w:rtl/>
        </w:rPr>
        <w:instrText xml:space="preserve"> </w:instrText>
      </w:r>
      <w:r w:rsidR="00CF6194" w:rsidRPr="008D61DC">
        <w:rPr>
          <w:rFonts w:ascii="David" w:hAnsi="David"/>
          <w:rtl/>
        </w:rPr>
        <w:instrText xml:space="preserve"> \* </w:instrText>
      </w:r>
      <w:r w:rsidR="00CF6194" w:rsidRPr="008D61DC">
        <w:rPr>
          <w:rFonts w:ascii="David" w:hAnsi="David"/>
        </w:rPr>
        <w:instrText>MERGEFORMAT</w:instrText>
      </w:r>
      <w:r w:rsidR="00CF6194" w:rsidRPr="008D61DC">
        <w:rPr>
          <w:rFonts w:ascii="David" w:hAnsi="David"/>
          <w:rtl/>
        </w:rPr>
        <w:instrText xml:space="preserve"> </w:instrText>
      </w:r>
      <w:r w:rsidR="00E011D8" w:rsidRPr="008D61DC">
        <w:rPr>
          <w:rFonts w:ascii="David" w:hAnsi="David"/>
          <w:rtl/>
        </w:rPr>
      </w:r>
      <w:r w:rsidR="00E011D8" w:rsidRPr="008D61DC">
        <w:rPr>
          <w:rFonts w:ascii="David" w:hAnsi="David"/>
          <w:rtl/>
        </w:rPr>
        <w:fldChar w:fldCharType="separate"/>
      </w:r>
      <w:r w:rsidR="00EF0FC2">
        <w:rPr>
          <w:rFonts w:ascii="David" w:hAnsi="David"/>
          <w:cs/>
        </w:rPr>
        <w:t>‎</w:t>
      </w:r>
      <w:r w:rsidR="00EF0FC2">
        <w:rPr>
          <w:rFonts w:ascii="David" w:hAnsi="David"/>
        </w:rPr>
        <w:t>18</w:t>
      </w:r>
      <w:r w:rsidR="00E011D8" w:rsidRPr="008D61DC">
        <w:rPr>
          <w:rFonts w:ascii="David" w:hAnsi="David"/>
          <w:rtl/>
        </w:rPr>
        <w:fldChar w:fldCharType="end"/>
      </w:r>
      <w:r w:rsidR="00E011D8" w:rsidRPr="008D61DC">
        <w:rPr>
          <w:rFonts w:ascii="David" w:hAnsi="David"/>
          <w:rtl/>
        </w:rPr>
        <w:t xml:space="preserve"> למפרט השירותים</w:t>
      </w:r>
      <w:r w:rsidRPr="008D61DC">
        <w:rPr>
          <w:rFonts w:ascii="David" w:hAnsi="David"/>
          <w:rtl/>
        </w:rPr>
        <w:t xml:space="preserve">. </w:t>
      </w:r>
    </w:p>
    <w:p w14:paraId="7694CDC3" w14:textId="28C0A604" w:rsidR="006D3457" w:rsidRPr="00F832DF" w:rsidRDefault="00685419" w:rsidP="00802A88">
      <w:pPr>
        <w:numPr>
          <w:ilvl w:val="1"/>
          <w:numId w:val="3"/>
        </w:numPr>
        <w:spacing w:line="360" w:lineRule="auto"/>
        <w:jc w:val="both"/>
        <w:rPr>
          <w:rFonts w:ascii="Arial" w:hAnsi="Arial"/>
          <w:color w:val="000000" w:themeColor="text1"/>
          <w:sz w:val="20"/>
        </w:rPr>
      </w:pPr>
      <w:bookmarkStart w:id="71" w:name="_Ref499225589"/>
      <w:r w:rsidRPr="00F832DF">
        <w:rPr>
          <w:rFonts w:ascii="Arial" w:hAnsi="Arial" w:hint="cs"/>
          <w:b/>
          <w:bCs/>
          <w:color w:val="000000" w:themeColor="text1"/>
          <w:sz w:val="20"/>
          <w:rtl/>
        </w:rPr>
        <w:t>תמורה מאת הסועדים</w:t>
      </w:r>
      <w:r w:rsidRPr="00F832DF">
        <w:rPr>
          <w:rFonts w:ascii="Arial" w:hAnsi="Arial" w:hint="cs"/>
          <w:color w:val="000000" w:themeColor="text1"/>
          <w:sz w:val="20"/>
          <w:rtl/>
        </w:rPr>
        <w:t xml:space="preserve"> - מעבר לתמורה </w:t>
      </w:r>
      <w:r w:rsidR="001F27E5" w:rsidRPr="00F832DF">
        <w:rPr>
          <w:rFonts w:ascii="Arial" w:hAnsi="Arial" w:hint="cs"/>
          <w:color w:val="000000" w:themeColor="text1"/>
          <w:sz w:val="20"/>
          <w:rtl/>
        </w:rPr>
        <w:t>מ</w:t>
      </w:r>
      <w:r w:rsidR="008909EF">
        <w:rPr>
          <w:rFonts w:ascii="Arial" w:hAnsi="Arial" w:hint="cs"/>
          <w:color w:val="000000" w:themeColor="text1"/>
          <w:sz w:val="20"/>
          <w:rtl/>
        </w:rPr>
        <w:t>המשרד</w:t>
      </w:r>
      <w:r w:rsidRPr="00F832DF">
        <w:rPr>
          <w:rFonts w:ascii="Arial" w:hAnsi="Arial" w:hint="cs"/>
          <w:b/>
          <w:bCs/>
          <w:color w:val="000000" w:themeColor="text1"/>
          <w:sz w:val="20"/>
          <w:rtl/>
        </w:rPr>
        <w:t xml:space="preserve"> </w:t>
      </w:r>
      <w:r w:rsidR="00626866" w:rsidRPr="00F832DF">
        <w:rPr>
          <w:rFonts w:ascii="Arial" w:hAnsi="Arial" w:hint="cs"/>
          <w:color w:val="000000" w:themeColor="text1"/>
          <w:sz w:val="20"/>
          <w:rtl/>
        </w:rPr>
        <w:t>ייהנ</w:t>
      </w:r>
      <w:r w:rsidR="00626866" w:rsidRPr="00F832DF">
        <w:rPr>
          <w:rFonts w:ascii="Arial" w:hAnsi="Arial" w:hint="eastAsia"/>
          <w:color w:val="000000" w:themeColor="text1"/>
          <w:sz w:val="20"/>
          <w:rtl/>
        </w:rPr>
        <w:t>ה</w:t>
      </w:r>
      <w:r w:rsidRPr="00F832DF">
        <w:rPr>
          <w:rFonts w:ascii="Arial" w:hAnsi="Arial" w:hint="cs"/>
          <w:color w:val="000000" w:themeColor="text1"/>
          <w:sz w:val="20"/>
          <w:rtl/>
        </w:rPr>
        <w:t xml:space="preserve"> הספק מתמורה נוספת מאת הסועדים בהתאם למכירה בפועל של מנות ומוצרים ובהתאם להצעת המחיר הזוכה ולמחירון המפוקח</w:t>
      </w:r>
      <w:r w:rsidR="001F27E5" w:rsidRPr="00F832DF">
        <w:rPr>
          <w:rFonts w:ascii="Arial" w:hAnsi="Arial" w:hint="cs"/>
          <w:color w:val="000000" w:themeColor="text1"/>
          <w:sz w:val="20"/>
          <w:rtl/>
        </w:rPr>
        <w:t>.</w:t>
      </w:r>
    </w:p>
    <w:p w14:paraId="45A6AF92" w14:textId="7753AD2B" w:rsidR="006D3457" w:rsidRPr="00F832DF" w:rsidRDefault="00685419" w:rsidP="00802A88">
      <w:pPr>
        <w:pStyle w:val="Style2"/>
        <w:numPr>
          <w:ilvl w:val="2"/>
          <w:numId w:val="3"/>
        </w:numPr>
        <w:outlineLvl w:val="9"/>
      </w:pPr>
      <w:r w:rsidRPr="00F832DF">
        <w:rPr>
          <w:rFonts w:hint="cs"/>
          <w:rtl/>
        </w:rPr>
        <w:t>עובדי מדינה</w:t>
      </w:r>
      <w:r w:rsidR="0096255C">
        <w:rPr>
          <w:rFonts w:hint="cs"/>
          <w:rtl/>
        </w:rPr>
        <w:t xml:space="preserve"> </w:t>
      </w:r>
      <w:r w:rsidRPr="00F832DF">
        <w:rPr>
          <w:rFonts w:hint="cs"/>
          <w:b w:val="0"/>
          <w:bCs w:val="0"/>
          <w:u w:val="none"/>
          <w:rtl/>
        </w:rPr>
        <w:t xml:space="preserve">- ישלמו לספק באמצעות </w:t>
      </w:r>
      <w:r w:rsidR="0043782C">
        <w:rPr>
          <w:rFonts w:hint="cs"/>
          <w:b w:val="0"/>
          <w:bCs w:val="0"/>
          <w:u w:val="none"/>
          <w:rtl/>
        </w:rPr>
        <w:t xml:space="preserve">הכרטיס הנטען </w:t>
      </w:r>
      <w:r w:rsidRPr="00F832DF">
        <w:rPr>
          <w:rFonts w:hint="cs"/>
          <w:b w:val="0"/>
          <w:bCs w:val="0"/>
          <w:u w:val="none"/>
          <w:rtl/>
        </w:rPr>
        <w:t>ובתוספת היתרה למחיר המנה ככל שקיימת בהתאם למחירון.</w:t>
      </w:r>
      <w:r w:rsidR="00940F0A">
        <w:rPr>
          <w:rFonts w:hint="cs"/>
          <w:b w:val="0"/>
          <w:bCs w:val="0"/>
          <w:u w:val="none"/>
          <w:rtl/>
        </w:rPr>
        <w:t xml:space="preserve"> לחלופין מובהר כי עובד רשאי לשלם</w:t>
      </w:r>
      <w:r w:rsidR="0010565B">
        <w:rPr>
          <w:rFonts w:hint="cs"/>
          <w:b w:val="0"/>
          <w:bCs w:val="0"/>
          <w:u w:val="none"/>
          <w:rtl/>
        </w:rPr>
        <w:t xml:space="preserve"> את מלוא המחיר ללא שובר לפי שיקול דעתו.</w:t>
      </w:r>
    </w:p>
    <w:p w14:paraId="26AA4616" w14:textId="3B9A23BD" w:rsidR="006D3457" w:rsidRPr="00F832DF" w:rsidRDefault="00685419" w:rsidP="00802A88">
      <w:pPr>
        <w:pStyle w:val="Style2"/>
        <w:numPr>
          <w:ilvl w:val="2"/>
          <w:numId w:val="3"/>
        </w:numPr>
        <w:outlineLvl w:val="9"/>
        <w:rPr>
          <w:b w:val="0"/>
          <w:bCs w:val="0"/>
          <w:u w:val="none"/>
        </w:rPr>
      </w:pPr>
      <w:r w:rsidRPr="00F832DF">
        <w:rPr>
          <w:rFonts w:hint="cs"/>
          <w:rtl/>
        </w:rPr>
        <w:t xml:space="preserve">עובדי </w:t>
      </w:r>
      <w:r w:rsidR="00D86B49">
        <w:rPr>
          <w:rFonts w:hint="cs"/>
          <w:rtl/>
        </w:rPr>
        <w:t>ספק</w:t>
      </w:r>
      <w:r w:rsidRPr="00F832DF">
        <w:rPr>
          <w:rFonts w:hint="cs"/>
          <w:rtl/>
        </w:rPr>
        <w:t xml:space="preserve"> הסעדה, אבטחה וניקיון</w:t>
      </w:r>
      <w:r w:rsidRPr="00F832DF">
        <w:rPr>
          <w:rFonts w:hint="cs"/>
          <w:u w:val="none"/>
          <w:rtl/>
        </w:rPr>
        <w:t xml:space="preserve"> -</w:t>
      </w:r>
      <w:r w:rsidR="0096255C">
        <w:rPr>
          <w:rFonts w:hint="cs"/>
          <w:u w:val="none"/>
          <w:rtl/>
        </w:rPr>
        <w:t xml:space="preserve"> </w:t>
      </w:r>
      <w:r w:rsidRPr="00F832DF">
        <w:rPr>
          <w:rFonts w:hint="cs"/>
          <w:b w:val="0"/>
          <w:bCs w:val="0"/>
          <w:u w:val="none"/>
          <w:rtl/>
        </w:rPr>
        <w:t>בהתאם לאמור בסעיף הנ"ל, ועל פי צו ההרחבה בענף השמירה והאבטחה, סעיף 12, וצו ההרחבה בענף הניקיון, סעיף 12, יחול סבסוד הארוחות גם על עובדי הקבלן בתחומי האבטחה, השמירה והניקיון. על פי מכתבו של החשב הכללי בנושא, מהתאריך 16.11.2017, אופן ההתחשבנות עבור ארוחות של עובדי הקבלן, יהיה כלהלן:</w:t>
      </w:r>
      <w:bookmarkEnd w:id="71"/>
    </w:p>
    <w:p w14:paraId="6D4F8FDC" w14:textId="3F4D3FEA" w:rsidR="006D3457" w:rsidRPr="00F832DF" w:rsidRDefault="00685419" w:rsidP="00802A88">
      <w:pPr>
        <w:pStyle w:val="Style3"/>
        <w:numPr>
          <w:ilvl w:val="3"/>
          <w:numId w:val="3"/>
        </w:numPr>
      </w:pPr>
      <w:r w:rsidRPr="00F832DF">
        <w:rPr>
          <w:rFonts w:hint="cs"/>
          <w:rtl/>
        </w:rPr>
        <w:t xml:space="preserve">חברת הקבלן תתקשר ישירות עם ספק </w:t>
      </w:r>
      <w:r w:rsidR="00A37116" w:rsidRPr="00F832DF">
        <w:rPr>
          <w:rFonts w:hint="eastAsia"/>
          <w:rtl/>
        </w:rPr>
        <w:t>ההסעדה</w:t>
      </w:r>
      <w:r w:rsidR="00A37116" w:rsidRPr="00F832DF">
        <w:rPr>
          <w:rFonts w:hint="cs"/>
          <w:rtl/>
        </w:rPr>
        <w:t xml:space="preserve"> </w:t>
      </w:r>
      <w:r w:rsidRPr="00F832DF">
        <w:rPr>
          <w:rFonts w:hint="cs"/>
          <w:rtl/>
        </w:rPr>
        <w:t xml:space="preserve">לרכישת ארוחות </w:t>
      </w:r>
      <w:r w:rsidR="002A03E4">
        <w:rPr>
          <w:rFonts w:hint="cs"/>
          <w:rtl/>
        </w:rPr>
        <w:t>צוהריים</w:t>
      </w:r>
      <w:r w:rsidRPr="00F832DF">
        <w:rPr>
          <w:rFonts w:hint="cs"/>
          <w:rtl/>
        </w:rPr>
        <w:t xml:space="preserve"> לעובדיה, במחיר זהה למחיר שהוצע במכרז לאספקת ארוחות למשרד.</w:t>
      </w:r>
    </w:p>
    <w:p w14:paraId="204ECAE8" w14:textId="1199D784" w:rsidR="006D3457" w:rsidRPr="00F832DF" w:rsidRDefault="00685419" w:rsidP="00802A88">
      <w:pPr>
        <w:pStyle w:val="Style3"/>
        <w:numPr>
          <w:ilvl w:val="3"/>
          <w:numId w:val="3"/>
        </w:numPr>
      </w:pPr>
      <w:r w:rsidRPr="00F832DF">
        <w:rPr>
          <w:rFonts w:hint="cs"/>
          <w:rtl/>
        </w:rPr>
        <w:t xml:space="preserve">ספק </w:t>
      </w:r>
      <w:r w:rsidR="00A37116" w:rsidRPr="00F832DF">
        <w:rPr>
          <w:rFonts w:hint="eastAsia"/>
          <w:rtl/>
        </w:rPr>
        <w:t>ההסעדה</w:t>
      </w:r>
      <w:r w:rsidR="00A37116" w:rsidRPr="00F832DF">
        <w:rPr>
          <w:rFonts w:hint="cs"/>
          <w:rtl/>
        </w:rPr>
        <w:t xml:space="preserve"> </w:t>
      </w:r>
      <w:r w:rsidRPr="00F832DF">
        <w:rPr>
          <w:rFonts w:hint="cs"/>
          <w:rtl/>
        </w:rPr>
        <w:t xml:space="preserve">ינפיק לחברת הקבלן שוברים לרכישת ארוחת </w:t>
      </w:r>
      <w:r w:rsidR="002A03E4">
        <w:rPr>
          <w:rFonts w:hint="cs"/>
          <w:rtl/>
        </w:rPr>
        <w:t>צוהריים</w:t>
      </w:r>
      <w:r w:rsidRPr="00F832DF">
        <w:rPr>
          <w:rFonts w:hint="cs"/>
          <w:rtl/>
        </w:rPr>
        <w:t xml:space="preserve"> עבור עובדיה (בהתאם לבקשת חברת הקבלן מעת לעת). </w:t>
      </w:r>
    </w:p>
    <w:p w14:paraId="09CAF3FC" w14:textId="06CCF33D" w:rsidR="006D3457" w:rsidRPr="00F832DF" w:rsidRDefault="00685419" w:rsidP="00802A88">
      <w:pPr>
        <w:pStyle w:val="Style3"/>
        <w:numPr>
          <w:ilvl w:val="3"/>
          <w:numId w:val="3"/>
        </w:numPr>
      </w:pPr>
      <w:r w:rsidRPr="00F832DF">
        <w:rPr>
          <w:rFonts w:hint="cs"/>
          <w:rtl/>
        </w:rPr>
        <w:t>עובדי הקבלן יהיו רשאים לקבל מדי יום שובר למימוש ארוחת ה</w:t>
      </w:r>
      <w:r w:rsidR="002A03E4">
        <w:rPr>
          <w:rFonts w:hint="cs"/>
          <w:rtl/>
        </w:rPr>
        <w:t>צוהריים</w:t>
      </w:r>
      <w:r w:rsidRPr="00F832DF">
        <w:rPr>
          <w:rFonts w:hint="cs"/>
          <w:rtl/>
        </w:rPr>
        <w:t xml:space="preserve"> ב</w:t>
      </w:r>
      <w:r w:rsidR="00CA2378">
        <w:rPr>
          <w:rFonts w:hint="cs"/>
          <w:rtl/>
        </w:rPr>
        <w:t>מזנון</w:t>
      </w:r>
      <w:r w:rsidRPr="00F832DF">
        <w:rPr>
          <w:rFonts w:hint="cs"/>
          <w:rtl/>
        </w:rPr>
        <w:t xml:space="preserve">/קפטריה בהתאם לכללי הזכאות, וחברת הקבלן תחויב לספק על בסיס דרישתם שובר כאמור </w:t>
      </w:r>
      <w:r w:rsidRPr="00F832DF">
        <w:rPr>
          <w:rFonts w:hint="cs"/>
          <w:b/>
          <w:bCs/>
          <w:u w:val="single"/>
          <w:rtl/>
        </w:rPr>
        <w:t>ללא עלות</w:t>
      </w:r>
      <w:r w:rsidRPr="00F832DF">
        <w:rPr>
          <w:rFonts w:hint="cs"/>
          <w:rtl/>
        </w:rPr>
        <w:t xml:space="preserve"> (לרבות ניכויים בתלוש השכר).</w:t>
      </w:r>
    </w:p>
    <w:p w14:paraId="49FECBE2" w14:textId="77777777" w:rsidR="006D3457" w:rsidRPr="00CF6194" w:rsidRDefault="00685419" w:rsidP="00802A88">
      <w:pPr>
        <w:pStyle w:val="Style3"/>
        <w:numPr>
          <w:ilvl w:val="3"/>
          <w:numId w:val="3"/>
        </w:numPr>
      </w:pPr>
      <w:r w:rsidRPr="00F832DF">
        <w:rPr>
          <w:rFonts w:hint="cs"/>
          <w:rtl/>
        </w:rPr>
        <w:t>בעת מימוש השובר, עובד הקבלן ישלם את סכום ההשתתפות העצמית (בסכום הזהה לעובד מדינה</w:t>
      </w:r>
      <w:r w:rsidRPr="00CF6194">
        <w:rPr>
          <w:rFonts w:hint="cs"/>
          <w:rtl/>
        </w:rPr>
        <w:t>) ישירות לספק ה</w:t>
      </w:r>
      <w:r w:rsidR="00A37116" w:rsidRPr="00CF6194">
        <w:rPr>
          <w:rFonts w:hint="eastAsia"/>
          <w:rtl/>
        </w:rPr>
        <w:t>הסעדה</w:t>
      </w:r>
      <w:r w:rsidRPr="00CF6194">
        <w:rPr>
          <w:rFonts w:hint="cs"/>
          <w:rtl/>
        </w:rPr>
        <w:t>.</w:t>
      </w:r>
    </w:p>
    <w:p w14:paraId="4EE085ED" w14:textId="67179DC2" w:rsidR="006D3457" w:rsidRPr="00CF6194" w:rsidRDefault="00366395" w:rsidP="00802A88">
      <w:pPr>
        <w:pStyle w:val="Style3"/>
        <w:numPr>
          <w:ilvl w:val="3"/>
          <w:numId w:val="3"/>
        </w:numPr>
      </w:pPr>
      <w:r>
        <w:rPr>
          <w:rFonts w:hint="cs"/>
          <w:rtl/>
        </w:rPr>
        <w:t>נמחק</w:t>
      </w:r>
    </w:p>
    <w:p w14:paraId="167EB35C" w14:textId="695D94C2" w:rsidR="006D3457" w:rsidRPr="00CF6194" w:rsidRDefault="00685419" w:rsidP="00802A88">
      <w:pPr>
        <w:numPr>
          <w:ilvl w:val="2"/>
          <w:numId w:val="3"/>
        </w:numPr>
        <w:spacing w:line="360" w:lineRule="auto"/>
        <w:jc w:val="both"/>
        <w:rPr>
          <w:b/>
          <w:bCs/>
          <w:color w:val="000000"/>
        </w:rPr>
      </w:pPr>
      <w:r w:rsidRPr="00CF6194">
        <w:rPr>
          <w:rFonts w:hint="cs"/>
          <w:b/>
          <w:bCs/>
          <w:color w:val="000000"/>
          <w:u w:val="single"/>
          <w:rtl/>
        </w:rPr>
        <w:t>אורחים</w:t>
      </w:r>
      <w:r w:rsidR="005D4764" w:rsidRPr="00CF6194">
        <w:rPr>
          <w:rFonts w:hint="cs"/>
          <w:b/>
          <w:bCs/>
          <w:color w:val="000000"/>
          <w:u w:val="single"/>
          <w:rtl/>
        </w:rPr>
        <w:t xml:space="preserve"> </w:t>
      </w:r>
      <w:r w:rsidRPr="00CF6194">
        <w:rPr>
          <w:b/>
          <w:bCs/>
          <w:color w:val="000000"/>
          <w:rtl/>
        </w:rPr>
        <w:t>–</w:t>
      </w:r>
      <w:r w:rsidRPr="00CF6194">
        <w:rPr>
          <w:rFonts w:hint="cs"/>
          <w:b/>
          <w:bCs/>
          <w:color w:val="000000"/>
          <w:rtl/>
        </w:rPr>
        <w:t xml:space="preserve"> </w:t>
      </w:r>
      <w:r w:rsidRPr="00CF6194">
        <w:rPr>
          <w:rFonts w:hint="cs"/>
          <w:color w:val="000000"/>
          <w:rtl/>
        </w:rPr>
        <w:t>ישלמו את מלוא מחיר המנה על פי מחיר המחירון.</w:t>
      </w:r>
    </w:p>
    <w:p w14:paraId="15B3973B" w14:textId="704BE327" w:rsidR="00205F2F" w:rsidRDefault="000F5CF5" w:rsidP="00802A88">
      <w:pPr>
        <w:numPr>
          <w:ilvl w:val="1"/>
          <w:numId w:val="3"/>
        </w:numPr>
        <w:spacing w:line="360" w:lineRule="auto"/>
        <w:jc w:val="both"/>
        <w:rPr>
          <w:rFonts w:ascii="Arial" w:hAnsi="Arial"/>
          <w:b/>
          <w:bCs/>
          <w:color w:val="000000" w:themeColor="text1"/>
          <w:sz w:val="20"/>
        </w:rPr>
      </w:pPr>
      <w:bookmarkStart w:id="72" w:name="_Ref223268375"/>
      <w:r w:rsidRPr="008D61DC">
        <w:rPr>
          <w:rFonts w:ascii="Arial" w:hAnsi="Arial" w:hint="eastAsia"/>
          <w:b/>
          <w:bCs/>
          <w:color w:val="000000" w:themeColor="text1"/>
          <w:sz w:val="20"/>
          <w:rtl/>
        </w:rPr>
        <w:t>מנגנון</w:t>
      </w:r>
      <w:r w:rsidRPr="008D61DC">
        <w:rPr>
          <w:rFonts w:ascii="Arial" w:hAnsi="Arial"/>
          <w:b/>
          <w:bCs/>
          <w:color w:val="000000" w:themeColor="text1"/>
          <w:sz w:val="20"/>
          <w:rtl/>
        </w:rPr>
        <w:t xml:space="preserve"> </w:t>
      </w:r>
      <w:r w:rsidRPr="008D61DC">
        <w:rPr>
          <w:rFonts w:ascii="Arial" w:hAnsi="Arial" w:hint="eastAsia"/>
          <w:b/>
          <w:bCs/>
          <w:color w:val="000000" w:themeColor="text1"/>
          <w:sz w:val="20"/>
          <w:rtl/>
        </w:rPr>
        <w:t>שיפוי</w:t>
      </w:r>
      <w:r w:rsidRPr="008D61DC">
        <w:rPr>
          <w:rFonts w:ascii="Arial" w:hAnsi="Arial"/>
          <w:b/>
          <w:bCs/>
          <w:color w:val="000000" w:themeColor="text1"/>
          <w:sz w:val="20"/>
          <w:rtl/>
        </w:rPr>
        <w:t xml:space="preserve"> </w:t>
      </w:r>
      <w:r w:rsidRPr="008D61DC">
        <w:rPr>
          <w:rFonts w:ascii="Arial" w:hAnsi="Arial" w:hint="eastAsia"/>
          <w:b/>
          <w:bCs/>
          <w:color w:val="000000" w:themeColor="text1"/>
          <w:sz w:val="20"/>
          <w:rtl/>
        </w:rPr>
        <w:t>הספק</w:t>
      </w:r>
      <w:r w:rsidRPr="008D61DC">
        <w:rPr>
          <w:rFonts w:ascii="Arial" w:hAnsi="Arial"/>
          <w:b/>
          <w:bCs/>
          <w:color w:val="000000" w:themeColor="text1"/>
          <w:sz w:val="20"/>
          <w:rtl/>
        </w:rPr>
        <w:t xml:space="preserve"> </w:t>
      </w:r>
      <w:r w:rsidRPr="008D61DC">
        <w:rPr>
          <w:rFonts w:ascii="Arial" w:hAnsi="Arial" w:hint="eastAsia"/>
          <w:b/>
          <w:bCs/>
          <w:color w:val="000000" w:themeColor="text1"/>
          <w:sz w:val="20"/>
          <w:rtl/>
        </w:rPr>
        <w:t>על</w:t>
      </w:r>
      <w:r w:rsidRPr="008D61DC">
        <w:rPr>
          <w:rFonts w:ascii="Arial" w:hAnsi="Arial"/>
          <w:b/>
          <w:bCs/>
          <w:color w:val="000000" w:themeColor="text1"/>
          <w:sz w:val="20"/>
          <w:rtl/>
        </w:rPr>
        <w:t xml:space="preserve"> </w:t>
      </w:r>
      <w:r w:rsidRPr="008D61DC">
        <w:rPr>
          <w:rFonts w:ascii="Arial" w:hAnsi="Arial" w:hint="eastAsia"/>
          <w:b/>
          <w:bCs/>
          <w:color w:val="000000" w:themeColor="text1"/>
          <w:sz w:val="20"/>
          <w:rtl/>
        </w:rPr>
        <w:t>הוצאותיו</w:t>
      </w:r>
      <w:bookmarkEnd w:id="72"/>
    </w:p>
    <w:p w14:paraId="614D9375" w14:textId="71579666" w:rsidR="000A78C8" w:rsidRPr="00731B3E" w:rsidRDefault="008909EF" w:rsidP="00802A88">
      <w:pPr>
        <w:numPr>
          <w:ilvl w:val="2"/>
          <w:numId w:val="3"/>
        </w:numPr>
        <w:spacing w:line="360" w:lineRule="auto"/>
        <w:jc w:val="both"/>
        <w:rPr>
          <w:b/>
          <w:bCs/>
          <w:color w:val="000000"/>
        </w:rPr>
      </w:pPr>
      <w:r w:rsidRPr="00731B3E">
        <w:rPr>
          <w:rFonts w:hint="eastAsia"/>
          <w:color w:val="000000"/>
          <w:rtl/>
        </w:rPr>
        <w:t>המשרד</w:t>
      </w:r>
      <w:r w:rsidR="000F5CF5" w:rsidRPr="00731B3E">
        <w:rPr>
          <w:color w:val="000000"/>
          <w:rtl/>
        </w:rPr>
        <w:t xml:space="preserve"> </w:t>
      </w:r>
      <w:r w:rsidR="000F5CF5" w:rsidRPr="00731B3E">
        <w:rPr>
          <w:rFonts w:hint="eastAsia"/>
          <w:color w:val="000000"/>
          <w:rtl/>
        </w:rPr>
        <w:t>מעוניין</w:t>
      </w:r>
      <w:r w:rsidR="000F5CF5" w:rsidRPr="00731B3E">
        <w:rPr>
          <w:color w:val="000000"/>
          <w:rtl/>
        </w:rPr>
        <w:t xml:space="preserve"> </w:t>
      </w:r>
      <w:r w:rsidR="000F5CF5" w:rsidRPr="00731B3E">
        <w:rPr>
          <w:rFonts w:hint="eastAsia"/>
          <w:color w:val="000000"/>
          <w:rtl/>
        </w:rPr>
        <w:t>להפחית</w:t>
      </w:r>
      <w:r w:rsidR="000F5CF5" w:rsidRPr="00731B3E">
        <w:rPr>
          <w:color w:val="000000"/>
          <w:rtl/>
        </w:rPr>
        <w:t xml:space="preserve"> </w:t>
      </w:r>
      <w:r w:rsidR="000F5CF5" w:rsidRPr="00731B3E">
        <w:rPr>
          <w:rFonts w:hint="eastAsia"/>
          <w:color w:val="000000"/>
          <w:rtl/>
        </w:rPr>
        <w:t>את</w:t>
      </w:r>
      <w:r w:rsidR="000F5CF5" w:rsidRPr="00731B3E">
        <w:rPr>
          <w:color w:val="000000"/>
          <w:rtl/>
        </w:rPr>
        <w:t xml:space="preserve"> </w:t>
      </w:r>
      <w:r w:rsidR="000F5CF5" w:rsidRPr="00731B3E">
        <w:rPr>
          <w:rFonts w:hint="eastAsia"/>
          <w:color w:val="000000"/>
          <w:rtl/>
        </w:rPr>
        <w:t>הסיכון</w:t>
      </w:r>
      <w:r w:rsidR="000F5CF5" w:rsidRPr="00731B3E">
        <w:rPr>
          <w:color w:val="000000"/>
          <w:rtl/>
        </w:rPr>
        <w:t xml:space="preserve"> </w:t>
      </w:r>
      <w:r w:rsidR="000F5CF5" w:rsidRPr="00731B3E">
        <w:rPr>
          <w:rFonts w:hint="eastAsia"/>
          <w:color w:val="000000"/>
          <w:rtl/>
        </w:rPr>
        <w:t>אשר</w:t>
      </w:r>
      <w:r w:rsidR="000F5CF5" w:rsidRPr="00731B3E">
        <w:rPr>
          <w:color w:val="000000"/>
          <w:rtl/>
        </w:rPr>
        <w:t xml:space="preserve"> </w:t>
      </w:r>
      <w:r w:rsidR="000F5CF5" w:rsidRPr="00731B3E">
        <w:rPr>
          <w:rFonts w:hint="eastAsia"/>
          <w:color w:val="000000"/>
          <w:rtl/>
        </w:rPr>
        <w:t>נוטל</w:t>
      </w:r>
      <w:r w:rsidR="000F5CF5" w:rsidRPr="00731B3E">
        <w:rPr>
          <w:color w:val="000000"/>
          <w:rtl/>
        </w:rPr>
        <w:t xml:space="preserve"> </w:t>
      </w:r>
      <w:r w:rsidR="000F5CF5" w:rsidRPr="00731B3E">
        <w:rPr>
          <w:rFonts w:hint="eastAsia"/>
          <w:color w:val="000000"/>
          <w:rtl/>
        </w:rPr>
        <w:t>על</w:t>
      </w:r>
      <w:r w:rsidR="000F5CF5" w:rsidRPr="00731B3E">
        <w:rPr>
          <w:color w:val="000000"/>
          <w:rtl/>
        </w:rPr>
        <w:t xml:space="preserve"> </w:t>
      </w:r>
      <w:r w:rsidR="000F5CF5" w:rsidRPr="00731B3E">
        <w:rPr>
          <w:rFonts w:hint="eastAsia"/>
          <w:color w:val="000000"/>
          <w:rtl/>
        </w:rPr>
        <w:t>עצמו</w:t>
      </w:r>
      <w:r w:rsidR="000F5CF5" w:rsidRPr="00731B3E">
        <w:rPr>
          <w:color w:val="000000"/>
          <w:rtl/>
        </w:rPr>
        <w:t xml:space="preserve"> </w:t>
      </w:r>
      <w:r w:rsidR="000F5CF5" w:rsidRPr="00731B3E">
        <w:rPr>
          <w:rFonts w:hint="eastAsia"/>
          <w:color w:val="000000"/>
          <w:rtl/>
        </w:rPr>
        <w:t>הספק</w:t>
      </w:r>
      <w:r w:rsidR="000F5CF5" w:rsidRPr="00731B3E">
        <w:rPr>
          <w:color w:val="000000"/>
          <w:rtl/>
        </w:rPr>
        <w:t xml:space="preserve"> </w:t>
      </w:r>
      <w:r w:rsidR="000F5CF5" w:rsidRPr="00731B3E">
        <w:rPr>
          <w:rFonts w:hint="eastAsia"/>
          <w:color w:val="000000"/>
          <w:rtl/>
        </w:rPr>
        <w:t>בהפעלת</w:t>
      </w:r>
      <w:r w:rsidR="000F5CF5" w:rsidRPr="00731B3E">
        <w:rPr>
          <w:color w:val="000000"/>
          <w:rtl/>
        </w:rPr>
        <w:t xml:space="preserve"> </w:t>
      </w:r>
      <w:r w:rsidR="000F5CF5" w:rsidRPr="00731B3E">
        <w:rPr>
          <w:rFonts w:hint="eastAsia"/>
          <w:color w:val="000000"/>
          <w:rtl/>
        </w:rPr>
        <w:t>המזנון</w:t>
      </w:r>
      <w:r w:rsidR="000F5CF5" w:rsidRPr="00731B3E">
        <w:rPr>
          <w:color w:val="000000"/>
          <w:rtl/>
        </w:rPr>
        <w:t xml:space="preserve">. לאור זאת יופעל במכרז זה מנגנון שיפוי </w:t>
      </w:r>
      <w:r w:rsidR="00BA6E79" w:rsidRPr="00731B3E">
        <w:rPr>
          <w:rFonts w:hint="eastAsia"/>
          <w:color w:val="000000"/>
          <w:rtl/>
        </w:rPr>
        <w:t>כך</w:t>
      </w:r>
      <w:r w:rsidR="00BA6E79" w:rsidRPr="00731B3E">
        <w:rPr>
          <w:color w:val="000000"/>
          <w:rtl/>
        </w:rPr>
        <w:t xml:space="preserve"> </w:t>
      </w:r>
      <w:r w:rsidR="00BA6E79" w:rsidRPr="00731B3E">
        <w:rPr>
          <w:rFonts w:hint="eastAsia"/>
          <w:color w:val="000000"/>
          <w:rtl/>
        </w:rPr>
        <w:t>ש</w:t>
      </w:r>
      <w:r w:rsidR="000A78C8" w:rsidRPr="00731B3E">
        <w:rPr>
          <w:color w:val="000000"/>
          <w:rtl/>
        </w:rPr>
        <w:t xml:space="preserve">המשרד ישלם לספק </w:t>
      </w:r>
      <w:r w:rsidR="000A78C8" w:rsidRPr="00731B3E">
        <w:rPr>
          <w:rFonts w:hint="eastAsia"/>
          <w:color w:val="000000"/>
          <w:rtl/>
        </w:rPr>
        <w:t>שיפוי</w:t>
      </w:r>
      <w:r w:rsidR="000A78C8" w:rsidRPr="00731B3E">
        <w:rPr>
          <w:color w:val="000000"/>
          <w:rtl/>
        </w:rPr>
        <w:t xml:space="preserve"> </w:t>
      </w:r>
      <w:r w:rsidR="000A78C8" w:rsidRPr="00731B3E">
        <w:rPr>
          <w:rFonts w:hint="eastAsia"/>
          <w:color w:val="000000"/>
          <w:rtl/>
        </w:rPr>
        <w:t>חודשי</w:t>
      </w:r>
      <w:r w:rsidR="000A78C8" w:rsidRPr="00731B3E">
        <w:rPr>
          <w:color w:val="000000"/>
          <w:rtl/>
        </w:rPr>
        <w:t xml:space="preserve"> </w:t>
      </w:r>
      <w:r w:rsidR="000A78C8" w:rsidRPr="00731B3E">
        <w:rPr>
          <w:rFonts w:hint="eastAsia"/>
          <w:color w:val="000000"/>
          <w:rtl/>
        </w:rPr>
        <w:t>קבוע</w:t>
      </w:r>
      <w:r w:rsidR="000A78C8" w:rsidRPr="00731B3E">
        <w:rPr>
          <w:color w:val="000000"/>
          <w:rtl/>
        </w:rPr>
        <w:t xml:space="preserve"> </w:t>
      </w:r>
      <w:r w:rsidR="000A78C8" w:rsidRPr="00731B3E">
        <w:rPr>
          <w:rFonts w:hint="eastAsia"/>
          <w:color w:val="000000"/>
          <w:rtl/>
        </w:rPr>
        <w:t>נוסף</w:t>
      </w:r>
      <w:r w:rsidR="000A78C8" w:rsidRPr="00731B3E">
        <w:rPr>
          <w:color w:val="000000"/>
          <w:rtl/>
        </w:rPr>
        <w:t xml:space="preserve"> </w:t>
      </w:r>
      <w:r w:rsidR="000A78C8" w:rsidRPr="00731B3E">
        <w:rPr>
          <w:rFonts w:hint="eastAsia"/>
          <w:color w:val="000000"/>
          <w:rtl/>
        </w:rPr>
        <w:t>בסך</w:t>
      </w:r>
      <w:r w:rsidR="000A78C8" w:rsidRPr="00731B3E">
        <w:rPr>
          <w:color w:val="000000"/>
          <w:rtl/>
        </w:rPr>
        <w:t xml:space="preserve"> 32,000 ₪</w:t>
      </w:r>
      <w:r w:rsidR="00BA6E79" w:rsidRPr="00731B3E">
        <w:rPr>
          <w:color w:val="000000"/>
          <w:rtl/>
        </w:rPr>
        <w:t xml:space="preserve"> בתוספת מע"מ</w:t>
      </w:r>
      <w:r w:rsidR="000A78C8" w:rsidRPr="00731B3E">
        <w:rPr>
          <w:color w:val="000000"/>
          <w:rtl/>
        </w:rPr>
        <w:t>.</w:t>
      </w:r>
    </w:p>
    <w:p w14:paraId="71B8A240" w14:textId="08F64822" w:rsidR="00D728F9" w:rsidRDefault="00685419" w:rsidP="00101437">
      <w:pPr>
        <w:keepNext/>
        <w:keepLines/>
        <w:numPr>
          <w:ilvl w:val="0"/>
          <w:numId w:val="3"/>
        </w:numPr>
        <w:spacing w:line="360" w:lineRule="auto"/>
        <w:rPr>
          <w:b/>
          <w:bCs/>
          <w:color w:val="000000"/>
        </w:rPr>
      </w:pPr>
      <w:bookmarkStart w:id="73" w:name="_Ref529981922"/>
      <w:r w:rsidRPr="00715E14">
        <w:rPr>
          <w:rFonts w:hint="cs"/>
          <w:b/>
          <w:bCs/>
          <w:color w:val="000000"/>
          <w:u w:val="single"/>
          <w:rtl/>
        </w:rPr>
        <w:t>תנאי הסף</w:t>
      </w:r>
      <w:bookmarkEnd w:id="73"/>
    </w:p>
    <w:p w14:paraId="53355368" w14:textId="6B39F52C" w:rsidR="00FA4209" w:rsidRDefault="00685419" w:rsidP="00101437">
      <w:pPr>
        <w:keepNext/>
        <w:keepLines/>
        <w:spacing w:line="360" w:lineRule="auto"/>
        <w:ind w:left="360"/>
        <w:jc w:val="both"/>
        <w:rPr>
          <w:b/>
          <w:bCs/>
          <w:color w:val="000000"/>
        </w:rPr>
      </w:pPr>
      <w:r w:rsidRPr="009A4524">
        <w:rPr>
          <w:rFonts w:hint="cs"/>
          <w:b/>
          <w:bCs/>
          <w:color w:val="000000"/>
          <w:rtl/>
        </w:rPr>
        <w:t xml:space="preserve">יודגש </w:t>
      </w:r>
      <w:r>
        <w:rPr>
          <w:rFonts w:hint="cs"/>
          <w:b/>
          <w:bCs/>
          <w:color w:val="000000"/>
          <w:rtl/>
        </w:rPr>
        <w:t xml:space="preserve">כי </w:t>
      </w:r>
      <w:r w:rsidRPr="009A4524">
        <w:rPr>
          <w:rFonts w:hint="cs"/>
          <w:b/>
          <w:bCs/>
          <w:color w:val="000000"/>
          <w:rtl/>
        </w:rPr>
        <w:t xml:space="preserve">צירוף מידע זה על כל פרטיו ורכיביו מהווה תנאי סף, אי עמידה באחד מתנאי הסף, </w:t>
      </w:r>
      <w:r w:rsidR="001845C1">
        <w:rPr>
          <w:rFonts w:hint="cs"/>
          <w:b/>
          <w:bCs/>
          <w:color w:val="000000"/>
          <w:rtl/>
        </w:rPr>
        <w:t>עלול ל</w:t>
      </w:r>
      <w:r w:rsidRPr="009A4524">
        <w:rPr>
          <w:rFonts w:hint="cs"/>
          <w:b/>
          <w:bCs/>
          <w:color w:val="000000"/>
          <w:rtl/>
        </w:rPr>
        <w:t>גרום לפסילת ההצעה בהתאם להוראות כל דין.</w:t>
      </w:r>
      <w:bookmarkEnd w:id="69"/>
    </w:p>
    <w:p w14:paraId="3FCD94D3" w14:textId="77777777" w:rsidR="00715E14" w:rsidRPr="00715E14" w:rsidRDefault="00685419" w:rsidP="00101437">
      <w:pPr>
        <w:keepNext/>
        <w:keepLines/>
        <w:numPr>
          <w:ilvl w:val="1"/>
          <w:numId w:val="3"/>
        </w:numPr>
        <w:spacing w:line="360" w:lineRule="auto"/>
        <w:rPr>
          <w:b/>
          <w:bCs/>
          <w:color w:val="000000"/>
        </w:rPr>
      </w:pPr>
      <w:bookmarkStart w:id="74" w:name="_Ref530559002"/>
      <w:r w:rsidRPr="00715E14">
        <w:rPr>
          <w:rFonts w:hint="cs"/>
          <w:b/>
          <w:bCs/>
          <w:color w:val="000000"/>
          <w:rtl/>
        </w:rPr>
        <w:t xml:space="preserve">תנאי סף </w:t>
      </w:r>
      <w:r w:rsidR="00B01417" w:rsidRPr="00715E14">
        <w:rPr>
          <w:rFonts w:hint="cs"/>
          <w:b/>
          <w:bCs/>
          <w:color w:val="000000"/>
          <w:rtl/>
        </w:rPr>
        <w:t>מ</w:t>
      </w:r>
      <w:r w:rsidR="00B01417">
        <w:rPr>
          <w:rFonts w:hint="cs"/>
          <w:b/>
          <w:bCs/>
          <w:color w:val="000000"/>
          <w:rtl/>
        </w:rPr>
        <w:t>נ</w:t>
      </w:r>
      <w:r w:rsidR="00B01417" w:rsidRPr="00715E14">
        <w:rPr>
          <w:rFonts w:hint="cs"/>
          <w:b/>
          <w:bCs/>
          <w:color w:val="000000"/>
          <w:rtl/>
        </w:rPr>
        <w:t>הליים</w:t>
      </w:r>
      <w:r w:rsidRPr="00715E14">
        <w:rPr>
          <w:rFonts w:hint="cs"/>
          <w:b/>
          <w:bCs/>
          <w:color w:val="000000"/>
          <w:rtl/>
        </w:rPr>
        <w:t>:</w:t>
      </w:r>
      <w:bookmarkEnd w:id="74"/>
    </w:p>
    <w:p w14:paraId="4CD32689" w14:textId="77777777" w:rsidR="004B2C30" w:rsidRDefault="00685419" w:rsidP="00101437">
      <w:pPr>
        <w:keepNext/>
        <w:keepLines/>
        <w:numPr>
          <w:ilvl w:val="2"/>
          <w:numId w:val="3"/>
        </w:numPr>
        <w:spacing w:line="360" w:lineRule="auto"/>
        <w:jc w:val="both"/>
      </w:pPr>
      <w:bookmarkStart w:id="75" w:name="_Ref19446897"/>
      <w:bookmarkStart w:id="76" w:name="_Ref321923070"/>
      <w:bookmarkStart w:id="77" w:name="_Hlk225679035"/>
      <w:r w:rsidRPr="0080093E">
        <w:rPr>
          <w:rFonts w:hint="cs"/>
          <w:b/>
          <w:bCs/>
          <w:color w:val="000000"/>
          <w:rtl/>
        </w:rPr>
        <w:t>צירוף</w:t>
      </w:r>
      <w:r w:rsidR="00390B5B" w:rsidRPr="0080093E">
        <w:rPr>
          <w:rFonts w:hint="cs"/>
          <w:b/>
          <w:bCs/>
          <w:color w:val="000000"/>
          <w:rtl/>
        </w:rPr>
        <w:t xml:space="preserve"> תעודת ההתאגדות</w:t>
      </w:r>
      <w:r w:rsidRPr="0080093E">
        <w:rPr>
          <w:rFonts w:hint="cs"/>
          <w:b/>
          <w:bCs/>
          <w:color w:val="000000"/>
          <w:rtl/>
        </w:rPr>
        <w:t xml:space="preserve"> </w:t>
      </w:r>
      <w:r>
        <w:rPr>
          <w:rFonts w:hint="cs"/>
          <w:color w:val="000000"/>
          <w:rtl/>
        </w:rPr>
        <w:t>(או רישום)</w:t>
      </w:r>
      <w:r w:rsidR="00390B5B" w:rsidRPr="00A012F7">
        <w:rPr>
          <w:rFonts w:hint="cs"/>
          <w:color w:val="000000"/>
          <w:rtl/>
        </w:rPr>
        <w:t xml:space="preserve"> של התאגיד</w:t>
      </w:r>
      <w:r>
        <w:rPr>
          <w:rFonts w:hint="cs"/>
          <w:color w:val="000000"/>
          <w:rtl/>
        </w:rPr>
        <w:t xml:space="preserve">/ שותפות/ חברה/ עמותה </w:t>
      </w:r>
      <w:r w:rsidR="00390B5B" w:rsidRPr="00A012F7">
        <w:rPr>
          <w:rFonts w:hint="cs"/>
          <w:rtl/>
        </w:rPr>
        <w:t xml:space="preserve">ואישור עו"ד/רו"ח על זהות </w:t>
      </w:r>
      <w:proofErr w:type="spellStart"/>
      <w:r w:rsidR="00390B5B" w:rsidRPr="00A012F7">
        <w:rPr>
          <w:rFonts w:hint="cs"/>
          <w:rtl/>
        </w:rPr>
        <w:t>מורשי</w:t>
      </w:r>
      <w:proofErr w:type="spellEnd"/>
      <w:r w:rsidR="00390B5B" w:rsidRPr="00A012F7">
        <w:rPr>
          <w:rFonts w:hint="cs"/>
          <w:rtl/>
        </w:rPr>
        <w:t xml:space="preserve"> החתימה ב</w:t>
      </w:r>
      <w:r>
        <w:rPr>
          <w:rFonts w:hint="cs"/>
          <w:rtl/>
        </w:rPr>
        <w:t>ו</w:t>
      </w:r>
      <w:r>
        <w:rPr>
          <w:rFonts w:hint="cs"/>
          <w:color w:val="000000"/>
          <w:rtl/>
        </w:rPr>
        <w:t xml:space="preserve"> </w:t>
      </w:r>
      <w:r>
        <w:rPr>
          <w:rFonts w:hint="cs"/>
          <w:b/>
          <w:bCs/>
          <w:color w:val="000000"/>
          <w:rtl/>
        </w:rPr>
        <w:t xml:space="preserve">או </w:t>
      </w:r>
      <w:r>
        <w:rPr>
          <w:rFonts w:hint="cs"/>
          <w:color w:val="000000"/>
          <w:rtl/>
        </w:rPr>
        <w:t>תעודת רישום כעוסק מורשה</w:t>
      </w:r>
      <w:r>
        <w:rPr>
          <w:rFonts w:hint="cs"/>
          <w:b/>
          <w:bCs/>
          <w:color w:val="000000"/>
          <w:rtl/>
        </w:rPr>
        <w:t xml:space="preserve">. </w:t>
      </w:r>
      <w:r>
        <w:rPr>
          <w:rFonts w:hint="cs"/>
          <w:rtl/>
        </w:rPr>
        <w:t xml:space="preserve">לא ניתן להגיש הצעה ע"י שותפות לא רשומה במקרה של שותפות לא רשומה </w:t>
      </w:r>
      <w:r w:rsidR="001534E4">
        <w:rPr>
          <w:rFonts w:hint="cs"/>
          <w:rtl/>
        </w:rPr>
        <w:t>(</w:t>
      </w:r>
      <w:r w:rsidR="001534E4">
        <w:rPr>
          <w:rFonts w:hint="cs"/>
        </w:rPr>
        <w:t>JV</w:t>
      </w:r>
      <w:r w:rsidR="001534E4">
        <w:rPr>
          <w:rFonts w:hint="cs"/>
          <w:rtl/>
        </w:rPr>
        <w:t xml:space="preserve">) </w:t>
      </w:r>
      <w:r>
        <w:rPr>
          <w:rFonts w:hint="cs"/>
          <w:rtl/>
        </w:rPr>
        <w:t>יש להגיש את ההצעה על ידי אחד מהשותפים והוא ייחשב המציע למכרז זה</w:t>
      </w:r>
      <w:r w:rsidR="001534E4">
        <w:rPr>
          <w:rFonts w:hint="cs"/>
          <w:rtl/>
        </w:rPr>
        <w:t xml:space="preserve"> ויתר השותפים יחשבו כקבלני משנה שלו</w:t>
      </w:r>
      <w:r>
        <w:rPr>
          <w:rFonts w:hint="cs"/>
          <w:rtl/>
        </w:rPr>
        <w:t>.</w:t>
      </w:r>
      <w:bookmarkEnd w:id="75"/>
    </w:p>
    <w:p w14:paraId="5B7A4556" w14:textId="77777777" w:rsidR="00FA7D86" w:rsidRPr="006B51D5" w:rsidRDefault="00685419" w:rsidP="00101437">
      <w:pPr>
        <w:keepNext/>
        <w:keepLines/>
        <w:spacing w:line="360" w:lineRule="auto"/>
        <w:ind w:left="1418"/>
        <w:rPr>
          <w:b/>
          <w:bCs/>
          <w:color w:val="000000"/>
          <w:rtl/>
        </w:rPr>
      </w:pPr>
      <w:r w:rsidRPr="006B51D5">
        <w:rPr>
          <w:rFonts w:hint="cs"/>
          <w:b/>
          <w:bCs/>
          <w:rtl/>
        </w:rPr>
        <w:t>תעודה כאמור</w:t>
      </w:r>
      <w:r w:rsidR="00390B5B" w:rsidRPr="006B51D5">
        <w:rPr>
          <w:rFonts w:hint="cs"/>
          <w:b/>
          <w:bCs/>
          <w:rtl/>
        </w:rPr>
        <w:t xml:space="preserve"> תצורף כנספח </w:t>
      </w:r>
      <w:r w:rsidRPr="006B51D5">
        <w:rPr>
          <w:rFonts w:hint="cs"/>
          <w:b/>
          <w:bCs/>
          <w:rtl/>
        </w:rPr>
        <w:t>ד</w:t>
      </w:r>
      <w:r w:rsidR="00390B5B" w:rsidRPr="006B51D5">
        <w:rPr>
          <w:rFonts w:hint="cs"/>
          <w:b/>
          <w:bCs/>
          <w:rtl/>
        </w:rPr>
        <w:t xml:space="preserve">'1 לחוברת ההצעה </w:t>
      </w:r>
      <w:r w:rsidR="00390B5B" w:rsidRPr="006B51D5">
        <w:rPr>
          <w:rFonts w:hint="cs"/>
          <w:b/>
          <w:bCs/>
          <w:color w:val="000000"/>
          <w:rtl/>
        </w:rPr>
        <w:t>(</w:t>
      </w:r>
      <w:r w:rsidR="00390B5B" w:rsidRPr="006B51D5">
        <w:rPr>
          <w:rFonts w:hint="cs"/>
          <w:b/>
          <w:bCs/>
          <w:rtl/>
        </w:rPr>
        <w:t xml:space="preserve">ואישור </w:t>
      </w:r>
      <w:proofErr w:type="spellStart"/>
      <w:r w:rsidR="00390B5B" w:rsidRPr="006B51D5">
        <w:rPr>
          <w:rFonts w:hint="cs"/>
          <w:b/>
          <w:bCs/>
          <w:rtl/>
        </w:rPr>
        <w:t>מורשי</w:t>
      </w:r>
      <w:proofErr w:type="spellEnd"/>
      <w:r w:rsidR="00390B5B" w:rsidRPr="006B51D5">
        <w:rPr>
          <w:rFonts w:hint="cs"/>
          <w:b/>
          <w:bCs/>
          <w:rtl/>
        </w:rPr>
        <w:t xml:space="preserve"> החתימה יצורף כנספח </w:t>
      </w:r>
      <w:r w:rsidRPr="006B51D5">
        <w:rPr>
          <w:rFonts w:hint="cs"/>
          <w:b/>
          <w:bCs/>
          <w:rtl/>
        </w:rPr>
        <w:t>ד</w:t>
      </w:r>
      <w:r w:rsidR="00390B5B" w:rsidRPr="006B51D5">
        <w:rPr>
          <w:rFonts w:hint="cs"/>
          <w:b/>
          <w:bCs/>
          <w:rtl/>
        </w:rPr>
        <w:t>'2 לחוברת ההצעה).</w:t>
      </w:r>
      <w:bookmarkStart w:id="78" w:name="_Ref479862518"/>
      <w:bookmarkEnd w:id="76"/>
    </w:p>
    <w:p w14:paraId="7CC2DFD6" w14:textId="32ACD306" w:rsidR="00E06E39" w:rsidRPr="00E06E39" w:rsidRDefault="00685419" w:rsidP="00101437">
      <w:pPr>
        <w:keepNext/>
        <w:keepLines/>
        <w:numPr>
          <w:ilvl w:val="2"/>
          <w:numId w:val="3"/>
        </w:numPr>
        <w:spacing w:line="360" w:lineRule="auto"/>
        <w:jc w:val="both"/>
        <w:rPr>
          <w:color w:val="000000"/>
          <w:rtl/>
        </w:rPr>
      </w:pPr>
      <w:bookmarkStart w:id="79" w:name="_Ref321923565"/>
      <w:bookmarkStart w:id="80" w:name="_Ref526062092"/>
      <w:bookmarkStart w:id="81" w:name="_Hlk225679064"/>
      <w:bookmarkEnd w:id="77"/>
      <w:r w:rsidRPr="0080093E">
        <w:rPr>
          <w:rFonts w:hint="cs"/>
          <w:b/>
          <w:bCs/>
          <w:color w:val="000000"/>
          <w:rtl/>
        </w:rPr>
        <w:t>אישור בר תוקף מטעם פקיד שומה</w:t>
      </w:r>
      <w:bookmarkEnd w:id="79"/>
      <w:bookmarkEnd w:id="80"/>
      <w:r w:rsidRPr="00E06E39">
        <w:rPr>
          <w:color w:val="000000"/>
          <w:rtl/>
        </w:rPr>
        <w:t>, המעיד שהמציע מנהל פנקסי חשבונות על פי פקודת מס הכנסה [נוסח חדש] וחוק מס ערך מוסף, תשל"ו-1975 או שהוא פטור מניהולם ומדווח לפקיד שומה על הכנסותיו וכן מדווח למנהל מס ערך מוסף על עסקאות שמוטל עליהן מס לפי חוק מס ערך מוסף.</w:t>
      </w:r>
    </w:p>
    <w:p w14:paraId="5B120EA6" w14:textId="77777777" w:rsidR="00631FE5" w:rsidRPr="00E06E39" w:rsidRDefault="00685419" w:rsidP="00101437">
      <w:pPr>
        <w:keepNext/>
        <w:keepLines/>
        <w:spacing w:line="360" w:lineRule="auto"/>
        <w:ind w:left="1418"/>
        <w:jc w:val="both"/>
        <w:rPr>
          <w:b/>
          <w:bCs/>
          <w:color w:val="000000"/>
        </w:rPr>
      </w:pPr>
      <w:r w:rsidRPr="0080093E">
        <w:rPr>
          <w:rFonts w:hint="cs"/>
          <w:color w:val="000000"/>
          <w:rtl/>
        </w:rPr>
        <w:t>"</w:t>
      </w:r>
      <w:r w:rsidRPr="0080093E">
        <w:rPr>
          <w:color w:val="000000"/>
          <w:rtl/>
        </w:rPr>
        <w:t xml:space="preserve">אישור על ניהול פנקסי חשבונות ורשומות לפי חוק </w:t>
      </w:r>
      <w:r w:rsidR="00280376" w:rsidRPr="0080093E">
        <w:rPr>
          <w:rFonts w:hint="cs"/>
          <w:color w:val="000000"/>
          <w:rtl/>
        </w:rPr>
        <w:t>עסקאות</w:t>
      </w:r>
      <w:r w:rsidRPr="0080093E">
        <w:rPr>
          <w:rFonts w:hint="cs"/>
          <w:color w:val="000000"/>
          <w:rtl/>
        </w:rPr>
        <w:t xml:space="preserve"> </w:t>
      </w:r>
      <w:r w:rsidRPr="0080093E">
        <w:rPr>
          <w:color w:val="000000"/>
          <w:rtl/>
        </w:rPr>
        <w:t xml:space="preserve">גופים ציבוריים (אכיפת ניהול חשבונות ותשלום חובות מס) </w:t>
      </w:r>
      <w:proofErr w:type="spellStart"/>
      <w:r w:rsidRPr="0080093E">
        <w:rPr>
          <w:color w:val="000000"/>
          <w:rtl/>
        </w:rPr>
        <w:t>התשל"ו</w:t>
      </w:r>
      <w:proofErr w:type="spellEnd"/>
      <w:r w:rsidRPr="0080093E">
        <w:rPr>
          <w:color w:val="000000"/>
          <w:rtl/>
        </w:rPr>
        <w:t xml:space="preserve"> 1976-</w:t>
      </w:r>
      <w:r w:rsidRPr="0080093E">
        <w:rPr>
          <w:rFonts w:hint="cs"/>
          <w:color w:val="000000"/>
          <w:rtl/>
        </w:rPr>
        <w:t>"</w:t>
      </w:r>
      <w:r w:rsidR="001654E5" w:rsidRPr="0080093E">
        <w:rPr>
          <w:color w:val="000000"/>
          <w:rtl/>
        </w:rPr>
        <w:t xml:space="preserve"> </w:t>
      </w:r>
      <w:r w:rsidR="001654E5" w:rsidRPr="0080093E">
        <w:rPr>
          <w:rFonts w:hint="cs"/>
          <w:color w:val="000000"/>
          <w:rtl/>
        </w:rPr>
        <w:t>י</w:t>
      </w:r>
      <w:r w:rsidR="001654E5" w:rsidRPr="0080093E">
        <w:rPr>
          <w:color w:val="000000"/>
          <w:rtl/>
        </w:rPr>
        <w:t xml:space="preserve">צורף </w:t>
      </w:r>
      <w:r w:rsidR="001654E5" w:rsidRPr="00E06E39">
        <w:rPr>
          <w:b/>
          <w:bCs/>
          <w:color w:val="000000"/>
          <w:rtl/>
        </w:rPr>
        <w:t>כנספח</w:t>
      </w:r>
      <w:r w:rsidR="001654E5" w:rsidRPr="00E06E39">
        <w:rPr>
          <w:rFonts w:hint="cs"/>
          <w:b/>
          <w:bCs/>
          <w:color w:val="000000"/>
          <w:rtl/>
        </w:rPr>
        <w:t xml:space="preserve"> </w:t>
      </w:r>
      <w:r w:rsidR="00FA7D86" w:rsidRPr="00E06E39">
        <w:rPr>
          <w:rFonts w:hint="cs"/>
          <w:b/>
          <w:bCs/>
          <w:color w:val="000000"/>
          <w:rtl/>
        </w:rPr>
        <w:t>ד</w:t>
      </w:r>
      <w:r w:rsidR="001654E5" w:rsidRPr="00E06E39">
        <w:rPr>
          <w:rFonts w:hint="cs"/>
          <w:b/>
          <w:bCs/>
          <w:color w:val="000000"/>
          <w:rtl/>
        </w:rPr>
        <w:t>'3 לחוברת ההצעה.</w:t>
      </w:r>
      <w:bookmarkStart w:id="82" w:name="_Ref321923547"/>
    </w:p>
    <w:p w14:paraId="5EC8E486" w14:textId="4A8A87CD" w:rsidR="00FA7D86" w:rsidRPr="00FA7D86" w:rsidRDefault="00685419" w:rsidP="00101437">
      <w:pPr>
        <w:keepNext/>
        <w:keepLines/>
        <w:numPr>
          <w:ilvl w:val="2"/>
          <w:numId w:val="3"/>
        </w:numPr>
        <w:spacing w:line="360" w:lineRule="auto"/>
        <w:jc w:val="both"/>
        <w:rPr>
          <w:b/>
          <w:bCs/>
          <w:color w:val="000000"/>
        </w:rPr>
      </w:pPr>
      <w:bookmarkStart w:id="83" w:name="_Ref526062201"/>
      <w:bookmarkEnd w:id="81"/>
      <w:r>
        <w:rPr>
          <w:rFonts w:hint="cs"/>
          <w:b/>
          <w:bCs/>
          <w:rtl/>
        </w:rPr>
        <w:t xml:space="preserve">אם המציע </w:t>
      </w:r>
      <w:r w:rsidR="001534E4">
        <w:rPr>
          <w:rFonts w:hint="cs"/>
          <w:b/>
          <w:bCs/>
          <w:rtl/>
        </w:rPr>
        <w:t xml:space="preserve">הינו </w:t>
      </w:r>
      <w:r>
        <w:rPr>
          <w:rFonts w:hint="cs"/>
          <w:b/>
          <w:bCs/>
          <w:rtl/>
        </w:rPr>
        <w:t>חברה או שותפות</w:t>
      </w:r>
      <w:r w:rsidR="00C530E8">
        <w:rPr>
          <w:rFonts w:hint="cs"/>
          <w:b/>
          <w:bCs/>
          <w:rtl/>
        </w:rPr>
        <w:t xml:space="preserve"> </w:t>
      </w:r>
      <w:r>
        <w:rPr>
          <w:rFonts w:hint="cs"/>
          <w:b/>
          <w:bCs/>
          <w:rtl/>
        </w:rPr>
        <w:t xml:space="preserve">- </w:t>
      </w:r>
      <w:r>
        <w:rPr>
          <w:rFonts w:hint="cs"/>
          <w:rtl/>
        </w:rPr>
        <w:t xml:space="preserve">יצרף </w:t>
      </w:r>
      <w:r w:rsidR="00390B5B" w:rsidRPr="00206FC6">
        <w:rPr>
          <w:rFonts w:hint="cs"/>
          <w:rtl/>
        </w:rPr>
        <w:t xml:space="preserve">נסח חברה או שותפות עדכני (שתאריך הפקתו בשנת </w:t>
      </w:r>
      <w:r w:rsidR="000E5EF8" w:rsidRPr="00206FC6">
        <w:rPr>
          <w:rFonts w:hint="cs"/>
          <w:rtl/>
        </w:rPr>
        <w:t>20</w:t>
      </w:r>
      <w:r w:rsidR="000E5EF8">
        <w:rPr>
          <w:rFonts w:hint="cs"/>
          <w:rtl/>
        </w:rPr>
        <w:t>2</w:t>
      </w:r>
      <w:r w:rsidR="00815BBC">
        <w:rPr>
          <w:rFonts w:hint="cs"/>
          <w:rtl/>
        </w:rPr>
        <w:t>6</w:t>
      </w:r>
      <w:r w:rsidR="00390B5B" w:rsidRPr="00206FC6">
        <w:rPr>
          <w:rFonts w:hint="cs"/>
          <w:rtl/>
        </w:rPr>
        <w:t xml:space="preserve">) מטעם רשם החברות, ובו מצוין כי שולמו כל חובות האגרות השנתיות שמועד תשלומם חלף במהלך שלוש השנים האחרונות; החברה לא הוכרזה כ"חברה מפרת חוק" ולא קיבלה התראה לפני רישום כ"חברה מפרת חוק". </w:t>
      </w:r>
    </w:p>
    <w:p w14:paraId="5BF3C9EF" w14:textId="0067CFD3" w:rsidR="001654E5" w:rsidRPr="00FA7D86" w:rsidRDefault="00685419" w:rsidP="00101437">
      <w:pPr>
        <w:keepNext/>
        <w:keepLines/>
        <w:spacing w:line="360" w:lineRule="auto"/>
        <w:ind w:left="1418"/>
        <w:jc w:val="both"/>
        <w:rPr>
          <w:b/>
          <w:bCs/>
          <w:color w:val="000000"/>
          <w:rtl/>
        </w:rPr>
      </w:pPr>
      <w:r w:rsidRPr="00FA7D86">
        <w:rPr>
          <w:rFonts w:hint="cs"/>
          <w:b/>
          <w:bCs/>
          <w:rtl/>
        </w:rPr>
        <w:t>נסח חברה עדכני של רשות התאגידים ניתן להפקה דרך</w:t>
      </w:r>
      <w:r w:rsidR="00CF0577">
        <w:rPr>
          <w:rFonts w:hint="cs"/>
          <w:b/>
          <w:bCs/>
          <w:rtl/>
        </w:rPr>
        <w:t xml:space="preserve"> </w:t>
      </w:r>
      <w:r w:rsidR="002F0ECB" w:rsidRPr="002F0ECB">
        <w:rPr>
          <w:highlight w:val="yellow"/>
          <w:rtl/>
        </w:rPr>
        <w:t>אתר האינטרנט של רשות התאגידים</w:t>
      </w:r>
      <w:r w:rsidR="002F0ECB" w:rsidRPr="002F0ECB">
        <w:rPr>
          <w:rFonts w:hint="cs"/>
          <w:rtl/>
        </w:rPr>
        <w:t xml:space="preserve"> </w:t>
      </w:r>
      <w:r w:rsidRPr="00FA7D86">
        <w:rPr>
          <w:rFonts w:hint="cs"/>
          <w:b/>
          <w:bCs/>
          <w:rtl/>
        </w:rPr>
        <w:t>בלחיצה על הכותרת "הפקת נסח חברה".</w:t>
      </w:r>
      <w:bookmarkEnd w:id="82"/>
      <w:r w:rsidR="004B2C30">
        <w:rPr>
          <w:rFonts w:hint="cs"/>
          <w:b/>
          <w:bCs/>
          <w:color w:val="000000"/>
          <w:rtl/>
        </w:rPr>
        <w:t xml:space="preserve"> </w:t>
      </w:r>
      <w:r w:rsidR="00493B7E" w:rsidRPr="00FA7D86">
        <w:rPr>
          <w:rFonts w:hint="cs"/>
          <w:b/>
          <w:bCs/>
          <w:color w:val="000000"/>
          <w:rtl/>
        </w:rPr>
        <w:t xml:space="preserve">אישור כאמור יצורף כנספח </w:t>
      </w:r>
      <w:r w:rsidR="00EB2200" w:rsidRPr="00FA7D86">
        <w:rPr>
          <w:rFonts w:hint="cs"/>
          <w:b/>
          <w:bCs/>
          <w:color w:val="000000"/>
          <w:rtl/>
        </w:rPr>
        <w:t>ד</w:t>
      </w:r>
      <w:r w:rsidR="00493B7E" w:rsidRPr="00FA7D86">
        <w:rPr>
          <w:rFonts w:hint="cs"/>
          <w:b/>
          <w:bCs/>
          <w:color w:val="000000"/>
          <w:rtl/>
        </w:rPr>
        <w:t>' 4 לחוברת ההצעה.</w:t>
      </w:r>
      <w:bookmarkEnd w:id="83"/>
    </w:p>
    <w:p w14:paraId="3296CD30" w14:textId="05A7C3B6" w:rsidR="00BB015F" w:rsidRDefault="00685419" w:rsidP="00101437">
      <w:pPr>
        <w:keepNext/>
        <w:keepLines/>
        <w:numPr>
          <w:ilvl w:val="2"/>
          <w:numId w:val="3"/>
        </w:numPr>
        <w:spacing w:line="360" w:lineRule="auto"/>
        <w:jc w:val="both"/>
        <w:rPr>
          <w:color w:val="000000"/>
        </w:rPr>
      </w:pPr>
      <w:bookmarkStart w:id="84" w:name="_Ref526062252"/>
      <w:bookmarkStart w:id="85" w:name="_Hlk225679153"/>
      <w:bookmarkStart w:id="86" w:name="_Hlk225679191"/>
      <w:r w:rsidRPr="00BB015F">
        <w:rPr>
          <w:b/>
          <w:bCs/>
          <w:color w:val="000000"/>
          <w:rtl/>
        </w:rPr>
        <w:t xml:space="preserve">אם הגוף המציע הינו </w:t>
      </w:r>
      <w:r w:rsidRPr="00DD25D8">
        <w:rPr>
          <w:b/>
          <w:bCs/>
          <w:color w:val="000000"/>
          <w:rtl/>
        </w:rPr>
        <w:t>עמותה</w:t>
      </w:r>
      <w:bookmarkEnd w:id="78"/>
      <w:bookmarkEnd w:id="84"/>
      <w:r w:rsidR="00DD25D8" w:rsidRPr="00DD25D8">
        <w:rPr>
          <w:b/>
          <w:bCs/>
          <w:rtl/>
        </w:rPr>
        <w:t xml:space="preserve"> או חברה לתועלת הציבור</w:t>
      </w:r>
      <w:r w:rsidR="00DD25D8" w:rsidRPr="00601E50">
        <w:rPr>
          <w:rtl/>
        </w:rPr>
        <w:t>, עליו להיות בעל אישור על ניהול תקין, מטעם הרשם המוסמך, תקף לשנה השוטפת או בעל אישור על הגשת מסמכים מטעם הרשם המוסמך אשר ניתן על ידי הרשם המוסמך לא מוקדם משנתיים לפני המועד האחרון להגשת ההצעות</w:t>
      </w:r>
      <w:r w:rsidR="00E06E39">
        <w:rPr>
          <w:rFonts w:hint="cs"/>
          <w:color w:val="000000"/>
          <w:rtl/>
        </w:rPr>
        <w:t>.</w:t>
      </w:r>
    </w:p>
    <w:bookmarkEnd w:id="86"/>
    <w:p w14:paraId="5E4A6B79" w14:textId="76C07D53" w:rsidR="00964D64" w:rsidRDefault="00685419" w:rsidP="00101437">
      <w:pPr>
        <w:keepNext/>
        <w:keepLines/>
        <w:spacing w:line="360" w:lineRule="auto"/>
        <w:ind w:left="1418"/>
        <w:jc w:val="both"/>
        <w:rPr>
          <w:color w:val="000000"/>
          <w:rtl/>
        </w:rPr>
      </w:pPr>
      <w:r w:rsidRPr="0080093E">
        <w:rPr>
          <w:rFonts w:hint="cs"/>
          <w:color w:val="000000"/>
          <w:rtl/>
        </w:rPr>
        <w:t>על</w:t>
      </w:r>
      <w:r w:rsidR="00BB015F" w:rsidRPr="0080093E">
        <w:rPr>
          <w:rFonts w:hint="cs"/>
          <w:color w:val="000000"/>
          <w:rtl/>
        </w:rPr>
        <w:t xml:space="preserve"> </w:t>
      </w:r>
      <w:r w:rsidRPr="0080093E">
        <w:rPr>
          <w:rFonts w:hint="cs"/>
          <w:color w:val="000000"/>
          <w:rtl/>
        </w:rPr>
        <w:t xml:space="preserve">המציע לצרף </w:t>
      </w:r>
      <w:r w:rsidRPr="00390B5B">
        <w:rPr>
          <w:b/>
          <w:bCs/>
          <w:color w:val="000000"/>
          <w:rtl/>
        </w:rPr>
        <w:t xml:space="preserve">אישור ניהול תקין, מטעם רשם העמותות, תקף </w:t>
      </w:r>
      <w:r w:rsidRPr="00390B5B">
        <w:rPr>
          <w:rFonts w:hint="cs"/>
          <w:b/>
          <w:bCs/>
          <w:color w:val="000000"/>
          <w:rtl/>
        </w:rPr>
        <w:t xml:space="preserve">לשנת </w:t>
      </w:r>
      <w:r w:rsidR="00BA1AE4">
        <w:rPr>
          <w:rFonts w:hint="cs"/>
          <w:b/>
          <w:bCs/>
          <w:color w:val="000000"/>
          <w:rtl/>
        </w:rPr>
        <w:t>202</w:t>
      </w:r>
      <w:r w:rsidR="001B21AB">
        <w:rPr>
          <w:rFonts w:hint="cs"/>
          <w:b/>
          <w:bCs/>
          <w:color w:val="000000"/>
          <w:rtl/>
        </w:rPr>
        <w:t>6</w:t>
      </w:r>
      <w:r w:rsidR="00BA1AE4">
        <w:rPr>
          <w:b/>
          <w:bCs/>
          <w:color w:val="000000"/>
          <w:rtl/>
        </w:rPr>
        <w:t xml:space="preserve"> </w:t>
      </w:r>
      <w:r w:rsidRPr="00390B5B">
        <w:rPr>
          <w:b/>
          <w:bCs/>
          <w:color w:val="000000"/>
          <w:rtl/>
        </w:rPr>
        <w:t>ואישור רשות המיסים על סיווג כמלכ"ר לצורך מע"מ.</w:t>
      </w:r>
      <w:r w:rsidRPr="00390B5B">
        <w:rPr>
          <w:rFonts w:hint="cs"/>
          <w:b/>
          <w:bCs/>
          <w:color w:val="000000"/>
          <w:rtl/>
        </w:rPr>
        <w:t xml:space="preserve"> </w:t>
      </w:r>
      <w:r w:rsidR="001654E5" w:rsidRPr="00390B5B">
        <w:rPr>
          <w:rFonts w:hint="cs"/>
          <w:b/>
          <w:bCs/>
          <w:color w:val="000000"/>
          <w:rtl/>
        </w:rPr>
        <w:t xml:space="preserve">המסמכים יצורפו כנספח </w:t>
      </w:r>
      <w:r w:rsidR="00EB2200">
        <w:rPr>
          <w:rFonts w:hint="cs"/>
          <w:b/>
          <w:bCs/>
          <w:color w:val="000000"/>
          <w:rtl/>
        </w:rPr>
        <w:t>ד</w:t>
      </w:r>
      <w:r w:rsidR="001654E5" w:rsidRPr="00390B5B">
        <w:rPr>
          <w:rFonts w:hint="cs"/>
          <w:b/>
          <w:bCs/>
          <w:color w:val="000000"/>
          <w:rtl/>
        </w:rPr>
        <w:t>'</w:t>
      </w:r>
      <w:r w:rsidR="00E06E39">
        <w:rPr>
          <w:rFonts w:hint="cs"/>
          <w:b/>
          <w:bCs/>
          <w:color w:val="000000"/>
          <w:rtl/>
        </w:rPr>
        <w:t>5</w:t>
      </w:r>
      <w:r w:rsidR="001654E5" w:rsidRPr="00390B5B">
        <w:rPr>
          <w:rFonts w:hint="cs"/>
          <w:b/>
          <w:bCs/>
          <w:color w:val="000000"/>
          <w:rtl/>
        </w:rPr>
        <w:t xml:space="preserve"> </w:t>
      </w:r>
      <w:r w:rsidRPr="00390B5B">
        <w:rPr>
          <w:rFonts w:hint="cs"/>
          <w:b/>
          <w:bCs/>
          <w:color w:val="000000"/>
          <w:rtl/>
        </w:rPr>
        <w:t>לחוברת ההצעה</w:t>
      </w:r>
      <w:bookmarkEnd w:id="85"/>
      <w:r w:rsidRPr="00390B5B">
        <w:rPr>
          <w:rFonts w:hint="cs"/>
          <w:b/>
          <w:bCs/>
          <w:color w:val="000000"/>
          <w:rtl/>
        </w:rPr>
        <w:t>.</w:t>
      </w:r>
    </w:p>
    <w:p w14:paraId="60ECE9CF" w14:textId="77777777" w:rsidR="00493B7E" w:rsidRPr="00493B7E" w:rsidRDefault="00685419" w:rsidP="00101437">
      <w:pPr>
        <w:keepNext/>
        <w:keepLines/>
        <w:numPr>
          <w:ilvl w:val="2"/>
          <w:numId w:val="3"/>
        </w:numPr>
        <w:spacing w:line="360" w:lineRule="auto"/>
        <w:jc w:val="both"/>
        <w:rPr>
          <w:color w:val="000000"/>
        </w:rPr>
      </w:pPr>
      <w:bookmarkStart w:id="87" w:name="_Ref526062406"/>
      <w:bookmarkStart w:id="88" w:name="_Ref343420212"/>
      <w:bookmarkStart w:id="89" w:name="_Hlk225679224"/>
      <w:r w:rsidRPr="0080093E">
        <w:rPr>
          <w:b/>
          <w:bCs/>
          <w:rtl/>
        </w:rPr>
        <w:t>תצהיר בדבר היעדר הרשעות</w:t>
      </w:r>
      <w:r w:rsidRPr="00974E6F">
        <w:rPr>
          <w:rtl/>
        </w:rPr>
        <w:t xml:space="preserve"> בגין העסקת עובדים זרים ושכר מינימום</w:t>
      </w:r>
      <w:r>
        <w:rPr>
          <w:rFonts w:hint="cs"/>
          <w:rtl/>
        </w:rPr>
        <w:t xml:space="preserve"> בהתאם לנוסח נספח </w:t>
      </w:r>
      <w:r w:rsidR="00EB2200">
        <w:rPr>
          <w:rFonts w:hint="cs"/>
          <w:rtl/>
        </w:rPr>
        <w:t>ד</w:t>
      </w:r>
      <w:r>
        <w:rPr>
          <w:rFonts w:hint="cs"/>
          <w:rtl/>
        </w:rPr>
        <w:t>' 6 לחוברת ההצעה</w:t>
      </w:r>
      <w:bookmarkEnd w:id="87"/>
      <w:r w:rsidR="00E86595">
        <w:rPr>
          <w:rFonts w:hint="cs"/>
          <w:rtl/>
        </w:rPr>
        <w:t>.</w:t>
      </w:r>
    </w:p>
    <w:bookmarkEnd w:id="89"/>
    <w:p w14:paraId="7BD295DE" w14:textId="77777777" w:rsidR="003E0F4D" w:rsidRDefault="00685419" w:rsidP="00101437">
      <w:pPr>
        <w:keepNext/>
        <w:keepLines/>
        <w:spacing w:line="360" w:lineRule="auto"/>
        <w:ind w:left="1418"/>
        <w:jc w:val="both"/>
        <w:rPr>
          <w:b/>
          <w:bCs/>
          <w:color w:val="000000"/>
          <w:rtl/>
        </w:rPr>
      </w:pPr>
      <w:r w:rsidRPr="0080093E">
        <w:rPr>
          <w:rFonts w:hint="cs"/>
          <w:color w:val="000000"/>
          <w:rtl/>
        </w:rPr>
        <w:t>אישור כאמור יצורף ב</w:t>
      </w:r>
      <w:r w:rsidR="00963A51" w:rsidRPr="0080093E">
        <w:rPr>
          <w:rFonts w:hint="cs"/>
          <w:color w:val="000000"/>
          <w:rtl/>
        </w:rPr>
        <w:t>התאם ל</w:t>
      </w:r>
      <w:r w:rsidRPr="0080093E">
        <w:rPr>
          <w:rFonts w:hint="cs"/>
          <w:color w:val="000000"/>
          <w:rtl/>
        </w:rPr>
        <w:t>נוסח המופיע ב</w:t>
      </w:r>
      <w:r w:rsidRPr="00493B7E">
        <w:rPr>
          <w:rFonts w:hint="cs"/>
          <w:b/>
          <w:bCs/>
          <w:color w:val="000000"/>
          <w:rtl/>
        </w:rPr>
        <w:t>נספח</w:t>
      </w:r>
      <w:r w:rsidRPr="00493B7E">
        <w:rPr>
          <w:b/>
          <w:bCs/>
          <w:color w:val="000000"/>
          <w:rtl/>
        </w:rPr>
        <w:t xml:space="preserve"> </w:t>
      </w:r>
      <w:r w:rsidR="00EB2200">
        <w:rPr>
          <w:rFonts w:hint="cs"/>
          <w:b/>
          <w:bCs/>
          <w:color w:val="000000"/>
          <w:rtl/>
        </w:rPr>
        <w:t>ד</w:t>
      </w:r>
      <w:r w:rsidR="00522F7C">
        <w:rPr>
          <w:rFonts w:hint="cs"/>
          <w:b/>
          <w:bCs/>
          <w:color w:val="000000"/>
          <w:rtl/>
        </w:rPr>
        <w:t>'</w:t>
      </w:r>
      <w:r w:rsidR="00097F1D" w:rsidRPr="00493B7E">
        <w:rPr>
          <w:rFonts w:hint="cs"/>
          <w:b/>
          <w:bCs/>
          <w:color w:val="000000"/>
          <w:rtl/>
        </w:rPr>
        <w:t xml:space="preserve">6 </w:t>
      </w:r>
      <w:r w:rsidRPr="00493B7E">
        <w:rPr>
          <w:rFonts w:hint="cs"/>
          <w:b/>
          <w:bCs/>
          <w:color w:val="000000"/>
          <w:rtl/>
        </w:rPr>
        <w:t>לחוברת ההצעה.</w:t>
      </w:r>
      <w:bookmarkEnd w:id="88"/>
    </w:p>
    <w:p w14:paraId="3015BDFF" w14:textId="7470898E" w:rsidR="00493B7E" w:rsidRDefault="00685419" w:rsidP="00081C62">
      <w:pPr>
        <w:keepNext/>
        <w:keepLines/>
        <w:numPr>
          <w:ilvl w:val="2"/>
          <w:numId w:val="3"/>
        </w:numPr>
        <w:spacing w:line="360" w:lineRule="auto"/>
        <w:jc w:val="both"/>
        <w:rPr>
          <w:color w:val="000000"/>
        </w:rPr>
      </w:pPr>
      <w:bookmarkStart w:id="90" w:name="OLE_LINK17"/>
      <w:bookmarkStart w:id="91" w:name="OLE_LINK18"/>
      <w:bookmarkStart w:id="92" w:name="_Ref526062451"/>
      <w:bookmarkStart w:id="93" w:name="_Ref355502726"/>
      <w:bookmarkStart w:id="94" w:name="_Ref360680738"/>
      <w:bookmarkStart w:id="95" w:name="_Hlk225679248"/>
      <w:r w:rsidRPr="0080093E">
        <w:rPr>
          <w:rFonts w:hint="cs"/>
          <w:b/>
          <w:bCs/>
          <w:color w:val="000000"/>
          <w:rtl/>
        </w:rPr>
        <w:t xml:space="preserve">תצהיר </w:t>
      </w:r>
      <w:r w:rsidR="00081C62" w:rsidRPr="00081C62">
        <w:rPr>
          <w:b/>
          <w:bCs/>
          <w:color w:val="000000"/>
          <w:rtl/>
        </w:rPr>
        <w:t>בדבר</w:t>
      </w:r>
      <w:r w:rsidR="00081C62" w:rsidRPr="00081C62">
        <w:rPr>
          <w:rFonts w:hint="cs"/>
          <w:b/>
          <w:bCs/>
          <w:color w:val="000000"/>
          <w:rtl/>
        </w:rPr>
        <w:t xml:space="preserve"> התחייבות מציעים </w:t>
      </w:r>
      <w:r w:rsidR="00081C62" w:rsidRPr="00081C62">
        <w:rPr>
          <w:b/>
          <w:bCs/>
          <w:color w:val="000000"/>
          <w:rtl/>
        </w:rPr>
        <w:t>במכרז</w:t>
      </w:r>
      <w:r w:rsidR="00081C62" w:rsidRPr="00081C62" w:rsidDel="00081C62">
        <w:rPr>
          <w:rFonts w:hint="cs"/>
          <w:b/>
          <w:bCs/>
          <w:color w:val="000000"/>
          <w:rtl/>
        </w:rPr>
        <w:t xml:space="preserve"> </w:t>
      </w:r>
      <w:bookmarkEnd w:id="90"/>
      <w:bookmarkEnd w:id="91"/>
      <w:r w:rsidR="00702FB1">
        <w:rPr>
          <w:rFonts w:hint="cs"/>
          <w:color w:val="000000"/>
          <w:rtl/>
        </w:rPr>
        <w:t>בהתאם לנוסח בחוברת ההצעה</w:t>
      </w:r>
      <w:bookmarkEnd w:id="95"/>
      <w:r>
        <w:rPr>
          <w:rFonts w:hint="cs"/>
          <w:color w:val="000000"/>
          <w:rtl/>
        </w:rPr>
        <w:t>.</w:t>
      </w:r>
      <w:bookmarkEnd w:id="92"/>
      <w:r w:rsidR="00702FB1">
        <w:rPr>
          <w:rFonts w:hint="cs"/>
          <w:color w:val="000000"/>
          <w:rtl/>
        </w:rPr>
        <w:t xml:space="preserve"> </w:t>
      </w:r>
    </w:p>
    <w:p w14:paraId="4D26B1FC" w14:textId="77777777" w:rsidR="00702FB1" w:rsidRDefault="00685419" w:rsidP="00101437">
      <w:pPr>
        <w:keepNext/>
        <w:keepLines/>
        <w:spacing w:line="360" w:lineRule="auto"/>
        <w:ind w:left="1418"/>
        <w:rPr>
          <w:color w:val="000000"/>
        </w:rPr>
      </w:pPr>
      <w:r w:rsidRPr="0080093E">
        <w:rPr>
          <w:rFonts w:hint="cs"/>
          <w:color w:val="000000"/>
          <w:rtl/>
        </w:rPr>
        <w:t xml:space="preserve">אישור כאמור יצורף </w:t>
      </w:r>
      <w:r w:rsidR="004B2C30" w:rsidRPr="0080093E">
        <w:rPr>
          <w:rFonts w:hint="cs"/>
          <w:color w:val="000000"/>
          <w:rtl/>
        </w:rPr>
        <w:t>בהתאם לנוסח המופיע ב</w:t>
      </w:r>
      <w:r w:rsidRPr="0080093E">
        <w:rPr>
          <w:rFonts w:hint="cs"/>
          <w:color w:val="000000"/>
          <w:rtl/>
        </w:rPr>
        <w:t>נספח</w:t>
      </w:r>
      <w:bookmarkEnd w:id="93"/>
      <w:r w:rsidRPr="000C64BE">
        <w:rPr>
          <w:rFonts w:hint="cs"/>
          <w:b/>
          <w:bCs/>
          <w:color w:val="000000"/>
          <w:rtl/>
        </w:rPr>
        <w:t xml:space="preserve"> </w:t>
      </w:r>
      <w:r w:rsidR="00EB2200">
        <w:rPr>
          <w:rFonts w:hint="cs"/>
          <w:b/>
          <w:bCs/>
          <w:color w:val="000000"/>
          <w:rtl/>
        </w:rPr>
        <w:t>ד</w:t>
      </w:r>
      <w:r w:rsidR="00522F7C">
        <w:rPr>
          <w:rFonts w:hint="cs"/>
          <w:b/>
          <w:bCs/>
          <w:color w:val="000000"/>
          <w:rtl/>
        </w:rPr>
        <w:t>'</w:t>
      </w:r>
      <w:r w:rsidR="00D31B22">
        <w:rPr>
          <w:rFonts w:hint="cs"/>
          <w:b/>
          <w:bCs/>
          <w:color w:val="000000"/>
          <w:rtl/>
        </w:rPr>
        <w:t>7</w:t>
      </w:r>
      <w:r w:rsidR="00D31B22" w:rsidRPr="000C64BE">
        <w:rPr>
          <w:rFonts w:hint="cs"/>
          <w:b/>
          <w:bCs/>
          <w:color w:val="000000"/>
          <w:rtl/>
        </w:rPr>
        <w:t xml:space="preserve"> </w:t>
      </w:r>
      <w:r w:rsidRPr="000C64BE">
        <w:rPr>
          <w:rFonts w:hint="cs"/>
          <w:b/>
          <w:bCs/>
          <w:color w:val="000000"/>
          <w:rtl/>
        </w:rPr>
        <w:t>בחוברת ההצעה.</w:t>
      </w:r>
      <w:bookmarkEnd w:id="94"/>
    </w:p>
    <w:p w14:paraId="6086DBEC" w14:textId="77777777" w:rsidR="00493B7E" w:rsidRDefault="00685419" w:rsidP="00101437">
      <w:pPr>
        <w:keepNext/>
        <w:keepLines/>
        <w:numPr>
          <w:ilvl w:val="2"/>
          <w:numId w:val="3"/>
        </w:numPr>
        <w:spacing w:line="360" w:lineRule="auto"/>
        <w:rPr>
          <w:color w:val="000000"/>
        </w:rPr>
      </w:pPr>
      <w:bookmarkStart w:id="96" w:name="_Ref498258839"/>
      <w:bookmarkStart w:id="97" w:name="_Hlk225679265"/>
      <w:r w:rsidRPr="0080093E">
        <w:rPr>
          <w:rFonts w:hint="cs"/>
          <w:b/>
          <w:bCs/>
          <w:color w:val="000000"/>
          <w:rtl/>
        </w:rPr>
        <w:t>תצהיר</w:t>
      </w:r>
      <w:r w:rsidR="005C44AA" w:rsidRPr="0080093E">
        <w:rPr>
          <w:b/>
          <w:bCs/>
          <w:color w:val="000000"/>
          <w:rtl/>
        </w:rPr>
        <w:t xml:space="preserve"> </w:t>
      </w:r>
      <w:r w:rsidR="005C44AA" w:rsidRPr="0080093E">
        <w:rPr>
          <w:rFonts w:hint="cs"/>
          <w:b/>
          <w:bCs/>
          <w:color w:val="000000"/>
          <w:rtl/>
        </w:rPr>
        <w:t>שימוש</w:t>
      </w:r>
      <w:r w:rsidR="005C44AA" w:rsidRPr="0080093E">
        <w:rPr>
          <w:b/>
          <w:bCs/>
          <w:color w:val="000000"/>
          <w:rtl/>
        </w:rPr>
        <w:t xml:space="preserve"> </w:t>
      </w:r>
      <w:r w:rsidR="005C44AA" w:rsidRPr="0080093E">
        <w:rPr>
          <w:rFonts w:hint="cs"/>
          <w:b/>
          <w:bCs/>
          <w:color w:val="000000"/>
          <w:rtl/>
        </w:rPr>
        <w:t>לצורך</w:t>
      </w:r>
      <w:r w:rsidR="005C44AA" w:rsidRPr="0080093E">
        <w:rPr>
          <w:b/>
          <w:bCs/>
          <w:color w:val="000000"/>
          <w:rtl/>
        </w:rPr>
        <w:t xml:space="preserve"> </w:t>
      </w:r>
      <w:r w:rsidR="005C44AA" w:rsidRPr="0080093E">
        <w:rPr>
          <w:rFonts w:hint="cs"/>
          <w:b/>
          <w:bCs/>
          <w:color w:val="000000"/>
          <w:rtl/>
        </w:rPr>
        <w:t>המכרז</w:t>
      </w:r>
      <w:r w:rsidR="005C44AA" w:rsidRPr="0080093E">
        <w:rPr>
          <w:b/>
          <w:bCs/>
          <w:color w:val="000000"/>
          <w:rtl/>
        </w:rPr>
        <w:t xml:space="preserve"> </w:t>
      </w:r>
      <w:r w:rsidR="005C44AA" w:rsidRPr="0080093E">
        <w:rPr>
          <w:rFonts w:hint="cs"/>
          <w:b/>
          <w:bCs/>
          <w:color w:val="000000"/>
          <w:rtl/>
        </w:rPr>
        <w:t>אך</w:t>
      </w:r>
      <w:r w:rsidR="005C44AA" w:rsidRPr="0080093E">
        <w:rPr>
          <w:b/>
          <w:bCs/>
          <w:color w:val="000000"/>
          <w:rtl/>
        </w:rPr>
        <w:t xml:space="preserve"> </w:t>
      </w:r>
      <w:r w:rsidR="005C44AA" w:rsidRPr="0080093E">
        <w:rPr>
          <w:rFonts w:hint="cs"/>
          <w:b/>
          <w:bCs/>
          <w:color w:val="000000"/>
          <w:rtl/>
        </w:rPr>
        <w:t>ורק</w:t>
      </w:r>
      <w:r w:rsidR="005C44AA" w:rsidRPr="0080093E">
        <w:rPr>
          <w:b/>
          <w:bCs/>
          <w:color w:val="000000"/>
          <w:rtl/>
        </w:rPr>
        <w:t xml:space="preserve"> </w:t>
      </w:r>
      <w:r w:rsidR="005C44AA" w:rsidRPr="0080093E">
        <w:rPr>
          <w:rFonts w:hint="cs"/>
          <w:b/>
          <w:bCs/>
          <w:color w:val="000000"/>
          <w:rtl/>
        </w:rPr>
        <w:t>בתוכנות</w:t>
      </w:r>
      <w:r w:rsidR="005C44AA" w:rsidRPr="0080093E">
        <w:rPr>
          <w:b/>
          <w:bCs/>
          <w:color w:val="000000"/>
          <w:rtl/>
        </w:rPr>
        <w:t xml:space="preserve"> </w:t>
      </w:r>
      <w:r w:rsidR="005C44AA" w:rsidRPr="0080093E">
        <w:rPr>
          <w:rFonts w:hint="cs"/>
          <w:b/>
          <w:bCs/>
          <w:color w:val="000000"/>
          <w:rtl/>
        </w:rPr>
        <w:t>מקוריות</w:t>
      </w:r>
      <w:r>
        <w:rPr>
          <w:rFonts w:hint="cs"/>
          <w:color w:val="000000"/>
          <w:rtl/>
        </w:rPr>
        <w:t xml:space="preserve"> בהתאם לנוסח בחוברת ההצעה (נספח </w:t>
      </w:r>
      <w:r w:rsidR="00E86595">
        <w:rPr>
          <w:rFonts w:hint="cs"/>
          <w:color w:val="000000"/>
          <w:rtl/>
        </w:rPr>
        <w:t>ד</w:t>
      </w:r>
      <w:r>
        <w:rPr>
          <w:rFonts w:hint="cs"/>
          <w:color w:val="000000"/>
          <w:rtl/>
        </w:rPr>
        <w:t>'</w:t>
      </w:r>
      <w:r w:rsidR="00FF3760">
        <w:rPr>
          <w:rFonts w:hint="cs"/>
          <w:color w:val="000000"/>
          <w:rtl/>
        </w:rPr>
        <w:t>8</w:t>
      </w:r>
      <w:r>
        <w:rPr>
          <w:rFonts w:hint="cs"/>
          <w:color w:val="000000"/>
          <w:rtl/>
        </w:rPr>
        <w:t>).</w:t>
      </w:r>
    </w:p>
    <w:bookmarkEnd w:id="97"/>
    <w:p w14:paraId="30AFE299" w14:textId="77777777" w:rsidR="005C44AA" w:rsidRPr="00493B7E" w:rsidRDefault="00685419" w:rsidP="00101437">
      <w:pPr>
        <w:keepNext/>
        <w:keepLines/>
        <w:spacing w:line="360" w:lineRule="auto"/>
        <w:ind w:left="1418"/>
        <w:rPr>
          <w:b/>
          <w:bCs/>
          <w:color w:val="000000"/>
        </w:rPr>
      </w:pPr>
      <w:r w:rsidRPr="0080093E">
        <w:rPr>
          <w:rFonts w:hint="cs"/>
          <w:color w:val="000000"/>
          <w:rtl/>
        </w:rPr>
        <w:t>אישור כאמור יצורף כ</w:t>
      </w:r>
      <w:r w:rsidR="00981B76" w:rsidRPr="00F06C79">
        <w:rPr>
          <w:b/>
          <w:bCs/>
          <w:color w:val="000000"/>
          <w:rtl/>
        </w:rPr>
        <w:t xml:space="preserve">נספח </w:t>
      </w:r>
      <w:bookmarkEnd w:id="96"/>
      <w:r w:rsidR="00FF3760">
        <w:rPr>
          <w:rFonts w:hint="cs"/>
          <w:b/>
          <w:bCs/>
          <w:color w:val="000000"/>
          <w:rtl/>
        </w:rPr>
        <w:t>ד</w:t>
      </w:r>
      <w:r w:rsidR="00FF3760" w:rsidRPr="00F06C79">
        <w:rPr>
          <w:b/>
          <w:bCs/>
          <w:color w:val="000000"/>
          <w:rtl/>
        </w:rPr>
        <w:t>'</w:t>
      </w:r>
      <w:r w:rsidR="00FF3760">
        <w:rPr>
          <w:rFonts w:hint="cs"/>
          <w:b/>
          <w:bCs/>
          <w:color w:val="000000"/>
          <w:rtl/>
        </w:rPr>
        <w:t xml:space="preserve">8 </w:t>
      </w:r>
      <w:r>
        <w:rPr>
          <w:rFonts w:hint="cs"/>
          <w:b/>
          <w:bCs/>
          <w:color w:val="000000"/>
          <w:rtl/>
        </w:rPr>
        <w:t>לחובת ההצעה</w:t>
      </w:r>
      <w:r w:rsidR="00AF0519">
        <w:rPr>
          <w:rFonts w:hint="cs"/>
          <w:b/>
          <w:bCs/>
          <w:color w:val="000000"/>
          <w:rtl/>
        </w:rPr>
        <w:t>.</w:t>
      </w:r>
    </w:p>
    <w:p w14:paraId="6694D6B4" w14:textId="77777777" w:rsidR="006D2BC8" w:rsidRPr="006B51D5" w:rsidRDefault="00685419" w:rsidP="00101437">
      <w:pPr>
        <w:keepNext/>
        <w:keepLines/>
        <w:numPr>
          <w:ilvl w:val="2"/>
          <w:numId w:val="3"/>
        </w:numPr>
        <w:spacing w:line="360" w:lineRule="auto"/>
        <w:jc w:val="both"/>
        <w:rPr>
          <w:rtl/>
        </w:rPr>
      </w:pPr>
      <w:bookmarkStart w:id="98" w:name="_Ref526062579"/>
      <w:bookmarkStart w:id="99" w:name="_Ref495233444"/>
      <w:bookmarkStart w:id="100" w:name="_Hlk225679285"/>
      <w:r w:rsidRPr="006B51D5">
        <w:rPr>
          <w:rFonts w:ascii="Courier" w:hAnsi="Courier" w:hint="cs"/>
          <w:b/>
          <w:bCs/>
          <w:rtl/>
        </w:rPr>
        <w:t>תצהיר בדבר עמידה בחוק שוויון זכויות</w:t>
      </w:r>
      <w:r w:rsidRPr="00206FC6">
        <w:rPr>
          <w:rFonts w:ascii="Courier" w:hAnsi="Courier" w:hint="cs"/>
          <w:rtl/>
        </w:rPr>
        <w:t xml:space="preserve"> לאנשים עם מוגבלות </w:t>
      </w:r>
      <w:r w:rsidRPr="00206FC6">
        <w:rPr>
          <w:rFonts w:hint="cs"/>
          <w:rtl/>
        </w:rPr>
        <w:t xml:space="preserve">בהתאם לנוסח המצורף </w:t>
      </w:r>
      <w:r w:rsidRPr="006B51D5">
        <w:rPr>
          <w:rFonts w:hint="cs"/>
          <w:rtl/>
        </w:rPr>
        <w:t xml:space="preserve">כנספח </w:t>
      </w:r>
      <w:r w:rsidR="00EB2200" w:rsidRPr="006B51D5">
        <w:rPr>
          <w:rFonts w:hint="cs"/>
          <w:rtl/>
        </w:rPr>
        <w:t>ד</w:t>
      </w:r>
      <w:r w:rsidR="00A160BA" w:rsidRPr="006B51D5">
        <w:rPr>
          <w:rFonts w:hint="cs"/>
          <w:rtl/>
        </w:rPr>
        <w:t xml:space="preserve">' </w:t>
      </w:r>
      <w:r w:rsidR="00FF3760" w:rsidRPr="006B51D5">
        <w:rPr>
          <w:rFonts w:hint="cs"/>
          <w:rtl/>
        </w:rPr>
        <w:t xml:space="preserve">9 </w:t>
      </w:r>
      <w:r w:rsidRPr="006B51D5">
        <w:rPr>
          <w:rFonts w:hint="cs"/>
          <w:rtl/>
        </w:rPr>
        <w:t>לחוברת ההצעה.</w:t>
      </w:r>
      <w:bookmarkEnd w:id="98"/>
    </w:p>
    <w:bookmarkEnd w:id="100"/>
    <w:p w14:paraId="76FDB066" w14:textId="77777777" w:rsidR="00FD7B36" w:rsidRDefault="00685419" w:rsidP="00101437">
      <w:pPr>
        <w:keepNext/>
        <w:keepLines/>
        <w:spacing w:line="360" w:lineRule="auto"/>
        <w:ind w:left="1418"/>
        <w:jc w:val="both"/>
        <w:rPr>
          <w:rtl/>
        </w:rPr>
      </w:pPr>
      <w:r>
        <w:rPr>
          <w:rFonts w:ascii="Courier" w:hAnsi="Courier" w:hint="cs"/>
          <w:rtl/>
        </w:rPr>
        <w:t>אישור כאמור</w:t>
      </w:r>
      <w:r w:rsidR="00C530E8">
        <w:rPr>
          <w:rFonts w:ascii="Courier" w:hAnsi="Courier" w:hint="cs"/>
          <w:rtl/>
        </w:rPr>
        <w:t xml:space="preserve"> </w:t>
      </w:r>
      <w:r w:rsidRPr="00206FC6">
        <w:rPr>
          <w:rFonts w:hint="cs"/>
          <w:b/>
          <w:bCs/>
          <w:rtl/>
        </w:rPr>
        <w:t>יסומן ויצורף כנספח</w:t>
      </w:r>
      <w:r w:rsidR="00C530E8">
        <w:rPr>
          <w:rFonts w:hint="cs"/>
          <w:b/>
          <w:bCs/>
          <w:rtl/>
        </w:rPr>
        <w:t xml:space="preserve"> </w:t>
      </w:r>
      <w:r w:rsidR="00E86595">
        <w:rPr>
          <w:rFonts w:hint="cs"/>
          <w:b/>
          <w:bCs/>
          <w:rtl/>
        </w:rPr>
        <w:t>ד</w:t>
      </w:r>
      <w:r>
        <w:rPr>
          <w:rFonts w:hint="cs"/>
          <w:b/>
          <w:bCs/>
          <w:rtl/>
        </w:rPr>
        <w:t>'</w:t>
      </w:r>
      <w:r w:rsidR="00FF3760">
        <w:rPr>
          <w:rFonts w:hint="cs"/>
          <w:b/>
          <w:bCs/>
          <w:rtl/>
        </w:rPr>
        <w:t xml:space="preserve">9 </w:t>
      </w:r>
      <w:r w:rsidRPr="00206FC6">
        <w:rPr>
          <w:rFonts w:hint="cs"/>
          <w:b/>
          <w:bCs/>
          <w:rtl/>
        </w:rPr>
        <w:t>להצעה</w:t>
      </w:r>
      <w:r w:rsidRPr="00206FC6">
        <w:rPr>
          <w:rFonts w:hint="cs"/>
          <w:rtl/>
        </w:rPr>
        <w:t>.</w:t>
      </w:r>
      <w:bookmarkEnd w:id="99"/>
    </w:p>
    <w:p w14:paraId="7D65204D" w14:textId="1A145392" w:rsidR="004B2C30" w:rsidRPr="00376573" w:rsidRDefault="00685419" w:rsidP="00101437">
      <w:pPr>
        <w:keepNext/>
        <w:keepLines/>
        <w:numPr>
          <w:ilvl w:val="2"/>
          <w:numId w:val="3"/>
        </w:numPr>
        <w:spacing w:line="360" w:lineRule="auto"/>
        <w:rPr>
          <w:color w:val="000000"/>
        </w:rPr>
      </w:pPr>
      <w:bookmarkStart w:id="101" w:name="_Ref2497890"/>
      <w:bookmarkStart w:id="102" w:name="_Hlk225679305"/>
      <w:r w:rsidRPr="006B51D5">
        <w:rPr>
          <w:rFonts w:hint="eastAsia"/>
          <w:b/>
          <w:bCs/>
          <w:color w:val="000000"/>
          <w:rtl/>
        </w:rPr>
        <w:t>תצהיר</w:t>
      </w:r>
      <w:r w:rsidRPr="006B51D5">
        <w:rPr>
          <w:b/>
          <w:bCs/>
          <w:color w:val="000000"/>
          <w:rtl/>
        </w:rPr>
        <w:t xml:space="preserve"> בדבר </w:t>
      </w:r>
      <w:r w:rsidR="009C757D" w:rsidRPr="009C757D">
        <w:rPr>
          <w:b/>
          <w:bCs/>
          <w:color w:val="000000"/>
          <w:rtl/>
        </w:rPr>
        <w:t>התחייבות לשמירה על סודיות והעדר ניגוד עניינים</w:t>
      </w:r>
      <w:r w:rsidR="009C757D">
        <w:rPr>
          <w:rFonts w:hint="cs"/>
          <w:b/>
          <w:bCs/>
          <w:color w:val="000000"/>
          <w:rtl/>
        </w:rPr>
        <w:t xml:space="preserve"> </w:t>
      </w:r>
      <w:r w:rsidRPr="00141B2D">
        <w:rPr>
          <w:color w:val="000000"/>
          <w:rtl/>
        </w:rPr>
        <w:t xml:space="preserve">במתן שירותים נשוא מכרז זה בהתאם לנוסח חוברת </w:t>
      </w:r>
      <w:r w:rsidRPr="00376573">
        <w:rPr>
          <w:color w:val="000000"/>
          <w:rtl/>
        </w:rPr>
        <w:t>ההצעה</w:t>
      </w:r>
      <w:bookmarkEnd w:id="101"/>
      <w:r w:rsidR="009C757D">
        <w:rPr>
          <w:rFonts w:hint="cs"/>
          <w:color w:val="000000"/>
          <w:rtl/>
        </w:rPr>
        <w:t>.</w:t>
      </w:r>
    </w:p>
    <w:bookmarkEnd w:id="102"/>
    <w:p w14:paraId="2B9535DE" w14:textId="0306B00F" w:rsidR="004B2C30" w:rsidRDefault="00685419" w:rsidP="00101437">
      <w:pPr>
        <w:keepNext/>
        <w:keepLines/>
        <w:spacing w:line="360" w:lineRule="auto"/>
        <w:ind w:left="1418"/>
        <w:rPr>
          <w:b/>
          <w:bCs/>
          <w:color w:val="000000"/>
          <w:rtl/>
        </w:rPr>
      </w:pPr>
      <w:r w:rsidRPr="00141B2D">
        <w:rPr>
          <w:rFonts w:hint="eastAsia"/>
          <w:b/>
          <w:bCs/>
          <w:color w:val="000000"/>
          <w:rtl/>
        </w:rPr>
        <w:t>אישור</w:t>
      </w:r>
      <w:r w:rsidRPr="00141B2D">
        <w:rPr>
          <w:b/>
          <w:bCs/>
          <w:color w:val="000000"/>
          <w:rtl/>
        </w:rPr>
        <w:t xml:space="preserve"> </w:t>
      </w:r>
      <w:r w:rsidRPr="00141B2D">
        <w:rPr>
          <w:rFonts w:hint="eastAsia"/>
          <w:b/>
          <w:bCs/>
          <w:color w:val="000000"/>
          <w:rtl/>
        </w:rPr>
        <w:t>כאמור</w:t>
      </w:r>
      <w:r w:rsidRPr="00141B2D">
        <w:rPr>
          <w:b/>
          <w:bCs/>
          <w:color w:val="000000"/>
          <w:rtl/>
        </w:rPr>
        <w:t xml:space="preserve"> </w:t>
      </w:r>
      <w:r w:rsidRPr="00141B2D">
        <w:rPr>
          <w:rFonts w:hint="eastAsia"/>
          <w:b/>
          <w:bCs/>
          <w:color w:val="000000"/>
          <w:rtl/>
        </w:rPr>
        <w:t>יצורף</w:t>
      </w:r>
      <w:r w:rsidRPr="00141B2D">
        <w:rPr>
          <w:b/>
          <w:bCs/>
          <w:color w:val="000000"/>
          <w:rtl/>
        </w:rPr>
        <w:t xml:space="preserve"> </w:t>
      </w:r>
      <w:r w:rsidRPr="00141B2D">
        <w:rPr>
          <w:rFonts w:hint="eastAsia"/>
          <w:b/>
          <w:bCs/>
          <w:color w:val="000000"/>
          <w:rtl/>
        </w:rPr>
        <w:t>כנספח</w:t>
      </w:r>
      <w:r w:rsidRPr="00141B2D">
        <w:rPr>
          <w:b/>
          <w:bCs/>
          <w:color w:val="000000"/>
          <w:rtl/>
        </w:rPr>
        <w:t xml:space="preserve"> </w:t>
      </w:r>
      <w:r w:rsidRPr="00141B2D">
        <w:rPr>
          <w:rFonts w:hint="eastAsia"/>
          <w:b/>
          <w:bCs/>
          <w:color w:val="000000"/>
          <w:rtl/>
        </w:rPr>
        <w:t>ד</w:t>
      </w:r>
      <w:r w:rsidRPr="00141B2D">
        <w:rPr>
          <w:b/>
          <w:bCs/>
          <w:color w:val="000000"/>
          <w:rtl/>
        </w:rPr>
        <w:t xml:space="preserve">' </w:t>
      </w:r>
      <w:r w:rsidR="00FF3760" w:rsidRPr="00141B2D">
        <w:rPr>
          <w:rFonts w:hint="cs"/>
          <w:b/>
          <w:bCs/>
          <w:color w:val="000000"/>
          <w:rtl/>
        </w:rPr>
        <w:t>10</w:t>
      </w:r>
      <w:r w:rsidR="00FF3760" w:rsidRPr="00141B2D">
        <w:rPr>
          <w:b/>
          <w:bCs/>
          <w:color w:val="000000"/>
          <w:rtl/>
        </w:rPr>
        <w:t xml:space="preserve"> </w:t>
      </w:r>
      <w:r w:rsidRPr="00141B2D">
        <w:rPr>
          <w:rFonts w:hint="eastAsia"/>
          <w:b/>
          <w:bCs/>
          <w:color w:val="000000"/>
          <w:rtl/>
        </w:rPr>
        <w:t>לחוברת</w:t>
      </w:r>
      <w:r w:rsidRPr="00141B2D">
        <w:rPr>
          <w:b/>
          <w:bCs/>
          <w:color w:val="000000"/>
          <w:rtl/>
        </w:rPr>
        <w:t xml:space="preserve"> </w:t>
      </w:r>
      <w:r w:rsidRPr="00141B2D">
        <w:rPr>
          <w:rFonts w:hint="eastAsia"/>
          <w:b/>
          <w:bCs/>
          <w:color w:val="000000"/>
          <w:rtl/>
        </w:rPr>
        <w:t>ההצעה</w:t>
      </w:r>
      <w:r w:rsidRPr="00141B2D">
        <w:rPr>
          <w:b/>
          <w:bCs/>
          <w:color w:val="000000"/>
          <w:rtl/>
        </w:rPr>
        <w:t>.</w:t>
      </w:r>
    </w:p>
    <w:p w14:paraId="2D00AAB5" w14:textId="104FF94C" w:rsidR="00497D60" w:rsidRPr="00497D60" w:rsidRDefault="00685419" w:rsidP="00101437">
      <w:pPr>
        <w:keepNext/>
        <w:keepLines/>
        <w:numPr>
          <w:ilvl w:val="2"/>
          <w:numId w:val="3"/>
        </w:numPr>
        <w:spacing w:line="360" w:lineRule="auto"/>
        <w:rPr>
          <w:rFonts w:ascii="David" w:hAnsi="David"/>
          <w:b/>
          <w:bCs/>
          <w:lang w:eastAsia="he-IL"/>
        </w:rPr>
      </w:pPr>
      <w:bookmarkStart w:id="103" w:name="_Ref107820991"/>
      <w:bookmarkStart w:id="104" w:name="_Toc50261564"/>
      <w:bookmarkStart w:id="105" w:name="_Ref294681372"/>
      <w:bookmarkStart w:id="106" w:name="_Toc295803701"/>
      <w:bookmarkStart w:id="107" w:name="_Toc295806707"/>
      <w:bookmarkStart w:id="108" w:name="_Ref347151407"/>
      <w:bookmarkStart w:id="109" w:name="_Ref351616201"/>
      <w:bookmarkStart w:id="110" w:name="_Ref429332401"/>
      <w:bookmarkStart w:id="111" w:name="_Hlk225679320"/>
      <w:r w:rsidRPr="00497D60">
        <w:rPr>
          <w:rFonts w:ascii="David" w:hAnsi="David" w:hint="cs"/>
          <w:rtl/>
          <w:lang w:eastAsia="he-IL"/>
        </w:rPr>
        <w:t xml:space="preserve">אישור </w:t>
      </w:r>
      <w:r w:rsidR="005736FD" w:rsidRPr="00497D60">
        <w:rPr>
          <w:rFonts w:ascii="David" w:hAnsi="David" w:hint="cs"/>
          <w:rtl/>
          <w:lang w:eastAsia="he-IL"/>
        </w:rPr>
        <w:t>סיור מציעים</w:t>
      </w:r>
      <w:r w:rsidR="0096255C">
        <w:rPr>
          <w:rFonts w:ascii="David" w:hAnsi="David" w:hint="cs"/>
          <w:rtl/>
          <w:lang w:eastAsia="he-IL"/>
        </w:rPr>
        <w:t xml:space="preserve"> </w:t>
      </w:r>
      <w:bookmarkEnd w:id="103"/>
    </w:p>
    <w:bookmarkEnd w:id="111"/>
    <w:p w14:paraId="39944A05" w14:textId="15EF86CF" w:rsidR="00F764C0" w:rsidRPr="00497D60" w:rsidRDefault="00685419" w:rsidP="00101437">
      <w:pPr>
        <w:keepNext/>
        <w:keepLines/>
        <w:spacing w:line="360" w:lineRule="auto"/>
        <w:ind w:left="1616"/>
        <w:rPr>
          <w:rFonts w:ascii="David" w:hAnsi="David"/>
          <w:b/>
          <w:bCs/>
          <w:lang w:eastAsia="he-IL"/>
        </w:rPr>
      </w:pPr>
      <w:r w:rsidRPr="00497D60">
        <w:rPr>
          <w:rFonts w:ascii="David" w:hAnsi="David" w:hint="cs"/>
          <w:b/>
          <w:bCs/>
          <w:rtl/>
          <w:lang w:eastAsia="he-IL"/>
        </w:rPr>
        <w:t xml:space="preserve">אישור כאמור יצורף כנספח ד' </w:t>
      </w:r>
      <w:r w:rsidR="00237FC2" w:rsidRPr="00497D60">
        <w:rPr>
          <w:rFonts w:ascii="David" w:hAnsi="David" w:hint="cs"/>
          <w:b/>
          <w:bCs/>
          <w:rtl/>
          <w:lang w:eastAsia="he-IL"/>
        </w:rPr>
        <w:t>1</w:t>
      </w:r>
      <w:r w:rsidR="00497D60">
        <w:rPr>
          <w:rFonts w:ascii="David" w:hAnsi="David" w:hint="cs"/>
          <w:b/>
          <w:bCs/>
          <w:rtl/>
          <w:lang w:eastAsia="he-IL"/>
        </w:rPr>
        <w:t>5</w:t>
      </w:r>
      <w:r w:rsidRPr="00497D60">
        <w:rPr>
          <w:rFonts w:ascii="David" w:hAnsi="David" w:hint="cs"/>
          <w:b/>
          <w:bCs/>
          <w:rtl/>
          <w:lang w:eastAsia="he-IL"/>
        </w:rPr>
        <w:t xml:space="preserve"> לחוברת ההצעה כאשר הוא חתום על ידי נציג </w:t>
      </w:r>
      <w:r w:rsidR="008909EF">
        <w:rPr>
          <w:rFonts w:ascii="David" w:hAnsi="David" w:hint="cs"/>
          <w:b/>
          <w:bCs/>
          <w:rtl/>
          <w:lang w:eastAsia="he-IL"/>
        </w:rPr>
        <w:t>המשרד</w:t>
      </w:r>
      <w:r w:rsidRPr="00497D60">
        <w:rPr>
          <w:rFonts w:ascii="David" w:hAnsi="David" w:hint="cs"/>
          <w:b/>
          <w:bCs/>
          <w:rtl/>
          <w:lang w:eastAsia="he-IL"/>
        </w:rPr>
        <w:t>.</w:t>
      </w:r>
    </w:p>
    <w:p w14:paraId="72C6B7D9" w14:textId="098F07A5" w:rsidR="001534E4" w:rsidRPr="006E6829" w:rsidRDefault="00685419" w:rsidP="00101437">
      <w:pPr>
        <w:keepNext/>
        <w:keepLines/>
        <w:numPr>
          <w:ilvl w:val="1"/>
          <w:numId w:val="3"/>
        </w:numPr>
        <w:spacing w:line="360" w:lineRule="auto"/>
        <w:rPr>
          <w:rFonts w:ascii="David" w:hAnsi="David"/>
          <w:b/>
          <w:bCs/>
          <w:lang w:eastAsia="he-IL"/>
        </w:rPr>
      </w:pPr>
      <w:bookmarkStart w:id="112" w:name="_Ref321923181"/>
      <w:bookmarkEnd w:id="104"/>
      <w:bookmarkEnd w:id="105"/>
      <w:bookmarkEnd w:id="106"/>
      <w:bookmarkEnd w:id="107"/>
      <w:bookmarkEnd w:id="108"/>
      <w:bookmarkEnd w:id="109"/>
      <w:bookmarkEnd w:id="110"/>
      <w:r w:rsidRPr="006E6829">
        <w:rPr>
          <w:rFonts w:hint="eastAsia"/>
          <w:b/>
          <w:bCs/>
          <w:color w:val="000000"/>
          <w:rtl/>
        </w:rPr>
        <w:t>תנאי</w:t>
      </w:r>
      <w:r w:rsidRPr="006E6829">
        <w:rPr>
          <w:b/>
          <w:bCs/>
          <w:color w:val="000000"/>
          <w:rtl/>
        </w:rPr>
        <w:t xml:space="preserve"> </w:t>
      </w:r>
      <w:r w:rsidRPr="006E6829">
        <w:rPr>
          <w:rFonts w:hint="eastAsia"/>
          <w:b/>
          <w:bCs/>
          <w:color w:val="000000"/>
          <w:rtl/>
        </w:rPr>
        <w:t>סף</w:t>
      </w:r>
      <w:r w:rsidRPr="006E6829">
        <w:rPr>
          <w:b/>
          <w:bCs/>
          <w:color w:val="000000"/>
          <w:rtl/>
        </w:rPr>
        <w:t xml:space="preserve"> </w:t>
      </w:r>
      <w:r w:rsidRPr="006E6829">
        <w:rPr>
          <w:rFonts w:hint="eastAsia"/>
          <w:b/>
          <w:bCs/>
          <w:color w:val="000000"/>
          <w:rtl/>
        </w:rPr>
        <w:t>מקצועיים</w:t>
      </w:r>
      <w:r w:rsidR="002969D3" w:rsidRPr="006E6829">
        <w:rPr>
          <w:rFonts w:hint="cs"/>
          <w:b/>
          <w:bCs/>
          <w:color w:val="000000"/>
          <w:rtl/>
        </w:rPr>
        <w:t xml:space="preserve"> </w:t>
      </w:r>
      <w:r w:rsidR="002969D3" w:rsidRPr="006E6829">
        <w:rPr>
          <w:rFonts w:hint="cs"/>
          <w:b/>
          <w:bCs/>
          <w:color w:val="000000"/>
          <w:u w:val="single"/>
          <w:rtl/>
        </w:rPr>
        <w:t>למציע</w:t>
      </w:r>
      <w:r w:rsidRPr="006E6829">
        <w:rPr>
          <w:rFonts w:hint="cs"/>
          <w:b/>
          <w:bCs/>
          <w:color w:val="000000"/>
          <w:rtl/>
        </w:rPr>
        <w:t>:</w:t>
      </w:r>
    </w:p>
    <w:p w14:paraId="54B17197" w14:textId="3FF0DBED" w:rsidR="008F3EEF" w:rsidRPr="006E6829" w:rsidRDefault="00CF6194" w:rsidP="00101437">
      <w:pPr>
        <w:keepNext/>
        <w:keepLines/>
        <w:numPr>
          <w:ilvl w:val="2"/>
          <w:numId w:val="3"/>
        </w:numPr>
        <w:tabs>
          <w:tab w:val="clear" w:pos="1616"/>
          <w:tab w:val="num" w:pos="1418"/>
        </w:tabs>
        <w:spacing w:after="80" w:line="360" w:lineRule="auto"/>
        <w:ind w:left="1418"/>
        <w:jc w:val="both"/>
        <w:rPr>
          <w:rFonts w:ascii="David" w:hAnsi="David"/>
          <w:b/>
          <w:bCs/>
          <w:lang w:eastAsia="he-IL"/>
        </w:rPr>
      </w:pPr>
      <w:bookmarkStart w:id="113" w:name="_Ref141962104"/>
      <w:r w:rsidRPr="00CF6194">
        <w:rPr>
          <w:rFonts w:ascii="David" w:hAnsi="David" w:hint="eastAsia"/>
          <w:rtl/>
          <w:lang w:eastAsia="he-IL"/>
        </w:rPr>
        <w:t>למציע</w:t>
      </w:r>
      <w:r w:rsidRPr="00CF6194">
        <w:rPr>
          <w:rFonts w:ascii="David" w:hAnsi="David"/>
          <w:rtl/>
          <w:lang w:eastAsia="he-IL"/>
        </w:rPr>
        <w:t xml:space="preserve"> </w:t>
      </w:r>
      <w:r w:rsidRPr="00CF6194">
        <w:rPr>
          <w:rFonts w:ascii="David" w:hAnsi="David" w:hint="eastAsia"/>
          <w:rtl/>
          <w:lang w:eastAsia="he-IL"/>
        </w:rPr>
        <w:t>ניסיון</w:t>
      </w:r>
      <w:r w:rsidRPr="00CF6194">
        <w:rPr>
          <w:rFonts w:ascii="David" w:hAnsi="David"/>
          <w:rtl/>
          <w:lang w:eastAsia="he-IL"/>
        </w:rPr>
        <w:t xml:space="preserve"> </w:t>
      </w:r>
      <w:r w:rsidRPr="00CF6194">
        <w:rPr>
          <w:rFonts w:ascii="David" w:hAnsi="David" w:hint="eastAsia"/>
          <w:rtl/>
          <w:lang w:eastAsia="he-IL"/>
        </w:rPr>
        <w:t>של</w:t>
      </w:r>
      <w:r w:rsidRPr="00CF6194">
        <w:rPr>
          <w:rFonts w:ascii="David" w:hAnsi="David"/>
          <w:rtl/>
          <w:lang w:eastAsia="he-IL"/>
        </w:rPr>
        <w:t xml:space="preserve"> </w:t>
      </w:r>
      <w:r w:rsidRPr="00CF6194">
        <w:rPr>
          <w:rFonts w:ascii="David" w:hAnsi="David" w:hint="cs"/>
          <w:rtl/>
          <w:lang w:eastAsia="he-IL"/>
        </w:rPr>
        <w:t>שנתיים</w:t>
      </w:r>
      <w:r w:rsidRPr="00CF6194">
        <w:rPr>
          <w:rFonts w:ascii="David" w:hAnsi="David"/>
          <w:rtl/>
          <w:lang w:eastAsia="he-IL"/>
        </w:rPr>
        <w:t xml:space="preserve"> מלאות (12 חודשים לכל שנה) לפחות, במהלך</w:t>
      </w:r>
      <w:r w:rsidR="00450FDA">
        <w:rPr>
          <w:rFonts w:ascii="David" w:hAnsi="David" w:hint="cs"/>
          <w:rtl/>
          <w:lang w:eastAsia="he-IL"/>
        </w:rPr>
        <w:t xml:space="preserve"> השנים </w:t>
      </w:r>
      <w:r w:rsidR="00F14DEF">
        <w:rPr>
          <w:rFonts w:ascii="David" w:hAnsi="David" w:hint="cs"/>
          <w:rtl/>
          <w:lang w:eastAsia="he-IL"/>
        </w:rPr>
        <w:t xml:space="preserve">2020 </w:t>
      </w:r>
      <w:r w:rsidR="00450FDA">
        <w:rPr>
          <w:rFonts w:ascii="David" w:hAnsi="David" w:hint="cs"/>
          <w:rtl/>
          <w:lang w:eastAsia="he-IL"/>
        </w:rPr>
        <w:t xml:space="preserve">- </w:t>
      </w:r>
      <w:r w:rsidR="00F14DEF">
        <w:rPr>
          <w:rFonts w:ascii="David" w:hAnsi="David" w:hint="cs"/>
          <w:rtl/>
          <w:lang w:eastAsia="he-IL"/>
        </w:rPr>
        <w:t>2025</w:t>
      </w:r>
      <w:r w:rsidRPr="00CF6194">
        <w:rPr>
          <w:rFonts w:ascii="David" w:hAnsi="David"/>
          <w:rtl/>
          <w:lang w:eastAsia="he-IL"/>
        </w:rPr>
        <w:t xml:space="preserve">, </w:t>
      </w:r>
      <w:r w:rsidRPr="00CF6194">
        <w:rPr>
          <w:rFonts w:ascii="David" w:hAnsi="David" w:hint="eastAsia"/>
          <w:rtl/>
          <w:lang w:eastAsia="he-IL"/>
        </w:rPr>
        <w:t>במתן</w:t>
      </w:r>
      <w:r w:rsidRPr="00CF6194">
        <w:rPr>
          <w:rFonts w:ascii="David" w:hAnsi="David"/>
          <w:rtl/>
          <w:lang w:eastAsia="he-IL"/>
        </w:rPr>
        <w:t xml:space="preserve"> </w:t>
      </w:r>
      <w:r w:rsidRPr="00CF6194">
        <w:rPr>
          <w:rFonts w:ascii="David" w:hAnsi="David" w:hint="eastAsia"/>
          <w:rtl/>
          <w:lang w:eastAsia="he-IL"/>
        </w:rPr>
        <w:t>שירותי</w:t>
      </w:r>
      <w:r w:rsidRPr="00CF6194">
        <w:rPr>
          <w:rFonts w:ascii="David" w:hAnsi="David"/>
          <w:rtl/>
          <w:lang w:eastAsia="he-IL"/>
        </w:rPr>
        <w:t xml:space="preserve"> </w:t>
      </w:r>
      <w:r w:rsidRPr="00CF6194">
        <w:rPr>
          <w:rFonts w:ascii="David" w:hAnsi="David" w:hint="eastAsia"/>
          <w:rtl/>
          <w:lang w:eastAsia="he-IL"/>
        </w:rPr>
        <w:t>הסעדה</w:t>
      </w:r>
      <w:r w:rsidRPr="00CF6194">
        <w:rPr>
          <w:rFonts w:ascii="David" w:hAnsi="David"/>
          <w:rtl/>
          <w:lang w:eastAsia="he-IL"/>
        </w:rPr>
        <w:t xml:space="preserve"> </w:t>
      </w:r>
      <w:r w:rsidR="00A03568">
        <w:rPr>
          <w:rFonts w:ascii="David" w:hAnsi="David" w:hint="cs"/>
          <w:rtl/>
          <w:lang w:eastAsia="he-IL"/>
        </w:rPr>
        <w:t>ב</w:t>
      </w:r>
      <w:r w:rsidR="00450FDA">
        <w:rPr>
          <w:rFonts w:ascii="David" w:hAnsi="David" w:hint="cs"/>
          <w:rtl/>
          <w:lang w:eastAsia="he-IL"/>
        </w:rPr>
        <w:t xml:space="preserve">שני (2) </w:t>
      </w:r>
      <w:r w:rsidR="00A03568">
        <w:rPr>
          <w:rFonts w:ascii="David" w:hAnsi="David" w:hint="cs"/>
          <w:rtl/>
          <w:lang w:eastAsia="he-IL"/>
        </w:rPr>
        <w:t>מתחמי הסעדה</w:t>
      </w:r>
      <w:r w:rsidR="00AB5489">
        <w:rPr>
          <w:rFonts w:ascii="David" w:hAnsi="David" w:hint="cs"/>
          <w:rtl/>
          <w:lang w:eastAsia="he-IL"/>
        </w:rPr>
        <w:t xml:space="preserve"> שונים </w:t>
      </w:r>
      <w:r w:rsidR="00450FDA">
        <w:rPr>
          <w:rFonts w:ascii="David" w:hAnsi="David" w:hint="cs"/>
          <w:rtl/>
          <w:lang w:eastAsia="he-IL"/>
        </w:rPr>
        <w:t xml:space="preserve">בו זמנית </w:t>
      </w:r>
      <w:r w:rsidRPr="00CF6194">
        <w:rPr>
          <w:rFonts w:ascii="David" w:hAnsi="David" w:hint="eastAsia"/>
          <w:rtl/>
          <w:lang w:eastAsia="he-IL"/>
        </w:rPr>
        <w:t>בהיקף</w:t>
      </w:r>
      <w:r w:rsidRPr="00CF6194">
        <w:rPr>
          <w:rFonts w:ascii="David" w:hAnsi="David"/>
          <w:rtl/>
          <w:lang w:eastAsia="he-IL"/>
        </w:rPr>
        <w:t xml:space="preserve"> </w:t>
      </w:r>
      <w:r w:rsidRPr="00CF6194">
        <w:rPr>
          <w:rFonts w:ascii="David" w:hAnsi="David" w:hint="eastAsia"/>
          <w:rtl/>
          <w:lang w:eastAsia="he-IL"/>
        </w:rPr>
        <w:t>של</w:t>
      </w:r>
      <w:r w:rsidRPr="00CF6194">
        <w:rPr>
          <w:rFonts w:ascii="David" w:hAnsi="David"/>
          <w:rtl/>
          <w:lang w:eastAsia="he-IL"/>
        </w:rPr>
        <w:t xml:space="preserve"> </w:t>
      </w:r>
      <w:r w:rsidR="00AB5489" w:rsidRPr="00CF6194">
        <w:rPr>
          <w:rFonts w:ascii="David" w:hAnsi="David" w:hint="eastAsia"/>
          <w:rtl/>
          <w:lang w:eastAsia="he-IL"/>
        </w:rPr>
        <w:t>לפחות</w:t>
      </w:r>
      <w:r w:rsidR="00AB5489" w:rsidRPr="00CF6194">
        <w:rPr>
          <w:rFonts w:ascii="David" w:hAnsi="David" w:hint="cs"/>
          <w:rtl/>
          <w:lang w:eastAsia="he-IL"/>
        </w:rPr>
        <w:t xml:space="preserve"> </w:t>
      </w:r>
      <w:r w:rsidRPr="00CF6194">
        <w:rPr>
          <w:rFonts w:ascii="David" w:hAnsi="David" w:hint="cs"/>
          <w:rtl/>
          <w:lang w:eastAsia="he-IL"/>
        </w:rPr>
        <w:t>150</w:t>
      </w:r>
      <w:r w:rsidRPr="00CF6194">
        <w:rPr>
          <w:rFonts w:ascii="David" w:hAnsi="David"/>
          <w:rtl/>
          <w:lang w:eastAsia="he-IL"/>
        </w:rPr>
        <w:t xml:space="preserve"> </w:t>
      </w:r>
      <w:r w:rsidRPr="00CF6194">
        <w:rPr>
          <w:rFonts w:ascii="David" w:hAnsi="David" w:hint="eastAsia"/>
          <w:rtl/>
          <w:lang w:eastAsia="he-IL"/>
        </w:rPr>
        <w:t>ארוחות</w:t>
      </w:r>
      <w:r w:rsidRPr="00CF6194">
        <w:rPr>
          <w:rFonts w:ascii="David" w:hAnsi="David"/>
          <w:rtl/>
          <w:lang w:eastAsia="he-IL"/>
        </w:rPr>
        <w:t xml:space="preserve"> </w:t>
      </w:r>
      <w:r w:rsidRPr="00CF6194">
        <w:rPr>
          <w:rFonts w:ascii="David" w:hAnsi="David" w:hint="eastAsia"/>
          <w:rtl/>
          <w:lang w:eastAsia="he-IL"/>
        </w:rPr>
        <w:t>ליום</w:t>
      </w:r>
      <w:r w:rsidR="00AB5489">
        <w:rPr>
          <w:rFonts w:ascii="David" w:hAnsi="David" w:hint="cs"/>
          <w:rtl/>
          <w:lang w:eastAsia="he-IL"/>
        </w:rPr>
        <w:t xml:space="preserve"> בכל מתחם</w:t>
      </w:r>
      <w:r w:rsidRPr="00CF6194">
        <w:rPr>
          <w:rFonts w:ascii="David" w:hAnsi="David"/>
          <w:rtl/>
          <w:lang w:eastAsia="he-IL"/>
        </w:rPr>
        <w:t>.</w:t>
      </w:r>
      <w:r w:rsidR="008A47FA">
        <w:rPr>
          <w:rFonts w:ascii="David" w:hAnsi="David" w:hint="cs"/>
          <w:rtl/>
          <w:lang w:eastAsia="he-IL"/>
        </w:rPr>
        <w:t xml:space="preserve"> </w:t>
      </w:r>
      <w:r w:rsidR="00685419" w:rsidRPr="006E6829">
        <w:rPr>
          <w:rFonts w:ascii="David" w:hAnsi="David"/>
          <w:b/>
          <w:bCs/>
          <w:rtl/>
          <w:lang w:eastAsia="he-IL"/>
        </w:rPr>
        <w:t xml:space="preserve">להוכחה, המציע יצרף </w:t>
      </w:r>
      <w:r w:rsidR="00685419" w:rsidRPr="006E6829">
        <w:rPr>
          <w:rFonts w:ascii="David" w:hAnsi="David" w:hint="cs"/>
          <w:b/>
          <w:bCs/>
          <w:rtl/>
          <w:lang w:eastAsia="he-IL"/>
        </w:rPr>
        <w:t xml:space="preserve">תצהיר כאמור בסעיף </w:t>
      </w:r>
      <w:r w:rsidR="008D6FFF">
        <w:rPr>
          <w:rFonts w:ascii="David" w:hAnsi="David" w:hint="cs"/>
          <w:b/>
          <w:bCs/>
          <w:rtl/>
          <w:lang w:eastAsia="he-IL"/>
        </w:rPr>
        <w:t>1</w:t>
      </w:r>
      <w:r w:rsidR="00685419" w:rsidRPr="006E6829">
        <w:rPr>
          <w:rFonts w:ascii="David" w:hAnsi="David" w:hint="cs"/>
          <w:b/>
          <w:bCs/>
          <w:rtl/>
          <w:lang w:eastAsia="he-IL"/>
        </w:rPr>
        <w:t xml:space="preserve"> ל</w:t>
      </w:r>
      <w:r w:rsidR="00685419" w:rsidRPr="006E6829">
        <w:rPr>
          <w:rFonts w:ascii="David" w:hAnsi="David"/>
          <w:b/>
          <w:bCs/>
          <w:rtl/>
          <w:lang w:eastAsia="he-IL"/>
        </w:rPr>
        <w:t>נספח ד'1</w:t>
      </w:r>
      <w:r w:rsidR="008D6FFF">
        <w:rPr>
          <w:rFonts w:ascii="David" w:hAnsi="David" w:hint="cs"/>
          <w:b/>
          <w:bCs/>
          <w:rtl/>
          <w:lang w:eastAsia="he-IL"/>
        </w:rPr>
        <w:t>2</w:t>
      </w:r>
      <w:r w:rsidR="00685419" w:rsidRPr="006E6829">
        <w:rPr>
          <w:rFonts w:ascii="David" w:hAnsi="David"/>
          <w:b/>
          <w:bCs/>
          <w:rtl/>
          <w:lang w:eastAsia="he-IL"/>
        </w:rPr>
        <w:t xml:space="preserve"> לחוברת ההצעה</w:t>
      </w:r>
      <w:r w:rsidR="00685419" w:rsidRPr="006E6829">
        <w:rPr>
          <w:rFonts w:ascii="David" w:hAnsi="David" w:hint="cs"/>
          <w:b/>
          <w:bCs/>
          <w:rtl/>
          <w:lang w:eastAsia="he-IL"/>
        </w:rPr>
        <w:t xml:space="preserve"> וכן תצהיר רו"ח נוסח נספח</w:t>
      </w:r>
      <w:r w:rsidR="0096255C">
        <w:rPr>
          <w:rFonts w:ascii="David" w:hAnsi="David" w:hint="cs"/>
          <w:b/>
          <w:bCs/>
          <w:rtl/>
          <w:lang w:eastAsia="he-IL"/>
        </w:rPr>
        <w:t xml:space="preserve"> </w:t>
      </w:r>
      <w:r w:rsidR="00685419" w:rsidRPr="006E6829">
        <w:rPr>
          <w:rFonts w:ascii="David" w:hAnsi="David" w:hint="cs"/>
          <w:b/>
          <w:bCs/>
          <w:rtl/>
          <w:lang w:eastAsia="he-IL"/>
        </w:rPr>
        <w:t>ד'14.</w:t>
      </w:r>
      <w:bookmarkEnd w:id="113"/>
    </w:p>
    <w:p w14:paraId="108DE61A" w14:textId="77777777" w:rsidR="005C44AA" w:rsidRPr="006B5EBA" w:rsidRDefault="00685419" w:rsidP="00101437">
      <w:pPr>
        <w:keepNext/>
        <w:keepLines/>
        <w:numPr>
          <w:ilvl w:val="0"/>
          <w:numId w:val="3"/>
        </w:numPr>
        <w:spacing w:line="360" w:lineRule="auto"/>
        <w:rPr>
          <w:b/>
          <w:bCs/>
          <w:color w:val="000000"/>
          <w:u w:val="single"/>
          <w:rtl/>
        </w:rPr>
      </w:pPr>
      <w:r w:rsidRPr="005C44AA">
        <w:rPr>
          <w:rFonts w:hint="eastAsia"/>
          <w:b/>
          <w:bCs/>
          <w:color w:val="000000"/>
          <w:u w:val="single"/>
          <w:rtl/>
        </w:rPr>
        <w:t>מסמכים</w:t>
      </w:r>
      <w:r w:rsidR="00A1741A">
        <w:rPr>
          <w:rFonts w:hint="cs"/>
          <w:b/>
          <w:bCs/>
          <w:color w:val="000000"/>
          <w:u w:val="single"/>
          <w:rtl/>
        </w:rPr>
        <w:t xml:space="preserve"> נוספים</w:t>
      </w:r>
      <w:r w:rsidRPr="005C44AA">
        <w:rPr>
          <w:b/>
          <w:bCs/>
          <w:color w:val="000000"/>
          <w:u w:val="single"/>
          <w:rtl/>
        </w:rPr>
        <w:t xml:space="preserve"> </w:t>
      </w:r>
      <w:r w:rsidRPr="005C44AA">
        <w:rPr>
          <w:rFonts w:hint="eastAsia"/>
          <w:b/>
          <w:bCs/>
          <w:color w:val="000000"/>
          <w:u w:val="single"/>
          <w:rtl/>
        </w:rPr>
        <w:t>ופרטים</w:t>
      </w:r>
      <w:r w:rsidRPr="006B5EBA">
        <w:rPr>
          <w:b/>
          <w:bCs/>
          <w:color w:val="000000"/>
          <w:u w:val="single"/>
          <w:rtl/>
        </w:rPr>
        <w:t xml:space="preserve"> </w:t>
      </w:r>
      <w:r w:rsidRPr="006B5EBA">
        <w:rPr>
          <w:rFonts w:hint="eastAsia"/>
          <w:b/>
          <w:bCs/>
          <w:color w:val="000000"/>
          <w:u w:val="single"/>
          <w:rtl/>
        </w:rPr>
        <w:t>נוספים</w:t>
      </w:r>
      <w:r w:rsidRPr="006B5EBA">
        <w:rPr>
          <w:b/>
          <w:bCs/>
          <w:color w:val="000000"/>
          <w:u w:val="single"/>
          <w:rtl/>
        </w:rPr>
        <w:t xml:space="preserve"> </w:t>
      </w:r>
      <w:r w:rsidRPr="006B5EBA">
        <w:rPr>
          <w:rFonts w:hint="eastAsia"/>
          <w:b/>
          <w:bCs/>
          <w:color w:val="000000"/>
          <w:u w:val="single"/>
          <w:rtl/>
        </w:rPr>
        <w:t>שעל</w:t>
      </w:r>
      <w:r w:rsidRPr="006B5EBA">
        <w:rPr>
          <w:b/>
          <w:bCs/>
          <w:color w:val="000000"/>
          <w:u w:val="single"/>
          <w:rtl/>
        </w:rPr>
        <w:t xml:space="preserve"> </w:t>
      </w:r>
      <w:r w:rsidRPr="006B5EBA">
        <w:rPr>
          <w:rFonts w:hint="eastAsia"/>
          <w:b/>
          <w:bCs/>
          <w:color w:val="000000"/>
          <w:u w:val="single"/>
          <w:rtl/>
        </w:rPr>
        <w:t>המציע</w:t>
      </w:r>
      <w:r w:rsidRPr="006B5EBA">
        <w:rPr>
          <w:b/>
          <w:bCs/>
          <w:color w:val="000000"/>
          <w:u w:val="single"/>
          <w:rtl/>
        </w:rPr>
        <w:t xml:space="preserve"> </w:t>
      </w:r>
      <w:r w:rsidRPr="006B5EBA">
        <w:rPr>
          <w:rFonts w:hint="eastAsia"/>
          <w:b/>
          <w:bCs/>
          <w:color w:val="000000"/>
          <w:u w:val="single"/>
          <w:rtl/>
        </w:rPr>
        <w:t>לצרף</w:t>
      </w:r>
      <w:r w:rsidRPr="006B5EBA">
        <w:rPr>
          <w:b/>
          <w:bCs/>
          <w:color w:val="000000"/>
          <w:u w:val="single"/>
          <w:rtl/>
        </w:rPr>
        <w:t xml:space="preserve"> </w:t>
      </w:r>
      <w:r w:rsidRPr="006B5EBA">
        <w:rPr>
          <w:rFonts w:hint="eastAsia"/>
          <w:b/>
          <w:bCs/>
          <w:color w:val="000000"/>
          <w:u w:val="single"/>
          <w:rtl/>
        </w:rPr>
        <w:t>להצעתו</w:t>
      </w:r>
      <w:r w:rsidRPr="006B5EBA">
        <w:rPr>
          <w:b/>
          <w:bCs/>
          <w:color w:val="000000"/>
          <w:u w:val="single"/>
          <w:rtl/>
        </w:rPr>
        <w:t xml:space="preserve"> </w:t>
      </w:r>
    </w:p>
    <w:p w14:paraId="2EC13EC0" w14:textId="77777777" w:rsidR="006B5EBA" w:rsidRDefault="00685419" w:rsidP="00E31570">
      <w:pPr>
        <w:keepNext/>
        <w:keepLines/>
        <w:numPr>
          <w:ilvl w:val="1"/>
          <w:numId w:val="13"/>
        </w:numPr>
        <w:tabs>
          <w:tab w:val="clear" w:pos="792"/>
          <w:tab w:val="num" w:pos="716"/>
        </w:tabs>
        <w:spacing w:line="360" w:lineRule="auto"/>
        <w:rPr>
          <w:color w:val="000000"/>
        </w:rPr>
      </w:pPr>
      <w:bookmarkStart w:id="114" w:name="_Ref501030186"/>
      <w:r w:rsidRPr="006D37CA">
        <w:rPr>
          <w:color w:val="000000"/>
          <w:rtl/>
        </w:rPr>
        <w:t>"אישור"/"תצהיר" לפיו העסק</w:t>
      </w:r>
      <w:r w:rsidRPr="006D37CA">
        <w:rPr>
          <w:rFonts w:hint="cs"/>
          <w:color w:val="000000"/>
          <w:rtl/>
        </w:rPr>
        <w:t xml:space="preserve"> המציע</w:t>
      </w:r>
      <w:r w:rsidRPr="00D9545F">
        <w:rPr>
          <w:color w:val="000000"/>
          <w:rtl/>
        </w:rPr>
        <w:t xml:space="preserve"> הוא בשליטת אישה</w:t>
      </w:r>
      <w:r w:rsidR="0095244F">
        <w:rPr>
          <w:rFonts w:hint="cs"/>
          <w:color w:val="000000"/>
          <w:rtl/>
        </w:rPr>
        <w:t xml:space="preserve"> נוסח נספח </w:t>
      </w:r>
      <w:r w:rsidR="00F76E38">
        <w:rPr>
          <w:rFonts w:hint="cs"/>
          <w:color w:val="000000"/>
          <w:rtl/>
        </w:rPr>
        <w:t>ד</w:t>
      </w:r>
      <w:r w:rsidR="006A4478">
        <w:rPr>
          <w:rFonts w:hint="cs"/>
          <w:color w:val="000000"/>
          <w:rtl/>
        </w:rPr>
        <w:t>'</w:t>
      </w:r>
      <w:r w:rsidR="0095244F">
        <w:rPr>
          <w:rFonts w:hint="cs"/>
          <w:color w:val="000000"/>
          <w:rtl/>
        </w:rPr>
        <w:t>1</w:t>
      </w:r>
      <w:r w:rsidR="00C616C1">
        <w:rPr>
          <w:rFonts w:hint="cs"/>
          <w:color w:val="000000"/>
          <w:rtl/>
        </w:rPr>
        <w:t>1</w:t>
      </w:r>
      <w:r w:rsidRPr="00D9545F">
        <w:rPr>
          <w:color w:val="000000"/>
          <w:rtl/>
        </w:rPr>
        <w:t>.</w:t>
      </w:r>
      <w:bookmarkEnd w:id="114"/>
    </w:p>
    <w:p w14:paraId="6FCF3AA6" w14:textId="54803798" w:rsidR="0069022F" w:rsidRDefault="0069022F" w:rsidP="00E31570">
      <w:pPr>
        <w:keepNext/>
        <w:keepLines/>
        <w:numPr>
          <w:ilvl w:val="1"/>
          <w:numId w:val="13"/>
        </w:numPr>
        <w:tabs>
          <w:tab w:val="clear" w:pos="792"/>
          <w:tab w:val="num" w:pos="716"/>
        </w:tabs>
        <w:spacing w:line="360" w:lineRule="auto"/>
        <w:rPr>
          <w:color w:val="000000"/>
        </w:rPr>
      </w:pPr>
      <w:r>
        <w:rPr>
          <w:rFonts w:hint="cs"/>
          <w:rtl/>
        </w:rPr>
        <w:t>תצהיר עסק בשליטת חייל מילואים נוסח נספח ד'17.</w:t>
      </w:r>
    </w:p>
    <w:p w14:paraId="46911448" w14:textId="77777777" w:rsidR="002A768A" w:rsidRDefault="00685419" w:rsidP="00E31570">
      <w:pPr>
        <w:keepNext/>
        <w:keepLines/>
        <w:numPr>
          <w:ilvl w:val="1"/>
          <w:numId w:val="13"/>
        </w:numPr>
        <w:tabs>
          <w:tab w:val="clear" w:pos="792"/>
          <w:tab w:val="num" w:pos="716"/>
        </w:tabs>
        <w:spacing w:line="360" w:lineRule="auto"/>
        <w:rPr>
          <w:color w:val="000000"/>
        </w:rPr>
      </w:pPr>
      <w:bookmarkStart w:id="115" w:name="_Ref511047659"/>
      <w:r>
        <w:rPr>
          <w:rFonts w:hint="cs"/>
          <w:color w:val="000000"/>
          <w:rtl/>
        </w:rPr>
        <w:t>טופס</w:t>
      </w:r>
      <w:r w:rsidR="00E256F7">
        <w:rPr>
          <w:rFonts w:hint="cs"/>
          <w:color w:val="000000"/>
          <w:rtl/>
        </w:rPr>
        <w:t xml:space="preserve"> </w:t>
      </w:r>
      <w:r w:rsidR="00016F57">
        <w:rPr>
          <w:rFonts w:hint="cs"/>
          <w:rtl/>
        </w:rPr>
        <w:t>הגשת הצעה</w:t>
      </w:r>
      <w:r w:rsidR="00016F57">
        <w:rPr>
          <w:rFonts w:hint="cs"/>
          <w:color w:val="000000"/>
          <w:rtl/>
        </w:rPr>
        <w:t xml:space="preserve"> </w:t>
      </w:r>
      <w:r>
        <w:rPr>
          <w:rFonts w:hint="cs"/>
          <w:color w:val="000000"/>
          <w:rtl/>
        </w:rPr>
        <w:t xml:space="preserve">- נוסח נספח </w:t>
      </w:r>
      <w:r w:rsidR="00F76E38">
        <w:rPr>
          <w:rFonts w:hint="cs"/>
          <w:color w:val="000000"/>
          <w:rtl/>
        </w:rPr>
        <w:t>ד</w:t>
      </w:r>
      <w:r>
        <w:rPr>
          <w:rFonts w:hint="cs"/>
          <w:color w:val="000000"/>
          <w:rtl/>
        </w:rPr>
        <w:t>' להצעה</w:t>
      </w:r>
      <w:r w:rsidR="0018240F">
        <w:rPr>
          <w:rFonts w:hint="cs"/>
          <w:color w:val="000000"/>
          <w:rtl/>
        </w:rPr>
        <w:t xml:space="preserve"> ונספחיו</w:t>
      </w:r>
      <w:r>
        <w:rPr>
          <w:rFonts w:hint="cs"/>
          <w:color w:val="000000"/>
          <w:rtl/>
        </w:rPr>
        <w:t>.</w:t>
      </w:r>
      <w:bookmarkEnd w:id="115"/>
    </w:p>
    <w:p w14:paraId="46C3E167" w14:textId="77777777" w:rsidR="0095244F" w:rsidRDefault="00685419" w:rsidP="00E31570">
      <w:pPr>
        <w:keepNext/>
        <w:keepLines/>
        <w:numPr>
          <w:ilvl w:val="1"/>
          <w:numId w:val="13"/>
        </w:numPr>
        <w:tabs>
          <w:tab w:val="clear" w:pos="792"/>
          <w:tab w:val="num" w:pos="716"/>
        </w:tabs>
        <w:spacing w:line="360" w:lineRule="auto"/>
        <w:rPr>
          <w:color w:val="000000"/>
        </w:rPr>
      </w:pPr>
      <w:r>
        <w:rPr>
          <w:rFonts w:hint="cs"/>
          <w:color w:val="000000"/>
          <w:rtl/>
        </w:rPr>
        <w:t>כל מסמכי ההזמנה המצורפים בזאת כשהם חתומים בתחתית כל עמוד ב</w:t>
      </w:r>
      <w:r w:rsidR="009A49CE">
        <w:rPr>
          <w:rFonts w:hint="cs"/>
          <w:color w:val="000000"/>
          <w:rtl/>
        </w:rPr>
        <w:t xml:space="preserve">ראשי תיבות </w:t>
      </w:r>
      <w:r>
        <w:rPr>
          <w:rFonts w:hint="cs"/>
          <w:color w:val="000000"/>
          <w:rtl/>
        </w:rPr>
        <w:t xml:space="preserve">של </w:t>
      </w:r>
      <w:proofErr w:type="spellStart"/>
      <w:r>
        <w:rPr>
          <w:rFonts w:hint="cs"/>
          <w:color w:val="000000"/>
          <w:rtl/>
        </w:rPr>
        <w:t>מורשי</w:t>
      </w:r>
      <w:proofErr w:type="spellEnd"/>
      <w:r>
        <w:rPr>
          <w:rFonts w:hint="cs"/>
          <w:color w:val="000000"/>
          <w:rtl/>
        </w:rPr>
        <w:t xml:space="preserve"> חתימה מטעם המציע</w:t>
      </w:r>
      <w:r w:rsidR="009A49CE">
        <w:rPr>
          <w:rFonts w:hint="cs"/>
          <w:color w:val="000000"/>
          <w:rtl/>
        </w:rPr>
        <w:t>.</w:t>
      </w:r>
    </w:p>
    <w:p w14:paraId="63AAFEB0" w14:textId="77777777" w:rsidR="0095244F" w:rsidRDefault="00685419" w:rsidP="00E31570">
      <w:pPr>
        <w:keepNext/>
        <w:keepLines/>
        <w:numPr>
          <w:ilvl w:val="1"/>
          <w:numId w:val="13"/>
        </w:numPr>
        <w:tabs>
          <w:tab w:val="clear" w:pos="792"/>
          <w:tab w:val="num" w:pos="716"/>
        </w:tabs>
        <w:spacing w:line="360" w:lineRule="auto"/>
        <w:rPr>
          <w:color w:val="000000"/>
        </w:rPr>
      </w:pPr>
      <w:r>
        <w:rPr>
          <w:rFonts w:hint="cs"/>
          <w:color w:val="000000"/>
          <w:rtl/>
        </w:rPr>
        <w:t xml:space="preserve">הסכם נוסח נספח </w:t>
      </w:r>
      <w:r w:rsidR="00730CE2">
        <w:rPr>
          <w:rFonts w:hint="cs"/>
          <w:color w:val="000000"/>
          <w:rtl/>
        </w:rPr>
        <w:t>ג</w:t>
      </w:r>
      <w:r>
        <w:rPr>
          <w:rFonts w:hint="cs"/>
          <w:color w:val="000000"/>
          <w:rtl/>
        </w:rPr>
        <w:t xml:space="preserve">' </w:t>
      </w:r>
      <w:r>
        <w:rPr>
          <w:color w:val="000000"/>
          <w:rtl/>
        </w:rPr>
        <w:t>–</w:t>
      </w:r>
      <w:r>
        <w:rPr>
          <w:rFonts w:hint="cs"/>
          <w:color w:val="000000"/>
          <w:rtl/>
        </w:rPr>
        <w:t xml:space="preserve"> חתום בחתימת מורשה חתימה וחותמת המציע</w:t>
      </w:r>
      <w:r w:rsidR="00596D78">
        <w:rPr>
          <w:rFonts w:hint="cs"/>
          <w:color w:val="000000"/>
          <w:rtl/>
        </w:rPr>
        <w:t>.</w:t>
      </w:r>
    </w:p>
    <w:p w14:paraId="31F990B6" w14:textId="77777777" w:rsidR="0095244F" w:rsidRDefault="00685419" w:rsidP="00E31570">
      <w:pPr>
        <w:keepNext/>
        <w:keepLines/>
        <w:numPr>
          <w:ilvl w:val="1"/>
          <w:numId w:val="13"/>
        </w:numPr>
        <w:tabs>
          <w:tab w:val="clear" w:pos="792"/>
          <w:tab w:val="num" w:pos="716"/>
        </w:tabs>
        <w:spacing w:line="360" w:lineRule="auto"/>
        <w:rPr>
          <w:color w:val="000000"/>
        </w:rPr>
      </w:pPr>
      <w:r>
        <w:rPr>
          <w:rFonts w:hint="cs"/>
          <w:color w:val="000000"/>
          <w:rtl/>
        </w:rPr>
        <w:t xml:space="preserve">נספח </w:t>
      </w:r>
      <w:r w:rsidR="0018240F">
        <w:rPr>
          <w:rFonts w:hint="cs"/>
          <w:color w:val="000000"/>
          <w:rtl/>
        </w:rPr>
        <w:t>ה</w:t>
      </w:r>
      <w:r>
        <w:rPr>
          <w:rFonts w:hint="cs"/>
          <w:color w:val="000000"/>
          <w:rtl/>
        </w:rPr>
        <w:t>'</w:t>
      </w:r>
      <w:r w:rsidR="00C530E8">
        <w:rPr>
          <w:rFonts w:hint="cs"/>
          <w:color w:val="000000"/>
          <w:rtl/>
        </w:rPr>
        <w:t xml:space="preserve"> </w:t>
      </w:r>
      <w:r w:rsidR="0018240F">
        <w:rPr>
          <w:rFonts w:hint="cs"/>
          <w:color w:val="000000"/>
          <w:rtl/>
        </w:rPr>
        <w:t xml:space="preserve">טופס פרטי ספק - </w:t>
      </w:r>
      <w:r>
        <w:rPr>
          <w:rFonts w:hint="cs"/>
          <w:color w:val="000000"/>
          <w:rtl/>
        </w:rPr>
        <w:t>מלא וחתום כנדרש.</w:t>
      </w:r>
    </w:p>
    <w:p w14:paraId="4E3169BD" w14:textId="77777777" w:rsidR="00985940" w:rsidRDefault="00685419" w:rsidP="00101437">
      <w:pPr>
        <w:keepNext/>
        <w:keepLines/>
        <w:numPr>
          <w:ilvl w:val="0"/>
          <w:numId w:val="3"/>
        </w:numPr>
        <w:spacing w:line="360" w:lineRule="auto"/>
      </w:pPr>
      <w:bookmarkStart w:id="116" w:name="_Ref507587876"/>
      <w:bookmarkEnd w:id="112"/>
      <w:r>
        <w:rPr>
          <w:rFonts w:hint="cs"/>
          <w:b/>
          <w:bCs/>
          <w:u w:val="single"/>
          <w:rtl/>
        </w:rPr>
        <w:t>א</w:t>
      </w:r>
      <w:r w:rsidRPr="00565F90">
        <w:rPr>
          <w:rFonts w:hint="cs"/>
          <w:b/>
          <w:bCs/>
          <w:u w:val="single"/>
          <w:rtl/>
        </w:rPr>
        <w:t>מות המידה</w:t>
      </w:r>
      <w:r w:rsidR="00946D2E">
        <w:rPr>
          <w:rtl/>
        </w:rPr>
        <w:br/>
      </w:r>
      <w:r w:rsidRPr="00291561">
        <w:rPr>
          <w:rFonts w:hint="cs"/>
          <w:rtl/>
        </w:rPr>
        <w:t xml:space="preserve">הליך בחירת זוכה </w:t>
      </w:r>
      <w:r>
        <w:rPr>
          <w:rFonts w:hint="cs"/>
          <w:rtl/>
        </w:rPr>
        <w:t>במכרז</w:t>
      </w:r>
      <w:r w:rsidR="00975DC6">
        <w:rPr>
          <w:rFonts w:hint="cs"/>
          <w:rtl/>
        </w:rPr>
        <w:t xml:space="preserve"> זה, יתבצע בשלושה</w:t>
      </w:r>
      <w:r w:rsidRPr="00291561">
        <w:rPr>
          <w:rFonts w:hint="cs"/>
          <w:rtl/>
        </w:rPr>
        <w:t xml:space="preserve"> שלבים:</w:t>
      </w:r>
      <w:bookmarkEnd w:id="116"/>
    </w:p>
    <w:p w14:paraId="58B24669" w14:textId="77777777" w:rsidR="00636AB2" w:rsidRDefault="00685419" w:rsidP="00101437">
      <w:pPr>
        <w:keepNext/>
        <w:keepLines/>
        <w:numPr>
          <w:ilvl w:val="1"/>
          <w:numId w:val="3"/>
        </w:numPr>
        <w:spacing w:line="360" w:lineRule="auto"/>
      </w:pPr>
      <w:r>
        <w:rPr>
          <w:rFonts w:hint="cs"/>
          <w:b/>
          <w:bCs/>
          <w:rtl/>
        </w:rPr>
        <w:t xml:space="preserve">שלב </w:t>
      </w:r>
      <w:r w:rsidR="00985940" w:rsidRPr="00985940">
        <w:rPr>
          <w:rFonts w:hint="cs"/>
          <w:b/>
          <w:bCs/>
          <w:rtl/>
        </w:rPr>
        <w:t>ראשון - בדיקת עמידה בתנאי סף</w:t>
      </w:r>
    </w:p>
    <w:p w14:paraId="2DCCD28F" w14:textId="29AEFE39" w:rsidR="00836AAE" w:rsidRDefault="00685419" w:rsidP="00101437">
      <w:pPr>
        <w:keepNext/>
        <w:keepLines/>
        <w:spacing w:line="360" w:lineRule="auto"/>
        <w:ind w:left="792"/>
        <w:jc w:val="both"/>
        <w:rPr>
          <w:rtl/>
        </w:rPr>
      </w:pPr>
      <w:r>
        <w:rPr>
          <w:rFonts w:hint="cs"/>
          <w:rtl/>
        </w:rPr>
        <w:t xml:space="preserve">בשלב זה </w:t>
      </w:r>
      <w:r w:rsidRPr="00291561">
        <w:rPr>
          <w:rFonts w:hint="cs"/>
          <w:rtl/>
        </w:rPr>
        <w:t xml:space="preserve">ייבדקו כל ההצעות אשר התקבלו עד למועד האחרון להגשת ההצעות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Ref321899278 \r \h</w:instrText>
      </w:r>
      <w:r>
        <w:rPr>
          <w:rtl/>
        </w:rPr>
        <w:instrText xml:space="preserve"> </w:instrText>
      </w:r>
      <w:r w:rsidR="00020CAE">
        <w:rPr>
          <w:rtl/>
        </w:rPr>
        <w:instrText xml:space="preserve"> \* </w:instrText>
      </w:r>
      <w:r w:rsidR="00020CAE">
        <w:instrText>MERGEFORMAT</w:instrText>
      </w:r>
      <w:r w:rsidR="00020CAE">
        <w:rPr>
          <w:rtl/>
        </w:rPr>
        <w:instrText xml:space="preserve"> </w:instrText>
      </w:r>
      <w:r>
        <w:rPr>
          <w:rtl/>
        </w:rPr>
      </w:r>
      <w:r>
        <w:rPr>
          <w:rtl/>
        </w:rPr>
        <w:fldChar w:fldCharType="separate"/>
      </w:r>
      <w:r w:rsidR="000F1E20">
        <w:rPr>
          <w:rtl/>
        </w:rPr>
        <w:t>‏1.8</w:t>
      </w:r>
      <w:r>
        <w:rPr>
          <w:rtl/>
        </w:rPr>
        <w:fldChar w:fldCharType="end"/>
      </w:r>
      <w:r>
        <w:rPr>
          <w:rFonts w:hint="cs"/>
          <w:rtl/>
        </w:rPr>
        <w:t xml:space="preserve"> לעיל</w:t>
      </w:r>
      <w:r w:rsidRPr="00291561">
        <w:rPr>
          <w:rFonts w:hint="cs"/>
          <w:rtl/>
        </w:rPr>
        <w:t>, ביחס</w:t>
      </w:r>
      <w:r w:rsidR="00A8684C">
        <w:rPr>
          <w:rFonts w:hint="cs"/>
          <w:rtl/>
        </w:rPr>
        <w:t xml:space="preserve"> לעמידתן בתנאי הסף המפורטים בסעיף </w:t>
      </w:r>
      <w:r w:rsidR="00A8684C">
        <w:rPr>
          <w:rtl/>
        </w:rPr>
        <w:fldChar w:fldCharType="begin"/>
      </w:r>
      <w:r w:rsidR="00A8684C">
        <w:rPr>
          <w:rtl/>
        </w:rPr>
        <w:instrText xml:space="preserve"> </w:instrText>
      </w:r>
      <w:r w:rsidR="00A8684C">
        <w:rPr>
          <w:rFonts w:hint="cs"/>
        </w:rPr>
        <w:instrText>REF</w:instrText>
      </w:r>
      <w:r w:rsidR="00A8684C">
        <w:rPr>
          <w:rFonts w:hint="cs"/>
          <w:rtl/>
        </w:rPr>
        <w:instrText xml:space="preserve"> _</w:instrText>
      </w:r>
      <w:r w:rsidR="00A8684C">
        <w:rPr>
          <w:rFonts w:hint="cs"/>
        </w:rPr>
        <w:instrText>Ref529981922 \r \h</w:instrText>
      </w:r>
      <w:r w:rsidR="00A8684C">
        <w:rPr>
          <w:rtl/>
        </w:rPr>
        <w:instrText xml:space="preserve"> </w:instrText>
      </w:r>
      <w:r w:rsidR="005862C9">
        <w:rPr>
          <w:rtl/>
        </w:rPr>
        <w:instrText xml:space="preserve"> \* </w:instrText>
      </w:r>
      <w:r w:rsidR="005862C9">
        <w:instrText>MERGEFORMAT</w:instrText>
      </w:r>
      <w:r w:rsidR="005862C9">
        <w:rPr>
          <w:rtl/>
        </w:rPr>
        <w:instrText xml:space="preserve"> </w:instrText>
      </w:r>
      <w:r w:rsidR="00A8684C">
        <w:rPr>
          <w:rtl/>
        </w:rPr>
      </w:r>
      <w:r w:rsidR="00A8684C">
        <w:rPr>
          <w:rtl/>
        </w:rPr>
        <w:fldChar w:fldCharType="separate"/>
      </w:r>
      <w:r w:rsidR="000F1E20">
        <w:rPr>
          <w:rtl/>
        </w:rPr>
        <w:t>‏7</w:t>
      </w:r>
      <w:r w:rsidR="00A8684C">
        <w:rPr>
          <w:rtl/>
        </w:rPr>
        <w:fldChar w:fldCharType="end"/>
      </w:r>
      <w:r w:rsidR="00A8684C">
        <w:rPr>
          <w:rFonts w:hint="cs"/>
          <w:rtl/>
        </w:rPr>
        <w:t xml:space="preserve"> לעיל</w:t>
      </w:r>
      <w:r w:rsidR="008151DA">
        <w:rPr>
          <w:rFonts w:hint="cs"/>
          <w:rtl/>
        </w:rPr>
        <w:t>, בהתאם לפירוט ולנתונים שצירף המציע בחוברת ההצעה ב</w:t>
      </w:r>
      <w:r w:rsidR="00730CE2">
        <w:rPr>
          <w:rFonts w:hint="cs"/>
          <w:rtl/>
        </w:rPr>
        <w:t>נספח ד</w:t>
      </w:r>
      <w:r w:rsidR="00730CE2">
        <w:rPr>
          <w:rtl/>
        </w:rPr>
        <w:t>'</w:t>
      </w:r>
      <w:r w:rsidRPr="00291561">
        <w:rPr>
          <w:rFonts w:hint="cs"/>
          <w:rtl/>
        </w:rPr>
        <w:t xml:space="preserve">. רק </w:t>
      </w:r>
      <w:r w:rsidR="004A6998">
        <w:rPr>
          <w:rFonts w:hint="cs"/>
          <w:rtl/>
        </w:rPr>
        <w:t>הצעה</w:t>
      </w:r>
      <w:r w:rsidRPr="00291561">
        <w:rPr>
          <w:rFonts w:hint="cs"/>
          <w:rtl/>
        </w:rPr>
        <w:t xml:space="preserve"> אשר עמדה בכל תנאי הסף הנדרשים תיבדק בשלב הבא. </w:t>
      </w:r>
    </w:p>
    <w:p w14:paraId="25B67518" w14:textId="00F1625B" w:rsidR="00975DC6" w:rsidRPr="00F8111C" w:rsidRDefault="00685419" w:rsidP="00101437">
      <w:pPr>
        <w:keepNext/>
        <w:keepLines/>
        <w:numPr>
          <w:ilvl w:val="1"/>
          <w:numId w:val="3"/>
        </w:numPr>
        <w:spacing w:line="360" w:lineRule="auto"/>
        <w:rPr>
          <w:b/>
          <w:bCs/>
        </w:rPr>
      </w:pPr>
      <w:r w:rsidRPr="00F8111C">
        <w:rPr>
          <w:rFonts w:hint="cs"/>
          <w:b/>
          <w:bCs/>
          <w:rtl/>
        </w:rPr>
        <w:t xml:space="preserve">שלב שני </w:t>
      </w:r>
      <w:r w:rsidRPr="00F8111C">
        <w:rPr>
          <w:b/>
          <w:bCs/>
          <w:rtl/>
        </w:rPr>
        <w:t>–</w:t>
      </w:r>
      <w:r w:rsidRPr="00F8111C">
        <w:rPr>
          <w:rFonts w:hint="cs"/>
          <w:b/>
          <w:bCs/>
          <w:rtl/>
        </w:rPr>
        <w:t xml:space="preserve"> בדיקת אמות מידה איכותיות</w:t>
      </w:r>
      <w:r w:rsidR="0096255C">
        <w:rPr>
          <w:rFonts w:hint="cs"/>
          <w:b/>
          <w:bCs/>
          <w:rtl/>
        </w:rPr>
        <w:t xml:space="preserve"> </w:t>
      </w:r>
      <w:r w:rsidR="002F4734" w:rsidRPr="00F8111C">
        <w:rPr>
          <w:rFonts w:hint="cs"/>
          <w:b/>
          <w:bCs/>
          <w:rtl/>
        </w:rPr>
        <w:t>( 70% מסך ציון ההצעה)</w:t>
      </w:r>
    </w:p>
    <w:p w14:paraId="63B6D596" w14:textId="77777777" w:rsidR="00B14099" w:rsidRPr="00F8111C" w:rsidRDefault="00685419" w:rsidP="00101437">
      <w:pPr>
        <w:keepNext/>
        <w:keepLines/>
        <w:numPr>
          <w:ilvl w:val="2"/>
          <w:numId w:val="3"/>
        </w:numPr>
        <w:spacing w:line="360" w:lineRule="auto"/>
        <w:rPr>
          <w:b/>
          <w:bCs/>
        </w:rPr>
      </w:pPr>
      <w:r w:rsidRPr="00F8111C">
        <w:rPr>
          <w:b/>
          <w:bCs/>
          <w:rtl/>
        </w:rPr>
        <w:t>ציון האיכות למציע (</w:t>
      </w:r>
      <w:r w:rsidR="00C530E8" w:rsidRPr="00F8111C">
        <w:rPr>
          <w:b/>
          <w:bCs/>
          <w:rtl/>
        </w:rPr>
        <w:t xml:space="preserve"> </w:t>
      </w:r>
      <w:r w:rsidRPr="00F8111C">
        <w:rPr>
          <w:b/>
          <w:bCs/>
          <w:rtl/>
        </w:rPr>
        <w:t>(</w:t>
      </w:r>
      <w:proofErr w:type="spellStart"/>
      <w:r w:rsidRPr="00F8111C">
        <w:rPr>
          <w:b/>
          <w:bCs/>
        </w:rPr>
        <w:t>QSi</w:t>
      </w:r>
      <w:proofErr w:type="spellEnd"/>
      <w:r w:rsidRPr="00F8111C">
        <w:rPr>
          <w:rFonts w:hint="cs"/>
          <w:b/>
          <w:bCs/>
          <w:rtl/>
        </w:rPr>
        <w:t xml:space="preserve">) </w:t>
      </w:r>
      <w:r w:rsidRPr="00F8111C">
        <w:rPr>
          <w:b/>
          <w:bCs/>
          <w:rtl/>
        </w:rPr>
        <w:t>יקבע לפי סך רכיבי האיכות לפי משקלם כמצוין ל</w:t>
      </w:r>
      <w:r w:rsidRPr="00F8111C">
        <w:rPr>
          <w:rFonts w:hint="cs"/>
          <w:b/>
          <w:bCs/>
          <w:rtl/>
        </w:rPr>
        <w:t>הלן</w:t>
      </w:r>
      <w:r w:rsidRPr="00F8111C">
        <w:rPr>
          <w:b/>
          <w:bCs/>
          <w:rtl/>
        </w:rPr>
        <w:t>.</w:t>
      </w:r>
    </w:p>
    <w:p w14:paraId="782CBA59" w14:textId="6E817BFD" w:rsidR="00C773B2" w:rsidRPr="00F8111C" w:rsidRDefault="00685419" w:rsidP="00101437">
      <w:pPr>
        <w:keepNext/>
        <w:keepLines/>
        <w:numPr>
          <w:ilvl w:val="3"/>
          <w:numId w:val="3"/>
        </w:numPr>
        <w:spacing w:line="360" w:lineRule="auto"/>
      </w:pPr>
      <w:r w:rsidRPr="00F8111C">
        <w:rPr>
          <w:rFonts w:hint="cs"/>
          <w:b/>
          <w:bCs/>
          <w:rtl/>
        </w:rPr>
        <w:t xml:space="preserve"> רכיב מבדק זכויות עובדים</w:t>
      </w:r>
      <w:r w:rsidR="0096255C">
        <w:rPr>
          <w:rFonts w:hint="cs"/>
          <w:b/>
          <w:bCs/>
          <w:rtl/>
        </w:rPr>
        <w:t xml:space="preserve"> </w:t>
      </w:r>
      <w:r w:rsidRPr="00F8111C">
        <w:rPr>
          <w:rFonts w:hint="cs"/>
          <w:b/>
          <w:bCs/>
          <w:rtl/>
        </w:rPr>
        <w:t>- 40</w:t>
      </w:r>
      <w:r w:rsidRPr="00F8111C">
        <w:rPr>
          <w:rFonts w:hint="cs"/>
          <w:rtl/>
        </w:rPr>
        <w:t xml:space="preserve">% מסך ההצעה או (שווה ערך ל) </w:t>
      </w:r>
      <w:r w:rsidR="007729DB" w:rsidRPr="00F8111C">
        <w:rPr>
          <w:rFonts w:hint="cs"/>
          <w:rtl/>
        </w:rPr>
        <w:t>57</w:t>
      </w:r>
      <w:r w:rsidRPr="00F8111C">
        <w:rPr>
          <w:rFonts w:hint="cs"/>
          <w:rtl/>
        </w:rPr>
        <w:t xml:space="preserve"> </w:t>
      </w:r>
      <w:r w:rsidR="007729DB" w:rsidRPr="00F8111C">
        <w:rPr>
          <w:rFonts w:hint="cs"/>
          <w:rtl/>
        </w:rPr>
        <w:t xml:space="preserve">נקודות </w:t>
      </w:r>
      <w:r w:rsidRPr="00F8111C">
        <w:rPr>
          <w:rFonts w:hint="cs"/>
          <w:rtl/>
        </w:rPr>
        <w:t>מסך רכיבי האיכות.</w:t>
      </w:r>
    </w:p>
    <w:p w14:paraId="66F5E6E2" w14:textId="77777777" w:rsidR="00C773B2" w:rsidRPr="00F8111C" w:rsidRDefault="00685419" w:rsidP="00101437">
      <w:pPr>
        <w:keepNext/>
        <w:keepLines/>
        <w:numPr>
          <w:ilvl w:val="3"/>
          <w:numId w:val="3"/>
        </w:numPr>
        <w:spacing w:line="360" w:lineRule="auto"/>
        <w:rPr>
          <w:b/>
          <w:bCs/>
          <w:rtl/>
        </w:rPr>
      </w:pPr>
      <w:r w:rsidRPr="00F8111C">
        <w:rPr>
          <w:rFonts w:hint="cs"/>
          <w:b/>
          <w:bCs/>
          <w:rtl/>
        </w:rPr>
        <w:t xml:space="preserve">רכיבי איכות ההצעה </w:t>
      </w:r>
      <w:r w:rsidRPr="00F8111C">
        <w:rPr>
          <w:b/>
          <w:bCs/>
          <w:rtl/>
        </w:rPr>
        <w:t>–</w:t>
      </w:r>
      <w:r w:rsidRPr="00F8111C">
        <w:rPr>
          <w:rFonts w:hint="cs"/>
          <w:b/>
          <w:bCs/>
          <w:rtl/>
        </w:rPr>
        <w:t xml:space="preserve"> 30% </w:t>
      </w:r>
      <w:r w:rsidRPr="00F8111C">
        <w:rPr>
          <w:rFonts w:hint="cs"/>
          <w:rtl/>
        </w:rPr>
        <w:t>מסך ההצעה או (שווה ערך ל)</w:t>
      </w:r>
      <w:r w:rsidR="007729DB" w:rsidRPr="00F8111C">
        <w:rPr>
          <w:rFonts w:hint="cs"/>
          <w:rtl/>
        </w:rPr>
        <w:t xml:space="preserve"> </w:t>
      </w:r>
      <w:r w:rsidR="003F10C8" w:rsidRPr="00F8111C">
        <w:rPr>
          <w:rFonts w:hint="cs"/>
          <w:rtl/>
        </w:rPr>
        <w:t>43</w:t>
      </w:r>
      <w:r w:rsidR="007729DB" w:rsidRPr="00F8111C">
        <w:rPr>
          <w:rFonts w:hint="cs"/>
          <w:rtl/>
        </w:rPr>
        <w:t xml:space="preserve"> נקודות מסך רכיבי האיכות.</w:t>
      </w:r>
    </w:p>
    <w:p w14:paraId="02A7645E" w14:textId="2C6E57BA" w:rsidR="005E1A48" w:rsidRPr="00F8111C" w:rsidRDefault="00685419" w:rsidP="00101437">
      <w:pPr>
        <w:keepNext/>
        <w:keepLines/>
        <w:numPr>
          <w:ilvl w:val="2"/>
          <w:numId w:val="3"/>
        </w:numPr>
        <w:spacing w:line="360" w:lineRule="auto"/>
        <w:rPr>
          <w:b/>
          <w:bCs/>
        </w:rPr>
      </w:pPr>
      <w:r w:rsidRPr="00F8111C">
        <w:rPr>
          <w:b/>
          <w:bCs/>
          <w:rtl/>
        </w:rPr>
        <w:t>סף איכות -</w:t>
      </w:r>
      <w:r w:rsidR="0096255C">
        <w:rPr>
          <w:rFonts w:hint="cs"/>
          <w:b/>
          <w:bCs/>
          <w:rtl/>
        </w:rPr>
        <w:t xml:space="preserve"> </w:t>
      </w:r>
      <w:r w:rsidRPr="00F8111C">
        <w:rPr>
          <w:rFonts w:ascii="David" w:hAnsi="David" w:hint="cs"/>
          <w:rtl/>
          <w:lang w:eastAsia="he-IL"/>
        </w:rPr>
        <w:t xml:space="preserve">רק מציעים </w:t>
      </w:r>
      <w:proofErr w:type="spellStart"/>
      <w:r w:rsidRPr="00F8111C">
        <w:rPr>
          <w:rFonts w:ascii="David" w:hAnsi="David" w:hint="cs"/>
          <w:rtl/>
          <w:lang w:eastAsia="he-IL"/>
        </w:rPr>
        <w:t>שציונם</w:t>
      </w:r>
      <w:proofErr w:type="spellEnd"/>
      <w:r w:rsidRPr="00F8111C">
        <w:rPr>
          <w:rFonts w:ascii="David" w:hAnsi="David" w:hint="cs"/>
          <w:rtl/>
          <w:lang w:eastAsia="he-IL"/>
        </w:rPr>
        <w:t xml:space="preserve"> הסופי הינו </w:t>
      </w:r>
      <w:r w:rsidR="007729DB" w:rsidRPr="00F8111C">
        <w:rPr>
          <w:rFonts w:ascii="David" w:hAnsi="David" w:hint="cs"/>
          <w:rtl/>
          <w:lang w:eastAsia="he-IL"/>
        </w:rPr>
        <w:t>7</w:t>
      </w:r>
      <w:r w:rsidRPr="00F8111C">
        <w:rPr>
          <w:rFonts w:ascii="David" w:hAnsi="David" w:hint="cs"/>
          <w:rtl/>
          <w:lang w:eastAsia="he-IL"/>
        </w:rPr>
        <w:t>0 או יותר ו</w:t>
      </w:r>
      <w:r w:rsidRPr="00F8111C">
        <w:rPr>
          <w:rFonts w:ascii="David" w:hAnsi="David" w:hint="cs"/>
          <w:b/>
          <w:bCs/>
          <w:rtl/>
          <w:lang w:eastAsia="he-IL"/>
        </w:rPr>
        <w:t>גם</w:t>
      </w:r>
      <w:r w:rsidRPr="00F8111C">
        <w:rPr>
          <w:rFonts w:ascii="David" w:hAnsi="David" w:hint="cs"/>
          <w:rtl/>
          <w:lang w:eastAsia="he-IL"/>
        </w:rPr>
        <w:t xml:space="preserve"> </w:t>
      </w:r>
      <w:proofErr w:type="spellStart"/>
      <w:r w:rsidRPr="00F8111C">
        <w:rPr>
          <w:rFonts w:ascii="David" w:hAnsi="David" w:hint="cs"/>
          <w:rtl/>
          <w:lang w:eastAsia="he-IL"/>
        </w:rPr>
        <w:t>ציונם</w:t>
      </w:r>
      <w:proofErr w:type="spellEnd"/>
      <w:r w:rsidRPr="00F8111C">
        <w:rPr>
          <w:rFonts w:ascii="David" w:hAnsi="David" w:hint="cs"/>
          <w:rtl/>
          <w:lang w:eastAsia="he-IL"/>
        </w:rPr>
        <w:t xml:space="preserve"> ברכיב </w:t>
      </w:r>
      <w:r w:rsidR="002120A5" w:rsidRPr="00F8111C">
        <w:rPr>
          <w:rFonts w:ascii="David" w:hAnsi="David" w:hint="cs"/>
          <w:rtl/>
          <w:lang w:eastAsia="he-IL"/>
        </w:rPr>
        <w:t>"מבדק עובדים</w:t>
      </w:r>
      <w:r w:rsidRPr="00F8111C">
        <w:rPr>
          <w:rFonts w:ascii="David" w:hAnsi="David" w:hint="cs"/>
          <w:rtl/>
          <w:lang w:eastAsia="he-IL"/>
        </w:rPr>
        <w:t xml:space="preserve">" הינו </w:t>
      </w:r>
      <w:r w:rsidR="00F92DEE">
        <w:rPr>
          <w:rFonts w:ascii="David" w:hAnsi="David" w:hint="cs"/>
          <w:rtl/>
          <w:lang w:eastAsia="he-IL"/>
        </w:rPr>
        <w:t>48</w:t>
      </w:r>
      <w:r w:rsidR="00F92DEE" w:rsidRPr="00F8111C">
        <w:rPr>
          <w:rFonts w:ascii="David" w:hAnsi="David" w:hint="cs"/>
          <w:rtl/>
          <w:lang w:eastAsia="he-IL"/>
        </w:rPr>
        <w:t xml:space="preserve"> </w:t>
      </w:r>
      <w:r w:rsidR="007729DB" w:rsidRPr="00F8111C">
        <w:rPr>
          <w:rFonts w:ascii="David" w:hAnsi="David" w:hint="cs"/>
          <w:rtl/>
          <w:lang w:eastAsia="he-IL"/>
        </w:rPr>
        <w:t>נקודות או יותר</w:t>
      </w:r>
      <w:r w:rsidRPr="00F8111C">
        <w:rPr>
          <w:rFonts w:ascii="David" w:hAnsi="David" w:hint="cs"/>
          <w:rtl/>
          <w:lang w:eastAsia="he-IL"/>
        </w:rPr>
        <w:t xml:space="preserve"> יועברו לשלב הבא. על אף האמור, הוועדה שומרת את הזכות, לפי שיקול דעתה, להוריד את רף האיכות עד לציון סופי המבטיח כי לפחות שלושה מהמציעים יועברו לשלב הבא ובלבד שציון זה הינו </w:t>
      </w:r>
      <w:r w:rsidR="003F10C8" w:rsidRPr="00F8111C">
        <w:rPr>
          <w:rFonts w:ascii="David" w:hAnsi="David" w:hint="cs"/>
          <w:rtl/>
          <w:lang w:eastAsia="he-IL"/>
        </w:rPr>
        <w:t>6</w:t>
      </w:r>
      <w:r w:rsidRPr="00F8111C">
        <w:rPr>
          <w:rFonts w:ascii="David" w:hAnsi="David" w:hint="cs"/>
          <w:rtl/>
          <w:lang w:eastAsia="he-IL"/>
        </w:rPr>
        <w:t xml:space="preserve">0 או </w:t>
      </w:r>
      <w:r w:rsidR="002120A5" w:rsidRPr="00F8111C">
        <w:rPr>
          <w:rFonts w:ascii="David" w:hAnsi="David" w:hint="cs"/>
          <w:rtl/>
          <w:lang w:eastAsia="he-IL"/>
        </w:rPr>
        <w:t>י</w:t>
      </w:r>
      <w:r w:rsidR="003F10C8" w:rsidRPr="00F8111C">
        <w:rPr>
          <w:rFonts w:ascii="David" w:hAnsi="David" w:hint="cs"/>
          <w:rtl/>
          <w:lang w:eastAsia="he-IL"/>
        </w:rPr>
        <w:t>ותר (או-לפי העניין) להוריד את רף האיכות בציון מבדק עובדים עד ל 45.5 נק')</w:t>
      </w:r>
      <w:r w:rsidR="002120A5" w:rsidRPr="00F8111C">
        <w:rPr>
          <w:rFonts w:ascii="David" w:hAnsi="David" w:hint="cs"/>
          <w:rtl/>
          <w:lang w:eastAsia="he-IL"/>
        </w:rPr>
        <w:t>.</w:t>
      </w:r>
    </w:p>
    <w:p w14:paraId="6AC20BB7" w14:textId="77777777" w:rsidR="00FF1156" w:rsidRPr="00F8111C" w:rsidRDefault="00685419" w:rsidP="00101437">
      <w:pPr>
        <w:keepNext/>
        <w:keepLines/>
        <w:numPr>
          <w:ilvl w:val="2"/>
          <w:numId w:val="3"/>
        </w:numPr>
        <w:spacing w:line="360" w:lineRule="auto"/>
        <w:rPr>
          <w:b/>
          <w:bCs/>
        </w:rPr>
      </w:pPr>
      <w:r w:rsidRPr="00F8111C">
        <w:rPr>
          <w:rFonts w:hint="cs"/>
          <w:b/>
          <w:bCs/>
          <w:rtl/>
        </w:rPr>
        <w:t xml:space="preserve">תקציר סעיפי איכות </w:t>
      </w:r>
      <w:r w:rsidRPr="00F8111C">
        <w:rPr>
          <w:rFonts w:hint="cs"/>
          <w:rtl/>
        </w:rPr>
        <w:t>(המשקולות והמידע המלא, המפורט והמחייב הינו כמופיע להלן):</w:t>
      </w:r>
    </w:p>
    <w:tbl>
      <w:tblPr>
        <w:tblStyle w:val="af7"/>
        <w:bidiVisual/>
        <w:tblW w:w="4999" w:type="pct"/>
        <w:tblInd w:w="1" w:type="dxa"/>
        <w:tblLook w:val="04A0" w:firstRow="1" w:lastRow="0" w:firstColumn="1" w:lastColumn="0" w:noHBand="0" w:noVBand="1"/>
      </w:tblPr>
      <w:tblGrid>
        <w:gridCol w:w="1556"/>
        <w:gridCol w:w="4337"/>
        <w:gridCol w:w="2165"/>
        <w:gridCol w:w="1284"/>
      </w:tblGrid>
      <w:tr w:rsidR="0029761F" w14:paraId="609E99D0" w14:textId="77777777" w:rsidTr="0096255C">
        <w:trPr>
          <w:trHeight w:val="274"/>
        </w:trPr>
        <w:tc>
          <w:tcPr>
            <w:tcW w:w="833" w:type="pct"/>
          </w:tcPr>
          <w:p w14:paraId="314853B6" w14:textId="77777777" w:rsidR="00E93677" w:rsidRPr="003D4BBB" w:rsidRDefault="00685419" w:rsidP="00101437">
            <w:pPr>
              <w:keepNext/>
              <w:keepLines/>
              <w:spacing w:line="360" w:lineRule="auto"/>
              <w:jc w:val="both"/>
              <w:rPr>
                <w:rFonts w:ascii="David" w:hAnsi="David"/>
                <w:rtl/>
              </w:rPr>
            </w:pPr>
            <w:r>
              <w:rPr>
                <w:rFonts w:ascii="David" w:hAnsi="David" w:hint="cs"/>
                <w:rtl/>
              </w:rPr>
              <w:t>רכיב איכות</w:t>
            </w:r>
          </w:p>
        </w:tc>
        <w:tc>
          <w:tcPr>
            <w:tcW w:w="2321" w:type="pct"/>
            <w:noWrap/>
          </w:tcPr>
          <w:p w14:paraId="3EC02AA2" w14:textId="77777777" w:rsidR="00E93677" w:rsidRPr="003D4BBB" w:rsidRDefault="00685419" w:rsidP="00101437">
            <w:pPr>
              <w:pStyle w:val="aff5"/>
              <w:keepNext/>
              <w:keepLines/>
              <w:spacing w:line="360" w:lineRule="auto"/>
              <w:ind w:left="146"/>
              <w:contextualSpacing w:val="0"/>
              <w:jc w:val="both"/>
              <w:rPr>
                <w:rFonts w:ascii="David" w:hAnsi="David" w:cs="David"/>
                <w:rtl/>
              </w:rPr>
            </w:pPr>
            <w:r>
              <w:rPr>
                <w:rFonts w:ascii="David" w:hAnsi="David" w:cs="David" w:hint="cs"/>
                <w:rtl/>
              </w:rPr>
              <w:t>רכיב איכות</w:t>
            </w:r>
          </w:p>
        </w:tc>
        <w:tc>
          <w:tcPr>
            <w:tcW w:w="1159" w:type="pct"/>
            <w:noWrap/>
            <w:vAlign w:val="center"/>
          </w:tcPr>
          <w:p w14:paraId="6D30678F" w14:textId="77777777" w:rsidR="00E93677" w:rsidRPr="003D4BBB" w:rsidRDefault="00685419" w:rsidP="00101437">
            <w:pPr>
              <w:pStyle w:val="aff5"/>
              <w:keepNext/>
              <w:keepLines/>
              <w:spacing w:line="360" w:lineRule="auto"/>
              <w:ind w:left="146"/>
              <w:contextualSpacing w:val="0"/>
              <w:jc w:val="center"/>
              <w:rPr>
                <w:rFonts w:ascii="David" w:hAnsi="David" w:cs="David"/>
              </w:rPr>
            </w:pPr>
            <w:r>
              <w:rPr>
                <w:rFonts w:ascii="David" w:hAnsi="David" w:cs="David" w:hint="cs"/>
                <w:rtl/>
              </w:rPr>
              <w:t>ניקוד מקסימלי</w:t>
            </w:r>
          </w:p>
        </w:tc>
        <w:tc>
          <w:tcPr>
            <w:tcW w:w="687" w:type="pct"/>
            <w:vAlign w:val="center"/>
          </w:tcPr>
          <w:p w14:paraId="7501C990" w14:textId="77777777" w:rsidR="00E93677" w:rsidRPr="003D4BBB" w:rsidRDefault="00685419" w:rsidP="00101437">
            <w:pPr>
              <w:pStyle w:val="aff5"/>
              <w:keepNext/>
              <w:keepLines/>
              <w:spacing w:line="360" w:lineRule="auto"/>
              <w:ind w:left="146"/>
              <w:contextualSpacing w:val="0"/>
              <w:jc w:val="center"/>
              <w:rPr>
                <w:rFonts w:ascii="David" w:hAnsi="David" w:cs="David"/>
              </w:rPr>
            </w:pPr>
            <w:r>
              <w:rPr>
                <w:rFonts w:ascii="David" w:hAnsi="David" w:cs="David" w:hint="cs"/>
                <w:rtl/>
              </w:rPr>
              <w:t>ציון סף</w:t>
            </w:r>
          </w:p>
        </w:tc>
      </w:tr>
      <w:tr w:rsidR="0029761F" w14:paraId="1E5889AA" w14:textId="77777777" w:rsidTr="0096255C">
        <w:trPr>
          <w:trHeight w:val="274"/>
        </w:trPr>
        <w:tc>
          <w:tcPr>
            <w:tcW w:w="833" w:type="pct"/>
          </w:tcPr>
          <w:p w14:paraId="3F7FAE2F" w14:textId="77777777" w:rsidR="00EB39D3" w:rsidRPr="008721CC" w:rsidRDefault="00685419" w:rsidP="00101437">
            <w:pPr>
              <w:pStyle w:val="aff5"/>
              <w:keepNext/>
              <w:keepLines/>
              <w:spacing w:line="360" w:lineRule="auto"/>
              <w:ind w:left="146"/>
              <w:contextualSpacing w:val="0"/>
              <w:jc w:val="both"/>
              <w:rPr>
                <w:rFonts w:ascii="David" w:hAnsi="David" w:cs="David"/>
                <w:rtl/>
              </w:rPr>
            </w:pPr>
            <w:r w:rsidRPr="008721CC">
              <w:rPr>
                <w:rFonts w:ascii="David" w:hAnsi="David" w:cs="David" w:hint="cs"/>
                <w:rtl/>
              </w:rPr>
              <w:t>9.2.</w:t>
            </w:r>
            <w:r w:rsidR="00482665" w:rsidRPr="008721CC">
              <w:rPr>
                <w:rFonts w:ascii="David" w:hAnsi="David" w:cs="David" w:hint="cs"/>
                <w:rtl/>
              </w:rPr>
              <w:t>3</w:t>
            </w:r>
            <w:r w:rsidRPr="008721CC">
              <w:rPr>
                <w:rFonts w:ascii="David" w:hAnsi="David" w:cs="David" w:hint="cs"/>
                <w:rtl/>
              </w:rPr>
              <w:t>.1</w:t>
            </w:r>
          </w:p>
        </w:tc>
        <w:tc>
          <w:tcPr>
            <w:tcW w:w="2321" w:type="pct"/>
            <w:noWrap/>
            <w:hideMark/>
          </w:tcPr>
          <w:p w14:paraId="204A10F3" w14:textId="77777777" w:rsidR="00EB39D3" w:rsidRPr="003D4BBB" w:rsidRDefault="00685419" w:rsidP="00101437">
            <w:pPr>
              <w:pStyle w:val="aff5"/>
              <w:keepNext/>
              <w:keepLines/>
              <w:spacing w:line="360" w:lineRule="auto"/>
              <w:ind w:left="146"/>
              <w:contextualSpacing w:val="0"/>
              <w:jc w:val="both"/>
              <w:rPr>
                <w:rFonts w:ascii="David" w:hAnsi="David" w:cs="David"/>
              </w:rPr>
            </w:pPr>
            <w:r>
              <w:rPr>
                <w:rFonts w:ascii="David" w:hAnsi="David" w:cs="David" w:hint="cs"/>
                <w:rtl/>
              </w:rPr>
              <w:t>מבדק זכויות עובדים</w:t>
            </w:r>
          </w:p>
        </w:tc>
        <w:tc>
          <w:tcPr>
            <w:tcW w:w="1159" w:type="pct"/>
            <w:noWrap/>
            <w:vAlign w:val="center"/>
            <w:hideMark/>
          </w:tcPr>
          <w:p w14:paraId="547905E1" w14:textId="77777777" w:rsidR="00EB39D3" w:rsidRPr="003D4BBB" w:rsidRDefault="00685419" w:rsidP="00101437">
            <w:pPr>
              <w:pStyle w:val="aff5"/>
              <w:keepNext/>
              <w:keepLines/>
              <w:spacing w:line="360" w:lineRule="auto"/>
              <w:ind w:left="146"/>
              <w:contextualSpacing w:val="0"/>
              <w:jc w:val="center"/>
              <w:rPr>
                <w:rFonts w:ascii="David" w:hAnsi="David" w:cs="David"/>
                <w:rtl/>
              </w:rPr>
            </w:pPr>
            <w:r>
              <w:rPr>
                <w:rFonts w:ascii="David" w:hAnsi="David" w:cs="David" w:hint="cs"/>
                <w:rtl/>
              </w:rPr>
              <w:t>57</w:t>
            </w:r>
          </w:p>
        </w:tc>
        <w:tc>
          <w:tcPr>
            <w:tcW w:w="687" w:type="pct"/>
            <w:vAlign w:val="center"/>
          </w:tcPr>
          <w:p w14:paraId="41E36D24" w14:textId="0A67468A" w:rsidR="00EB39D3" w:rsidRPr="003D4BBB" w:rsidRDefault="00736433" w:rsidP="00101437">
            <w:pPr>
              <w:pStyle w:val="aff5"/>
              <w:keepNext/>
              <w:keepLines/>
              <w:spacing w:line="360" w:lineRule="auto"/>
              <w:ind w:left="146"/>
              <w:contextualSpacing w:val="0"/>
              <w:jc w:val="center"/>
              <w:rPr>
                <w:rFonts w:ascii="David" w:hAnsi="David" w:cs="David"/>
              </w:rPr>
            </w:pPr>
            <w:r>
              <w:rPr>
                <w:rFonts w:ascii="David" w:hAnsi="David" w:cs="David" w:hint="cs"/>
                <w:rtl/>
              </w:rPr>
              <w:t>48</w:t>
            </w:r>
          </w:p>
        </w:tc>
      </w:tr>
      <w:tr w:rsidR="0029761F" w14:paraId="42A52DB4" w14:textId="77777777" w:rsidTr="0096255C">
        <w:trPr>
          <w:trHeight w:val="274"/>
        </w:trPr>
        <w:tc>
          <w:tcPr>
            <w:tcW w:w="833" w:type="pct"/>
          </w:tcPr>
          <w:p w14:paraId="45A5F515" w14:textId="77777777" w:rsidR="00E93677" w:rsidRPr="008721CC" w:rsidRDefault="00685419" w:rsidP="00101437">
            <w:pPr>
              <w:pStyle w:val="aff5"/>
              <w:keepNext/>
              <w:keepLines/>
              <w:spacing w:line="360" w:lineRule="auto"/>
              <w:ind w:left="146"/>
              <w:contextualSpacing w:val="0"/>
              <w:jc w:val="both"/>
              <w:rPr>
                <w:rFonts w:ascii="David" w:hAnsi="David" w:cs="David"/>
                <w:rtl/>
              </w:rPr>
            </w:pPr>
            <w:r w:rsidRPr="008721CC">
              <w:rPr>
                <w:rFonts w:ascii="David" w:hAnsi="David" w:cs="David" w:hint="cs"/>
                <w:rtl/>
              </w:rPr>
              <w:t>9.2.</w:t>
            </w:r>
            <w:r w:rsidR="00482665" w:rsidRPr="008721CC">
              <w:rPr>
                <w:rFonts w:ascii="David" w:hAnsi="David" w:cs="David" w:hint="cs"/>
                <w:rtl/>
              </w:rPr>
              <w:t>3</w:t>
            </w:r>
            <w:r w:rsidRPr="008721CC">
              <w:rPr>
                <w:rFonts w:ascii="David" w:hAnsi="David" w:cs="David" w:hint="cs"/>
                <w:rtl/>
              </w:rPr>
              <w:t>.2</w:t>
            </w:r>
          </w:p>
        </w:tc>
        <w:tc>
          <w:tcPr>
            <w:tcW w:w="2321" w:type="pct"/>
            <w:noWrap/>
            <w:hideMark/>
          </w:tcPr>
          <w:p w14:paraId="0AB7F48F" w14:textId="77777777" w:rsidR="00E93677" w:rsidRPr="003D4BBB" w:rsidRDefault="00685419" w:rsidP="00101437">
            <w:pPr>
              <w:pStyle w:val="aff5"/>
              <w:keepNext/>
              <w:keepLines/>
              <w:spacing w:line="360" w:lineRule="auto"/>
              <w:ind w:left="146"/>
              <w:contextualSpacing w:val="0"/>
              <w:jc w:val="both"/>
              <w:rPr>
                <w:rFonts w:ascii="David" w:hAnsi="David" w:cs="David"/>
              </w:rPr>
            </w:pPr>
            <w:r w:rsidRPr="003D4BBB">
              <w:rPr>
                <w:rFonts w:ascii="David" w:hAnsi="David" w:cs="David"/>
                <w:rtl/>
              </w:rPr>
              <w:t>ניסיון המציע</w:t>
            </w:r>
          </w:p>
        </w:tc>
        <w:tc>
          <w:tcPr>
            <w:tcW w:w="1159" w:type="pct"/>
            <w:noWrap/>
            <w:vAlign w:val="center"/>
            <w:hideMark/>
          </w:tcPr>
          <w:p w14:paraId="4E2DC1D4" w14:textId="3709CFD6" w:rsidR="00E93677" w:rsidRPr="003D4BBB" w:rsidRDefault="00065CFE" w:rsidP="00101437">
            <w:pPr>
              <w:pStyle w:val="aff5"/>
              <w:keepNext/>
              <w:keepLines/>
              <w:spacing w:line="360" w:lineRule="auto"/>
              <w:ind w:left="146"/>
              <w:contextualSpacing w:val="0"/>
              <w:jc w:val="center"/>
              <w:rPr>
                <w:rFonts w:ascii="David" w:hAnsi="David" w:cs="David"/>
              </w:rPr>
            </w:pPr>
            <w:r>
              <w:rPr>
                <w:rFonts w:ascii="David" w:hAnsi="David" w:cs="David"/>
              </w:rPr>
              <w:t>10</w:t>
            </w:r>
          </w:p>
        </w:tc>
        <w:tc>
          <w:tcPr>
            <w:tcW w:w="687" w:type="pct"/>
            <w:vAlign w:val="center"/>
          </w:tcPr>
          <w:p w14:paraId="4C71BE7A" w14:textId="77777777" w:rsidR="00E93677" w:rsidRPr="003D4BBB" w:rsidRDefault="00685419" w:rsidP="00101437">
            <w:pPr>
              <w:pStyle w:val="aff5"/>
              <w:keepNext/>
              <w:keepLines/>
              <w:spacing w:line="360" w:lineRule="auto"/>
              <w:ind w:left="146"/>
              <w:contextualSpacing w:val="0"/>
              <w:jc w:val="center"/>
              <w:rPr>
                <w:rFonts w:ascii="David" w:hAnsi="David" w:cs="David"/>
              </w:rPr>
            </w:pPr>
            <w:r>
              <w:rPr>
                <w:rFonts w:ascii="David" w:hAnsi="David" w:cs="David" w:hint="cs"/>
                <w:rtl/>
              </w:rPr>
              <w:t>-</w:t>
            </w:r>
          </w:p>
        </w:tc>
      </w:tr>
      <w:tr w:rsidR="0029761F" w14:paraId="65422333" w14:textId="77777777" w:rsidTr="0096255C">
        <w:trPr>
          <w:trHeight w:val="274"/>
        </w:trPr>
        <w:tc>
          <w:tcPr>
            <w:tcW w:w="833" w:type="pct"/>
          </w:tcPr>
          <w:p w14:paraId="7BE1CFAD" w14:textId="7328086A" w:rsidR="00E93677" w:rsidRPr="008721CC" w:rsidRDefault="00685419" w:rsidP="00101437">
            <w:pPr>
              <w:pStyle w:val="aff5"/>
              <w:keepNext/>
              <w:keepLines/>
              <w:spacing w:line="360" w:lineRule="auto"/>
              <w:ind w:left="146"/>
              <w:contextualSpacing w:val="0"/>
              <w:jc w:val="both"/>
              <w:rPr>
                <w:rFonts w:ascii="David" w:hAnsi="David" w:cs="David"/>
                <w:rtl/>
              </w:rPr>
            </w:pPr>
            <w:r w:rsidRPr="008721CC">
              <w:rPr>
                <w:rFonts w:ascii="David" w:hAnsi="David" w:cs="David" w:hint="cs"/>
                <w:rtl/>
              </w:rPr>
              <w:t>9.2.</w:t>
            </w:r>
            <w:r w:rsidR="00482665" w:rsidRPr="008721CC">
              <w:rPr>
                <w:rFonts w:ascii="David" w:hAnsi="David" w:cs="David" w:hint="cs"/>
                <w:rtl/>
              </w:rPr>
              <w:t>3</w:t>
            </w:r>
            <w:r w:rsidRPr="008721CC">
              <w:rPr>
                <w:rFonts w:ascii="David" w:hAnsi="David" w:cs="David" w:hint="cs"/>
                <w:rtl/>
              </w:rPr>
              <w:t>.</w:t>
            </w:r>
            <w:r w:rsidR="00BD0F25" w:rsidRPr="008721CC">
              <w:rPr>
                <w:rFonts w:ascii="David" w:hAnsi="David" w:cs="David" w:hint="cs"/>
                <w:rtl/>
              </w:rPr>
              <w:t>3</w:t>
            </w:r>
          </w:p>
        </w:tc>
        <w:tc>
          <w:tcPr>
            <w:tcW w:w="2321" w:type="pct"/>
            <w:noWrap/>
            <w:hideMark/>
          </w:tcPr>
          <w:p w14:paraId="20E91C28" w14:textId="77777777" w:rsidR="00E93677" w:rsidRPr="003D4BBB" w:rsidRDefault="00685419" w:rsidP="00101437">
            <w:pPr>
              <w:pStyle w:val="aff5"/>
              <w:keepNext/>
              <w:keepLines/>
              <w:spacing w:line="360" w:lineRule="auto"/>
              <w:ind w:left="146"/>
              <w:contextualSpacing w:val="0"/>
              <w:jc w:val="both"/>
              <w:rPr>
                <w:rFonts w:ascii="David" w:hAnsi="David" w:cs="David"/>
              </w:rPr>
            </w:pPr>
            <w:r>
              <w:rPr>
                <w:rFonts w:ascii="David" w:hAnsi="David" w:cs="David" w:hint="cs"/>
                <w:rtl/>
              </w:rPr>
              <w:t>ראיון נציג ניהולי</w:t>
            </w:r>
          </w:p>
        </w:tc>
        <w:tc>
          <w:tcPr>
            <w:tcW w:w="1159" w:type="pct"/>
            <w:noWrap/>
            <w:vAlign w:val="center"/>
            <w:hideMark/>
          </w:tcPr>
          <w:p w14:paraId="29E9EB32" w14:textId="0E7704F6" w:rsidR="00E93677" w:rsidRPr="003D4BBB" w:rsidRDefault="00B518CB" w:rsidP="00101437">
            <w:pPr>
              <w:pStyle w:val="aff5"/>
              <w:keepNext/>
              <w:keepLines/>
              <w:spacing w:line="360" w:lineRule="auto"/>
              <w:ind w:left="146"/>
              <w:contextualSpacing w:val="0"/>
              <w:jc w:val="center"/>
              <w:rPr>
                <w:rFonts w:ascii="David" w:hAnsi="David" w:cs="David"/>
                <w:rtl/>
              </w:rPr>
            </w:pPr>
            <w:r>
              <w:rPr>
                <w:rFonts w:ascii="David" w:hAnsi="David" w:cs="David" w:hint="cs"/>
                <w:rtl/>
              </w:rPr>
              <w:t>10</w:t>
            </w:r>
          </w:p>
        </w:tc>
        <w:tc>
          <w:tcPr>
            <w:tcW w:w="687" w:type="pct"/>
            <w:vAlign w:val="center"/>
          </w:tcPr>
          <w:p w14:paraId="0DF0ADA4" w14:textId="77777777" w:rsidR="00E93677" w:rsidRPr="003D4BBB" w:rsidRDefault="00685419" w:rsidP="00101437">
            <w:pPr>
              <w:pStyle w:val="aff5"/>
              <w:keepNext/>
              <w:keepLines/>
              <w:spacing w:line="360" w:lineRule="auto"/>
              <w:ind w:left="146"/>
              <w:contextualSpacing w:val="0"/>
              <w:jc w:val="center"/>
              <w:rPr>
                <w:rFonts w:ascii="David" w:hAnsi="David" w:cs="David"/>
              </w:rPr>
            </w:pPr>
            <w:r>
              <w:rPr>
                <w:rFonts w:ascii="David" w:hAnsi="David" w:cs="David" w:hint="cs"/>
                <w:rtl/>
              </w:rPr>
              <w:t>-</w:t>
            </w:r>
          </w:p>
        </w:tc>
      </w:tr>
      <w:tr w:rsidR="0029761F" w14:paraId="636EA3C7" w14:textId="77777777" w:rsidTr="0096255C">
        <w:trPr>
          <w:trHeight w:val="274"/>
        </w:trPr>
        <w:tc>
          <w:tcPr>
            <w:tcW w:w="833" w:type="pct"/>
          </w:tcPr>
          <w:p w14:paraId="354D4554" w14:textId="2E20FE85" w:rsidR="00E93677" w:rsidRPr="008721CC" w:rsidRDefault="00685419" w:rsidP="00101437">
            <w:pPr>
              <w:pStyle w:val="aff5"/>
              <w:keepNext/>
              <w:keepLines/>
              <w:spacing w:line="360" w:lineRule="auto"/>
              <w:ind w:left="146"/>
              <w:contextualSpacing w:val="0"/>
              <w:jc w:val="both"/>
              <w:rPr>
                <w:rFonts w:ascii="David" w:hAnsi="David" w:cs="David"/>
                <w:rtl/>
              </w:rPr>
            </w:pPr>
            <w:r w:rsidRPr="008721CC">
              <w:rPr>
                <w:rFonts w:ascii="David" w:hAnsi="David" w:cs="David" w:hint="cs"/>
                <w:rtl/>
              </w:rPr>
              <w:t>9.2.</w:t>
            </w:r>
            <w:r w:rsidR="00482665" w:rsidRPr="008721CC">
              <w:rPr>
                <w:rFonts w:ascii="David" w:hAnsi="David" w:cs="David" w:hint="cs"/>
                <w:rtl/>
              </w:rPr>
              <w:t>3</w:t>
            </w:r>
            <w:r w:rsidRPr="008721CC">
              <w:rPr>
                <w:rFonts w:ascii="David" w:hAnsi="David" w:cs="David" w:hint="cs"/>
                <w:rtl/>
              </w:rPr>
              <w:t>.</w:t>
            </w:r>
            <w:r w:rsidR="00BD0F25" w:rsidRPr="008721CC">
              <w:rPr>
                <w:rFonts w:ascii="David" w:hAnsi="David" w:cs="David" w:hint="cs"/>
                <w:rtl/>
              </w:rPr>
              <w:t>4</w:t>
            </w:r>
          </w:p>
        </w:tc>
        <w:tc>
          <w:tcPr>
            <w:tcW w:w="2321" w:type="pct"/>
            <w:noWrap/>
          </w:tcPr>
          <w:p w14:paraId="70696D45" w14:textId="77777777" w:rsidR="00E93677" w:rsidRPr="003D4BBB" w:rsidRDefault="00685419" w:rsidP="00101437">
            <w:pPr>
              <w:pStyle w:val="aff5"/>
              <w:keepNext/>
              <w:keepLines/>
              <w:spacing w:line="360" w:lineRule="auto"/>
              <w:ind w:left="146"/>
              <w:contextualSpacing w:val="0"/>
              <w:jc w:val="both"/>
              <w:rPr>
                <w:rFonts w:ascii="David" w:hAnsi="David" w:cs="David"/>
                <w:rtl/>
              </w:rPr>
            </w:pPr>
            <w:r>
              <w:rPr>
                <w:rFonts w:ascii="David" w:hAnsi="David" w:cs="David" w:hint="cs"/>
                <w:rtl/>
              </w:rPr>
              <w:t>ביקור פתע באתר המציע</w:t>
            </w:r>
          </w:p>
        </w:tc>
        <w:tc>
          <w:tcPr>
            <w:tcW w:w="1159" w:type="pct"/>
            <w:noWrap/>
            <w:vAlign w:val="center"/>
          </w:tcPr>
          <w:p w14:paraId="1791F464" w14:textId="0705F809" w:rsidR="00E93677" w:rsidRPr="003D4BBB" w:rsidRDefault="00B518CB" w:rsidP="00101437">
            <w:pPr>
              <w:pStyle w:val="aff5"/>
              <w:keepNext/>
              <w:keepLines/>
              <w:spacing w:line="360" w:lineRule="auto"/>
              <w:ind w:left="146"/>
              <w:contextualSpacing w:val="0"/>
              <w:jc w:val="center"/>
              <w:rPr>
                <w:rFonts w:ascii="David" w:hAnsi="David" w:cs="David"/>
              </w:rPr>
            </w:pPr>
            <w:r>
              <w:rPr>
                <w:rFonts w:ascii="David" w:hAnsi="David" w:cs="David" w:hint="cs"/>
                <w:rtl/>
              </w:rPr>
              <w:t>10</w:t>
            </w:r>
          </w:p>
        </w:tc>
        <w:tc>
          <w:tcPr>
            <w:tcW w:w="687" w:type="pct"/>
            <w:vAlign w:val="center"/>
          </w:tcPr>
          <w:p w14:paraId="555971C6" w14:textId="0B091A42" w:rsidR="00E93677" w:rsidRDefault="00065CFE" w:rsidP="00101437">
            <w:pPr>
              <w:pStyle w:val="aff5"/>
              <w:keepNext/>
              <w:keepLines/>
              <w:spacing w:line="360" w:lineRule="auto"/>
              <w:ind w:left="146"/>
              <w:contextualSpacing w:val="0"/>
              <w:jc w:val="center"/>
              <w:rPr>
                <w:rFonts w:ascii="David" w:hAnsi="David" w:cs="David"/>
                <w:rtl/>
              </w:rPr>
            </w:pPr>
            <w:r>
              <w:rPr>
                <w:rFonts w:ascii="David" w:hAnsi="David" w:cs="David" w:hint="cs"/>
                <w:rtl/>
              </w:rPr>
              <w:t>6</w:t>
            </w:r>
          </w:p>
        </w:tc>
      </w:tr>
      <w:tr w:rsidR="00B518CB" w14:paraId="5BB4EE1E" w14:textId="77777777" w:rsidTr="0096255C">
        <w:trPr>
          <w:trHeight w:val="274"/>
        </w:trPr>
        <w:tc>
          <w:tcPr>
            <w:tcW w:w="833" w:type="pct"/>
          </w:tcPr>
          <w:p w14:paraId="1567F0BC" w14:textId="433CBFAB" w:rsidR="00B518CB" w:rsidRPr="008721CC" w:rsidRDefault="00CC78F6" w:rsidP="00101437">
            <w:pPr>
              <w:pStyle w:val="aff5"/>
              <w:keepNext/>
              <w:keepLines/>
              <w:spacing w:line="360" w:lineRule="auto"/>
              <w:ind w:left="146"/>
              <w:contextualSpacing w:val="0"/>
              <w:jc w:val="both"/>
              <w:rPr>
                <w:rFonts w:ascii="David" w:hAnsi="David" w:cs="David"/>
                <w:rtl/>
              </w:rPr>
            </w:pPr>
            <w:r w:rsidRPr="008721CC">
              <w:rPr>
                <w:rFonts w:ascii="David" w:hAnsi="David" w:cs="David"/>
                <w:rtl/>
              </w:rPr>
              <w:t>9.2.3.</w:t>
            </w:r>
            <w:r>
              <w:rPr>
                <w:rFonts w:ascii="David" w:hAnsi="David" w:cs="David" w:hint="cs"/>
                <w:rtl/>
              </w:rPr>
              <w:t>5</w:t>
            </w:r>
          </w:p>
        </w:tc>
        <w:tc>
          <w:tcPr>
            <w:tcW w:w="2321" w:type="pct"/>
            <w:noWrap/>
          </w:tcPr>
          <w:p w14:paraId="4F8B25D7" w14:textId="59A50AF3" w:rsidR="00B518CB" w:rsidRDefault="00B518CB" w:rsidP="00101437">
            <w:pPr>
              <w:pStyle w:val="aff5"/>
              <w:keepNext/>
              <w:keepLines/>
              <w:spacing w:line="360" w:lineRule="auto"/>
              <w:ind w:left="146"/>
              <w:contextualSpacing w:val="0"/>
              <w:jc w:val="both"/>
              <w:rPr>
                <w:rFonts w:ascii="David" w:hAnsi="David" w:cs="David"/>
                <w:rtl/>
              </w:rPr>
            </w:pPr>
            <w:r>
              <w:rPr>
                <w:rFonts w:ascii="David" w:hAnsi="David" w:cs="David" w:hint="cs"/>
                <w:rtl/>
              </w:rPr>
              <w:t>תכנית לקוח</w:t>
            </w:r>
          </w:p>
        </w:tc>
        <w:tc>
          <w:tcPr>
            <w:tcW w:w="1159" w:type="pct"/>
            <w:noWrap/>
            <w:vAlign w:val="center"/>
          </w:tcPr>
          <w:p w14:paraId="28377A84" w14:textId="69A4905D" w:rsidR="00B518CB" w:rsidRDefault="00065CFE" w:rsidP="00101437">
            <w:pPr>
              <w:pStyle w:val="aff5"/>
              <w:keepNext/>
              <w:keepLines/>
              <w:spacing w:line="360" w:lineRule="auto"/>
              <w:ind w:left="146"/>
              <w:contextualSpacing w:val="0"/>
              <w:jc w:val="center"/>
              <w:rPr>
                <w:rFonts w:ascii="David" w:hAnsi="David" w:cs="David"/>
                <w:rtl/>
              </w:rPr>
            </w:pPr>
            <w:r>
              <w:rPr>
                <w:rFonts w:ascii="David" w:hAnsi="David" w:cs="David"/>
              </w:rPr>
              <w:t>8</w:t>
            </w:r>
          </w:p>
        </w:tc>
        <w:tc>
          <w:tcPr>
            <w:tcW w:w="687" w:type="pct"/>
            <w:vAlign w:val="center"/>
          </w:tcPr>
          <w:p w14:paraId="7363EE2B" w14:textId="71C3FA14" w:rsidR="00B518CB" w:rsidRDefault="00065CFE" w:rsidP="00101437">
            <w:pPr>
              <w:pStyle w:val="aff5"/>
              <w:keepNext/>
              <w:keepLines/>
              <w:spacing w:line="360" w:lineRule="auto"/>
              <w:ind w:left="146"/>
              <w:contextualSpacing w:val="0"/>
              <w:jc w:val="center"/>
              <w:rPr>
                <w:rFonts w:ascii="David" w:hAnsi="David" w:cs="David"/>
                <w:rtl/>
              </w:rPr>
            </w:pPr>
            <w:r>
              <w:rPr>
                <w:rFonts w:ascii="David" w:hAnsi="David" w:cs="David" w:hint="cs"/>
                <w:rtl/>
              </w:rPr>
              <w:t>-</w:t>
            </w:r>
          </w:p>
        </w:tc>
      </w:tr>
      <w:tr w:rsidR="00590E2A" w14:paraId="4EE6FC5C" w14:textId="77777777" w:rsidTr="0096255C">
        <w:trPr>
          <w:trHeight w:val="274"/>
        </w:trPr>
        <w:tc>
          <w:tcPr>
            <w:tcW w:w="833" w:type="pct"/>
          </w:tcPr>
          <w:p w14:paraId="38060E2C" w14:textId="68955076" w:rsidR="00590E2A" w:rsidRPr="003D4BBB" w:rsidRDefault="00590E2A" w:rsidP="00101437">
            <w:pPr>
              <w:pStyle w:val="aff5"/>
              <w:keepNext/>
              <w:keepLines/>
              <w:spacing w:line="360" w:lineRule="auto"/>
              <w:ind w:left="146"/>
              <w:contextualSpacing w:val="0"/>
              <w:jc w:val="both"/>
              <w:rPr>
                <w:rFonts w:ascii="David" w:hAnsi="David" w:cs="David"/>
              </w:rPr>
            </w:pPr>
          </w:p>
        </w:tc>
        <w:tc>
          <w:tcPr>
            <w:tcW w:w="2321" w:type="pct"/>
            <w:noWrap/>
          </w:tcPr>
          <w:p w14:paraId="5B5A8E57" w14:textId="13AB20AA" w:rsidR="00590E2A" w:rsidRDefault="00590E2A" w:rsidP="00101437">
            <w:pPr>
              <w:pStyle w:val="aff5"/>
              <w:keepNext/>
              <w:keepLines/>
              <w:spacing w:line="360" w:lineRule="auto"/>
              <w:ind w:left="146"/>
              <w:contextualSpacing w:val="0"/>
              <w:jc w:val="both"/>
              <w:rPr>
                <w:rFonts w:ascii="David" w:hAnsi="David" w:cs="David"/>
                <w:rtl/>
              </w:rPr>
            </w:pPr>
            <w:r>
              <w:rPr>
                <w:rFonts w:ascii="David" w:hAnsi="David" w:cs="David" w:hint="cs"/>
                <w:rtl/>
              </w:rPr>
              <w:t>היות המציע/בעלי המציע נכה צה"ל</w:t>
            </w:r>
          </w:p>
        </w:tc>
        <w:tc>
          <w:tcPr>
            <w:tcW w:w="1159" w:type="pct"/>
            <w:noWrap/>
            <w:vAlign w:val="center"/>
          </w:tcPr>
          <w:p w14:paraId="3C139013" w14:textId="2710E49D" w:rsidR="00590E2A" w:rsidRPr="003D4BBB" w:rsidRDefault="00590E2A" w:rsidP="00101437">
            <w:pPr>
              <w:pStyle w:val="aff5"/>
              <w:keepNext/>
              <w:keepLines/>
              <w:spacing w:line="360" w:lineRule="auto"/>
              <w:ind w:left="146"/>
              <w:contextualSpacing w:val="0"/>
              <w:jc w:val="center"/>
              <w:rPr>
                <w:rFonts w:ascii="David" w:hAnsi="David" w:cs="David"/>
              </w:rPr>
            </w:pPr>
            <w:r>
              <w:rPr>
                <w:rFonts w:ascii="David" w:hAnsi="David" w:cs="David" w:hint="cs"/>
                <w:rtl/>
              </w:rPr>
              <w:t>5</w:t>
            </w:r>
          </w:p>
        </w:tc>
        <w:tc>
          <w:tcPr>
            <w:tcW w:w="687" w:type="pct"/>
            <w:vAlign w:val="center"/>
          </w:tcPr>
          <w:p w14:paraId="558AF507" w14:textId="77777777" w:rsidR="00590E2A" w:rsidRDefault="00590E2A" w:rsidP="00101437">
            <w:pPr>
              <w:pStyle w:val="aff5"/>
              <w:keepNext/>
              <w:keepLines/>
              <w:spacing w:line="360" w:lineRule="auto"/>
              <w:ind w:left="146"/>
              <w:contextualSpacing w:val="0"/>
              <w:jc w:val="center"/>
              <w:rPr>
                <w:rFonts w:ascii="David" w:hAnsi="David" w:cs="David"/>
                <w:rtl/>
              </w:rPr>
            </w:pPr>
          </w:p>
        </w:tc>
      </w:tr>
      <w:tr w:rsidR="00CC78F6" w14:paraId="26A51E29" w14:textId="77777777" w:rsidTr="0096255C">
        <w:trPr>
          <w:trHeight w:val="274"/>
        </w:trPr>
        <w:tc>
          <w:tcPr>
            <w:tcW w:w="833" w:type="pct"/>
          </w:tcPr>
          <w:p w14:paraId="6C5827EB" w14:textId="77777777" w:rsidR="00CC78F6" w:rsidRPr="003D4BBB" w:rsidRDefault="00CC78F6" w:rsidP="00101437">
            <w:pPr>
              <w:pStyle w:val="aff5"/>
              <w:keepNext/>
              <w:keepLines/>
              <w:spacing w:line="360" w:lineRule="auto"/>
              <w:ind w:left="146"/>
              <w:contextualSpacing w:val="0"/>
              <w:jc w:val="both"/>
              <w:rPr>
                <w:rFonts w:ascii="David" w:hAnsi="David" w:cs="David"/>
              </w:rPr>
            </w:pPr>
          </w:p>
        </w:tc>
        <w:tc>
          <w:tcPr>
            <w:tcW w:w="2321" w:type="pct"/>
            <w:noWrap/>
          </w:tcPr>
          <w:p w14:paraId="0D00523E" w14:textId="3EFABBB3" w:rsidR="00CC78F6" w:rsidRDefault="00CC78F6" w:rsidP="00101437">
            <w:pPr>
              <w:pStyle w:val="aff5"/>
              <w:keepNext/>
              <w:keepLines/>
              <w:spacing w:line="360" w:lineRule="auto"/>
              <w:ind w:left="146"/>
              <w:contextualSpacing w:val="0"/>
              <w:jc w:val="both"/>
              <w:rPr>
                <w:rFonts w:ascii="David" w:hAnsi="David" w:cs="David"/>
                <w:rtl/>
              </w:rPr>
            </w:pPr>
            <w:r>
              <w:rPr>
                <w:rFonts w:ascii="David" w:hAnsi="David" w:cs="David" w:hint="cs"/>
                <w:rtl/>
              </w:rPr>
              <w:t>סה"כ</w:t>
            </w:r>
          </w:p>
        </w:tc>
        <w:tc>
          <w:tcPr>
            <w:tcW w:w="1159" w:type="pct"/>
            <w:noWrap/>
          </w:tcPr>
          <w:p w14:paraId="605FCF57" w14:textId="33FF962C" w:rsidR="00CC78F6" w:rsidRDefault="00CC78F6" w:rsidP="00101437">
            <w:pPr>
              <w:pStyle w:val="aff5"/>
              <w:keepNext/>
              <w:keepLines/>
              <w:spacing w:line="360" w:lineRule="auto"/>
              <w:ind w:left="146"/>
              <w:contextualSpacing w:val="0"/>
              <w:jc w:val="center"/>
              <w:rPr>
                <w:rFonts w:ascii="David" w:hAnsi="David" w:cs="David"/>
                <w:rtl/>
              </w:rPr>
            </w:pPr>
            <w:r w:rsidRPr="003D4BBB">
              <w:rPr>
                <w:rFonts w:ascii="David" w:hAnsi="David" w:cs="David"/>
              </w:rPr>
              <w:t>100</w:t>
            </w:r>
          </w:p>
        </w:tc>
        <w:tc>
          <w:tcPr>
            <w:tcW w:w="687" w:type="pct"/>
          </w:tcPr>
          <w:p w14:paraId="56A22CFF" w14:textId="6F30EF26" w:rsidR="00CC78F6" w:rsidRDefault="00CC78F6" w:rsidP="00101437">
            <w:pPr>
              <w:pStyle w:val="aff5"/>
              <w:keepNext/>
              <w:keepLines/>
              <w:spacing w:line="360" w:lineRule="auto"/>
              <w:ind w:left="146"/>
              <w:contextualSpacing w:val="0"/>
              <w:jc w:val="center"/>
              <w:rPr>
                <w:rFonts w:ascii="David" w:hAnsi="David" w:cs="David"/>
                <w:rtl/>
              </w:rPr>
            </w:pPr>
            <w:r>
              <w:rPr>
                <w:rFonts w:ascii="David" w:hAnsi="David" w:cs="David" w:hint="cs"/>
                <w:rtl/>
              </w:rPr>
              <w:t>70</w:t>
            </w:r>
          </w:p>
        </w:tc>
      </w:tr>
    </w:tbl>
    <w:p w14:paraId="213D4AAD" w14:textId="222378B4" w:rsidR="00E91DA9" w:rsidRDefault="0096255C" w:rsidP="00101437">
      <w:pPr>
        <w:keepNext/>
        <w:keepLines/>
        <w:numPr>
          <w:ilvl w:val="2"/>
          <w:numId w:val="3"/>
        </w:numPr>
        <w:spacing w:line="360" w:lineRule="auto"/>
      </w:pPr>
      <w:r w:rsidRPr="00B0109D">
        <w:rPr>
          <w:rFonts w:hint="cs"/>
          <w:b/>
          <w:bCs/>
          <w:rtl/>
        </w:rPr>
        <w:t>רכ</w:t>
      </w:r>
      <w:r w:rsidR="00F63EE3" w:rsidRPr="00B0109D">
        <w:rPr>
          <w:rFonts w:hint="cs"/>
          <w:b/>
          <w:bCs/>
          <w:rtl/>
        </w:rPr>
        <w:t>יבי איכות לבדיקה</w:t>
      </w:r>
    </w:p>
    <w:tbl>
      <w:tblPr>
        <w:tblStyle w:val="af7"/>
        <w:bidiVisual/>
        <w:tblW w:w="5000" w:type="pct"/>
        <w:tblLook w:val="04A0" w:firstRow="1" w:lastRow="0" w:firstColumn="1" w:lastColumn="0" w:noHBand="0" w:noVBand="1"/>
      </w:tblPr>
      <w:tblGrid>
        <w:gridCol w:w="822"/>
        <w:gridCol w:w="5335"/>
        <w:gridCol w:w="11"/>
        <w:gridCol w:w="2044"/>
        <w:gridCol w:w="1132"/>
      </w:tblGrid>
      <w:tr w:rsidR="0029761F" w14:paraId="54CE6908" w14:textId="77777777" w:rsidTr="00BB3AC5">
        <w:trPr>
          <w:tblHeader/>
        </w:trPr>
        <w:tc>
          <w:tcPr>
            <w:tcW w:w="439" w:type="pct"/>
            <w:shd w:val="clear" w:color="auto" w:fill="D9D9D9" w:themeFill="background1" w:themeFillShade="D9"/>
          </w:tcPr>
          <w:p w14:paraId="1FB3581D" w14:textId="614018B8" w:rsidR="00E93677" w:rsidRPr="00E454B1" w:rsidRDefault="00E93677" w:rsidP="00F2261A">
            <w:pPr>
              <w:keepNext/>
              <w:keepLines/>
              <w:widowControl w:val="0"/>
              <w:spacing w:line="360" w:lineRule="auto"/>
              <w:jc w:val="both"/>
              <w:outlineLvl w:val="1"/>
              <w:rPr>
                <w:rtl/>
              </w:rPr>
            </w:pPr>
          </w:p>
        </w:tc>
        <w:tc>
          <w:tcPr>
            <w:tcW w:w="3954" w:type="pct"/>
            <w:gridSpan w:val="3"/>
            <w:shd w:val="clear" w:color="auto" w:fill="D9D9D9" w:themeFill="background1" w:themeFillShade="D9"/>
          </w:tcPr>
          <w:p w14:paraId="3E480E6D" w14:textId="39A9D769" w:rsidR="00E93677" w:rsidRPr="00E454B1" w:rsidRDefault="00CF4894" w:rsidP="00F2261A">
            <w:pPr>
              <w:keepNext/>
              <w:keepLines/>
              <w:widowControl w:val="0"/>
              <w:spacing w:line="360" w:lineRule="auto"/>
              <w:jc w:val="both"/>
              <w:outlineLvl w:val="1"/>
              <w:rPr>
                <w:rtl/>
              </w:rPr>
            </w:pPr>
            <w:r>
              <w:rPr>
                <w:rFonts w:hint="cs"/>
                <w:rtl/>
              </w:rPr>
              <w:t>רכיבי איכות לבדיקה</w:t>
            </w:r>
          </w:p>
        </w:tc>
        <w:tc>
          <w:tcPr>
            <w:tcW w:w="606" w:type="pct"/>
            <w:shd w:val="clear" w:color="auto" w:fill="D9D9D9" w:themeFill="background1" w:themeFillShade="D9"/>
          </w:tcPr>
          <w:p w14:paraId="6D5E46C8" w14:textId="77777777" w:rsidR="00E93677" w:rsidRPr="00E454B1" w:rsidRDefault="00685419" w:rsidP="00F2261A">
            <w:pPr>
              <w:keepNext/>
              <w:keepLines/>
              <w:widowControl w:val="0"/>
              <w:spacing w:line="360" w:lineRule="auto"/>
              <w:jc w:val="both"/>
              <w:outlineLvl w:val="1"/>
              <w:rPr>
                <w:rtl/>
              </w:rPr>
            </w:pPr>
            <w:r w:rsidRPr="00E454B1">
              <w:rPr>
                <w:rFonts w:hint="cs"/>
                <w:rtl/>
              </w:rPr>
              <w:t>ניקוד מקסימלי</w:t>
            </w:r>
          </w:p>
        </w:tc>
      </w:tr>
      <w:tr w:rsidR="0029761F" w14:paraId="5EF804A7" w14:textId="77777777" w:rsidTr="00BB3AC5">
        <w:tc>
          <w:tcPr>
            <w:tcW w:w="439" w:type="pct"/>
          </w:tcPr>
          <w:p w14:paraId="0DA033D9" w14:textId="77777777" w:rsidR="00C54C3E" w:rsidRPr="00C54C3E" w:rsidRDefault="00685419" w:rsidP="00F2261A">
            <w:pPr>
              <w:keepNext/>
              <w:keepLines/>
              <w:widowControl w:val="0"/>
              <w:spacing w:after="200" w:line="360" w:lineRule="auto"/>
              <w:jc w:val="both"/>
              <w:outlineLvl w:val="1"/>
              <w:rPr>
                <w:rtl/>
              </w:rPr>
            </w:pPr>
            <w:r>
              <w:rPr>
                <w:rFonts w:hint="cs"/>
                <w:rtl/>
              </w:rPr>
              <w:t>9.</w:t>
            </w:r>
            <w:r w:rsidR="00482665">
              <w:rPr>
                <w:rFonts w:hint="cs"/>
                <w:rtl/>
              </w:rPr>
              <w:t>2</w:t>
            </w:r>
            <w:r>
              <w:rPr>
                <w:rFonts w:hint="cs"/>
                <w:rtl/>
              </w:rPr>
              <w:t>.</w:t>
            </w:r>
            <w:r w:rsidR="00482665">
              <w:rPr>
                <w:rFonts w:hint="cs"/>
                <w:rtl/>
              </w:rPr>
              <w:t>3</w:t>
            </w:r>
            <w:r>
              <w:rPr>
                <w:rFonts w:hint="cs"/>
                <w:rtl/>
              </w:rPr>
              <w:t>.1</w:t>
            </w:r>
          </w:p>
        </w:tc>
        <w:tc>
          <w:tcPr>
            <w:tcW w:w="3954" w:type="pct"/>
            <w:gridSpan w:val="3"/>
          </w:tcPr>
          <w:p w14:paraId="55F1BA70" w14:textId="77777777" w:rsidR="00C54C3E" w:rsidRDefault="00685419" w:rsidP="00F2261A">
            <w:pPr>
              <w:pStyle w:val="Style2"/>
              <w:keepNext/>
              <w:keepLines/>
              <w:widowControl w:val="0"/>
              <w:numPr>
                <w:ilvl w:val="0"/>
                <w:numId w:val="0"/>
              </w:numPr>
              <w:ind w:left="15"/>
              <w:rPr>
                <w:u w:val="none"/>
                <w:rtl/>
              </w:rPr>
            </w:pPr>
            <w:r>
              <w:rPr>
                <w:rFonts w:hint="cs"/>
                <w:u w:val="none"/>
                <w:rtl/>
              </w:rPr>
              <w:t>זכויות עובדים</w:t>
            </w:r>
          </w:p>
          <w:p w14:paraId="358A33C7" w14:textId="77777777" w:rsidR="00BD4FFE" w:rsidRDefault="00685419" w:rsidP="00E31570">
            <w:pPr>
              <w:pStyle w:val="Style2"/>
              <w:keepNext/>
              <w:keepLines/>
              <w:widowControl w:val="0"/>
              <w:numPr>
                <w:ilvl w:val="0"/>
                <w:numId w:val="88"/>
              </w:numPr>
              <w:ind w:left="193" w:hanging="193"/>
              <w:rPr>
                <w:u w:val="none"/>
              </w:rPr>
            </w:pPr>
            <w:r>
              <w:rPr>
                <w:rFonts w:hint="cs"/>
                <w:u w:val="none"/>
                <w:rtl/>
              </w:rPr>
              <w:t xml:space="preserve"> ציון</w:t>
            </w:r>
            <w:r w:rsidR="00224A7C">
              <w:rPr>
                <w:rFonts w:hint="cs"/>
                <w:u w:val="none"/>
                <w:rtl/>
              </w:rPr>
              <w:t xml:space="preserve"> מבדק זכויות עובדים</w:t>
            </w:r>
            <w:r w:rsidR="0087267D">
              <w:rPr>
                <w:rFonts w:hint="cs"/>
                <w:u w:val="none"/>
                <w:rtl/>
              </w:rPr>
              <w:t xml:space="preserve"> </w:t>
            </w:r>
            <w:r w:rsidR="0087267D">
              <w:rPr>
                <w:u w:val="none"/>
                <w:rtl/>
              </w:rPr>
              <w:t>–</w:t>
            </w:r>
            <w:r w:rsidR="0087267D">
              <w:rPr>
                <w:rFonts w:hint="cs"/>
                <w:u w:val="none"/>
                <w:rtl/>
              </w:rPr>
              <w:t xml:space="preserve"> </w:t>
            </w:r>
          </w:p>
          <w:p w14:paraId="6D1852F6" w14:textId="079FE89A" w:rsidR="0087267D" w:rsidRPr="0087267D" w:rsidRDefault="00685419" w:rsidP="00F2261A">
            <w:pPr>
              <w:pStyle w:val="Style2"/>
              <w:keepNext/>
              <w:keepLines/>
              <w:widowControl w:val="0"/>
              <w:numPr>
                <w:ilvl w:val="0"/>
                <w:numId w:val="0"/>
              </w:numPr>
              <w:rPr>
                <w:b w:val="0"/>
                <w:bCs w:val="0"/>
                <w:u w:val="none"/>
              </w:rPr>
            </w:pPr>
            <w:r w:rsidRPr="0087267D">
              <w:rPr>
                <w:rFonts w:hint="cs"/>
                <w:b w:val="0"/>
                <w:bCs w:val="0"/>
                <w:u w:val="none"/>
                <w:rtl/>
              </w:rPr>
              <w:t>ציון המציע</w:t>
            </w:r>
            <w:r>
              <w:rPr>
                <w:rFonts w:hint="cs"/>
                <w:b w:val="0"/>
                <w:bCs w:val="0"/>
                <w:u w:val="none"/>
                <w:rtl/>
              </w:rPr>
              <w:t xml:space="preserve"> כפי </w:t>
            </w:r>
            <w:r>
              <w:rPr>
                <w:rFonts w:hint="cs"/>
                <w:b w:val="0"/>
                <w:bCs w:val="0"/>
                <w:rtl/>
              </w:rPr>
              <w:t>המפורסם</w:t>
            </w:r>
            <w:r w:rsidRPr="0087267D">
              <w:rPr>
                <w:b w:val="0"/>
                <w:bCs w:val="0"/>
                <w:rtl/>
              </w:rPr>
              <w:t xml:space="preserve"> בקובץ המצורף </w:t>
            </w:r>
            <w:r w:rsidRPr="0087267D">
              <w:rPr>
                <w:rFonts w:hint="cs"/>
                <w:b w:val="0"/>
                <w:bCs w:val="0"/>
                <w:rtl/>
              </w:rPr>
              <w:t>ל</w:t>
            </w:r>
            <w:r w:rsidR="007C0A27" w:rsidRPr="00721382">
              <w:rPr>
                <w:rtl/>
              </w:rPr>
              <w:t xml:space="preserve"> כ</w:t>
            </w:r>
            <w:r w:rsidR="007C0A27" w:rsidRPr="00721382">
              <w:rPr>
                <w:rFonts w:hint="cs"/>
                <w:rtl/>
              </w:rPr>
              <w:t xml:space="preserve">מפורט </w:t>
            </w:r>
            <w:hyperlink r:id="rId20" w:history="1">
              <w:r w:rsidR="007C0A27" w:rsidRPr="00DC1D48">
                <w:rPr>
                  <w:rStyle w:val="Hyperlink"/>
                  <w:rFonts w:hint="cs"/>
                  <w:rtl/>
                </w:rPr>
                <w:t>בה</w:t>
              </w:r>
              <w:r w:rsidR="007C0A27" w:rsidRPr="00DC1D48">
                <w:rPr>
                  <w:rStyle w:val="Hyperlink"/>
                  <w:rtl/>
                </w:rPr>
                <w:t xml:space="preserve">וראת </w:t>
              </w:r>
              <w:proofErr w:type="spellStart"/>
              <w:r w:rsidR="007C0A27" w:rsidRPr="00DC1D48">
                <w:rPr>
                  <w:rStyle w:val="Hyperlink"/>
                  <w:rtl/>
                </w:rPr>
                <w:t>תכ"ם</w:t>
              </w:r>
              <w:proofErr w:type="spellEnd"/>
              <w:r w:rsidR="007C0A27" w:rsidRPr="00DC1D48">
                <w:rPr>
                  <w:rStyle w:val="Hyperlink"/>
                  <w:rtl/>
                </w:rPr>
                <w:t>, "מערך מרכזי לביקורת על זכויות עובדים המועסקים על ידי קבלני שירותים בתחומי השמירה, האבטחה, הניקיון וההסעדה", מס' 5.1.4</w:t>
              </w:r>
            </w:hyperlink>
            <w:r w:rsidR="00590E2A">
              <w:rPr>
                <w:rFonts w:hint="cs"/>
                <w:b w:val="0"/>
                <w:bCs w:val="0"/>
                <w:u w:val="none"/>
                <w:rtl/>
              </w:rPr>
              <w:t xml:space="preserve"> </w:t>
            </w:r>
            <w:r>
              <w:rPr>
                <w:rFonts w:hint="cs"/>
                <w:b w:val="0"/>
                <w:bCs w:val="0"/>
                <w:u w:val="none"/>
                <w:rtl/>
              </w:rPr>
              <w:t>ציון המציע כפי שמפורסם ינורמל ל 57 נקודות. כך שציון 100 שווה 57 נקודות ו</w:t>
            </w:r>
            <w:r w:rsidR="004A4B66">
              <w:rPr>
                <w:rFonts w:hint="cs"/>
                <w:b w:val="0"/>
                <w:bCs w:val="0"/>
                <w:u w:val="none"/>
                <w:rtl/>
              </w:rPr>
              <w:t>ציון נמוך יותר יוריד נקודות באופן יחסי.</w:t>
            </w:r>
          </w:p>
          <w:p w14:paraId="59339835" w14:textId="77777777" w:rsidR="00BD4FFE" w:rsidRDefault="00685419" w:rsidP="00E31570">
            <w:pPr>
              <w:pStyle w:val="Style2"/>
              <w:keepNext/>
              <w:keepLines/>
              <w:widowControl w:val="0"/>
              <w:numPr>
                <w:ilvl w:val="0"/>
                <w:numId w:val="88"/>
              </w:numPr>
              <w:ind w:left="193" w:hanging="193"/>
              <w:rPr>
                <w:u w:val="none"/>
              </w:rPr>
            </w:pPr>
            <w:r>
              <w:rPr>
                <w:rFonts w:hint="cs"/>
                <w:u w:val="none"/>
                <w:rtl/>
              </w:rPr>
              <w:t>העדר ציון מבדק זכויות עובדים</w:t>
            </w:r>
            <w:r w:rsidR="00E22CDA">
              <w:rPr>
                <w:rFonts w:hint="cs"/>
                <w:u w:val="none"/>
                <w:rtl/>
              </w:rPr>
              <w:t xml:space="preserve"> </w:t>
            </w:r>
            <w:r w:rsidR="00E22CDA">
              <w:rPr>
                <w:u w:val="none"/>
                <w:rtl/>
              </w:rPr>
              <w:t>–</w:t>
            </w:r>
            <w:r w:rsidR="00E22CDA">
              <w:rPr>
                <w:rFonts w:hint="cs"/>
                <w:u w:val="none"/>
                <w:rtl/>
              </w:rPr>
              <w:t xml:space="preserve"> </w:t>
            </w:r>
          </w:p>
          <w:p w14:paraId="2B631860" w14:textId="6AC0454A" w:rsidR="00E22CDA" w:rsidRPr="009F5C12" w:rsidRDefault="00685419" w:rsidP="00F2261A">
            <w:pPr>
              <w:pStyle w:val="Style2"/>
              <w:keepNext/>
              <w:keepLines/>
              <w:widowControl w:val="0"/>
              <w:numPr>
                <w:ilvl w:val="0"/>
                <w:numId w:val="0"/>
              </w:numPr>
              <w:rPr>
                <w:b w:val="0"/>
                <w:bCs w:val="0"/>
                <w:u w:val="none"/>
                <w:rtl/>
              </w:rPr>
            </w:pPr>
            <w:r w:rsidRPr="009F5C12">
              <w:rPr>
                <w:b w:val="0"/>
                <w:bCs w:val="0"/>
                <w:u w:val="none"/>
                <w:rtl/>
              </w:rPr>
              <w:t xml:space="preserve">דירוג </w:t>
            </w:r>
            <w:r w:rsidR="009F5C12" w:rsidRPr="009F5C12">
              <w:rPr>
                <w:rFonts w:hint="cs"/>
                <w:b w:val="0"/>
                <w:bCs w:val="0"/>
                <w:u w:val="none"/>
                <w:rtl/>
              </w:rPr>
              <w:t>מציע</w:t>
            </w:r>
            <w:r w:rsidRPr="009F5C12">
              <w:rPr>
                <w:b w:val="0"/>
                <w:bCs w:val="0"/>
                <w:u w:val="none"/>
                <w:rtl/>
              </w:rPr>
              <w:t>, בגינו טרם פורסם ציון מבדק זכויות עובדים, ייקבע על פי מדדי איכות ומחיר בלבד, כאשר משקל ציון מבדק זכויות עובדים במכרז יוקצה באופן יחסי בין אמות המידה ה</w:t>
            </w:r>
            <w:r w:rsidR="00A43B9B">
              <w:rPr>
                <w:rFonts w:hint="cs"/>
                <w:b w:val="0"/>
                <w:bCs w:val="0"/>
                <w:u w:val="none"/>
                <w:rtl/>
              </w:rPr>
              <w:t>איכותיות ה</w:t>
            </w:r>
            <w:r w:rsidRPr="009F5C12">
              <w:rPr>
                <w:b w:val="0"/>
                <w:bCs w:val="0"/>
                <w:u w:val="none"/>
                <w:rtl/>
              </w:rPr>
              <w:t>אחרות במכרז</w:t>
            </w:r>
            <w:r w:rsidR="000D2D41">
              <w:rPr>
                <w:rFonts w:hint="cs"/>
                <w:b w:val="0"/>
                <w:bCs w:val="0"/>
                <w:u w:val="none"/>
                <w:rtl/>
              </w:rPr>
              <w:t xml:space="preserve"> </w:t>
            </w:r>
            <w:r w:rsidR="000D2D41">
              <w:rPr>
                <w:b w:val="0"/>
                <w:bCs w:val="0"/>
                <w:u w:val="none"/>
                <w:rtl/>
              </w:rPr>
              <w:t>–</w:t>
            </w:r>
            <w:r w:rsidR="000D2D41">
              <w:rPr>
                <w:rFonts w:hint="cs"/>
                <w:b w:val="0"/>
                <w:bCs w:val="0"/>
                <w:u w:val="none"/>
                <w:rtl/>
              </w:rPr>
              <w:t xml:space="preserve"> ראה פרוט בסעיף </w:t>
            </w:r>
            <w:r w:rsidR="000D2D41">
              <w:rPr>
                <w:b w:val="0"/>
                <w:bCs w:val="0"/>
                <w:u w:val="none"/>
                <w:rtl/>
              </w:rPr>
              <w:fldChar w:fldCharType="begin"/>
            </w:r>
            <w:r w:rsidR="000D2D41">
              <w:rPr>
                <w:b w:val="0"/>
                <w:bCs w:val="0"/>
                <w:u w:val="none"/>
                <w:rtl/>
              </w:rPr>
              <w:instrText xml:space="preserve"> </w:instrText>
            </w:r>
            <w:r w:rsidR="000D2D41">
              <w:rPr>
                <w:rFonts w:hint="cs"/>
                <w:b w:val="0"/>
                <w:bCs w:val="0"/>
                <w:u w:val="none"/>
              </w:rPr>
              <w:instrText>REF</w:instrText>
            </w:r>
            <w:r w:rsidR="000D2D41">
              <w:rPr>
                <w:rFonts w:hint="cs"/>
                <w:b w:val="0"/>
                <w:bCs w:val="0"/>
                <w:u w:val="none"/>
                <w:rtl/>
              </w:rPr>
              <w:instrText xml:space="preserve"> _</w:instrText>
            </w:r>
            <w:r w:rsidR="000D2D41">
              <w:rPr>
                <w:rFonts w:hint="cs"/>
                <w:b w:val="0"/>
                <w:bCs w:val="0"/>
                <w:u w:val="none"/>
              </w:rPr>
              <w:instrText>Ref91148470 \r \h</w:instrText>
            </w:r>
            <w:r w:rsidR="000D2D41">
              <w:rPr>
                <w:b w:val="0"/>
                <w:bCs w:val="0"/>
                <w:u w:val="none"/>
                <w:rtl/>
              </w:rPr>
              <w:instrText xml:space="preserve"> </w:instrText>
            </w:r>
            <w:r w:rsidR="005862C9">
              <w:rPr>
                <w:b w:val="0"/>
                <w:bCs w:val="0"/>
                <w:u w:val="none"/>
                <w:rtl/>
              </w:rPr>
              <w:instrText xml:space="preserve"> \* </w:instrText>
            </w:r>
            <w:r w:rsidR="005862C9">
              <w:rPr>
                <w:b w:val="0"/>
                <w:bCs w:val="0"/>
                <w:u w:val="none"/>
              </w:rPr>
              <w:instrText>MERGEFORMAT</w:instrText>
            </w:r>
            <w:r w:rsidR="005862C9">
              <w:rPr>
                <w:b w:val="0"/>
                <w:bCs w:val="0"/>
                <w:u w:val="none"/>
                <w:rtl/>
              </w:rPr>
              <w:instrText xml:space="preserve"> </w:instrText>
            </w:r>
            <w:r w:rsidR="000D2D41">
              <w:rPr>
                <w:b w:val="0"/>
                <w:bCs w:val="0"/>
                <w:u w:val="none"/>
                <w:rtl/>
              </w:rPr>
            </w:r>
            <w:r w:rsidR="000D2D41">
              <w:rPr>
                <w:b w:val="0"/>
                <w:bCs w:val="0"/>
                <w:u w:val="none"/>
                <w:rtl/>
              </w:rPr>
              <w:fldChar w:fldCharType="separate"/>
            </w:r>
            <w:r w:rsidR="000F1E20">
              <w:rPr>
                <w:b w:val="0"/>
                <w:bCs w:val="0"/>
                <w:u w:val="none"/>
                <w:rtl/>
              </w:rPr>
              <w:t>‏9.2.5</w:t>
            </w:r>
            <w:r w:rsidR="000D2D41">
              <w:rPr>
                <w:b w:val="0"/>
                <w:bCs w:val="0"/>
                <w:u w:val="none"/>
                <w:rtl/>
              </w:rPr>
              <w:fldChar w:fldCharType="end"/>
            </w:r>
            <w:r w:rsidR="000D2D41">
              <w:rPr>
                <w:rFonts w:hint="cs"/>
                <w:b w:val="0"/>
                <w:bCs w:val="0"/>
                <w:u w:val="none"/>
                <w:rtl/>
              </w:rPr>
              <w:t xml:space="preserve"> להלן</w:t>
            </w:r>
            <w:r w:rsidRPr="009F5C12">
              <w:rPr>
                <w:b w:val="0"/>
                <w:bCs w:val="0"/>
                <w:u w:val="none"/>
                <w:rtl/>
              </w:rPr>
              <w:t>.</w:t>
            </w:r>
          </w:p>
          <w:p w14:paraId="13AADCAA" w14:textId="77777777" w:rsidR="009F5C12" w:rsidRPr="009F5C12" w:rsidRDefault="00685419" w:rsidP="00F2261A">
            <w:pPr>
              <w:pStyle w:val="Style2"/>
              <w:keepNext/>
              <w:keepLines/>
              <w:widowControl w:val="0"/>
              <w:numPr>
                <w:ilvl w:val="0"/>
                <w:numId w:val="0"/>
              </w:numPr>
              <w:ind w:left="15"/>
              <w:rPr>
                <w:b w:val="0"/>
                <w:bCs w:val="0"/>
                <w:u w:val="none"/>
                <w:rtl/>
              </w:rPr>
            </w:pPr>
            <w:r w:rsidRPr="00BD4FFE">
              <w:rPr>
                <w:rFonts w:hint="cs"/>
                <w:b w:val="0"/>
                <w:bCs w:val="0"/>
                <w:u w:val="none"/>
                <w:rtl/>
              </w:rPr>
              <w:t xml:space="preserve">בהעדר ציון מבדק זכויות עובדים למציע כאמור לעיל, </w:t>
            </w:r>
            <w:r w:rsidRPr="00BD4FFE">
              <w:rPr>
                <w:b w:val="0"/>
                <w:bCs w:val="0"/>
                <w:u w:val="none"/>
                <w:rtl/>
              </w:rPr>
              <w:t>ועדת המכ</w:t>
            </w:r>
            <w:r>
              <w:rPr>
                <w:b w:val="0"/>
                <w:bCs w:val="0"/>
                <w:u w:val="none"/>
                <w:rtl/>
              </w:rPr>
              <w:t xml:space="preserve">רזים תהיה רשאית להתחשב </w:t>
            </w:r>
            <w:r>
              <w:rPr>
                <w:rFonts w:hint="cs"/>
                <w:b w:val="0"/>
                <w:bCs w:val="0"/>
                <w:u w:val="none"/>
                <w:rtl/>
              </w:rPr>
              <w:t>גם ב</w:t>
            </w:r>
            <w:r w:rsidRPr="00BD4FFE">
              <w:rPr>
                <w:b w:val="0"/>
                <w:bCs w:val="0"/>
                <w:u w:val="none"/>
                <w:rtl/>
              </w:rPr>
              <w:t>התנהלותו של המציע בנוגע לשמירת זכויות עובדים (לפי תקנה 22(א)(6) ב</w:t>
            </w:r>
            <w:r>
              <w:rPr>
                <w:b w:val="0"/>
                <w:bCs w:val="0"/>
                <w:u w:val="none"/>
                <w:rtl/>
              </w:rPr>
              <w:t>תקנות חובת המכרזים, תשנ"ג-1993)</w:t>
            </w:r>
            <w:r w:rsidR="000D2D41">
              <w:rPr>
                <w:rFonts w:hint="cs"/>
                <w:b w:val="0"/>
                <w:bCs w:val="0"/>
                <w:u w:val="none"/>
                <w:rtl/>
              </w:rPr>
              <w:t xml:space="preserve"> </w:t>
            </w:r>
            <w:r>
              <w:rPr>
                <w:rFonts w:hint="cs"/>
                <w:b w:val="0"/>
                <w:bCs w:val="0"/>
                <w:u w:val="none"/>
                <w:rtl/>
              </w:rPr>
              <w:t xml:space="preserve">ככל שיהיה בידה </w:t>
            </w:r>
            <w:r w:rsidRPr="00BD4FFE">
              <w:rPr>
                <w:b w:val="0"/>
                <w:bCs w:val="0"/>
                <w:u w:val="none"/>
                <w:rtl/>
              </w:rPr>
              <w:t xml:space="preserve">חוות דעת שלילית בכתב או בדוח ביקורת שלילי בעניין זה, מאת משרד </w:t>
            </w:r>
            <w:r>
              <w:rPr>
                <w:rFonts w:hint="cs"/>
                <w:b w:val="0"/>
                <w:bCs w:val="0"/>
                <w:u w:val="none"/>
                <w:rtl/>
              </w:rPr>
              <w:t xml:space="preserve">ממשלתי או גוף אחר בשרות המדינה </w:t>
            </w:r>
            <w:r w:rsidRPr="00BD4FFE">
              <w:rPr>
                <w:b w:val="0"/>
                <w:bCs w:val="0"/>
                <w:u w:val="none"/>
                <w:rtl/>
              </w:rPr>
              <w:t>שאתו התקשר המציע במהלך 3 השנים שקדמו למועד האחרון להגשת הצעות</w:t>
            </w:r>
            <w:r w:rsidR="00224A7C">
              <w:rPr>
                <w:rFonts w:hint="cs"/>
                <w:b w:val="0"/>
                <w:bCs w:val="0"/>
                <w:u w:val="none"/>
                <w:rtl/>
              </w:rPr>
              <w:t xml:space="preserve"> </w:t>
            </w:r>
            <w:r w:rsidR="00224A7C">
              <w:rPr>
                <w:b w:val="0"/>
                <w:bCs w:val="0"/>
                <w:u w:val="none"/>
                <w:rtl/>
              </w:rPr>
              <w:t>–</w:t>
            </w:r>
            <w:r w:rsidR="00224A7C">
              <w:rPr>
                <w:rFonts w:hint="cs"/>
                <w:b w:val="0"/>
                <w:bCs w:val="0"/>
                <w:u w:val="none"/>
                <w:rtl/>
              </w:rPr>
              <w:t xml:space="preserve"> תהיה רשאית להפחית למציע עד 20% מניקוד האיכות הסופי</w:t>
            </w:r>
            <w:r>
              <w:rPr>
                <w:rFonts w:hint="cs"/>
                <w:b w:val="0"/>
                <w:bCs w:val="0"/>
                <w:u w:val="none"/>
                <w:rtl/>
              </w:rPr>
              <w:t>.</w:t>
            </w:r>
          </w:p>
        </w:tc>
        <w:tc>
          <w:tcPr>
            <w:tcW w:w="606" w:type="pct"/>
          </w:tcPr>
          <w:p w14:paraId="1CE02BAB" w14:textId="77777777" w:rsidR="00C54C3E" w:rsidRPr="00E454B1" w:rsidRDefault="00685419" w:rsidP="00F2261A">
            <w:pPr>
              <w:keepNext/>
              <w:keepLines/>
              <w:widowControl w:val="0"/>
              <w:spacing w:line="360" w:lineRule="auto"/>
              <w:jc w:val="both"/>
              <w:outlineLvl w:val="1"/>
              <w:rPr>
                <w:b/>
                <w:bCs/>
                <w:rtl/>
              </w:rPr>
            </w:pPr>
            <w:r>
              <w:rPr>
                <w:rFonts w:hint="cs"/>
                <w:b/>
                <w:bCs/>
                <w:rtl/>
              </w:rPr>
              <w:t>עד 57 נק'</w:t>
            </w:r>
          </w:p>
        </w:tc>
      </w:tr>
      <w:tr w:rsidR="0029761F" w14:paraId="2CA7C42A" w14:textId="77777777" w:rsidTr="00BB3AC5">
        <w:tc>
          <w:tcPr>
            <w:tcW w:w="439" w:type="pct"/>
          </w:tcPr>
          <w:p w14:paraId="6BD76A16" w14:textId="77777777" w:rsidR="00C54C3E" w:rsidRPr="00C54C3E" w:rsidRDefault="00685419" w:rsidP="00F2261A">
            <w:pPr>
              <w:keepNext/>
              <w:keepLines/>
              <w:widowControl w:val="0"/>
              <w:spacing w:after="200" w:line="360" w:lineRule="auto"/>
              <w:jc w:val="both"/>
              <w:outlineLvl w:val="1"/>
              <w:rPr>
                <w:rtl/>
              </w:rPr>
            </w:pPr>
            <w:r>
              <w:rPr>
                <w:rFonts w:hint="cs"/>
                <w:rtl/>
              </w:rPr>
              <w:t>9.</w:t>
            </w:r>
            <w:r w:rsidR="00482665">
              <w:rPr>
                <w:rFonts w:hint="cs"/>
                <w:rtl/>
              </w:rPr>
              <w:t>2</w:t>
            </w:r>
            <w:r>
              <w:rPr>
                <w:rFonts w:hint="cs"/>
                <w:rtl/>
              </w:rPr>
              <w:t>.</w:t>
            </w:r>
            <w:r w:rsidR="00482665">
              <w:rPr>
                <w:rFonts w:hint="cs"/>
                <w:rtl/>
              </w:rPr>
              <w:t>3</w:t>
            </w:r>
            <w:r>
              <w:rPr>
                <w:rFonts w:hint="cs"/>
                <w:rtl/>
              </w:rPr>
              <w:t>.2</w:t>
            </w:r>
          </w:p>
        </w:tc>
        <w:tc>
          <w:tcPr>
            <w:tcW w:w="3954" w:type="pct"/>
            <w:gridSpan w:val="3"/>
          </w:tcPr>
          <w:p w14:paraId="420DABA7" w14:textId="77777777" w:rsidR="006C6E29" w:rsidRPr="006E103D" w:rsidRDefault="00685419" w:rsidP="00F2261A">
            <w:pPr>
              <w:keepNext/>
              <w:keepLines/>
              <w:widowControl w:val="0"/>
              <w:spacing w:line="360" w:lineRule="auto"/>
              <w:ind w:left="126"/>
              <w:jc w:val="both"/>
              <w:rPr>
                <w:rFonts w:ascii="Times New Roman" w:hAnsi="Times New Roman"/>
                <w:b/>
                <w:bCs/>
                <w:rtl/>
                <w:lang w:eastAsia="he-IL"/>
              </w:rPr>
            </w:pPr>
            <w:r w:rsidRPr="006E103D">
              <w:rPr>
                <w:rFonts w:ascii="Times New Roman" w:hAnsi="Times New Roman" w:hint="cs"/>
                <w:b/>
                <w:bCs/>
                <w:rtl/>
                <w:lang w:eastAsia="he-IL"/>
              </w:rPr>
              <w:t>ניסיון המציע</w:t>
            </w:r>
          </w:p>
          <w:p w14:paraId="20DFB8E3" w14:textId="44444F9F" w:rsidR="00C54C3E" w:rsidRPr="009B6924" w:rsidRDefault="00685419" w:rsidP="00F2261A">
            <w:pPr>
              <w:keepNext/>
              <w:keepLines/>
              <w:widowControl w:val="0"/>
              <w:spacing w:line="360" w:lineRule="auto"/>
              <w:jc w:val="both"/>
              <w:rPr>
                <w:rFonts w:ascii="David" w:hAnsi="David"/>
                <w:rtl/>
              </w:rPr>
            </w:pPr>
            <w:r w:rsidRPr="009B6924">
              <w:rPr>
                <w:rFonts w:ascii="David" w:hAnsi="David"/>
                <w:rtl/>
              </w:rPr>
              <w:t xml:space="preserve">לכל </w:t>
            </w:r>
            <w:r w:rsidR="009B6924" w:rsidRPr="009B6924">
              <w:rPr>
                <w:rFonts w:ascii="David" w:hAnsi="David"/>
                <w:rtl/>
              </w:rPr>
              <w:t xml:space="preserve">שנה בה נתן המציע שירותי הסעדה בהיקף של 150 ארוחות חמות לפחות ליום, מעבר לשנתיים הנדרשות בהתאם לתנאי הסף שבסעיף </w:t>
            </w:r>
            <w:r w:rsidR="009B6924" w:rsidRPr="009B6924">
              <w:rPr>
                <w:rFonts w:ascii="David" w:hAnsi="David"/>
                <w:rtl/>
              </w:rPr>
              <w:fldChar w:fldCharType="begin"/>
            </w:r>
            <w:r w:rsidR="009B6924" w:rsidRPr="009B6924">
              <w:rPr>
                <w:rFonts w:ascii="David" w:hAnsi="David"/>
                <w:rtl/>
              </w:rPr>
              <w:instrText xml:space="preserve"> </w:instrText>
            </w:r>
            <w:r w:rsidR="009B6924" w:rsidRPr="009B6924">
              <w:rPr>
                <w:rFonts w:ascii="David" w:hAnsi="David"/>
              </w:rPr>
              <w:instrText>REF</w:instrText>
            </w:r>
            <w:r w:rsidR="009B6924" w:rsidRPr="009B6924">
              <w:rPr>
                <w:rFonts w:ascii="David" w:hAnsi="David"/>
                <w:rtl/>
              </w:rPr>
              <w:instrText xml:space="preserve"> _</w:instrText>
            </w:r>
            <w:r w:rsidR="009B6924" w:rsidRPr="009B6924">
              <w:rPr>
                <w:rFonts w:ascii="David" w:hAnsi="David"/>
              </w:rPr>
              <w:instrText>Ref141962104 \r \h</w:instrText>
            </w:r>
            <w:r w:rsidR="009B6924" w:rsidRPr="009B6924">
              <w:rPr>
                <w:rFonts w:ascii="David" w:hAnsi="David"/>
                <w:rtl/>
              </w:rPr>
              <w:instrText xml:space="preserve"> </w:instrText>
            </w:r>
            <w:r w:rsidR="009B6924">
              <w:rPr>
                <w:rFonts w:ascii="David" w:hAnsi="David"/>
                <w:rtl/>
              </w:rPr>
              <w:instrText xml:space="preserve"> \* </w:instrText>
            </w:r>
            <w:r w:rsidR="009B6924">
              <w:rPr>
                <w:rFonts w:ascii="David" w:hAnsi="David"/>
              </w:rPr>
              <w:instrText>MERGEFORMAT</w:instrText>
            </w:r>
            <w:r w:rsidR="009B6924">
              <w:rPr>
                <w:rFonts w:ascii="David" w:hAnsi="David"/>
                <w:rtl/>
              </w:rPr>
              <w:instrText xml:space="preserve"> </w:instrText>
            </w:r>
            <w:r w:rsidR="009B6924" w:rsidRPr="009B6924">
              <w:rPr>
                <w:rFonts w:ascii="David" w:hAnsi="David"/>
                <w:rtl/>
              </w:rPr>
            </w:r>
            <w:r w:rsidR="009B6924" w:rsidRPr="009B6924">
              <w:rPr>
                <w:rFonts w:ascii="David" w:hAnsi="David"/>
                <w:rtl/>
              </w:rPr>
              <w:fldChar w:fldCharType="separate"/>
            </w:r>
            <w:r w:rsidR="000F1E20">
              <w:rPr>
                <w:rFonts w:ascii="David" w:hAnsi="David"/>
                <w:rtl/>
              </w:rPr>
              <w:t>‏7.2.1</w:t>
            </w:r>
            <w:r w:rsidR="009B6924" w:rsidRPr="009B6924">
              <w:rPr>
                <w:rFonts w:ascii="David" w:hAnsi="David"/>
                <w:rtl/>
              </w:rPr>
              <w:fldChar w:fldCharType="end"/>
            </w:r>
            <w:r w:rsidR="000D366C">
              <w:rPr>
                <w:rFonts w:ascii="David" w:hAnsi="David" w:hint="cs"/>
                <w:rtl/>
              </w:rPr>
              <w:t xml:space="preserve"> </w:t>
            </w:r>
            <w:r w:rsidR="009B6924" w:rsidRPr="009B6924">
              <w:rPr>
                <w:rFonts w:ascii="David" w:hAnsi="David"/>
                <w:rtl/>
              </w:rPr>
              <w:t>לעיל</w:t>
            </w:r>
            <w:r w:rsidRPr="009B6924">
              <w:rPr>
                <w:rFonts w:ascii="David" w:hAnsi="David"/>
                <w:rtl/>
              </w:rPr>
              <w:t xml:space="preserve"> תינתן נקודה אחת ועד 5 סה"כ (כנגד </w:t>
            </w:r>
            <w:r w:rsidR="009B6924">
              <w:rPr>
                <w:rFonts w:ascii="David" w:hAnsi="David" w:hint="cs"/>
                <w:rtl/>
              </w:rPr>
              <w:t>חמש שנים נוספות</w:t>
            </w:r>
            <w:r w:rsidRPr="009B6924">
              <w:rPr>
                <w:rFonts w:ascii="David" w:hAnsi="David"/>
                <w:rtl/>
              </w:rPr>
              <w:t xml:space="preserve"> מעבר לתנאי הסף).</w:t>
            </w:r>
          </w:p>
        </w:tc>
        <w:tc>
          <w:tcPr>
            <w:tcW w:w="606" w:type="pct"/>
          </w:tcPr>
          <w:p w14:paraId="41C48ED1" w14:textId="3EA10533" w:rsidR="00C54C3E" w:rsidRPr="00E454B1" w:rsidRDefault="00685419" w:rsidP="00F2261A">
            <w:pPr>
              <w:keepNext/>
              <w:keepLines/>
              <w:widowControl w:val="0"/>
              <w:spacing w:line="360" w:lineRule="auto"/>
              <w:jc w:val="both"/>
              <w:outlineLvl w:val="1"/>
              <w:rPr>
                <w:b/>
                <w:bCs/>
                <w:rtl/>
              </w:rPr>
            </w:pPr>
            <w:r>
              <w:rPr>
                <w:rFonts w:hint="cs"/>
                <w:b/>
                <w:bCs/>
                <w:rtl/>
              </w:rPr>
              <w:t xml:space="preserve">עד </w:t>
            </w:r>
            <w:r w:rsidR="009B6924">
              <w:rPr>
                <w:rFonts w:hint="cs"/>
                <w:b/>
                <w:bCs/>
                <w:rtl/>
              </w:rPr>
              <w:t>5</w:t>
            </w:r>
            <w:r>
              <w:rPr>
                <w:rFonts w:hint="cs"/>
                <w:b/>
                <w:bCs/>
                <w:rtl/>
              </w:rPr>
              <w:t xml:space="preserve"> נק'</w:t>
            </w:r>
          </w:p>
        </w:tc>
      </w:tr>
      <w:tr w:rsidR="009B6924" w14:paraId="78695974" w14:textId="77777777" w:rsidTr="00BB3AC5">
        <w:tc>
          <w:tcPr>
            <w:tcW w:w="439" w:type="pct"/>
          </w:tcPr>
          <w:p w14:paraId="33D7DEF3" w14:textId="77777777" w:rsidR="009B6924" w:rsidRDefault="009B6924" w:rsidP="00F2261A">
            <w:pPr>
              <w:keepNext/>
              <w:keepLines/>
              <w:widowControl w:val="0"/>
              <w:spacing w:after="200" w:line="360" w:lineRule="auto"/>
              <w:jc w:val="both"/>
              <w:outlineLvl w:val="1"/>
              <w:rPr>
                <w:rtl/>
              </w:rPr>
            </w:pPr>
          </w:p>
        </w:tc>
        <w:tc>
          <w:tcPr>
            <w:tcW w:w="3954" w:type="pct"/>
            <w:gridSpan w:val="3"/>
          </w:tcPr>
          <w:p w14:paraId="7B90E817" w14:textId="639AF449" w:rsidR="009B6924" w:rsidRPr="006E103D" w:rsidRDefault="009B6924" w:rsidP="00F2261A">
            <w:pPr>
              <w:keepNext/>
              <w:keepLines/>
              <w:widowControl w:val="0"/>
              <w:spacing w:line="360" w:lineRule="auto"/>
              <w:jc w:val="both"/>
              <w:rPr>
                <w:rFonts w:ascii="Times New Roman" w:hAnsi="Times New Roman"/>
                <w:b/>
                <w:bCs/>
                <w:rtl/>
                <w:lang w:eastAsia="he-IL"/>
              </w:rPr>
            </w:pPr>
            <w:r>
              <w:rPr>
                <w:rFonts w:ascii="David" w:hAnsi="David" w:hint="cs"/>
                <w:rtl/>
              </w:rPr>
              <w:t>עבור כל 50 ארוחות חמות ליום אשר סופקו על ידי המציע בשנים אותן הציג על מנת להוכיח עמידתו בתנאי הסף שבסעי</w:t>
            </w:r>
            <w:r w:rsidRPr="009B6924">
              <w:rPr>
                <w:rFonts w:ascii="David" w:hAnsi="David"/>
                <w:rtl/>
              </w:rPr>
              <w:t xml:space="preserve">ף </w:t>
            </w:r>
            <w:r w:rsidRPr="009B6924">
              <w:rPr>
                <w:rFonts w:ascii="David" w:hAnsi="David"/>
                <w:rtl/>
              </w:rPr>
              <w:fldChar w:fldCharType="begin"/>
            </w:r>
            <w:r w:rsidRPr="009B6924">
              <w:rPr>
                <w:rFonts w:ascii="David" w:hAnsi="David"/>
                <w:rtl/>
              </w:rPr>
              <w:instrText xml:space="preserve"> </w:instrText>
            </w:r>
            <w:r w:rsidRPr="009B6924">
              <w:rPr>
                <w:rFonts w:ascii="David" w:hAnsi="David"/>
              </w:rPr>
              <w:instrText>REF</w:instrText>
            </w:r>
            <w:r w:rsidRPr="009B6924">
              <w:rPr>
                <w:rFonts w:ascii="David" w:hAnsi="David"/>
                <w:rtl/>
              </w:rPr>
              <w:instrText xml:space="preserve"> _</w:instrText>
            </w:r>
            <w:r w:rsidRPr="009B6924">
              <w:rPr>
                <w:rFonts w:ascii="David" w:hAnsi="David"/>
              </w:rPr>
              <w:instrText>Ref141962104 \r \h</w:instrText>
            </w:r>
            <w:r w:rsidRPr="009B6924">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9B6924">
              <w:rPr>
                <w:rFonts w:ascii="David" w:hAnsi="David"/>
                <w:rtl/>
              </w:rPr>
            </w:r>
            <w:r w:rsidRPr="009B6924">
              <w:rPr>
                <w:rFonts w:ascii="David" w:hAnsi="David"/>
                <w:rtl/>
              </w:rPr>
              <w:fldChar w:fldCharType="separate"/>
            </w:r>
            <w:r w:rsidR="000F1E20">
              <w:rPr>
                <w:rFonts w:ascii="David" w:hAnsi="David"/>
                <w:rtl/>
              </w:rPr>
              <w:t>‏7.2.1</w:t>
            </w:r>
            <w:r w:rsidRPr="009B6924">
              <w:rPr>
                <w:rFonts w:ascii="David" w:hAnsi="David"/>
                <w:rtl/>
              </w:rPr>
              <w:fldChar w:fldCharType="end"/>
            </w:r>
            <w:r w:rsidR="00590E2A">
              <w:rPr>
                <w:rFonts w:ascii="David" w:hAnsi="David" w:hint="cs"/>
                <w:rtl/>
              </w:rPr>
              <w:t xml:space="preserve">מעבר ל-150 הארוחות החמות הנדרשות לצורך עמידה בתנאי הסף </w:t>
            </w:r>
            <w:r w:rsidRPr="009B6924">
              <w:rPr>
                <w:rFonts w:ascii="David" w:hAnsi="David"/>
                <w:rtl/>
              </w:rPr>
              <w:t xml:space="preserve">נקודה אחת ועד 5 סה"כ (כנגד </w:t>
            </w:r>
            <w:r w:rsidR="00590E2A">
              <w:rPr>
                <w:rFonts w:ascii="David" w:hAnsi="David" w:hint="cs"/>
                <w:rtl/>
              </w:rPr>
              <w:t>250 ארוחות חמות ליום</w:t>
            </w:r>
            <w:r>
              <w:rPr>
                <w:rFonts w:ascii="David" w:hAnsi="David" w:hint="cs"/>
                <w:rtl/>
              </w:rPr>
              <w:t xml:space="preserve"> </w:t>
            </w:r>
            <w:r w:rsidRPr="009B6924">
              <w:rPr>
                <w:rFonts w:ascii="David" w:hAnsi="David"/>
                <w:rtl/>
              </w:rPr>
              <w:t>מעבר לתנאי הסף).</w:t>
            </w:r>
          </w:p>
        </w:tc>
        <w:tc>
          <w:tcPr>
            <w:tcW w:w="606" w:type="pct"/>
          </w:tcPr>
          <w:p w14:paraId="0124B611" w14:textId="6F4406F5" w:rsidR="009B6924" w:rsidRDefault="009B6924" w:rsidP="00F2261A">
            <w:pPr>
              <w:keepNext/>
              <w:keepLines/>
              <w:widowControl w:val="0"/>
              <w:spacing w:line="360" w:lineRule="auto"/>
              <w:jc w:val="both"/>
              <w:outlineLvl w:val="1"/>
              <w:rPr>
                <w:b/>
                <w:bCs/>
                <w:rtl/>
              </w:rPr>
            </w:pPr>
            <w:r>
              <w:rPr>
                <w:rFonts w:hint="cs"/>
                <w:b/>
                <w:bCs/>
                <w:rtl/>
              </w:rPr>
              <w:t>עד 5 נק'</w:t>
            </w:r>
          </w:p>
        </w:tc>
      </w:tr>
      <w:tr w:rsidR="008B6B7E" w14:paraId="3BA77440" w14:textId="77777777" w:rsidTr="00BB3AC5">
        <w:tc>
          <w:tcPr>
            <w:tcW w:w="439" w:type="pct"/>
          </w:tcPr>
          <w:p w14:paraId="47FBB0D0" w14:textId="77777777" w:rsidR="008B6B7E" w:rsidRDefault="008B6B7E" w:rsidP="00F2261A">
            <w:pPr>
              <w:keepNext/>
              <w:keepLines/>
              <w:widowControl w:val="0"/>
              <w:spacing w:after="200" w:line="360" w:lineRule="auto"/>
              <w:jc w:val="both"/>
              <w:outlineLvl w:val="1"/>
              <w:rPr>
                <w:rtl/>
              </w:rPr>
            </w:pPr>
          </w:p>
        </w:tc>
        <w:tc>
          <w:tcPr>
            <w:tcW w:w="3954" w:type="pct"/>
            <w:gridSpan w:val="3"/>
          </w:tcPr>
          <w:p w14:paraId="1DBB0164" w14:textId="2AAF012B" w:rsidR="008B6B7E" w:rsidRPr="00AF7929" w:rsidRDefault="008B6B7E" w:rsidP="00F2261A">
            <w:pPr>
              <w:keepNext/>
              <w:keepLines/>
              <w:widowControl w:val="0"/>
              <w:spacing w:after="160" w:line="360" w:lineRule="auto"/>
              <w:rPr>
                <w:rtl/>
              </w:rPr>
            </w:pPr>
          </w:p>
        </w:tc>
        <w:tc>
          <w:tcPr>
            <w:tcW w:w="606" w:type="pct"/>
          </w:tcPr>
          <w:p w14:paraId="2A312D66" w14:textId="1FB623AF" w:rsidR="008B6B7E" w:rsidRDefault="008B6B7E" w:rsidP="00F2261A">
            <w:pPr>
              <w:keepNext/>
              <w:keepLines/>
              <w:widowControl w:val="0"/>
              <w:spacing w:line="360" w:lineRule="auto"/>
              <w:jc w:val="both"/>
              <w:outlineLvl w:val="1"/>
              <w:rPr>
                <w:b/>
                <w:bCs/>
                <w:rtl/>
              </w:rPr>
            </w:pPr>
          </w:p>
        </w:tc>
      </w:tr>
      <w:tr w:rsidR="009B6924" w14:paraId="7106D60C" w14:textId="77777777" w:rsidTr="00BB3AC5">
        <w:tc>
          <w:tcPr>
            <w:tcW w:w="439" w:type="pct"/>
            <w:vMerge w:val="restart"/>
          </w:tcPr>
          <w:p w14:paraId="25658878" w14:textId="6A4379D0" w:rsidR="009B6924" w:rsidRPr="00853520" w:rsidRDefault="009B6924" w:rsidP="00F2261A">
            <w:pPr>
              <w:keepNext/>
              <w:keepLines/>
              <w:widowControl w:val="0"/>
              <w:spacing w:after="200" w:line="360" w:lineRule="auto"/>
              <w:jc w:val="both"/>
              <w:outlineLvl w:val="1"/>
              <w:rPr>
                <w:rtl/>
              </w:rPr>
            </w:pPr>
            <w:r>
              <w:rPr>
                <w:rFonts w:hint="cs"/>
                <w:rtl/>
              </w:rPr>
              <w:t>9.2.3.3</w:t>
            </w:r>
          </w:p>
        </w:tc>
        <w:tc>
          <w:tcPr>
            <w:tcW w:w="3954" w:type="pct"/>
            <w:gridSpan w:val="3"/>
          </w:tcPr>
          <w:p w14:paraId="4331380A" w14:textId="77777777" w:rsidR="009B6924" w:rsidRPr="00E454B1" w:rsidRDefault="009B6924" w:rsidP="00F2261A">
            <w:pPr>
              <w:pStyle w:val="Style2"/>
              <w:keepNext/>
              <w:keepLines/>
              <w:widowControl w:val="0"/>
              <w:numPr>
                <w:ilvl w:val="0"/>
                <w:numId w:val="0"/>
              </w:numPr>
              <w:ind w:left="156" w:hanging="142"/>
              <w:rPr>
                <w:u w:val="none"/>
                <w:rtl/>
              </w:rPr>
            </w:pPr>
            <w:r w:rsidRPr="00E454B1">
              <w:rPr>
                <w:rFonts w:hint="cs"/>
                <w:u w:val="none"/>
                <w:rtl/>
              </w:rPr>
              <w:t xml:space="preserve">ראיון </w:t>
            </w:r>
            <w:r>
              <w:rPr>
                <w:rFonts w:hint="cs"/>
                <w:u w:val="none"/>
                <w:rtl/>
              </w:rPr>
              <w:t>נציג ניהולי</w:t>
            </w:r>
          </w:p>
          <w:p w14:paraId="523FA64F" w14:textId="77777777" w:rsidR="009B6924" w:rsidRPr="00E454B1" w:rsidRDefault="009B6924" w:rsidP="00E31570">
            <w:pPr>
              <w:pStyle w:val="Style2"/>
              <w:keepNext/>
              <w:keepLines/>
              <w:widowControl w:val="0"/>
              <w:numPr>
                <w:ilvl w:val="0"/>
                <w:numId w:val="84"/>
              </w:numPr>
              <w:ind w:left="581"/>
              <w:rPr>
                <w:b w:val="0"/>
                <w:bCs w:val="0"/>
                <w:u w:val="none"/>
              </w:rPr>
            </w:pPr>
            <w:r w:rsidRPr="00E454B1">
              <w:rPr>
                <w:b w:val="0"/>
                <w:bCs w:val="0"/>
                <w:u w:val="none"/>
                <w:rtl/>
              </w:rPr>
              <w:t xml:space="preserve">לכל קריטריון הועדה תדרג את המרואיין בסולם של 1 עד 5 (1 נכשל, 5 מעולה). ציונים אלו ישוקללו ע"פ משקלם בציון כמפורט </w:t>
            </w:r>
            <w:r w:rsidRPr="00E454B1">
              <w:rPr>
                <w:rFonts w:hint="cs"/>
                <w:b w:val="0"/>
                <w:bCs w:val="0"/>
                <w:u w:val="none"/>
                <w:rtl/>
              </w:rPr>
              <w:t>להלן.</w:t>
            </w:r>
          </w:p>
          <w:p w14:paraId="6EDBF3E5" w14:textId="010624A3" w:rsidR="009B6924" w:rsidRDefault="009B6924" w:rsidP="00E31570">
            <w:pPr>
              <w:pStyle w:val="Style2"/>
              <w:keepNext/>
              <w:keepLines/>
              <w:widowControl w:val="0"/>
              <w:numPr>
                <w:ilvl w:val="0"/>
                <w:numId w:val="84"/>
              </w:numPr>
              <w:ind w:left="546"/>
              <w:rPr>
                <w:b w:val="0"/>
                <w:bCs w:val="0"/>
                <w:u w:val="none"/>
              </w:rPr>
            </w:pPr>
            <w:r w:rsidRPr="00E454B1">
              <w:rPr>
                <w:rFonts w:hint="cs"/>
                <w:b w:val="0"/>
                <w:bCs w:val="0"/>
                <w:u w:val="none"/>
                <w:rtl/>
              </w:rPr>
              <w:t xml:space="preserve">הציון שיתקבל מהטבלה להלן ינורמל </w:t>
            </w:r>
            <w:r>
              <w:rPr>
                <w:rFonts w:hint="cs"/>
                <w:b w:val="0"/>
                <w:bCs w:val="0"/>
                <w:u w:val="none"/>
                <w:rtl/>
              </w:rPr>
              <w:t xml:space="preserve">ביחס </w:t>
            </w:r>
            <w:r w:rsidRPr="00E454B1">
              <w:rPr>
                <w:rFonts w:hint="cs"/>
                <w:b w:val="0"/>
                <w:bCs w:val="0"/>
                <w:u w:val="none"/>
                <w:rtl/>
              </w:rPr>
              <w:t>לניקוד המקסימלי בסעיף זה.</w:t>
            </w:r>
            <w:r>
              <w:rPr>
                <w:rFonts w:hint="cs"/>
                <w:b w:val="0"/>
                <w:bCs w:val="0"/>
                <w:u w:val="none"/>
                <w:rtl/>
              </w:rPr>
              <w:t xml:space="preserve"> </w:t>
            </w:r>
            <w:r w:rsidR="008909EF">
              <w:rPr>
                <w:rFonts w:hint="cs"/>
                <w:b w:val="0"/>
                <w:bCs w:val="0"/>
                <w:u w:val="none"/>
                <w:rtl/>
              </w:rPr>
              <w:t>המשרד</w:t>
            </w:r>
            <w:r>
              <w:rPr>
                <w:rFonts w:hint="cs"/>
                <w:b w:val="0"/>
                <w:bCs w:val="0"/>
                <w:u w:val="none"/>
                <w:rtl/>
              </w:rPr>
              <w:t xml:space="preserve"> רשאי להעניק את מירב הנקודות למציע בעל הניקוד הגבוה ביותר ולנקד את יתר המציעים ביחס אליו.</w:t>
            </w:r>
          </w:p>
          <w:p w14:paraId="0728982C" w14:textId="32B07DCB" w:rsidR="009B6924" w:rsidRPr="00E454B1" w:rsidRDefault="009B6924" w:rsidP="00E31570">
            <w:pPr>
              <w:pStyle w:val="Style2"/>
              <w:keepNext/>
              <w:keepLines/>
              <w:widowControl w:val="0"/>
              <w:numPr>
                <w:ilvl w:val="0"/>
                <w:numId w:val="84"/>
              </w:numPr>
              <w:ind w:left="546"/>
              <w:rPr>
                <w:b w:val="0"/>
                <w:bCs w:val="0"/>
                <w:u w:val="none"/>
                <w:rtl/>
              </w:rPr>
            </w:pPr>
            <w:r>
              <w:rPr>
                <w:rFonts w:hint="cs"/>
                <w:b w:val="0"/>
                <w:bCs w:val="0"/>
                <w:u w:val="none"/>
                <w:rtl/>
              </w:rPr>
              <w:t xml:space="preserve">הנציג הניהולי רשאי להגיע לראיון עם צוות המיועד לעבודה בפרויקט </w:t>
            </w:r>
            <w:r>
              <w:rPr>
                <w:b w:val="0"/>
                <w:bCs w:val="0"/>
                <w:u w:val="none"/>
                <w:rtl/>
              </w:rPr>
              <w:t>–</w:t>
            </w:r>
            <w:r>
              <w:rPr>
                <w:rFonts w:hint="cs"/>
                <w:b w:val="0"/>
                <w:bCs w:val="0"/>
                <w:u w:val="none"/>
                <w:rtl/>
              </w:rPr>
              <w:t xml:space="preserve"> מנהל האתר, שף, תברואן, תזונאי או אחרים אך לכל היותר 4 נציגים.</w:t>
            </w:r>
          </w:p>
        </w:tc>
        <w:tc>
          <w:tcPr>
            <w:tcW w:w="606" w:type="pct"/>
            <w:vMerge w:val="restart"/>
          </w:tcPr>
          <w:p w14:paraId="3B628CC0" w14:textId="337CF93F" w:rsidR="009B6924" w:rsidRPr="00E454B1" w:rsidRDefault="009B6924" w:rsidP="00F2261A">
            <w:pPr>
              <w:keepNext/>
              <w:keepLines/>
              <w:widowControl w:val="0"/>
              <w:spacing w:line="360" w:lineRule="auto"/>
              <w:jc w:val="both"/>
              <w:outlineLvl w:val="1"/>
              <w:rPr>
                <w:b/>
                <w:bCs/>
                <w:rtl/>
              </w:rPr>
            </w:pPr>
            <w:r>
              <w:rPr>
                <w:rFonts w:hint="cs"/>
                <w:b/>
                <w:bCs/>
                <w:rtl/>
              </w:rPr>
              <w:t xml:space="preserve">עד </w:t>
            </w:r>
            <w:r w:rsidR="0092167A">
              <w:rPr>
                <w:rFonts w:hint="cs"/>
                <w:b/>
                <w:bCs/>
                <w:rtl/>
              </w:rPr>
              <w:t xml:space="preserve">14 </w:t>
            </w:r>
            <w:r w:rsidRPr="00E454B1">
              <w:rPr>
                <w:rFonts w:hint="cs"/>
                <w:b/>
                <w:bCs/>
                <w:rtl/>
              </w:rPr>
              <w:t>נק'</w:t>
            </w:r>
          </w:p>
          <w:p w14:paraId="4EBE8781" w14:textId="77777777" w:rsidR="009B6924" w:rsidRPr="00E454B1" w:rsidRDefault="009B6924" w:rsidP="00F2261A">
            <w:pPr>
              <w:keepNext/>
              <w:keepLines/>
              <w:widowControl w:val="0"/>
              <w:spacing w:line="360" w:lineRule="auto"/>
              <w:jc w:val="both"/>
              <w:outlineLvl w:val="1"/>
              <w:rPr>
                <w:b/>
                <w:bCs/>
                <w:rtl/>
              </w:rPr>
            </w:pPr>
          </w:p>
          <w:p w14:paraId="7E612CF6" w14:textId="77777777" w:rsidR="009B6924" w:rsidRPr="00E454B1" w:rsidRDefault="009B6924" w:rsidP="00F2261A">
            <w:pPr>
              <w:keepNext/>
              <w:keepLines/>
              <w:widowControl w:val="0"/>
              <w:spacing w:line="360" w:lineRule="auto"/>
              <w:jc w:val="both"/>
              <w:outlineLvl w:val="1"/>
              <w:rPr>
                <w:b/>
                <w:bCs/>
                <w:rtl/>
              </w:rPr>
            </w:pPr>
          </w:p>
        </w:tc>
      </w:tr>
      <w:tr w:rsidR="009B6924" w14:paraId="343CA0D8" w14:textId="77777777" w:rsidTr="00BB3AC5">
        <w:tc>
          <w:tcPr>
            <w:tcW w:w="439" w:type="pct"/>
            <w:vMerge/>
          </w:tcPr>
          <w:p w14:paraId="2E4E6DCA" w14:textId="77777777" w:rsidR="009B6924" w:rsidRPr="00E454B1" w:rsidRDefault="009B6924" w:rsidP="00F2261A">
            <w:pPr>
              <w:pStyle w:val="aff5"/>
              <w:keepNext/>
              <w:keepLines/>
              <w:widowControl w:val="0"/>
              <w:spacing w:line="360" w:lineRule="auto"/>
              <w:ind w:left="360"/>
              <w:contextualSpacing w:val="0"/>
              <w:jc w:val="both"/>
              <w:outlineLvl w:val="1"/>
              <w:rPr>
                <w:rFonts w:cs="David"/>
                <w:rtl/>
              </w:rPr>
            </w:pPr>
          </w:p>
        </w:tc>
        <w:tc>
          <w:tcPr>
            <w:tcW w:w="2861" w:type="pct"/>
            <w:gridSpan w:val="2"/>
            <w:shd w:val="clear" w:color="auto" w:fill="808080" w:themeFill="background1" w:themeFillShade="80"/>
            <w:vAlign w:val="center"/>
          </w:tcPr>
          <w:p w14:paraId="11D6B9B9" w14:textId="77777777" w:rsidR="009B6924" w:rsidRPr="00E454B1" w:rsidRDefault="009B6924" w:rsidP="00F2261A">
            <w:pPr>
              <w:pStyle w:val="Style2"/>
              <w:keepNext/>
              <w:keepLines/>
              <w:widowControl w:val="0"/>
              <w:numPr>
                <w:ilvl w:val="0"/>
                <w:numId w:val="0"/>
              </w:numPr>
              <w:ind w:left="298"/>
              <w:rPr>
                <w:rFonts w:ascii="David" w:hAnsi="David"/>
                <w:color w:val="000000"/>
                <w:rtl/>
              </w:rPr>
            </w:pPr>
            <w:r w:rsidRPr="00E454B1">
              <w:rPr>
                <w:rFonts w:ascii="David" w:hAnsi="David" w:hint="cs"/>
                <w:color w:val="FFFFFF" w:themeColor="background1"/>
                <w:rtl/>
              </w:rPr>
              <w:t>קריטריון לדרוג</w:t>
            </w:r>
          </w:p>
        </w:tc>
        <w:tc>
          <w:tcPr>
            <w:tcW w:w="1094" w:type="pct"/>
            <w:shd w:val="clear" w:color="auto" w:fill="808080" w:themeFill="background1" w:themeFillShade="80"/>
          </w:tcPr>
          <w:p w14:paraId="759FB1CA" w14:textId="77777777" w:rsidR="009B6924" w:rsidRPr="00E454B1" w:rsidRDefault="009B6924" w:rsidP="00F2261A">
            <w:pPr>
              <w:pStyle w:val="Style2"/>
              <w:keepNext/>
              <w:keepLines/>
              <w:widowControl w:val="0"/>
              <w:numPr>
                <w:ilvl w:val="0"/>
                <w:numId w:val="0"/>
              </w:numPr>
              <w:rPr>
                <w:rFonts w:ascii="David" w:hAnsi="David"/>
                <w:color w:val="000000"/>
                <w:rtl/>
              </w:rPr>
            </w:pPr>
            <w:r w:rsidRPr="00E454B1">
              <w:rPr>
                <w:rFonts w:ascii="David" w:hAnsi="David" w:hint="cs"/>
                <w:color w:val="FFFFFF" w:themeColor="background1"/>
                <w:rtl/>
              </w:rPr>
              <w:t>ניקוד</w:t>
            </w:r>
          </w:p>
        </w:tc>
        <w:tc>
          <w:tcPr>
            <w:tcW w:w="606" w:type="pct"/>
            <w:vMerge/>
          </w:tcPr>
          <w:p w14:paraId="0A748C72" w14:textId="77777777" w:rsidR="009B6924" w:rsidRPr="00E454B1" w:rsidRDefault="009B6924" w:rsidP="00F2261A">
            <w:pPr>
              <w:keepNext/>
              <w:keepLines/>
              <w:widowControl w:val="0"/>
              <w:spacing w:line="360" w:lineRule="auto"/>
              <w:jc w:val="both"/>
              <w:outlineLvl w:val="1"/>
              <w:rPr>
                <w:b/>
                <w:bCs/>
                <w:rtl/>
              </w:rPr>
            </w:pPr>
          </w:p>
        </w:tc>
      </w:tr>
      <w:tr w:rsidR="009B6924" w14:paraId="73FDEF22" w14:textId="77777777" w:rsidTr="00BB3AC5">
        <w:tc>
          <w:tcPr>
            <w:tcW w:w="439" w:type="pct"/>
            <w:vMerge/>
          </w:tcPr>
          <w:p w14:paraId="14F3577D" w14:textId="77777777" w:rsidR="009B6924" w:rsidRPr="00E454B1" w:rsidRDefault="009B6924" w:rsidP="00F2261A">
            <w:pPr>
              <w:pStyle w:val="aff5"/>
              <w:keepNext/>
              <w:keepLines/>
              <w:widowControl w:val="0"/>
              <w:spacing w:line="360" w:lineRule="auto"/>
              <w:ind w:left="360"/>
              <w:contextualSpacing w:val="0"/>
              <w:jc w:val="both"/>
              <w:outlineLvl w:val="1"/>
              <w:rPr>
                <w:rFonts w:cs="David"/>
                <w:rtl/>
              </w:rPr>
            </w:pPr>
          </w:p>
        </w:tc>
        <w:tc>
          <w:tcPr>
            <w:tcW w:w="2861" w:type="pct"/>
            <w:gridSpan w:val="2"/>
            <w:vAlign w:val="center"/>
          </w:tcPr>
          <w:p w14:paraId="567001CB" w14:textId="293DAD35" w:rsidR="009B6924" w:rsidRPr="00E454B1" w:rsidRDefault="009B6924" w:rsidP="00F2261A">
            <w:pPr>
              <w:pStyle w:val="Style2"/>
              <w:keepNext/>
              <w:keepLines/>
              <w:widowControl w:val="0"/>
              <w:numPr>
                <w:ilvl w:val="0"/>
                <w:numId w:val="0"/>
              </w:numPr>
              <w:rPr>
                <w:rFonts w:ascii="David" w:hAnsi="David"/>
                <w:color w:val="000000"/>
                <w:rtl/>
              </w:rPr>
            </w:pPr>
            <w:r w:rsidRPr="00E454B1">
              <w:rPr>
                <w:rFonts w:ascii="David" w:hAnsi="David" w:hint="cs"/>
                <w:b w:val="0"/>
                <w:bCs w:val="0"/>
                <w:color w:val="000000"/>
                <w:u w:val="none"/>
                <w:rtl/>
              </w:rPr>
              <w:t xml:space="preserve">מקצועיות </w:t>
            </w:r>
            <w:r>
              <w:rPr>
                <w:rFonts w:ascii="David" w:hAnsi="David" w:hint="cs"/>
                <w:b w:val="0"/>
                <w:bCs w:val="0"/>
                <w:color w:val="000000"/>
                <w:u w:val="none"/>
                <w:rtl/>
              </w:rPr>
              <w:t xml:space="preserve">וניסיון </w:t>
            </w:r>
            <w:r w:rsidR="009865FD">
              <w:rPr>
                <w:rFonts w:ascii="David" w:hAnsi="David" w:hint="cs"/>
                <w:b w:val="0"/>
                <w:bCs w:val="0"/>
                <w:color w:val="000000"/>
                <w:u w:val="none"/>
                <w:rtl/>
              </w:rPr>
              <w:t>בניהול</w:t>
            </w:r>
            <w:r>
              <w:rPr>
                <w:rFonts w:ascii="David" w:hAnsi="David" w:hint="cs"/>
                <w:b w:val="0"/>
                <w:bCs w:val="0"/>
                <w:color w:val="000000"/>
                <w:u w:val="none"/>
                <w:rtl/>
              </w:rPr>
              <w:t xml:space="preserve"> הסעדה </w:t>
            </w:r>
          </w:p>
        </w:tc>
        <w:tc>
          <w:tcPr>
            <w:tcW w:w="1094" w:type="pct"/>
            <w:vAlign w:val="center"/>
          </w:tcPr>
          <w:p w14:paraId="2201A91B" w14:textId="699D437A" w:rsidR="009B6924" w:rsidRPr="00E454B1" w:rsidRDefault="006C7E9C" w:rsidP="00F2261A">
            <w:pPr>
              <w:pStyle w:val="Style2"/>
              <w:keepNext/>
              <w:keepLines/>
              <w:widowControl w:val="0"/>
              <w:numPr>
                <w:ilvl w:val="0"/>
                <w:numId w:val="0"/>
              </w:numPr>
              <w:rPr>
                <w:rFonts w:ascii="David" w:hAnsi="David"/>
                <w:color w:val="000000"/>
                <w:rtl/>
              </w:rPr>
            </w:pPr>
            <w:r>
              <w:rPr>
                <w:rFonts w:ascii="David" w:hAnsi="David" w:hint="cs"/>
                <w:u w:val="none"/>
                <w:rtl/>
              </w:rPr>
              <w:t>4</w:t>
            </w:r>
          </w:p>
        </w:tc>
        <w:tc>
          <w:tcPr>
            <w:tcW w:w="606" w:type="pct"/>
          </w:tcPr>
          <w:p w14:paraId="34C13AEA" w14:textId="77777777" w:rsidR="009B6924" w:rsidRPr="00E454B1" w:rsidRDefault="009B6924" w:rsidP="00F2261A">
            <w:pPr>
              <w:keepNext/>
              <w:keepLines/>
              <w:widowControl w:val="0"/>
              <w:spacing w:line="360" w:lineRule="auto"/>
              <w:jc w:val="both"/>
              <w:outlineLvl w:val="1"/>
              <w:rPr>
                <w:b/>
                <w:bCs/>
                <w:rtl/>
              </w:rPr>
            </w:pPr>
          </w:p>
        </w:tc>
      </w:tr>
      <w:tr w:rsidR="009B6924" w14:paraId="6A282BFB" w14:textId="77777777" w:rsidTr="00BB3AC5">
        <w:tc>
          <w:tcPr>
            <w:tcW w:w="439" w:type="pct"/>
            <w:vMerge/>
          </w:tcPr>
          <w:p w14:paraId="6FCBDA2B" w14:textId="77777777" w:rsidR="009B6924" w:rsidRPr="00E454B1" w:rsidRDefault="009B6924" w:rsidP="00F2261A">
            <w:pPr>
              <w:pStyle w:val="aff5"/>
              <w:keepNext/>
              <w:keepLines/>
              <w:widowControl w:val="0"/>
              <w:spacing w:line="360" w:lineRule="auto"/>
              <w:ind w:left="360"/>
              <w:contextualSpacing w:val="0"/>
              <w:jc w:val="both"/>
              <w:outlineLvl w:val="1"/>
              <w:rPr>
                <w:rFonts w:cs="David"/>
                <w:rtl/>
              </w:rPr>
            </w:pPr>
          </w:p>
        </w:tc>
        <w:tc>
          <w:tcPr>
            <w:tcW w:w="2861" w:type="pct"/>
            <w:gridSpan w:val="2"/>
            <w:vAlign w:val="center"/>
          </w:tcPr>
          <w:p w14:paraId="1CD0DB52" w14:textId="6FE5378E" w:rsidR="004A2322" w:rsidRDefault="009B6924" w:rsidP="00F2261A">
            <w:pPr>
              <w:pStyle w:val="Style2"/>
              <w:keepNext/>
              <w:keepLines/>
              <w:widowControl w:val="0"/>
              <w:numPr>
                <w:ilvl w:val="0"/>
                <w:numId w:val="0"/>
              </w:numPr>
              <w:rPr>
                <w:rFonts w:ascii="David" w:hAnsi="David"/>
                <w:b w:val="0"/>
                <w:bCs w:val="0"/>
                <w:color w:val="000000"/>
                <w:u w:val="none"/>
                <w:rtl/>
              </w:rPr>
            </w:pPr>
            <w:r>
              <w:rPr>
                <w:rFonts w:ascii="David" w:hAnsi="David" w:hint="cs"/>
                <w:b w:val="0"/>
                <w:bCs w:val="0"/>
                <w:color w:val="000000"/>
                <w:u w:val="none"/>
                <w:rtl/>
              </w:rPr>
              <w:t xml:space="preserve">ניסיון הנציג הניהולי בהפעלת </w:t>
            </w:r>
            <w:r w:rsidR="004A2322">
              <w:rPr>
                <w:rFonts w:ascii="David" w:hAnsi="David" w:hint="cs"/>
                <w:b w:val="0"/>
                <w:bCs w:val="0"/>
                <w:color w:val="000000"/>
                <w:u w:val="none"/>
                <w:rtl/>
              </w:rPr>
              <w:t>מערך</w:t>
            </w:r>
            <w:r>
              <w:rPr>
                <w:rFonts w:ascii="David" w:hAnsi="David" w:hint="cs"/>
                <w:b w:val="0"/>
                <w:bCs w:val="0"/>
                <w:color w:val="000000"/>
                <w:u w:val="none"/>
                <w:rtl/>
              </w:rPr>
              <w:t xml:space="preserve"> הסעדה במתכונת דומה </w:t>
            </w:r>
            <w:r w:rsidR="004A2322">
              <w:rPr>
                <w:rFonts w:ascii="David" w:hAnsi="David" w:hint="cs"/>
                <w:b w:val="0"/>
                <w:bCs w:val="0"/>
                <w:color w:val="000000"/>
                <w:u w:val="none"/>
                <w:rtl/>
              </w:rPr>
              <w:t>למתכונת</w:t>
            </w:r>
            <w:r>
              <w:rPr>
                <w:rFonts w:ascii="David" w:hAnsi="David" w:hint="cs"/>
                <w:color w:val="000000"/>
                <w:rtl/>
              </w:rPr>
              <w:t xml:space="preserve"> </w:t>
            </w:r>
            <w:r>
              <w:rPr>
                <w:rFonts w:ascii="David" w:hAnsi="David" w:hint="cs"/>
                <w:b w:val="0"/>
                <w:bCs w:val="0"/>
                <w:color w:val="000000"/>
                <w:u w:val="none"/>
                <w:rtl/>
              </w:rPr>
              <w:t>השירותים שבנדון</w:t>
            </w:r>
          </w:p>
          <w:p w14:paraId="7A7D9655" w14:textId="0406AAED" w:rsidR="009B6924" w:rsidRPr="000569A0" w:rsidRDefault="009B6924" w:rsidP="00F2261A">
            <w:pPr>
              <w:pStyle w:val="Style2"/>
              <w:keepNext/>
              <w:keepLines/>
              <w:widowControl w:val="0"/>
              <w:numPr>
                <w:ilvl w:val="0"/>
                <w:numId w:val="0"/>
              </w:numPr>
              <w:rPr>
                <w:rFonts w:ascii="David" w:hAnsi="David"/>
                <w:b w:val="0"/>
                <w:bCs w:val="0"/>
                <w:color w:val="000000"/>
                <w:u w:val="none"/>
                <w:rtl/>
              </w:rPr>
            </w:pPr>
            <w:r>
              <w:rPr>
                <w:rFonts w:ascii="David" w:hAnsi="David" w:hint="cs"/>
                <w:b w:val="0"/>
                <w:bCs w:val="0"/>
                <w:color w:val="000000"/>
                <w:u w:val="none"/>
                <w:rtl/>
              </w:rPr>
              <w:t>ו</w:t>
            </w:r>
            <w:r w:rsidR="004A2322">
              <w:rPr>
                <w:rFonts w:ascii="David" w:hAnsi="David" w:hint="cs"/>
                <w:b w:val="0"/>
                <w:bCs w:val="0"/>
                <w:color w:val="000000"/>
                <w:u w:val="none"/>
                <w:rtl/>
              </w:rPr>
              <w:t>ניסיון הנציג הניהולי ב</w:t>
            </w:r>
            <w:r>
              <w:rPr>
                <w:rFonts w:ascii="David" w:hAnsi="David" w:hint="cs"/>
                <w:b w:val="0"/>
                <w:bCs w:val="0"/>
                <w:color w:val="000000"/>
                <w:u w:val="none"/>
                <w:rtl/>
              </w:rPr>
              <w:t>ניהול הסעדה במתכונת דומה למת</w:t>
            </w:r>
            <w:r w:rsidR="00942C2A">
              <w:rPr>
                <w:rFonts w:ascii="David" w:hAnsi="David" w:hint="cs"/>
                <w:b w:val="0"/>
                <w:bCs w:val="0"/>
                <w:color w:val="000000"/>
                <w:u w:val="none"/>
                <w:rtl/>
              </w:rPr>
              <w:t>כונ</w:t>
            </w:r>
            <w:r>
              <w:rPr>
                <w:rFonts w:ascii="David" w:hAnsi="David" w:hint="cs"/>
                <w:b w:val="0"/>
                <w:bCs w:val="0"/>
                <w:color w:val="000000"/>
                <w:u w:val="none"/>
                <w:rtl/>
              </w:rPr>
              <w:t>ת</w:t>
            </w:r>
            <w:r>
              <w:rPr>
                <w:rFonts w:ascii="David" w:hAnsi="David" w:hint="cs"/>
                <w:color w:val="000000"/>
                <w:rtl/>
              </w:rPr>
              <w:t xml:space="preserve"> </w:t>
            </w:r>
            <w:r>
              <w:rPr>
                <w:rFonts w:ascii="David" w:hAnsi="David" w:hint="cs"/>
                <w:b w:val="0"/>
                <w:bCs w:val="0"/>
                <w:color w:val="000000"/>
                <w:u w:val="none"/>
                <w:rtl/>
              </w:rPr>
              <w:t>השירותים שבנדון</w:t>
            </w:r>
          </w:p>
        </w:tc>
        <w:tc>
          <w:tcPr>
            <w:tcW w:w="1094" w:type="pct"/>
            <w:vAlign w:val="center"/>
          </w:tcPr>
          <w:p w14:paraId="3EFD3EAE" w14:textId="1E5826C4" w:rsidR="009B6924" w:rsidRPr="00E454B1" w:rsidRDefault="006C7E9C" w:rsidP="00F2261A">
            <w:pPr>
              <w:pStyle w:val="Style2"/>
              <w:keepNext/>
              <w:keepLines/>
              <w:widowControl w:val="0"/>
              <w:numPr>
                <w:ilvl w:val="0"/>
                <w:numId w:val="0"/>
              </w:numPr>
              <w:rPr>
                <w:rFonts w:ascii="David" w:hAnsi="David"/>
                <w:color w:val="000000"/>
                <w:rtl/>
              </w:rPr>
            </w:pPr>
            <w:r>
              <w:rPr>
                <w:rFonts w:ascii="David" w:hAnsi="David" w:hint="cs"/>
                <w:u w:val="none"/>
                <w:rtl/>
              </w:rPr>
              <w:t>3</w:t>
            </w:r>
          </w:p>
        </w:tc>
        <w:tc>
          <w:tcPr>
            <w:tcW w:w="606" w:type="pct"/>
          </w:tcPr>
          <w:p w14:paraId="145A602C" w14:textId="77777777" w:rsidR="009B6924" w:rsidRPr="00E454B1" w:rsidRDefault="009B6924" w:rsidP="00F2261A">
            <w:pPr>
              <w:keepNext/>
              <w:keepLines/>
              <w:widowControl w:val="0"/>
              <w:spacing w:line="360" w:lineRule="auto"/>
              <w:jc w:val="both"/>
              <w:outlineLvl w:val="1"/>
              <w:rPr>
                <w:b/>
                <w:bCs/>
                <w:rtl/>
              </w:rPr>
            </w:pPr>
          </w:p>
        </w:tc>
      </w:tr>
      <w:tr w:rsidR="009B6924" w14:paraId="1F76AD98" w14:textId="77777777" w:rsidTr="00BB3AC5">
        <w:tc>
          <w:tcPr>
            <w:tcW w:w="439" w:type="pct"/>
            <w:vMerge/>
          </w:tcPr>
          <w:p w14:paraId="222C3EA3" w14:textId="77777777" w:rsidR="009B6924" w:rsidRPr="00E454B1" w:rsidRDefault="009B6924" w:rsidP="00F2261A">
            <w:pPr>
              <w:pStyle w:val="aff5"/>
              <w:keepNext/>
              <w:keepLines/>
              <w:widowControl w:val="0"/>
              <w:spacing w:line="360" w:lineRule="auto"/>
              <w:ind w:left="360"/>
              <w:contextualSpacing w:val="0"/>
              <w:jc w:val="both"/>
              <w:outlineLvl w:val="1"/>
              <w:rPr>
                <w:rFonts w:cs="David"/>
                <w:rtl/>
              </w:rPr>
            </w:pPr>
          </w:p>
        </w:tc>
        <w:tc>
          <w:tcPr>
            <w:tcW w:w="2861" w:type="pct"/>
            <w:gridSpan w:val="2"/>
            <w:vAlign w:val="center"/>
          </w:tcPr>
          <w:p w14:paraId="166BAFC3" w14:textId="77777777" w:rsidR="009B6924" w:rsidRPr="00E454B1" w:rsidRDefault="009B6924" w:rsidP="00F2261A">
            <w:pPr>
              <w:pStyle w:val="Style2"/>
              <w:keepNext/>
              <w:keepLines/>
              <w:widowControl w:val="0"/>
              <w:numPr>
                <w:ilvl w:val="0"/>
                <w:numId w:val="0"/>
              </w:numPr>
              <w:rPr>
                <w:rFonts w:ascii="David" w:hAnsi="David"/>
                <w:b w:val="0"/>
                <w:bCs w:val="0"/>
                <w:color w:val="000000"/>
                <w:u w:val="none"/>
                <w:rtl/>
              </w:rPr>
            </w:pPr>
            <w:r w:rsidRPr="00E454B1">
              <w:rPr>
                <w:rFonts w:ascii="David" w:hAnsi="David" w:hint="cs"/>
                <w:b w:val="0"/>
                <w:bCs w:val="0"/>
                <w:color w:val="000000"/>
                <w:u w:val="none"/>
                <w:rtl/>
              </w:rPr>
              <w:t xml:space="preserve">בקיאות בדרישות המכרז, תפיסת מעורבות ואחריות </w:t>
            </w:r>
            <w:r>
              <w:rPr>
                <w:rFonts w:ascii="David" w:hAnsi="David" w:hint="cs"/>
                <w:b w:val="0"/>
                <w:bCs w:val="0"/>
                <w:color w:val="000000"/>
                <w:u w:val="none"/>
                <w:rtl/>
              </w:rPr>
              <w:t>הנציג הניהולי</w:t>
            </w:r>
          </w:p>
        </w:tc>
        <w:tc>
          <w:tcPr>
            <w:tcW w:w="1094" w:type="pct"/>
            <w:vAlign w:val="center"/>
          </w:tcPr>
          <w:p w14:paraId="3C427653" w14:textId="7E334D45" w:rsidR="009B6924" w:rsidRPr="00E454B1" w:rsidRDefault="006C7E9C" w:rsidP="00F2261A">
            <w:pPr>
              <w:pStyle w:val="Style2"/>
              <w:keepNext/>
              <w:keepLines/>
              <w:widowControl w:val="0"/>
              <w:numPr>
                <w:ilvl w:val="0"/>
                <w:numId w:val="0"/>
              </w:numPr>
              <w:rPr>
                <w:rFonts w:ascii="David" w:hAnsi="David"/>
                <w:u w:val="none"/>
                <w:rtl/>
              </w:rPr>
            </w:pPr>
            <w:r>
              <w:rPr>
                <w:rFonts w:ascii="David" w:hAnsi="David" w:hint="cs"/>
                <w:u w:val="none"/>
                <w:rtl/>
              </w:rPr>
              <w:t>3</w:t>
            </w:r>
          </w:p>
        </w:tc>
        <w:tc>
          <w:tcPr>
            <w:tcW w:w="606" w:type="pct"/>
          </w:tcPr>
          <w:p w14:paraId="5CC2279E" w14:textId="77777777" w:rsidR="009B6924" w:rsidRPr="00E454B1" w:rsidRDefault="009B6924" w:rsidP="00F2261A">
            <w:pPr>
              <w:keepNext/>
              <w:keepLines/>
              <w:widowControl w:val="0"/>
              <w:spacing w:line="360" w:lineRule="auto"/>
              <w:jc w:val="both"/>
              <w:outlineLvl w:val="1"/>
              <w:rPr>
                <w:b/>
                <w:bCs/>
                <w:rtl/>
              </w:rPr>
            </w:pPr>
          </w:p>
        </w:tc>
      </w:tr>
      <w:tr w:rsidR="009B6924" w14:paraId="42D58F47" w14:textId="77777777" w:rsidTr="00BB3AC5">
        <w:tc>
          <w:tcPr>
            <w:tcW w:w="439" w:type="pct"/>
            <w:vMerge/>
          </w:tcPr>
          <w:p w14:paraId="26EE67DA" w14:textId="77777777" w:rsidR="009B6924" w:rsidRPr="00E454B1" w:rsidRDefault="009B6924" w:rsidP="00F2261A">
            <w:pPr>
              <w:pStyle w:val="aff5"/>
              <w:keepNext/>
              <w:keepLines/>
              <w:widowControl w:val="0"/>
              <w:spacing w:line="360" w:lineRule="auto"/>
              <w:ind w:left="360"/>
              <w:contextualSpacing w:val="0"/>
              <w:jc w:val="both"/>
              <w:outlineLvl w:val="1"/>
              <w:rPr>
                <w:rFonts w:cs="David"/>
                <w:rtl/>
              </w:rPr>
            </w:pPr>
          </w:p>
        </w:tc>
        <w:tc>
          <w:tcPr>
            <w:tcW w:w="2861" w:type="pct"/>
            <w:gridSpan w:val="2"/>
            <w:vAlign w:val="center"/>
          </w:tcPr>
          <w:p w14:paraId="2312E28D" w14:textId="575776B7" w:rsidR="009B6924" w:rsidRPr="00E454B1" w:rsidRDefault="009B6924" w:rsidP="00F2261A">
            <w:pPr>
              <w:pStyle w:val="Style2"/>
              <w:keepNext/>
              <w:keepLines/>
              <w:widowControl w:val="0"/>
              <w:numPr>
                <w:ilvl w:val="0"/>
                <w:numId w:val="0"/>
              </w:numPr>
              <w:rPr>
                <w:rFonts w:ascii="David" w:hAnsi="David"/>
                <w:color w:val="000000"/>
                <w:rtl/>
              </w:rPr>
            </w:pPr>
            <w:r>
              <w:rPr>
                <w:rFonts w:ascii="David" w:hAnsi="David" w:hint="cs"/>
                <w:b w:val="0"/>
                <w:bCs w:val="0"/>
                <w:color w:val="000000"/>
                <w:u w:val="none"/>
                <w:rtl/>
              </w:rPr>
              <w:t>הפגנת מחויבות ואמצעי עבודה להבטחת איכות, טריות, מגוון, ניקיון וכד'</w:t>
            </w:r>
          </w:p>
        </w:tc>
        <w:tc>
          <w:tcPr>
            <w:tcW w:w="1094" w:type="pct"/>
            <w:vAlign w:val="center"/>
          </w:tcPr>
          <w:p w14:paraId="2689F239" w14:textId="51723AB9" w:rsidR="009B6924" w:rsidRPr="00E454B1" w:rsidRDefault="008A4E82" w:rsidP="00F2261A">
            <w:pPr>
              <w:pStyle w:val="Style2"/>
              <w:keepNext/>
              <w:keepLines/>
              <w:widowControl w:val="0"/>
              <w:numPr>
                <w:ilvl w:val="0"/>
                <w:numId w:val="0"/>
              </w:numPr>
              <w:rPr>
                <w:rFonts w:ascii="David" w:hAnsi="David"/>
                <w:color w:val="000000"/>
                <w:rtl/>
              </w:rPr>
            </w:pPr>
            <w:r>
              <w:rPr>
                <w:rFonts w:ascii="David" w:hAnsi="David" w:hint="cs"/>
                <w:u w:val="none"/>
                <w:rtl/>
              </w:rPr>
              <w:t>1</w:t>
            </w:r>
          </w:p>
        </w:tc>
        <w:tc>
          <w:tcPr>
            <w:tcW w:w="606" w:type="pct"/>
          </w:tcPr>
          <w:p w14:paraId="151E34A0" w14:textId="77777777" w:rsidR="009B6924" w:rsidRPr="00E454B1" w:rsidRDefault="009B6924" w:rsidP="00F2261A">
            <w:pPr>
              <w:keepNext/>
              <w:keepLines/>
              <w:widowControl w:val="0"/>
              <w:spacing w:line="360" w:lineRule="auto"/>
              <w:jc w:val="both"/>
              <w:outlineLvl w:val="1"/>
              <w:rPr>
                <w:b/>
                <w:bCs/>
                <w:rtl/>
              </w:rPr>
            </w:pPr>
          </w:p>
        </w:tc>
      </w:tr>
      <w:tr w:rsidR="009B6924" w14:paraId="604ABE79" w14:textId="77777777" w:rsidTr="00BB3AC5">
        <w:tc>
          <w:tcPr>
            <w:tcW w:w="439" w:type="pct"/>
            <w:vMerge/>
          </w:tcPr>
          <w:p w14:paraId="15E676A1" w14:textId="77777777" w:rsidR="009B6924" w:rsidRPr="00E454B1" w:rsidRDefault="009B6924" w:rsidP="00F2261A">
            <w:pPr>
              <w:pStyle w:val="aff5"/>
              <w:keepNext/>
              <w:keepLines/>
              <w:widowControl w:val="0"/>
              <w:spacing w:line="360" w:lineRule="auto"/>
              <w:ind w:left="360"/>
              <w:contextualSpacing w:val="0"/>
              <w:jc w:val="both"/>
              <w:outlineLvl w:val="1"/>
              <w:rPr>
                <w:rFonts w:cs="David"/>
                <w:rtl/>
              </w:rPr>
            </w:pPr>
          </w:p>
        </w:tc>
        <w:tc>
          <w:tcPr>
            <w:tcW w:w="2861" w:type="pct"/>
            <w:gridSpan w:val="2"/>
            <w:vAlign w:val="center"/>
          </w:tcPr>
          <w:p w14:paraId="4561BE2D" w14:textId="77777777" w:rsidR="009B6924" w:rsidRPr="00E454B1" w:rsidRDefault="009B6924" w:rsidP="00F2261A">
            <w:pPr>
              <w:pStyle w:val="Style2"/>
              <w:keepNext/>
              <w:keepLines/>
              <w:widowControl w:val="0"/>
              <w:numPr>
                <w:ilvl w:val="0"/>
                <w:numId w:val="0"/>
              </w:numPr>
              <w:rPr>
                <w:rFonts w:ascii="David" w:hAnsi="David"/>
                <w:color w:val="000000"/>
                <w:rtl/>
              </w:rPr>
            </w:pPr>
            <w:r w:rsidRPr="00E454B1">
              <w:rPr>
                <w:rFonts w:ascii="David" w:hAnsi="David" w:hint="cs"/>
                <w:b w:val="0"/>
                <w:bCs w:val="0"/>
                <w:color w:val="000000"/>
                <w:u w:val="none"/>
                <w:rtl/>
              </w:rPr>
              <w:t xml:space="preserve">התרשמות כללית </w:t>
            </w:r>
          </w:p>
        </w:tc>
        <w:tc>
          <w:tcPr>
            <w:tcW w:w="1094" w:type="pct"/>
            <w:vAlign w:val="center"/>
          </w:tcPr>
          <w:p w14:paraId="51C9AD52" w14:textId="51714643" w:rsidR="009B6924" w:rsidRPr="00E454B1" w:rsidRDefault="006C7E9C" w:rsidP="00F2261A">
            <w:pPr>
              <w:pStyle w:val="Style2"/>
              <w:keepNext/>
              <w:keepLines/>
              <w:widowControl w:val="0"/>
              <w:numPr>
                <w:ilvl w:val="0"/>
                <w:numId w:val="0"/>
              </w:numPr>
              <w:rPr>
                <w:rFonts w:ascii="David" w:hAnsi="David"/>
                <w:color w:val="000000"/>
                <w:rtl/>
              </w:rPr>
            </w:pPr>
            <w:r>
              <w:rPr>
                <w:rFonts w:ascii="David" w:hAnsi="David" w:hint="cs"/>
                <w:color w:val="000000"/>
                <w:u w:val="none"/>
                <w:rtl/>
              </w:rPr>
              <w:t>3</w:t>
            </w:r>
          </w:p>
        </w:tc>
        <w:tc>
          <w:tcPr>
            <w:tcW w:w="606" w:type="pct"/>
          </w:tcPr>
          <w:p w14:paraId="410B0EFC" w14:textId="77777777" w:rsidR="009B6924" w:rsidRPr="00E454B1" w:rsidRDefault="009B6924" w:rsidP="00F2261A">
            <w:pPr>
              <w:keepNext/>
              <w:keepLines/>
              <w:widowControl w:val="0"/>
              <w:spacing w:line="360" w:lineRule="auto"/>
              <w:jc w:val="both"/>
              <w:outlineLvl w:val="1"/>
              <w:rPr>
                <w:b/>
                <w:bCs/>
                <w:rtl/>
              </w:rPr>
            </w:pPr>
          </w:p>
        </w:tc>
      </w:tr>
      <w:tr w:rsidR="009B6924" w14:paraId="49A969E3" w14:textId="77777777" w:rsidTr="00BB3AC5">
        <w:tc>
          <w:tcPr>
            <w:tcW w:w="439" w:type="pct"/>
            <w:vMerge/>
          </w:tcPr>
          <w:p w14:paraId="2E7A1B7F" w14:textId="77777777" w:rsidR="009B6924" w:rsidRPr="00E454B1" w:rsidRDefault="009B6924" w:rsidP="00F2261A">
            <w:pPr>
              <w:pStyle w:val="aff5"/>
              <w:keepNext/>
              <w:keepLines/>
              <w:widowControl w:val="0"/>
              <w:spacing w:line="360" w:lineRule="auto"/>
              <w:ind w:left="360"/>
              <w:contextualSpacing w:val="0"/>
              <w:jc w:val="both"/>
              <w:outlineLvl w:val="1"/>
              <w:rPr>
                <w:rFonts w:cs="David"/>
                <w:rtl/>
              </w:rPr>
            </w:pPr>
          </w:p>
        </w:tc>
        <w:tc>
          <w:tcPr>
            <w:tcW w:w="2861" w:type="pct"/>
            <w:gridSpan w:val="2"/>
            <w:vAlign w:val="center"/>
          </w:tcPr>
          <w:p w14:paraId="1D7DB46D" w14:textId="77777777" w:rsidR="009B6924" w:rsidRPr="00E454B1" w:rsidRDefault="009B6924" w:rsidP="00F2261A">
            <w:pPr>
              <w:pStyle w:val="Style2"/>
              <w:keepNext/>
              <w:keepLines/>
              <w:widowControl w:val="0"/>
              <w:numPr>
                <w:ilvl w:val="0"/>
                <w:numId w:val="0"/>
              </w:numPr>
              <w:ind w:left="298"/>
              <w:rPr>
                <w:rFonts w:ascii="David" w:hAnsi="David"/>
                <w:color w:val="000000"/>
                <w:rtl/>
              </w:rPr>
            </w:pPr>
            <w:r w:rsidRPr="00E454B1">
              <w:rPr>
                <w:rFonts w:ascii="David" w:hAnsi="David" w:hint="cs"/>
                <w:color w:val="000000"/>
                <w:rtl/>
              </w:rPr>
              <w:t>סה"כ אפשרי</w:t>
            </w:r>
          </w:p>
        </w:tc>
        <w:tc>
          <w:tcPr>
            <w:tcW w:w="1094" w:type="pct"/>
            <w:vAlign w:val="center"/>
          </w:tcPr>
          <w:p w14:paraId="7A7F728A" w14:textId="26D189C1" w:rsidR="009B6924" w:rsidRPr="006C7E9C" w:rsidRDefault="008A4E82" w:rsidP="00F2261A">
            <w:pPr>
              <w:pStyle w:val="Style2"/>
              <w:keepNext/>
              <w:keepLines/>
              <w:widowControl w:val="0"/>
              <w:numPr>
                <w:ilvl w:val="0"/>
                <w:numId w:val="0"/>
              </w:numPr>
              <w:rPr>
                <w:rFonts w:ascii="David" w:hAnsi="David"/>
                <w:color w:val="000000"/>
                <w:rtl/>
              </w:rPr>
            </w:pPr>
            <w:r w:rsidRPr="006C7E9C">
              <w:rPr>
                <w:rFonts w:ascii="David" w:hAnsi="David" w:hint="cs"/>
                <w:color w:val="000000"/>
                <w:rtl/>
              </w:rPr>
              <w:t>1</w:t>
            </w:r>
            <w:r w:rsidR="006C7E9C" w:rsidRPr="006C7E9C">
              <w:rPr>
                <w:rFonts w:ascii="David" w:hAnsi="David" w:hint="cs"/>
                <w:color w:val="000000"/>
                <w:rtl/>
              </w:rPr>
              <w:t>4</w:t>
            </w:r>
          </w:p>
        </w:tc>
        <w:tc>
          <w:tcPr>
            <w:tcW w:w="606" w:type="pct"/>
          </w:tcPr>
          <w:p w14:paraId="065A1A23" w14:textId="77777777" w:rsidR="009B6924" w:rsidRPr="00E454B1" w:rsidRDefault="009B6924" w:rsidP="00F2261A">
            <w:pPr>
              <w:keepNext/>
              <w:keepLines/>
              <w:widowControl w:val="0"/>
              <w:spacing w:line="360" w:lineRule="auto"/>
              <w:jc w:val="both"/>
              <w:outlineLvl w:val="1"/>
              <w:rPr>
                <w:b/>
                <w:bCs/>
                <w:rtl/>
              </w:rPr>
            </w:pPr>
          </w:p>
        </w:tc>
      </w:tr>
      <w:tr w:rsidR="009B6924" w14:paraId="175290E8" w14:textId="77777777" w:rsidTr="00BB3AC5">
        <w:tc>
          <w:tcPr>
            <w:tcW w:w="439" w:type="pct"/>
            <w:vMerge w:val="restart"/>
          </w:tcPr>
          <w:p w14:paraId="034FF3A6" w14:textId="6037659F" w:rsidR="009B6924" w:rsidRPr="00E454B1" w:rsidRDefault="009B6924" w:rsidP="00F2261A">
            <w:pPr>
              <w:pStyle w:val="aff5"/>
              <w:keepNext/>
              <w:keepLines/>
              <w:widowControl w:val="0"/>
              <w:spacing w:line="360" w:lineRule="auto"/>
              <w:ind w:left="0"/>
              <w:contextualSpacing w:val="0"/>
              <w:jc w:val="both"/>
              <w:outlineLvl w:val="1"/>
              <w:rPr>
                <w:rFonts w:cs="David"/>
                <w:rtl/>
              </w:rPr>
            </w:pPr>
            <w:r>
              <w:rPr>
                <w:rFonts w:cs="David" w:hint="cs"/>
                <w:rtl/>
              </w:rPr>
              <w:t>9.2.3.4</w:t>
            </w:r>
          </w:p>
        </w:tc>
        <w:tc>
          <w:tcPr>
            <w:tcW w:w="3954" w:type="pct"/>
            <w:gridSpan w:val="3"/>
            <w:vAlign w:val="center"/>
          </w:tcPr>
          <w:p w14:paraId="2D42D40A" w14:textId="77777777" w:rsidR="009B6924" w:rsidRDefault="009B6924" w:rsidP="00F2261A">
            <w:pPr>
              <w:pStyle w:val="Style2"/>
              <w:keepNext/>
              <w:keepLines/>
              <w:widowControl w:val="0"/>
              <w:numPr>
                <w:ilvl w:val="0"/>
                <w:numId w:val="0"/>
              </w:numPr>
              <w:ind w:left="298"/>
              <w:rPr>
                <w:rFonts w:ascii="David" w:hAnsi="David"/>
                <w:color w:val="000000"/>
                <w:rtl/>
              </w:rPr>
            </w:pPr>
            <w:r w:rsidRPr="001C4431">
              <w:rPr>
                <w:rFonts w:ascii="David" w:hAnsi="David"/>
                <w:color w:val="000000"/>
                <w:rtl/>
              </w:rPr>
              <w:t xml:space="preserve">ביקור </w:t>
            </w:r>
            <w:r>
              <w:rPr>
                <w:rFonts w:ascii="David" w:hAnsi="David" w:hint="cs"/>
                <w:color w:val="000000"/>
                <w:rtl/>
              </w:rPr>
              <w:t xml:space="preserve">פתע </w:t>
            </w:r>
            <w:r w:rsidRPr="001C4431">
              <w:rPr>
                <w:rFonts w:ascii="David" w:hAnsi="David"/>
                <w:color w:val="000000"/>
                <w:rtl/>
              </w:rPr>
              <w:t>במקום אותו מפעיל המציע</w:t>
            </w:r>
          </w:p>
          <w:p w14:paraId="77CD47F7" w14:textId="77777777" w:rsidR="009B6924" w:rsidRPr="001C4431" w:rsidRDefault="009B6924" w:rsidP="00E31570">
            <w:pPr>
              <w:pStyle w:val="Style2"/>
              <w:keepNext/>
              <w:keepLines/>
              <w:widowControl w:val="0"/>
              <w:numPr>
                <w:ilvl w:val="0"/>
                <w:numId w:val="89"/>
              </w:numPr>
              <w:rPr>
                <w:rFonts w:ascii="David" w:hAnsi="David"/>
                <w:b w:val="0"/>
                <w:bCs w:val="0"/>
                <w:color w:val="000000"/>
              </w:rPr>
            </w:pPr>
            <w:r>
              <w:rPr>
                <w:rFonts w:ascii="David" w:hAnsi="David" w:hint="cs"/>
                <w:color w:val="000000"/>
                <w:u w:val="none"/>
                <w:rtl/>
              </w:rPr>
              <w:t xml:space="preserve">לשלב זה </w:t>
            </w:r>
            <w:r w:rsidRPr="006322AF">
              <w:rPr>
                <w:rFonts w:ascii="David" w:hAnsi="David" w:hint="eastAsia"/>
                <w:color w:val="000000"/>
                <w:u w:val="none"/>
                <w:rtl/>
              </w:rPr>
              <w:t>יועברו</w:t>
            </w:r>
            <w:r>
              <w:rPr>
                <w:rFonts w:ascii="David" w:hAnsi="David" w:hint="cs"/>
                <w:color w:val="000000"/>
                <w:u w:val="none"/>
                <w:rtl/>
              </w:rPr>
              <w:t xml:space="preserve"> עד 5 המציעים בעלי הציון הגבוה ביותר בסעיפים 9.2.3.1.-9.2.3.4.</w:t>
            </w:r>
          </w:p>
          <w:p w14:paraId="194ED8C0" w14:textId="298B815A" w:rsidR="009B6924" w:rsidRPr="00AD0D5C" w:rsidRDefault="008909EF" w:rsidP="00E31570">
            <w:pPr>
              <w:pStyle w:val="Style2"/>
              <w:keepNext/>
              <w:keepLines/>
              <w:widowControl w:val="0"/>
              <w:numPr>
                <w:ilvl w:val="0"/>
                <w:numId w:val="89"/>
              </w:numPr>
              <w:rPr>
                <w:rFonts w:ascii="David" w:hAnsi="David"/>
                <w:b w:val="0"/>
                <w:bCs w:val="0"/>
                <w:color w:val="000000"/>
              </w:rPr>
            </w:pPr>
            <w:r>
              <w:rPr>
                <w:rFonts w:ascii="David" w:hAnsi="David" w:hint="cs"/>
                <w:b w:val="0"/>
                <w:bCs w:val="0"/>
                <w:color w:val="000000"/>
                <w:u w:val="none"/>
                <w:rtl/>
              </w:rPr>
              <w:t>המשרד</w:t>
            </w:r>
            <w:r w:rsidR="009B6924" w:rsidRPr="001C4431">
              <w:rPr>
                <w:rFonts w:ascii="David" w:hAnsi="David" w:hint="cs"/>
                <w:b w:val="0"/>
                <w:bCs w:val="0"/>
                <w:color w:val="000000"/>
                <w:u w:val="none"/>
                <w:rtl/>
              </w:rPr>
              <w:t xml:space="preserve"> יערוך ביקור פתע במקום אותו מפע</w:t>
            </w:r>
            <w:r w:rsidR="009B6924">
              <w:rPr>
                <w:rFonts w:ascii="David" w:hAnsi="David" w:hint="cs"/>
                <w:b w:val="0"/>
                <w:bCs w:val="0"/>
                <w:color w:val="000000"/>
                <w:u w:val="none"/>
                <w:rtl/>
              </w:rPr>
              <w:t>יל המציע</w:t>
            </w:r>
            <w:r w:rsidR="009B6924" w:rsidRPr="001C4431">
              <w:rPr>
                <w:rFonts w:ascii="David" w:hAnsi="David" w:hint="cs"/>
                <w:b w:val="0"/>
                <w:bCs w:val="0"/>
                <w:color w:val="000000"/>
                <w:u w:val="none"/>
                <w:rtl/>
              </w:rPr>
              <w:t>.</w:t>
            </w:r>
            <w:r w:rsidR="009B6924">
              <w:rPr>
                <w:rFonts w:ascii="David" w:hAnsi="David" w:hint="cs"/>
                <w:b w:val="0"/>
                <w:bCs w:val="0"/>
                <w:color w:val="000000"/>
                <w:u w:val="none"/>
                <w:rtl/>
              </w:rPr>
              <w:t xml:space="preserve"> הביקור יערך בשעות ארוחות ה</w:t>
            </w:r>
            <w:r w:rsidR="002A03E4">
              <w:rPr>
                <w:rFonts w:ascii="David" w:hAnsi="David" w:hint="cs"/>
                <w:b w:val="0"/>
                <w:bCs w:val="0"/>
                <w:color w:val="000000"/>
                <w:u w:val="none"/>
                <w:rtl/>
              </w:rPr>
              <w:t>צוהריים</w:t>
            </w:r>
            <w:r w:rsidR="009B6924">
              <w:rPr>
                <w:rFonts w:ascii="David" w:hAnsi="David" w:hint="cs"/>
                <w:b w:val="0"/>
                <w:bCs w:val="0"/>
                <w:color w:val="000000"/>
                <w:u w:val="none"/>
                <w:rtl/>
              </w:rPr>
              <w:t xml:space="preserve"> ויתואם עם המציע</w:t>
            </w:r>
            <w:r w:rsidR="0096255C">
              <w:rPr>
                <w:rFonts w:ascii="David" w:hAnsi="David" w:hint="cs"/>
                <w:b w:val="0"/>
                <w:bCs w:val="0"/>
                <w:color w:val="000000"/>
                <w:u w:val="none"/>
                <w:rtl/>
              </w:rPr>
              <w:t xml:space="preserve"> </w:t>
            </w:r>
            <w:r w:rsidR="009B6924">
              <w:rPr>
                <w:rFonts w:ascii="David" w:hAnsi="David" w:hint="cs"/>
                <w:b w:val="0"/>
                <w:bCs w:val="0"/>
                <w:color w:val="000000"/>
                <w:u w:val="none"/>
                <w:rtl/>
              </w:rPr>
              <w:t xml:space="preserve">כשעתיים לפני הביקור. </w:t>
            </w:r>
          </w:p>
          <w:p w14:paraId="00DE07B5" w14:textId="3464CCAC" w:rsidR="009B6924" w:rsidRPr="00AD0D5C" w:rsidRDefault="008909EF" w:rsidP="00E31570">
            <w:pPr>
              <w:pStyle w:val="Style2"/>
              <w:keepNext/>
              <w:keepLines/>
              <w:widowControl w:val="0"/>
              <w:numPr>
                <w:ilvl w:val="0"/>
                <w:numId w:val="89"/>
              </w:numPr>
              <w:rPr>
                <w:rFonts w:ascii="David" w:hAnsi="David"/>
                <w:b w:val="0"/>
                <w:bCs w:val="0"/>
                <w:color w:val="000000"/>
              </w:rPr>
            </w:pPr>
            <w:r>
              <w:rPr>
                <w:rFonts w:ascii="David" w:hAnsi="David" w:hint="cs"/>
                <w:b w:val="0"/>
                <w:bCs w:val="0"/>
                <w:color w:val="000000"/>
                <w:u w:val="none"/>
                <w:rtl/>
              </w:rPr>
              <w:t>המשרד</w:t>
            </w:r>
            <w:r w:rsidR="009B6924">
              <w:rPr>
                <w:rFonts w:ascii="David" w:hAnsi="David" w:hint="cs"/>
                <w:b w:val="0"/>
                <w:bCs w:val="0"/>
                <w:color w:val="000000"/>
                <w:u w:val="none"/>
                <w:rtl/>
              </w:rPr>
              <w:t xml:space="preserve"> יבצע את הביקור באמצעות נציגי ועדת המכרזים או מי מטעמם.</w:t>
            </w:r>
          </w:p>
          <w:p w14:paraId="60DA68F1" w14:textId="740F1FED" w:rsidR="009B6924" w:rsidRPr="00AD0D5C" w:rsidRDefault="008909EF" w:rsidP="00E31570">
            <w:pPr>
              <w:pStyle w:val="Style2"/>
              <w:keepNext/>
              <w:keepLines/>
              <w:widowControl w:val="0"/>
              <w:numPr>
                <w:ilvl w:val="0"/>
                <w:numId w:val="89"/>
              </w:numPr>
              <w:rPr>
                <w:rFonts w:ascii="David" w:hAnsi="David"/>
                <w:b w:val="0"/>
                <w:bCs w:val="0"/>
                <w:color w:val="000000"/>
              </w:rPr>
            </w:pPr>
            <w:r>
              <w:rPr>
                <w:rFonts w:ascii="David" w:hAnsi="David" w:hint="cs"/>
                <w:b w:val="0"/>
                <w:bCs w:val="0"/>
                <w:color w:val="000000"/>
                <w:u w:val="none"/>
                <w:rtl/>
              </w:rPr>
              <w:t>המשרד</w:t>
            </w:r>
            <w:r w:rsidR="009B6924">
              <w:rPr>
                <w:rFonts w:ascii="David" w:hAnsi="David" w:hint="cs"/>
                <w:b w:val="0"/>
                <w:bCs w:val="0"/>
                <w:color w:val="000000"/>
                <w:u w:val="none"/>
                <w:rtl/>
              </w:rPr>
              <w:t>, באמצעות נציגיו, יהיה רשאי לערוך סיור מלווה בכל מתחם ההסעדה והמטבח, לשוחח עם</w:t>
            </w:r>
            <w:r w:rsidR="0096255C">
              <w:rPr>
                <w:rFonts w:ascii="David" w:hAnsi="David" w:hint="cs"/>
                <w:b w:val="0"/>
                <w:bCs w:val="0"/>
                <w:color w:val="000000"/>
                <w:u w:val="none"/>
                <w:rtl/>
              </w:rPr>
              <w:t xml:space="preserve"> </w:t>
            </w:r>
            <w:r w:rsidR="009B6924">
              <w:rPr>
                <w:rFonts w:ascii="David" w:hAnsi="David" w:hint="cs"/>
                <w:b w:val="0"/>
                <w:bCs w:val="0"/>
                <w:color w:val="000000"/>
                <w:u w:val="none"/>
                <w:rtl/>
              </w:rPr>
              <w:t>עובדים ולקוחות.</w:t>
            </w:r>
          </w:p>
          <w:p w14:paraId="35F8DC9D" w14:textId="049783E8" w:rsidR="009B6924" w:rsidRPr="00772879" w:rsidRDefault="009B6924" w:rsidP="00E31570">
            <w:pPr>
              <w:pStyle w:val="Style2"/>
              <w:keepNext/>
              <w:keepLines/>
              <w:widowControl w:val="0"/>
              <w:numPr>
                <w:ilvl w:val="0"/>
                <w:numId w:val="89"/>
              </w:numPr>
              <w:rPr>
                <w:rFonts w:ascii="David" w:hAnsi="David"/>
                <w:b w:val="0"/>
                <w:bCs w:val="0"/>
                <w:color w:val="000000"/>
              </w:rPr>
            </w:pPr>
            <w:r>
              <w:rPr>
                <w:rFonts w:ascii="David" w:hAnsi="David" w:hint="cs"/>
                <w:b w:val="0"/>
                <w:bCs w:val="0"/>
                <w:color w:val="000000"/>
                <w:u w:val="none"/>
                <w:rtl/>
              </w:rPr>
              <w:t xml:space="preserve">נציגי </w:t>
            </w:r>
            <w:r w:rsidR="008909EF">
              <w:rPr>
                <w:rFonts w:ascii="David" w:hAnsi="David" w:hint="cs"/>
                <w:b w:val="0"/>
                <w:bCs w:val="0"/>
                <w:color w:val="000000"/>
                <w:u w:val="none"/>
                <w:rtl/>
              </w:rPr>
              <w:t>המשרד</w:t>
            </w:r>
            <w:r>
              <w:rPr>
                <w:rFonts w:ascii="David" w:hAnsi="David" w:hint="cs"/>
                <w:b w:val="0"/>
                <w:bCs w:val="0"/>
                <w:color w:val="000000"/>
                <w:u w:val="none"/>
                <w:rtl/>
              </w:rPr>
              <w:t xml:space="preserve"> יסעדו במקום על חשבון </w:t>
            </w:r>
            <w:r w:rsidR="008F1942">
              <w:rPr>
                <w:rFonts w:ascii="David" w:hAnsi="David" w:hint="cs"/>
                <w:b w:val="0"/>
                <w:bCs w:val="0"/>
                <w:color w:val="000000"/>
                <w:u w:val="none"/>
                <w:rtl/>
              </w:rPr>
              <w:t>המשרד</w:t>
            </w:r>
            <w:r>
              <w:rPr>
                <w:rFonts w:ascii="David" w:hAnsi="David" w:hint="cs"/>
                <w:b w:val="0"/>
                <w:bCs w:val="0"/>
                <w:color w:val="000000"/>
                <w:u w:val="none"/>
                <w:rtl/>
              </w:rPr>
              <w:t>.</w:t>
            </w:r>
          </w:p>
          <w:p w14:paraId="27344A07" w14:textId="3F372BD6" w:rsidR="009B6924" w:rsidRPr="00772879" w:rsidRDefault="008909EF" w:rsidP="00E31570">
            <w:pPr>
              <w:pStyle w:val="Style2"/>
              <w:keepNext/>
              <w:keepLines/>
              <w:widowControl w:val="0"/>
              <w:numPr>
                <w:ilvl w:val="0"/>
                <w:numId w:val="89"/>
              </w:numPr>
              <w:rPr>
                <w:rFonts w:ascii="David" w:hAnsi="David"/>
                <w:b w:val="0"/>
                <w:bCs w:val="0"/>
                <w:color w:val="000000"/>
                <w:rtl/>
              </w:rPr>
            </w:pPr>
            <w:r>
              <w:rPr>
                <w:rFonts w:ascii="David" w:hAnsi="David" w:hint="cs"/>
                <w:b w:val="0"/>
                <w:bCs w:val="0"/>
                <w:color w:val="000000"/>
                <w:u w:val="none"/>
                <w:rtl/>
              </w:rPr>
              <w:t>המשרד</w:t>
            </w:r>
            <w:r w:rsidR="009B6924">
              <w:rPr>
                <w:rFonts w:ascii="David" w:hAnsi="David" w:hint="cs"/>
                <w:b w:val="0"/>
                <w:bCs w:val="0"/>
                <w:color w:val="000000"/>
                <w:u w:val="none"/>
                <w:rtl/>
              </w:rPr>
              <w:t xml:space="preserve"> ינקד את הביקור על</w:t>
            </w:r>
            <w:r w:rsidR="0096255C">
              <w:rPr>
                <w:rFonts w:ascii="David" w:hAnsi="David" w:hint="cs"/>
                <w:b w:val="0"/>
                <w:bCs w:val="0"/>
                <w:color w:val="000000"/>
                <w:u w:val="none"/>
                <w:rtl/>
              </w:rPr>
              <w:t xml:space="preserve"> </w:t>
            </w:r>
            <w:r w:rsidR="009B6924">
              <w:rPr>
                <w:rFonts w:ascii="David" w:hAnsi="David" w:hint="cs"/>
                <w:b w:val="0"/>
                <w:bCs w:val="0"/>
                <w:color w:val="000000"/>
                <w:u w:val="none"/>
                <w:rtl/>
              </w:rPr>
              <w:t>פי הקריטריונים להלן:</w:t>
            </w:r>
          </w:p>
        </w:tc>
        <w:tc>
          <w:tcPr>
            <w:tcW w:w="606" w:type="pct"/>
          </w:tcPr>
          <w:p w14:paraId="1C08C3F7" w14:textId="6E14273A" w:rsidR="009B6924" w:rsidRPr="00E454B1" w:rsidRDefault="009B6924" w:rsidP="00F2261A">
            <w:pPr>
              <w:keepNext/>
              <w:keepLines/>
              <w:widowControl w:val="0"/>
              <w:spacing w:line="360" w:lineRule="auto"/>
              <w:jc w:val="both"/>
              <w:outlineLvl w:val="1"/>
              <w:rPr>
                <w:b/>
                <w:bCs/>
                <w:rtl/>
              </w:rPr>
            </w:pPr>
            <w:r>
              <w:rPr>
                <w:rFonts w:hint="cs"/>
                <w:b/>
                <w:bCs/>
                <w:rtl/>
              </w:rPr>
              <w:t xml:space="preserve">עד </w:t>
            </w:r>
            <w:r w:rsidR="008A4E82">
              <w:rPr>
                <w:rFonts w:hint="cs"/>
                <w:b/>
                <w:bCs/>
                <w:rtl/>
              </w:rPr>
              <w:t>1</w:t>
            </w:r>
            <w:r w:rsidR="006C7E9C">
              <w:rPr>
                <w:rFonts w:hint="cs"/>
                <w:b/>
                <w:bCs/>
                <w:rtl/>
              </w:rPr>
              <w:t>4</w:t>
            </w:r>
            <w:r w:rsidR="008A4E82">
              <w:rPr>
                <w:rFonts w:hint="cs"/>
                <w:b/>
                <w:bCs/>
                <w:rtl/>
              </w:rPr>
              <w:t xml:space="preserve"> </w:t>
            </w:r>
            <w:r>
              <w:rPr>
                <w:rFonts w:hint="cs"/>
                <w:b/>
                <w:bCs/>
                <w:rtl/>
              </w:rPr>
              <w:t>נק'</w:t>
            </w:r>
          </w:p>
        </w:tc>
      </w:tr>
      <w:tr w:rsidR="009B6924" w14:paraId="609FF0C7" w14:textId="77777777" w:rsidTr="00BB3AC5">
        <w:tc>
          <w:tcPr>
            <w:tcW w:w="439" w:type="pct"/>
            <w:vMerge/>
          </w:tcPr>
          <w:p w14:paraId="558DD445" w14:textId="77777777" w:rsidR="009B6924" w:rsidRDefault="009B6924" w:rsidP="00F2261A">
            <w:pPr>
              <w:pStyle w:val="aff5"/>
              <w:keepNext/>
              <w:keepLines/>
              <w:widowControl w:val="0"/>
              <w:spacing w:line="360" w:lineRule="auto"/>
              <w:ind w:left="0"/>
              <w:contextualSpacing w:val="0"/>
              <w:jc w:val="both"/>
              <w:outlineLvl w:val="1"/>
              <w:rPr>
                <w:rFonts w:cs="David"/>
                <w:rtl/>
              </w:rPr>
            </w:pPr>
          </w:p>
        </w:tc>
        <w:tc>
          <w:tcPr>
            <w:tcW w:w="2855" w:type="pct"/>
            <w:shd w:val="clear" w:color="auto" w:fill="A6A6A6" w:themeFill="background1" w:themeFillShade="A6"/>
            <w:vAlign w:val="center"/>
          </w:tcPr>
          <w:p w14:paraId="3D15398D" w14:textId="77777777" w:rsidR="009B6924" w:rsidRPr="00A67EB1" w:rsidRDefault="009B6924" w:rsidP="00F2261A">
            <w:pPr>
              <w:pStyle w:val="Style2"/>
              <w:keepNext/>
              <w:keepLines/>
              <w:widowControl w:val="0"/>
              <w:numPr>
                <w:ilvl w:val="0"/>
                <w:numId w:val="0"/>
              </w:numPr>
              <w:ind w:left="41"/>
              <w:jc w:val="center"/>
              <w:rPr>
                <w:rFonts w:ascii="David" w:hAnsi="David"/>
                <w:color w:val="FFFFFF" w:themeColor="background1"/>
                <w:rtl/>
              </w:rPr>
            </w:pPr>
            <w:r w:rsidRPr="00A67EB1">
              <w:rPr>
                <w:rFonts w:ascii="David" w:hAnsi="David" w:hint="cs"/>
                <w:color w:val="FFFFFF" w:themeColor="background1"/>
                <w:rtl/>
              </w:rPr>
              <w:t>קריטריון לדרוג</w:t>
            </w:r>
          </w:p>
        </w:tc>
        <w:tc>
          <w:tcPr>
            <w:tcW w:w="1099" w:type="pct"/>
            <w:gridSpan w:val="2"/>
            <w:shd w:val="clear" w:color="auto" w:fill="A6A6A6" w:themeFill="background1" w:themeFillShade="A6"/>
            <w:vAlign w:val="center"/>
          </w:tcPr>
          <w:p w14:paraId="724DB1EF" w14:textId="77777777" w:rsidR="009B6924" w:rsidRPr="00A67EB1" w:rsidRDefault="009B6924" w:rsidP="00F2261A">
            <w:pPr>
              <w:pStyle w:val="Style2"/>
              <w:keepNext/>
              <w:keepLines/>
              <w:widowControl w:val="0"/>
              <w:numPr>
                <w:ilvl w:val="0"/>
                <w:numId w:val="0"/>
              </w:numPr>
              <w:ind w:left="41"/>
              <w:jc w:val="center"/>
              <w:rPr>
                <w:rFonts w:ascii="David" w:hAnsi="David"/>
                <w:color w:val="FFFFFF" w:themeColor="background1"/>
                <w:rtl/>
              </w:rPr>
            </w:pPr>
            <w:r w:rsidRPr="00A67EB1">
              <w:rPr>
                <w:rFonts w:ascii="David" w:hAnsi="David" w:hint="cs"/>
                <w:color w:val="FFFFFF" w:themeColor="background1"/>
                <w:rtl/>
              </w:rPr>
              <w:t>ניקוד</w:t>
            </w:r>
          </w:p>
        </w:tc>
        <w:tc>
          <w:tcPr>
            <w:tcW w:w="606" w:type="pct"/>
          </w:tcPr>
          <w:p w14:paraId="29B00441" w14:textId="77777777" w:rsidR="009B6924" w:rsidRDefault="009B6924" w:rsidP="00F2261A">
            <w:pPr>
              <w:keepNext/>
              <w:keepLines/>
              <w:widowControl w:val="0"/>
              <w:spacing w:line="360" w:lineRule="auto"/>
              <w:jc w:val="both"/>
              <w:outlineLvl w:val="1"/>
              <w:rPr>
                <w:rFonts w:ascii="David" w:hAnsi="David"/>
                <w:rtl/>
              </w:rPr>
            </w:pPr>
          </w:p>
        </w:tc>
      </w:tr>
      <w:tr w:rsidR="009B6924" w14:paraId="56D91E98" w14:textId="77777777" w:rsidTr="00BB3AC5">
        <w:tc>
          <w:tcPr>
            <w:tcW w:w="439" w:type="pct"/>
            <w:vMerge/>
          </w:tcPr>
          <w:p w14:paraId="72E4E0DA" w14:textId="77777777" w:rsidR="009B6924" w:rsidRDefault="009B6924" w:rsidP="00F2261A">
            <w:pPr>
              <w:pStyle w:val="aff5"/>
              <w:keepNext/>
              <w:keepLines/>
              <w:widowControl w:val="0"/>
              <w:spacing w:line="360" w:lineRule="auto"/>
              <w:ind w:left="0"/>
              <w:contextualSpacing w:val="0"/>
              <w:jc w:val="both"/>
              <w:outlineLvl w:val="1"/>
              <w:rPr>
                <w:rFonts w:cs="David"/>
                <w:rtl/>
              </w:rPr>
            </w:pPr>
          </w:p>
        </w:tc>
        <w:tc>
          <w:tcPr>
            <w:tcW w:w="2861" w:type="pct"/>
            <w:gridSpan w:val="2"/>
          </w:tcPr>
          <w:p w14:paraId="5192EDE0" w14:textId="2C903FE3" w:rsidR="009B6924" w:rsidRPr="00A67EB1" w:rsidRDefault="009B6924" w:rsidP="00F2261A">
            <w:pPr>
              <w:pStyle w:val="Style2"/>
              <w:keepNext/>
              <w:keepLines/>
              <w:widowControl w:val="0"/>
              <w:numPr>
                <w:ilvl w:val="0"/>
                <w:numId w:val="0"/>
              </w:numPr>
              <w:rPr>
                <w:rFonts w:ascii="Times New Roman" w:hAnsi="Times New Roman"/>
                <w:b w:val="0"/>
                <w:bCs w:val="0"/>
                <w:color w:val="000000" w:themeColor="text1"/>
                <w:u w:val="none"/>
                <w:rtl/>
              </w:rPr>
            </w:pPr>
            <w:r w:rsidRPr="00A67EB1">
              <w:rPr>
                <w:rFonts w:ascii="Times New Roman" w:hAnsi="Times New Roman"/>
                <w:b w:val="0"/>
                <w:bCs w:val="0"/>
                <w:u w:val="none"/>
                <w:rtl/>
              </w:rPr>
              <w:t>טעם ו/ או טיב האוכל - חומרי גלם, טריות,</w:t>
            </w:r>
            <w:r w:rsidR="0096255C">
              <w:rPr>
                <w:rFonts w:ascii="Times New Roman" w:hAnsi="Times New Roman"/>
                <w:b w:val="0"/>
                <w:bCs w:val="0"/>
                <w:u w:val="none"/>
                <w:rtl/>
              </w:rPr>
              <w:t xml:space="preserve"> </w:t>
            </w:r>
            <w:r w:rsidRPr="00A67EB1">
              <w:rPr>
                <w:rFonts w:ascii="Times New Roman" w:hAnsi="Times New Roman"/>
                <w:b w:val="0"/>
                <w:bCs w:val="0"/>
                <w:u w:val="none"/>
                <w:rtl/>
              </w:rPr>
              <w:t>תבלון, שומניות, מרקם, מידת עשייה ועוד.</w:t>
            </w:r>
          </w:p>
        </w:tc>
        <w:tc>
          <w:tcPr>
            <w:tcW w:w="1094" w:type="pct"/>
            <w:vAlign w:val="center"/>
          </w:tcPr>
          <w:p w14:paraId="0CBC8CC2" w14:textId="0D950C87" w:rsidR="009B6924" w:rsidRPr="00A67EB1" w:rsidRDefault="006C7E9C" w:rsidP="00F2261A">
            <w:pPr>
              <w:pStyle w:val="Style2"/>
              <w:keepNext/>
              <w:keepLines/>
              <w:widowControl w:val="0"/>
              <w:numPr>
                <w:ilvl w:val="0"/>
                <w:numId w:val="0"/>
              </w:numPr>
              <w:ind w:left="41"/>
              <w:jc w:val="center"/>
              <w:rPr>
                <w:rFonts w:ascii="David" w:hAnsi="David"/>
                <w:b w:val="0"/>
                <w:bCs w:val="0"/>
                <w:color w:val="000000" w:themeColor="text1"/>
                <w:rtl/>
              </w:rPr>
            </w:pPr>
            <w:r>
              <w:rPr>
                <w:rFonts w:ascii="David" w:hAnsi="David" w:hint="cs"/>
                <w:b w:val="0"/>
                <w:bCs w:val="0"/>
                <w:u w:val="none"/>
                <w:rtl/>
              </w:rPr>
              <w:t>4</w:t>
            </w:r>
          </w:p>
        </w:tc>
        <w:tc>
          <w:tcPr>
            <w:tcW w:w="606" w:type="pct"/>
            <w:vAlign w:val="center"/>
          </w:tcPr>
          <w:p w14:paraId="3870B4E9" w14:textId="77777777" w:rsidR="009B6924" w:rsidRDefault="009B6924" w:rsidP="00F2261A">
            <w:pPr>
              <w:keepNext/>
              <w:keepLines/>
              <w:widowControl w:val="0"/>
              <w:spacing w:line="360" w:lineRule="auto"/>
              <w:jc w:val="both"/>
              <w:outlineLvl w:val="1"/>
              <w:rPr>
                <w:rFonts w:ascii="David" w:hAnsi="David"/>
                <w:rtl/>
              </w:rPr>
            </w:pPr>
          </w:p>
        </w:tc>
      </w:tr>
      <w:tr w:rsidR="009B6924" w14:paraId="69AF0026" w14:textId="77777777" w:rsidTr="00BB3AC5">
        <w:tc>
          <w:tcPr>
            <w:tcW w:w="439" w:type="pct"/>
            <w:vMerge/>
          </w:tcPr>
          <w:p w14:paraId="62777FCA" w14:textId="77777777" w:rsidR="009B6924" w:rsidRDefault="009B6924" w:rsidP="00F2261A">
            <w:pPr>
              <w:pStyle w:val="aff5"/>
              <w:keepNext/>
              <w:keepLines/>
              <w:widowControl w:val="0"/>
              <w:spacing w:line="360" w:lineRule="auto"/>
              <w:ind w:left="0"/>
              <w:contextualSpacing w:val="0"/>
              <w:jc w:val="both"/>
              <w:outlineLvl w:val="1"/>
              <w:rPr>
                <w:rFonts w:cs="David"/>
                <w:rtl/>
              </w:rPr>
            </w:pPr>
          </w:p>
        </w:tc>
        <w:tc>
          <w:tcPr>
            <w:tcW w:w="2861" w:type="pct"/>
            <w:gridSpan w:val="2"/>
          </w:tcPr>
          <w:p w14:paraId="1D6E48AB" w14:textId="69B882F5" w:rsidR="009B6924" w:rsidRPr="00A67EB1" w:rsidRDefault="009B6924" w:rsidP="00F2261A">
            <w:pPr>
              <w:pStyle w:val="Style2"/>
              <w:keepNext/>
              <w:keepLines/>
              <w:widowControl w:val="0"/>
              <w:numPr>
                <w:ilvl w:val="0"/>
                <w:numId w:val="0"/>
              </w:numPr>
              <w:rPr>
                <w:rFonts w:ascii="David" w:hAnsi="David"/>
                <w:b w:val="0"/>
                <w:bCs w:val="0"/>
                <w:color w:val="000000"/>
                <w:u w:val="none"/>
                <w:rtl/>
              </w:rPr>
            </w:pPr>
            <w:r w:rsidRPr="00A67EB1">
              <w:rPr>
                <w:rFonts w:ascii="Times New Roman" w:hAnsi="Times New Roman"/>
                <w:b w:val="0"/>
                <w:bCs w:val="0"/>
                <w:u w:val="none"/>
                <w:rtl/>
              </w:rPr>
              <w:t>מגוון- כמות וסוגי מנות עיקריות, תוספות סלטים ומטבלים</w:t>
            </w:r>
            <w:r w:rsidR="0096255C">
              <w:rPr>
                <w:rFonts w:ascii="Times New Roman" w:hAnsi="Times New Roman"/>
                <w:b w:val="0"/>
                <w:bCs w:val="0"/>
                <w:u w:val="none"/>
                <w:rtl/>
              </w:rPr>
              <w:t xml:space="preserve"> </w:t>
            </w:r>
            <w:r w:rsidRPr="00A67EB1">
              <w:rPr>
                <w:rFonts w:ascii="Times New Roman" w:hAnsi="Times New Roman"/>
                <w:b w:val="0"/>
                <w:bCs w:val="0"/>
                <w:u w:val="none"/>
                <w:rtl/>
              </w:rPr>
              <w:t xml:space="preserve">ועוד. </w:t>
            </w:r>
          </w:p>
        </w:tc>
        <w:tc>
          <w:tcPr>
            <w:tcW w:w="1094" w:type="pct"/>
            <w:vAlign w:val="center"/>
          </w:tcPr>
          <w:p w14:paraId="2AE68B42" w14:textId="27E11B92" w:rsidR="009B6924" w:rsidRPr="00A67EB1" w:rsidRDefault="006C7E9C" w:rsidP="00F2261A">
            <w:pPr>
              <w:pStyle w:val="Style2"/>
              <w:keepNext/>
              <w:keepLines/>
              <w:widowControl w:val="0"/>
              <w:numPr>
                <w:ilvl w:val="0"/>
                <w:numId w:val="0"/>
              </w:numPr>
              <w:ind w:left="41"/>
              <w:jc w:val="center"/>
              <w:rPr>
                <w:rFonts w:ascii="David" w:hAnsi="David"/>
                <w:b w:val="0"/>
                <w:bCs w:val="0"/>
                <w:color w:val="FFFFFF" w:themeColor="background1"/>
                <w:rtl/>
              </w:rPr>
            </w:pPr>
            <w:r>
              <w:rPr>
                <w:rFonts w:ascii="David" w:hAnsi="David" w:hint="cs"/>
                <w:b w:val="0"/>
                <w:bCs w:val="0"/>
                <w:u w:val="none"/>
                <w:rtl/>
              </w:rPr>
              <w:t>3</w:t>
            </w:r>
          </w:p>
        </w:tc>
        <w:tc>
          <w:tcPr>
            <w:tcW w:w="606" w:type="pct"/>
            <w:vAlign w:val="center"/>
          </w:tcPr>
          <w:p w14:paraId="69793339" w14:textId="77777777" w:rsidR="009B6924" w:rsidRPr="00E454B1" w:rsidRDefault="009B6924" w:rsidP="00F2261A">
            <w:pPr>
              <w:keepNext/>
              <w:keepLines/>
              <w:widowControl w:val="0"/>
              <w:spacing w:line="360" w:lineRule="auto"/>
              <w:jc w:val="both"/>
              <w:outlineLvl w:val="1"/>
              <w:rPr>
                <w:rFonts w:ascii="David" w:hAnsi="David"/>
                <w:color w:val="FFFFFF" w:themeColor="background1"/>
                <w:rtl/>
              </w:rPr>
            </w:pPr>
          </w:p>
        </w:tc>
      </w:tr>
      <w:tr w:rsidR="009B6924" w14:paraId="1448B4E3" w14:textId="77777777" w:rsidTr="00BB3AC5">
        <w:tc>
          <w:tcPr>
            <w:tcW w:w="439" w:type="pct"/>
            <w:vMerge/>
          </w:tcPr>
          <w:p w14:paraId="79A5A7F7" w14:textId="77777777" w:rsidR="009B6924" w:rsidRDefault="009B6924" w:rsidP="00F2261A">
            <w:pPr>
              <w:pStyle w:val="aff5"/>
              <w:keepNext/>
              <w:keepLines/>
              <w:widowControl w:val="0"/>
              <w:spacing w:line="360" w:lineRule="auto"/>
              <w:ind w:left="0"/>
              <w:contextualSpacing w:val="0"/>
              <w:jc w:val="both"/>
              <w:outlineLvl w:val="1"/>
              <w:rPr>
                <w:rFonts w:cs="David"/>
                <w:rtl/>
              </w:rPr>
            </w:pPr>
          </w:p>
        </w:tc>
        <w:tc>
          <w:tcPr>
            <w:tcW w:w="2861" w:type="pct"/>
            <w:gridSpan w:val="2"/>
          </w:tcPr>
          <w:p w14:paraId="632999BA" w14:textId="77777777" w:rsidR="009B6924" w:rsidRPr="00A67EB1" w:rsidRDefault="009B6924" w:rsidP="00F2261A">
            <w:pPr>
              <w:pStyle w:val="Style2"/>
              <w:keepNext/>
              <w:keepLines/>
              <w:widowControl w:val="0"/>
              <w:numPr>
                <w:ilvl w:val="0"/>
                <w:numId w:val="0"/>
              </w:numPr>
              <w:rPr>
                <w:rFonts w:ascii="David" w:hAnsi="David"/>
                <w:b w:val="0"/>
                <w:bCs w:val="0"/>
                <w:color w:val="000000"/>
                <w:u w:val="none"/>
                <w:rtl/>
              </w:rPr>
            </w:pPr>
            <w:r w:rsidRPr="00A67EB1">
              <w:rPr>
                <w:rFonts w:ascii="Times New Roman" w:hAnsi="Times New Roman"/>
                <w:b w:val="0"/>
                <w:bCs w:val="0"/>
                <w:u w:val="none"/>
                <w:rtl/>
              </w:rPr>
              <w:t>טיפול במזון- בחומרי הגלם, בשלב ההכנה, בתום הבישול ועוד.</w:t>
            </w:r>
          </w:p>
        </w:tc>
        <w:tc>
          <w:tcPr>
            <w:tcW w:w="1094" w:type="pct"/>
            <w:vAlign w:val="center"/>
          </w:tcPr>
          <w:p w14:paraId="4DFB5D18" w14:textId="292892DD" w:rsidR="009B6924" w:rsidRPr="00A67EB1" w:rsidRDefault="008A4E82" w:rsidP="00F2261A">
            <w:pPr>
              <w:pStyle w:val="Style2"/>
              <w:keepNext/>
              <w:keepLines/>
              <w:widowControl w:val="0"/>
              <w:numPr>
                <w:ilvl w:val="0"/>
                <w:numId w:val="0"/>
              </w:numPr>
              <w:ind w:left="41"/>
              <w:jc w:val="center"/>
              <w:rPr>
                <w:rFonts w:ascii="David" w:hAnsi="David"/>
                <w:b w:val="0"/>
                <w:bCs w:val="0"/>
                <w:color w:val="000000"/>
                <w:u w:val="none"/>
                <w:rtl/>
              </w:rPr>
            </w:pPr>
            <w:r>
              <w:rPr>
                <w:rFonts w:ascii="David" w:hAnsi="David" w:hint="cs"/>
                <w:b w:val="0"/>
                <w:bCs w:val="0"/>
                <w:u w:val="none"/>
                <w:rtl/>
              </w:rPr>
              <w:t>2</w:t>
            </w:r>
          </w:p>
        </w:tc>
        <w:tc>
          <w:tcPr>
            <w:tcW w:w="606" w:type="pct"/>
            <w:vAlign w:val="center"/>
          </w:tcPr>
          <w:p w14:paraId="3F2F4A78" w14:textId="77777777" w:rsidR="009B6924" w:rsidRDefault="009B6924" w:rsidP="00F2261A">
            <w:pPr>
              <w:keepNext/>
              <w:keepLines/>
              <w:widowControl w:val="0"/>
              <w:spacing w:line="360" w:lineRule="auto"/>
              <w:jc w:val="both"/>
              <w:outlineLvl w:val="1"/>
              <w:rPr>
                <w:rFonts w:ascii="David" w:hAnsi="David"/>
                <w:rtl/>
              </w:rPr>
            </w:pPr>
          </w:p>
        </w:tc>
      </w:tr>
      <w:tr w:rsidR="009B6924" w14:paraId="4A406806" w14:textId="77777777" w:rsidTr="00BB3AC5">
        <w:tc>
          <w:tcPr>
            <w:tcW w:w="439" w:type="pct"/>
            <w:vMerge/>
          </w:tcPr>
          <w:p w14:paraId="44503365" w14:textId="77777777" w:rsidR="009B6924" w:rsidRDefault="009B6924" w:rsidP="00F2261A">
            <w:pPr>
              <w:pStyle w:val="aff5"/>
              <w:keepNext/>
              <w:keepLines/>
              <w:widowControl w:val="0"/>
              <w:spacing w:line="360" w:lineRule="auto"/>
              <w:ind w:left="0"/>
              <w:contextualSpacing w:val="0"/>
              <w:jc w:val="both"/>
              <w:outlineLvl w:val="1"/>
              <w:rPr>
                <w:rFonts w:cs="David"/>
                <w:rtl/>
              </w:rPr>
            </w:pPr>
          </w:p>
        </w:tc>
        <w:tc>
          <w:tcPr>
            <w:tcW w:w="2861" w:type="pct"/>
            <w:gridSpan w:val="2"/>
          </w:tcPr>
          <w:p w14:paraId="53D075BE" w14:textId="144BD9C2" w:rsidR="009B6924" w:rsidRPr="00A67EB1" w:rsidRDefault="009B6924" w:rsidP="00F2261A">
            <w:pPr>
              <w:pStyle w:val="Style2"/>
              <w:keepNext/>
              <w:keepLines/>
              <w:widowControl w:val="0"/>
              <w:numPr>
                <w:ilvl w:val="0"/>
                <w:numId w:val="0"/>
              </w:numPr>
              <w:rPr>
                <w:rFonts w:ascii="David" w:hAnsi="David"/>
                <w:b w:val="0"/>
                <w:bCs w:val="0"/>
                <w:color w:val="000000"/>
                <w:u w:val="none"/>
                <w:rtl/>
              </w:rPr>
            </w:pPr>
            <w:r w:rsidRPr="00A67EB1">
              <w:rPr>
                <w:rFonts w:ascii="Times New Roman" w:hAnsi="Times New Roman" w:hint="cs"/>
                <w:b w:val="0"/>
                <w:bCs w:val="0"/>
                <w:u w:val="none"/>
                <w:rtl/>
              </w:rPr>
              <w:t>סדר וניקיון</w:t>
            </w:r>
            <w:r w:rsidR="0096255C">
              <w:rPr>
                <w:rFonts w:ascii="Times New Roman" w:hAnsi="Times New Roman" w:hint="cs"/>
                <w:b w:val="0"/>
                <w:bCs w:val="0"/>
                <w:u w:val="none"/>
                <w:rtl/>
              </w:rPr>
              <w:t xml:space="preserve"> </w:t>
            </w:r>
            <w:r w:rsidRPr="00A67EB1">
              <w:rPr>
                <w:rFonts w:ascii="Times New Roman" w:hAnsi="Times New Roman" w:hint="cs"/>
                <w:b w:val="0"/>
                <w:bCs w:val="0"/>
                <w:u w:val="none"/>
                <w:rtl/>
              </w:rPr>
              <w:t>- במרחב ההסעדה ומרחבה הכנה. לרבות אסתטיקה בהגשה, ניקיון עובדים וכדומה</w:t>
            </w:r>
          </w:p>
        </w:tc>
        <w:tc>
          <w:tcPr>
            <w:tcW w:w="1094" w:type="pct"/>
            <w:vAlign w:val="center"/>
          </w:tcPr>
          <w:p w14:paraId="7F41E1DF" w14:textId="02E8AF80" w:rsidR="009B6924" w:rsidRPr="00A67EB1" w:rsidRDefault="006C7E9C" w:rsidP="00F2261A">
            <w:pPr>
              <w:pStyle w:val="Style2"/>
              <w:keepNext/>
              <w:keepLines/>
              <w:widowControl w:val="0"/>
              <w:numPr>
                <w:ilvl w:val="0"/>
                <w:numId w:val="0"/>
              </w:numPr>
              <w:ind w:left="41"/>
              <w:jc w:val="center"/>
              <w:rPr>
                <w:rFonts w:ascii="David" w:hAnsi="David"/>
                <w:b w:val="0"/>
                <w:bCs w:val="0"/>
                <w:color w:val="000000"/>
                <w:u w:val="none"/>
                <w:rtl/>
              </w:rPr>
            </w:pPr>
            <w:r>
              <w:rPr>
                <w:rFonts w:ascii="David" w:hAnsi="David" w:hint="cs"/>
                <w:b w:val="0"/>
                <w:bCs w:val="0"/>
                <w:u w:val="none"/>
                <w:rtl/>
              </w:rPr>
              <w:t>3</w:t>
            </w:r>
          </w:p>
        </w:tc>
        <w:tc>
          <w:tcPr>
            <w:tcW w:w="606" w:type="pct"/>
            <w:vAlign w:val="center"/>
          </w:tcPr>
          <w:p w14:paraId="1D831EC7" w14:textId="77777777" w:rsidR="009B6924" w:rsidRDefault="009B6924" w:rsidP="00F2261A">
            <w:pPr>
              <w:keepNext/>
              <w:keepLines/>
              <w:widowControl w:val="0"/>
              <w:spacing w:line="360" w:lineRule="auto"/>
              <w:jc w:val="both"/>
              <w:outlineLvl w:val="1"/>
              <w:rPr>
                <w:rFonts w:ascii="David" w:hAnsi="David"/>
                <w:rtl/>
              </w:rPr>
            </w:pPr>
          </w:p>
        </w:tc>
      </w:tr>
      <w:tr w:rsidR="009B6924" w14:paraId="0B115511" w14:textId="77777777" w:rsidTr="00BB3AC5">
        <w:tc>
          <w:tcPr>
            <w:tcW w:w="439" w:type="pct"/>
            <w:vMerge/>
          </w:tcPr>
          <w:p w14:paraId="23E37CB5" w14:textId="77777777" w:rsidR="009B6924" w:rsidRDefault="009B6924" w:rsidP="00F2261A">
            <w:pPr>
              <w:pStyle w:val="aff5"/>
              <w:keepNext/>
              <w:keepLines/>
              <w:widowControl w:val="0"/>
              <w:spacing w:line="360" w:lineRule="auto"/>
              <w:ind w:left="0"/>
              <w:contextualSpacing w:val="0"/>
              <w:jc w:val="both"/>
              <w:outlineLvl w:val="1"/>
              <w:rPr>
                <w:rFonts w:cs="David"/>
                <w:rtl/>
              </w:rPr>
            </w:pPr>
          </w:p>
        </w:tc>
        <w:tc>
          <w:tcPr>
            <w:tcW w:w="2861" w:type="pct"/>
            <w:gridSpan w:val="2"/>
          </w:tcPr>
          <w:p w14:paraId="6933ED04" w14:textId="20B2BA5D" w:rsidR="009B6924" w:rsidRPr="00A67EB1" w:rsidRDefault="009B6924" w:rsidP="00F2261A">
            <w:pPr>
              <w:pStyle w:val="Style2"/>
              <w:keepNext/>
              <w:keepLines/>
              <w:widowControl w:val="0"/>
              <w:numPr>
                <w:ilvl w:val="0"/>
                <w:numId w:val="0"/>
              </w:numPr>
              <w:rPr>
                <w:rFonts w:ascii="David" w:hAnsi="David"/>
                <w:b w:val="0"/>
                <w:bCs w:val="0"/>
                <w:color w:val="000000"/>
                <w:u w:val="none"/>
                <w:rtl/>
              </w:rPr>
            </w:pPr>
            <w:proofErr w:type="spellStart"/>
            <w:r>
              <w:rPr>
                <w:rFonts w:ascii="Times New Roman" w:hAnsi="Times New Roman" w:hint="cs"/>
                <w:b w:val="0"/>
                <w:bCs w:val="0"/>
                <w:u w:val="none"/>
                <w:rtl/>
              </w:rPr>
              <w:t>שרותיות</w:t>
            </w:r>
            <w:proofErr w:type="spellEnd"/>
            <w:r w:rsidRPr="00A67EB1">
              <w:rPr>
                <w:rFonts w:ascii="Times New Roman" w:hAnsi="Times New Roman"/>
                <w:b w:val="0"/>
                <w:bCs w:val="0"/>
                <w:u w:val="none"/>
                <w:rtl/>
              </w:rPr>
              <w:t>–</w:t>
            </w:r>
            <w:r w:rsidRPr="00A67EB1">
              <w:rPr>
                <w:rFonts w:ascii="Times New Roman" w:hAnsi="Times New Roman" w:hint="cs"/>
                <w:b w:val="0"/>
                <w:bCs w:val="0"/>
                <w:u w:val="none"/>
                <w:rtl/>
              </w:rPr>
              <w:t xml:space="preserve"> בהסעדה, בקופה ועוד</w:t>
            </w:r>
          </w:p>
        </w:tc>
        <w:tc>
          <w:tcPr>
            <w:tcW w:w="1094" w:type="pct"/>
            <w:vAlign w:val="center"/>
          </w:tcPr>
          <w:p w14:paraId="08189450" w14:textId="51EC6532" w:rsidR="009B6924" w:rsidRPr="00A67EB1" w:rsidRDefault="006C7E9C" w:rsidP="00F2261A">
            <w:pPr>
              <w:pStyle w:val="Style2"/>
              <w:keepNext/>
              <w:keepLines/>
              <w:widowControl w:val="0"/>
              <w:numPr>
                <w:ilvl w:val="0"/>
                <w:numId w:val="0"/>
              </w:numPr>
              <w:ind w:left="41"/>
              <w:jc w:val="center"/>
              <w:rPr>
                <w:rFonts w:ascii="David" w:hAnsi="David"/>
                <w:b w:val="0"/>
                <w:bCs w:val="0"/>
                <w:color w:val="000000"/>
                <w:u w:val="none"/>
                <w:rtl/>
              </w:rPr>
            </w:pPr>
            <w:r>
              <w:rPr>
                <w:rFonts w:ascii="David" w:hAnsi="David" w:hint="cs"/>
                <w:b w:val="0"/>
                <w:bCs w:val="0"/>
                <w:u w:val="none"/>
                <w:rtl/>
              </w:rPr>
              <w:t>2</w:t>
            </w:r>
          </w:p>
        </w:tc>
        <w:tc>
          <w:tcPr>
            <w:tcW w:w="606" w:type="pct"/>
            <w:vAlign w:val="center"/>
          </w:tcPr>
          <w:p w14:paraId="31FE7D15" w14:textId="77777777" w:rsidR="009B6924" w:rsidRDefault="009B6924" w:rsidP="00F2261A">
            <w:pPr>
              <w:keepNext/>
              <w:keepLines/>
              <w:widowControl w:val="0"/>
              <w:spacing w:line="360" w:lineRule="auto"/>
              <w:jc w:val="both"/>
              <w:outlineLvl w:val="1"/>
              <w:rPr>
                <w:rFonts w:ascii="David" w:hAnsi="David"/>
                <w:rtl/>
              </w:rPr>
            </w:pPr>
          </w:p>
        </w:tc>
      </w:tr>
      <w:tr w:rsidR="009B6924" w14:paraId="1F4C1B55" w14:textId="77777777" w:rsidTr="00BB3AC5">
        <w:tc>
          <w:tcPr>
            <w:tcW w:w="439" w:type="pct"/>
            <w:vMerge/>
          </w:tcPr>
          <w:p w14:paraId="32F916C3" w14:textId="77777777" w:rsidR="009B6924" w:rsidRDefault="009B6924" w:rsidP="00F2261A">
            <w:pPr>
              <w:pStyle w:val="aff5"/>
              <w:keepNext/>
              <w:keepLines/>
              <w:widowControl w:val="0"/>
              <w:spacing w:line="360" w:lineRule="auto"/>
              <w:ind w:left="0"/>
              <w:contextualSpacing w:val="0"/>
              <w:jc w:val="both"/>
              <w:outlineLvl w:val="1"/>
              <w:rPr>
                <w:rFonts w:cs="David"/>
                <w:rtl/>
              </w:rPr>
            </w:pPr>
          </w:p>
        </w:tc>
        <w:tc>
          <w:tcPr>
            <w:tcW w:w="2861" w:type="pct"/>
            <w:gridSpan w:val="2"/>
            <w:vAlign w:val="center"/>
          </w:tcPr>
          <w:p w14:paraId="18EB096A" w14:textId="77777777" w:rsidR="009B6924" w:rsidRPr="00E454B1" w:rsidRDefault="009B6924" w:rsidP="00F2261A">
            <w:pPr>
              <w:pStyle w:val="Style2"/>
              <w:keepNext/>
              <w:keepLines/>
              <w:widowControl w:val="0"/>
              <w:numPr>
                <w:ilvl w:val="0"/>
                <w:numId w:val="0"/>
              </w:numPr>
              <w:ind w:left="360"/>
              <w:rPr>
                <w:rFonts w:ascii="David" w:hAnsi="David"/>
                <w:b w:val="0"/>
                <w:bCs w:val="0"/>
                <w:color w:val="000000"/>
                <w:u w:val="none"/>
                <w:rtl/>
              </w:rPr>
            </w:pPr>
            <w:r>
              <w:rPr>
                <w:rFonts w:ascii="David" w:hAnsi="David" w:hint="cs"/>
                <w:b w:val="0"/>
                <w:bCs w:val="0"/>
                <w:color w:val="000000"/>
                <w:u w:val="none"/>
                <w:rtl/>
              </w:rPr>
              <w:t>סה"כ אפשרי</w:t>
            </w:r>
          </w:p>
        </w:tc>
        <w:tc>
          <w:tcPr>
            <w:tcW w:w="1094" w:type="pct"/>
            <w:vAlign w:val="center"/>
          </w:tcPr>
          <w:p w14:paraId="0BD4E16E" w14:textId="2B48760E" w:rsidR="009B6924" w:rsidRPr="00E454B1" w:rsidRDefault="008A4E82" w:rsidP="00F2261A">
            <w:pPr>
              <w:pStyle w:val="Style2"/>
              <w:keepNext/>
              <w:keepLines/>
              <w:widowControl w:val="0"/>
              <w:numPr>
                <w:ilvl w:val="0"/>
                <w:numId w:val="0"/>
              </w:numPr>
              <w:ind w:left="41"/>
              <w:jc w:val="center"/>
              <w:rPr>
                <w:rFonts w:ascii="David" w:hAnsi="David"/>
                <w:b w:val="0"/>
                <w:bCs w:val="0"/>
                <w:color w:val="000000"/>
                <w:u w:val="none"/>
                <w:rtl/>
              </w:rPr>
            </w:pPr>
            <w:r>
              <w:rPr>
                <w:rFonts w:ascii="David" w:hAnsi="David" w:hint="cs"/>
                <w:b w:val="0"/>
                <w:bCs w:val="0"/>
                <w:color w:val="000000"/>
                <w:rtl/>
              </w:rPr>
              <w:t>1</w:t>
            </w:r>
            <w:r w:rsidR="006C7E9C">
              <w:rPr>
                <w:rFonts w:ascii="David" w:hAnsi="David" w:hint="cs"/>
                <w:b w:val="0"/>
                <w:bCs w:val="0"/>
                <w:color w:val="000000"/>
                <w:rtl/>
              </w:rPr>
              <w:t>4</w:t>
            </w:r>
          </w:p>
        </w:tc>
        <w:tc>
          <w:tcPr>
            <w:tcW w:w="606" w:type="pct"/>
            <w:vAlign w:val="center"/>
          </w:tcPr>
          <w:p w14:paraId="00D8FC1A" w14:textId="77777777" w:rsidR="009B6924" w:rsidRDefault="009B6924" w:rsidP="00F2261A">
            <w:pPr>
              <w:keepNext/>
              <w:keepLines/>
              <w:widowControl w:val="0"/>
              <w:spacing w:line="360" w:lineRule="auto"/>
              <w:jc w:val="both"/>
              <w:outlineLvl w:val="1"/>
              <w:rPr>
                <w:rFonts w:ascii="David" w:hAnsi="David"/>
                <w:color w:val="000000"/>
                <w:rtl/>
              </w:rPr>
            </w:pPr>
          </w:p>
        </w:tc>
      </w:tr>
      <w:tr w:rsidR="00590E2A" w14:paraId="0FB8FAB0" w14:textId="77777777" w:rsidTr="00BB3AC5">
        <w:tc>
          <w:tcPr>
            <w:tcW w:w="439" w:type="pct"/>
          </w:tcPr>
          <w:p w14:paraId="4242B007" w14:textId="1DD6D531" w:rsidR="00590E2A" w:rsidRDefault="00590E2A" w:rsidP="00F2261A">
            <w:pPr>
              <w:pStyle w:val="aff5"/>
              <w:keepNext/>
              <w:keepLines/>
              <w:widowControl w:val="0"/>
              <w:spacing w:line="360" w:lineRule="auto"/>
              <w:ind w:left="0"/>
              <w:contextualSpacing w:val="0"/>
              <w:jc w:val="both"/>
              <w:outlineLvl w:val="1"/>
              <w:rPr>
                <w:rFonts w:cs="David"/>
                <w:rtl/>
              </w:rPr>
            </w:pPr>
            <w:r>
              <w:rPr>
                <w:rFonts w:cs="David" w:hint="cs"/>
                <w:rtl/>
              </w:rPr>
              <w:t>9.2.3.5</w:t>
            </w:r>
          </w:p>
        </w:tc>
        <w:tc>
          <w:tcPr>
            <w:tcW w:w="2861" w:type="pct"/>
            <w:gridSpan w:val="2"/>
          </w:tcPr>
          <w:p w14:paraId="7900FE03" w14:textId="77777777" w:rsidR="00590E2A" w:rsidRDefault="00590E2A" w:rsidP="00F2261A">
            <w:pPr>
              <w:pStyle w:val="Style2"/>
              <w:keepNext/>
              <w:keepLines/>
              <w:widowControl w:val="0"/>
              <w:numPr>
                <w:ilvl w:val="0"/>
                <w:numId w:val="0"/>
              </w:numPr>
              <w:rPr>
                <w:rFonts w:ascii="David" w:hAnsi="David"/>
                <w:b w:val="0"/>
                <w:bCs w:val="0"/>
                <w:color w:val="000000"/>
                <w:u w:val="none"/>
                <w:rtl/>
              </w:rPr>
            </w:pPr>
            <w:r w:rsidRPr="009D223A">
              <w:rPr>
                <w:rFonts w:hint="cs"/>
                <w:color w:val="000000"/>
                <w:rtl/>
              </w:rPr>
              <w:t>המציע /הבעלים של המציע הינו נכה צה"ל לפי חוק הנכים (תגמולים ושיקום), תשי"ט-1959, ובהתאם לאישורים נדרשים שיוצגו בשלב הגשת ההצעה</w:t>
            </w:r>
            <w:r w:rsidRPr="009D223A">
              <w:rPr>
                <w:color w:val="000000"/>
                <w:rtl/>
              </w:rPr>
              <w:t>.</w:t>
            </w:r>
          </w:p>
          <w:p w14:paraId="361DADAE" w14:textId="77777777" w:rsidR="00590E2A" w:rsidRPr="009D223A" w:rsidRDefault="00590E2A" w:rsidP="00F2261A">
            <w:pPr>
              <w:keepNext/>
              <w:keepLines/>
              <w:widowControl w:val="0"/>
              <w:spacing w:line="360" w:lineRule="auto"/>
              <w:rPr>
                <w:color w:val="000000"/>
              </w:rPr>
            </w:pPr>
            <w:r w:rsidRPr="009D223A">
              <w:rPr>
                <w:rFonts w:hint="cs"/>
                <w:color w:val="000000"/>
                <w:rtl/>
              </w:rPr>
              <w:t xml:space="preserve">האישורים הנדרשים להוכחת עמידה בסעיף זה: </w:t>
            </w:r>
          </w:p>
          <w:p w14:paraId="2B9CB7F7" w14:textId="77777777" w:rsidR="00590E2A" w:rsidRPr="009D223A" w:rsidRDefault="00590E2A" w:rsidP="00F2261A">
            <w:pPr>
              <w:keepNext/>
              <w:keepLines/>
              <w:widowControl w:val="0"/>
              <w:spacing w:line="360" w:lineRule="auto"/>
              <w:rPr>
                <w:b/>
                <w:bCs/>
                <w:color w:val="000000"/>
                <w:rtl/>
              </w:rPr>
            </w:pPr>
            <w:r w:rsidRPr="009D223A">
              <w:rPr>
                <w:rFonts w:hint="cs"/>
                <w:color w:val="000000"/>
                <w:rtl/>
              </w:rPr>
              <w:t>צילום תעודת נכה צה"ל ממשרד הביטחון;</w:t>
            </w:r>
          </w:p>
          <w:p w14:paraId="364A4AB5" w14:textId="77777777" w:rsidR="00590E2A" w:rsidRPr="009D223A" w:rsidRDefault="00590E2A" w:rsidP="00F2261A">
            <w:pPr>
              <w:keepNext/>
              <w:keepLines/>
              <w:widowControl w:val="0"/>
              <w:spacing w:line="360" w:lineRule="auto"/>
              <w:rPr>
                <w:b/>
                <w:bCs/>
                <w:color w:val="000000"/>
              </w:rPr>
            </w:pPr>
            <w:r w:rsidRPr="009D223A">
              <w:rPr>
                <w:rFonts w:hint="cs"/>
                <w:b/>
                <w:bCs/>
                <w:color w:val="000000"/>
                <w:rtl/>
              </w:rPr>
              <w:t xml:space="preserve">הצילום יצורף </w:t>
            </w:r>
            <w:r w:rsidRPr="009D223A">
              <w:rPr>
                <w:rFonts w:hint="eastAsia"/>
                <w:b/>
                <w:bCs/>
                <w:color w:val="000000"/>
                <w:rtl/>
              </w:rPr>
              <w:t>כנספח</w:t>
            </w:r>
            <w:r w:rsidRPr="009D223A">
              <w:rPr>
                <w:b/>
                <w:bCs/>
                <w:color w:val="000000"/>
                <w:rtl/>
              </w:rPr>
              <w:t xml:space="preserve"> </w:t>
            </w:r>
            <w:r w:rsidRPr="009D223A">
              <w:rPr>
                <w:rFonts w:hint="cs"/>
                <w:b/>
                <w:bCs/>
                <w:color w:val="000000"/>
                <w:rtl/>
              </w:rPr>
              <w:t>10</w:t>
            </w:r>
            <w:r w:rsidRPr="009D223A">
              <w:rPr>
                <w:b/>
                <w:bCs/>
                <w:color w:val="000000"/>
                <w:rtl/>
              </w:rPr>
              <w:t xml:space="preserve"> </w:t>
            </w:r>
            <w:r w:rsidRPr="009D223A">
              <w:rPr>
                <w:rFonts w:hint="eastAsia"/>
                <w:b/>
                <w:bCs/>
                <w:color w:val="000000"/>
                <w:rtl/>
              </w:rPr>
              <w:t>לחוברת</w:t>
            </w:r>
            <w:r w:rsidRPr="009D223A">
              <w:rPr>
                <w:b/>
                <w:bCs/>
                <w:color w:val="000000"/>
                <w:rtl/>
              </w:rPr>
              <w:t xml:space="preserve"> </w:t>
            </w:r>
            <w:r w:rsidRPr="009D223A">
              <w:rPr>
                <w:rFonts w:hint="eastAsia"/>
                <w:b/>
                <w:bCs/>
                <w:color w:val="000000"/>
                <w:rtl/>
              </w:rPr>
              <w:t>ההצעה</w:t>
            </w:r>
            <w:r w:rsidRPr="009D223A">
              <w:rPr>
                <w:b/>
                <w:bCs/>
                <w:color w:val="000000"/>
                <w:rtl/>
              </w:rPr>
              <w:t>.</w:t>
            </w:r>
          </w:p>
          <w:p w14:paraId="25A859F4" w14:textId="77777777" w:rsidR="00590E2A" w:rsidRDefault="00590E2A" w:rsidP="00F2261A">
            <w:pPr>
              <w:keepNext/>
              <w:keepLines/>
              <w:widowControl w:val="0"/>
              <w:spacing w:line="360" w:lineRule="auto"/>
              <w:rPr>
                <w:color w:val="000000"/>
                <w:rtl/>
              </w:rPr>
            </w:pPr>
            <w:r w:rsidRPr="009D223A">
              <w:rPr>
                <w:rFonts w:hint="cs"/>
                <w:color w:val="000000"/>
                <w:rtl/>
              </w:rPr>
              <w:t>תצהיר המציע/ הבעלים של המציע שדרגת נכותו גבוהה מ-20% או גבוהה מ-10% במידה שהוכרה לפני שנת 1996,</w:t>
            </w:r>
          </w:p>
          <w:p w14:paraId="1367D02A" w14:textId="3E7CC259" w:rsidR="007D5316" w:rsidRPr="007D5316" w:rsidRDefault="00590E2A" w:rsidP="00F2261A">
            <w:pPr>
              <w:keepNext/>
              <w:keepLines/>
              <w:widowControl w:val="0"/>
              <w:spacing w:line="360" w:lineRule="auto"/>
              <w:rPr>
                <w:b/>
                <w:bCs/>
                <w:color w:val="000000"/>
                <w:rtl/>
              </w:rPr>
            </w:pPr>
            <w:r w:rsidRPr="009D223A">
              <w:rPr>
                <w:rFonts w:hint="cs"/>
                <w:color w:val="000000"/>
                <w:rtl/>
              </w:rPr>
              <w:t>יש להציג אישור מטעם משרד הביטחון.</w:t>
            </w:r>
            <w:r w:rsidRPr="009D223A">
              <w:rPr>
                <w:color w:val="000000"/>
                <w:rtl/>
              </w:rPr>
              <w:br/>
            </w:r>
            <w:r w:rsidRPr="009D223A">
              <w:rPr>
                <w:rFonts w:hint="cs"/>
                <w:b/>
                <w:bCs/>
                <w:color w:val="000000"/>
                <w:rtl/>
              </w:rPr>
              <w:t xml:space="preserve">התצהיר יצורף </w:t>
            </w:r>
            <w:r w:rsidRPr="009D223A">
              <w:rPr>
                <w:rFonts w:hint="eastAsia"/>
                <w:b/>
                <w:bCs/>
                <w:color w:val="000000"/>
                <w:rtl/>
              </w:rPr>
              <w:t>כנספח</w:t>
            </w:r>
            <w:r w:rsidRPr="009D223A">
              <w:rPr>
                <w:b/>
                <w:bCs/>
                <w:color w:val="000000"/>
                <w:rtl/>
              </w:rPr>
              <w:t xml:space="preserve"> </w:t>
            </w:r>
            <w:r w:rsidRPr="009D223A">
              <w:rPr>
                <w:rFonts w:hint="cs"/>
                <w:b/>
                <w:bCs/>
                <w:color w:val="000000"/>
                <w:rtl/>
              </w:rPr>
              <w:t xml:space="preserve">11 </w:t>
            </w:r>
            <w:r w:rsidRPr="009D223A">
              <w:rPr>
                <w:rFonts w:hint="eastAsia"/>
                <w:b/>
                <w:bCs/>
                <w:color w:val="000000"/>
                <w:rtl/>
              </w:rPr>
              <w:t>לחוברת</w:t>
            </w:r>
            <w:r w:rsidRPr="009D223A">
              <w:rPr>
                <w:b/>
                <w:bCs/>
                <w:color w:val="000000"/>
                <w:rtl/>
              </w:rPr>
              <w:t xml:space="preserve"> </w:t>
            </w:r>
            <w:r w:rsidRPr="009D223A">
              <w:rPr>
                <w:rFonts w:hint="eastAsia"/>
                <w:b/>
                <w:bCs/>
                <w:color w:val="000000"/>
                <w:rtl/>
              </w:rPr>
              <w:t>ההצעה</w:t>
            </w:r>
          </w:p>
        </w:tc>
        <w:tc>
          <w:tcPr>
            <w:tcW w:w="1094" w:type="pct"/>
          </w:tcPr>
          <w:p w14:paraId="10A9AA03" w14:textId="476FE3E2" w:rsidR="00590E2A" w:rsidRDefault="00590E2A" w:rsidP="00F2261A">
            <w:pPr>
              <w:pStyle w:val="Style2"/>
              <w:keepNext/>
              <w:keepLines/>
              <w:widowControl w:val="0"/>
              <w:numPr>
                <w:ilvl w:val="0"/>
                <w:numId w:val="0"/>
              </w:numPr>
              <w:ind w:left="41"/>
              <w:jc w:val="center"/>
              <w:rPr>
                <w:rFonts w:ascii="David" w:hAnsi="David"/>
                <w:b w:val="0"/>
                <w:bCs w:val="0"/>
                <w:color w:val="000000"/>
                <w:rtl/>
              </w:rPr>
            </w:pPr>
            <w:r w:rsidRPr="009D223A">
              <w:rPr>
                <w:rFonts w:hint="cs"/>
                <w:color w:val="000000"/>
                <w:rtl/>
              </w:rPr>
              <w:t>5 נקודות</w:t>
            </w:r>
          </w:p>
        </w:tc>
        <w:tc>
          <w:tcPr>
            <w:tcW w:w="606" w:type="pct"/>
          </w:tcPr>
          <w:p w14:paraId="57EBE4E5" w14:textId="6ECCB914" w:rsidR="00590E2A" w:rsidRDefault="00590E2A" w:rsidP="00F2261A">
            <w:pPr>
              <w:keepNext/>
              <w:keepLines/>
              <w:widowControl w:val="0"/>
              <w:spacing w:line="360" w:lineRule="auto"/>
              <w:jc w:val="both"/>
              <w:outlineLvl w:val="1"/>
              <w:rPr>
                <w:rFonts w:ascii="David" w:hAnsi="David"/>
                <w:color w:val="000000"/>
                <w:rtl/>
              </w:rPr>
            </w:pPr>
          </w:p>
        </w:tc>
      </w:tr>
    </w:tbl>
    <w:p w14:paraId="24BEDFAB" w14:textId="4C0C622D" w:rsidR="004A4B66" w:rsidRPr="00482665" w:rsidRDefault="00577DF2" w:rsidP="00101437">
      <w:pPr>
        <w:keepNext/>
        <w:keepLines/>
        <w:numPr>
          <w:ilvl w:val="2"/>
          <w:numId w:val="3"/>
        </w:numPr>
        <w:tabs>
          <w:tab w:val="clear" w:pos="1616"/>
          <w:tab w:val="num" w:pos="1418"/>
        </w:tabs>
        <w:spacing w:after="80" w:line="360" w:lineRule="auto"/>
        <w:ind w:left="1418"/>
        <w:jc w:val="both"/>
        <w:rPr>
          <w:rFonts w:ascii="David" w:hAnsi="David"/>
          <w:b/>
          <w:bCs/>
          <w:lang w:eastAsia="he-IL"/>
        </w:rPr>
      </w:pPr>
      <w:bookmarkStart w:id="117" w:name="_Ref91148470"/>
      <w:r>
        <w:rPr>
          <w:rFonts w:ascii="David" w:hAnsi="David" w:hint="cs"/>
          <w:b/>
          <w:bCs/>
          <w:rtl/>
          <w:lang w:eastAsia="he-IL"/>
        </w:rPr>
        <w:t xml:space="preserve">עבור </w:t>
      </w:r>
      <w:r w:rsidR="00685419" w:rsidRPr="00482665">
        <w:rPr>
          <w:rFonts w:ascii="David" w:hAnsi="David" w:hint="cs"/>
          <w:b/>
          <w:bCs/>
          <w:rtl/>
          <w:lang w:eastAsia="he-IL"/>
        </w:rPr>
        <w:t xml:space="preserve">מציע </w:t>
      </w:r>
      <w:r>
        <w:rPr>
          <w:rFonts w:ascii="David" w:hAnsi="David" w:hint="cs"/>
          <w:b/>
          <w:bCs/>
          <w:rtl/>
          <w:lang w:eastAsia="he-IL"/>
        </w:rPr>
        <w:t>אשר אינו מחזיק ב</w:t>
      </w:r>
      <w:r w:rsidR="00685419" w:rsidRPr="00482665">
        <w:rPr>
          <w:rFonts w:ascii="David" w:hAnsi="David" w:hint="cs"/>
          <w:b/>
          <w:bCs/>
          <w:rtl/>
          <w:lang w:eastAsia="he-IL"/>
        </w:rPr>
        <w:t>ציון מבדק עובדים</w:t>
      </w:r>
      <w:r>
        <w:rPr>
          <w:rFonts w:ascii="David" w:hAnsi="David" w:hint="cs"/>
          <w:b/>
          <w:bCs/>
          <w:rtl/>
          <w:lang w:eastAsia="he-IL"/>
        </w:rPr>
        <w:t>, יבוצע חישוב של חלקו היחסי של כל מרכיב ללא ציון המבדק ומשקל כל אחד מרכיבי האיכות יתוקן באופן יחסי בהתאם</w:t>
      </w:r>
      <w:r w:rsidR="00960416">
        <w:rPr>
          <w:rFonts w:ascii="David" w:hAnsi="David" w:hint="cs"/>
          <w:b/>
          <w:bCs/>
          <w:rtl/>
          <w:lang w:eastAsia="he-IL"/>
        </w:rPr>
        <w:t xml:space="preserve"> להוראת ציון מבדק זכויות עובדים</w:t>
      </w:r>
      <w:r>
        <w:rPr>
          <w:rFonts w:ascii="David" w:hAnsi="David" w:hint="cs"/>
          <w:b/>
          <w:bCs/>
          <w:rtl/>
          <w:lang w:eastAsia="he-IL"/>
        </w:rPr>
        <w:t xml:space="preserve">. </w:t>
      </w:r>
      <w:bookmarkEnd w:id="117"/>
    </w:p>
    <w:p w14:paraId="7B9CCEA3" w14:textId="77777777" w:rsidR="007B74B0" w:rsidRPr="00561162" w:rsidRDefault="00685419" w:rsidP="00101437">
      <w:pPr>
        <w:keepNext/>
        <w:keepLines/>
        <w:numPr>
          <w:ilvl w:val="1"/>
          <w:numId w:val="3"/>
        </w:numPr>
        <w:spacing w:line="360" w:lineRule="auto"/>
        <w:rPr>
          <w:b/>
          <w:bCs/>
        </w:rPr>
      </w:pPr>
      <w:bookmarkStart w:id="118" w:name="_Ref436024978"/>
      <w:bookmarkStart w:id="119" w:name="_Ref415720278"/>
      <w:r w:rsidRPr="00561162">
        <w:rPr>
          <w:rFonts w:hint="cs"/>
          <w:b/>
          <w:bCs/>
          <w:rtl/>
        </w:rPr>
        <w:t>שלב שלישי בדיקת הצעות מחיר (</w:t>
      </w:r>
      <w:r w:rsidR="00147D91">
        <w:rPr>
          <w:rFonts w:hint="cs"/>
          <w:b/>
          <w:bCs/>
          <w:rtl/>
        </w:rPr>
        <w:t>3</w:t>
      </w:r>
      <w:r w:rsidRPr="00561162">
        <w:rPr>
          <w:rFonts w:hint="cs"/>
          <w:b/>
          <w:bCs/>
          <w:rtl/>
        </w:rPr>
        <w:t>0% מציון ההצעה הסופי)</w:t>
      </w:r>
    </w:p>
    <w:p w14:paraId="49B042AB" w14:textId="77777777" w:rsidR="007B74B0" w:rsidRPr="00561162" w:rsidRDefault="00685419" w:rsidP="00101437">
      <w:pPr>
        <w:keepNext/>
        <w:keepLines/>
        <w:numPr>
          <w:ilvl w:val="2"/>
          <w:numId w:val="3"/>
        </w:numPr>
        <w:tabs>
          <w:tab w:val="clear" w:pos="1616"/>
          <w:tab w:val="num" w:pos="1418"/>
        </w:tabs>
        <w:spacing w:after="80" w:line="360" w:lineRule="auto"/>
        <w:ind w:left="1418"/>
        <w:jc w:val="both"/>
        <w:rPr>
          <w:rFonts w:ascii="David" w:hAnsi="David"/>
          <w:lang w:eastAsia="he-IL"/>
        </w:rPr>
      </w:pPr>
      <w:r w:rsidRPr="00561162">
        <w:rPr>
          <w:rFonts w:ascii="David" w:hAnsi="David" w:hint="eastAsia"/>
          <w:rtl/>
          <w:lang w:eastAsia="he-IL"/>
        </w:rPr>
        <w:t>בשלב</w:t>
      </w:r>
      <w:r w:rsidRPr="00561162">
        <w:rPr>
          <w:rFonts w:ascii="David" w:hAnsi="David"/>
          <w:rtl/>
          <w:lang w:eastAsia="he-IL"/>
        </w:rPr>
        <w:t xml:space="preserve"> </w:t>
      </w:r>
      <w:r w:rsidRPr="00561162">
        <w:rPr>
          <w:rFonts w:ascii="David" w:hAnsi="David" w:hint="eastAsia"/>
          <w:rtl/>
          <w:lang w:eastAsia="he-IL"/>
        </w:rPr>
        <w:t>זה</w:t>
      </w:r>
      <w:r w:rsidRPr="00561162">
        <w:rPr>
          <w:rFonts w:ascii="David" w:hAnsi="David"/>
          <w:rtl/>
          <w:lang w:eastAsia="he-IL"/>
        </w:rPr>
        <w:t xml:space="preserve"> </w:t>
      </w:r>
      <w:r w:rsidRPr="00561162">
        <w:rPr>
          <w:rFonts w:ascii="David" w:hAnsi="David" w:hint="eastAsia"/>
          <w:rtl/>
          <w:lang w:eastAsia="he-IL"/>
        </w:rPr>
        <w:t>ייפתחו</w:t>
      </w:r>
      <w:r w:rsidRPr="00561162">
        <w:rPr>
          <w:rFonts w:ascii="David" w:hAnsi="David"/>
          <w:rtl/>
          <w:lang w:eastAsia="he-IL"/>
        </w:rPr>
        <w:t xml:space="preserve"> </w:t>
      </w:r>
      <w:r w:rsidRPr="00561162">
        <w:rPr>
          <w:rFonts w:ascii="David" w:hAnsi="David" w:hint="eastAsia"/>
          <w:rtl/>
          <w:lang w:eastAsia="he-IL"/>
        </w:rPr>
        <w:t>מעטפות</w:t>
      </w:r>
      <w:r w:rsidRPr="00561162">
        <w:rPr>
          <w:rFonts w:ascii="David" w:hAnsi="David"/>
          <w:rtl/>
          <w:lang w:eastAsia="he-IL"/>
        </w:rPr>
        <w:t xml:space="preserve"> </w:t>
      </w:r>
      <w:r w:rsidRPr="00561162">
        <w:rPr>
          <w:rFonts w:ascii="David" w:hAnsi="David" w:hint="eastAsia"/>
          <w:rtl/>
          <w:lang w:eastAsia="he-IL"/>
        </w:rPr>
        <w:t>המחיר</w:t>
      </w:r>
      <w:r w:rsidRPr="00561162">
        <w:rPr>
          <w:rFonts w:ascii="David" w:hAnsi="David"/>
          <w:rtl/>
          <w:lang w:eastAsia="he-IL"/>
        </w:rPr>
        <w:t xml:space="preserve">, </w:t>
      </w:r>
      <w:r w:rsidRPr="00561162">
        <w:rPr>
          <w:rFonts w:ascii="David" w:hAnsi="David" w:hint="eastAsia"/>
          <w:rtl/>
          <w:lang w:eastAsia="he-IL"/>
        </w:rPr>
        <w:t>וייבדקו</w:t>
      </w:r>
      <w:r w:rsidRPr="00561162">
        <w:rPr>
          <w:rFonts w:ascii="David" w:hAnsi="David"/>
          <w:rtl/>
          <w:lang w:eastAsia="he-IL"/>
        </w:rPr>
        <w:t xml:space="preserve"> </w:t>
      </w:r>
      <w:r w:rsidRPr="00561162">
        <w:rPr>
          <w:rFonts w:ascii="David" w:hAnsi="David" w:hint="eastAsia"/>
          <w:rtl/>
          <w:lang w:eastAsia="he-IL"/>
        </w:rPr>
        <w:t>הצעות</w:t>
      </w:r>
      <w:r w:rsidRPr="00561162">
        <w:rPr>
          <w:rFonts w:ascii="David" w:hAnsi="David"/>
          <w:rtl/>
          <w:lang w:eastAsia="he-IL"/>
        </w:rPr>
        <w:t xml:space="preserve"> </w:t>
      </w:r>
      <w:r w:rsidRPr="00561162">
        <w:rPr>
          <w:rFonts w:ascii="David" w:hAnsi="David" w:hint="eastAsia"/>
          <w:rtl/>
          <w:lang w:eastAsia="he-IL"/>
        </w:rPr>
        <w:t>המחיר</w:t>
      </w:r>
      <w:r w:rsidRPr="00561162">
        <w:rPr>
          <w:rFonts w:ascii="David" w:hAnsi="David" w:hint="cs"/>
          <w:rtl/>
          <w:lang w:eastAsia="he-IL"/>
        </w:rPr>
        <w:t xml:space="preserve"> בהתאם לשקלול המחיר.</w:t>
      </w:r>
    </w:p>
    <w:p w14:paraId="5B47F79F" w14:textId="77777777" w:rsidR="008721CC" w:rsidRDefault="00685419" w:rsidP="00101437">
      <w:pPr>
        <w:keepNext/>
        <w:keepLines/>
        <w:numPr>
          <w:ilvl w:val="2"/>
          <w:numId w:val="3"/>
        </w:numPr>
        <w:tabs>
          <w:tab w:val="clear" w:pos="1616"/>
          <w:tab w:val="num" w:pos="1418"/>
        </w:tabs>
        <w:spacing w:after="80" w:line="360" w:lineRule="auto"/>
        <w:ind w:left="1418"/>
        <w:rPr>
          <w:rFonts w:ascii="David" w:hAnsi="David"/>
          <w:lang w:eastAsia="he-IL"/>
        </w:rPr>
      </w:pPr>
      <w:r w:rsidRPr="00561162">
        <w:rPr>
          <w:rFonts w:ascii="David" w:hAnsi="David" w:hint="cs"/>
          <w:rtl/>
          <w:lang w:eastAsia="he-IL"/>
        </w:rPr>
        <w:t>ההצעות ישוו כמפורט להלן</w:t>
      </w:r>
      <w:r w:rsidRPr="00561162">
        <w:rPr>
          <w:rFonts w:ascii="David" w:hAnsi="David"/>
          <w:rtl/>
          <w:lang w:eastAsia="he-IL"/>
        </w:rPr>
        <w:t>:</w:t>
      </w:r>
    </w:p>
    <w:p w14:paraId="72F38811" w14:textId="77777777" w:rsidR="008721CC" w:rsidRPr="009D223A" w:rsidRDefault="008721CC" w:rsidP="00101437">
      <w:pPr>
        <w:keepNext/>
        <w:keepLines/>
        <w:numPr>
          <w:ilvl w:val="2"/>
          <w:numId w:val="3"/>
        </w:numPr>
        <w:spacing w:line="360" w:lineRule="auto"/>
      </w:pPr>
      <w:r w:rsidRPr="009D223A">
        <w:rPr>
          <w:rFonts w:hint="cs"/>
          <w:b/>
          <w:bCs/>
          <w:rtl/>
        </w:rPr>
        <w:t>ציון משוקלל להצעת מחיר</w:t>
      </w:r>
      <w:r w:rsidRPr="009D223A">
        <w:rPr>
          <w:rFonts w:hint="cs"/>
          <w:rtl/>
        </w:rPr>
        <w:t xml:space="preserve"> =</w:t>
      </w:r>
    </w:p>
    <w:p w14:paraId="03B7F74E" w14:textId="77777777" w:rsidR="008721CC" w:rsidRPr="009D223A" w:rsidRDefault="008721CC" w:rsidP="00101437">
      <w:pPr>
        <w:keepNext/>
        <w:keepLines/>
        <w:spacing w:line="360" w:lineRule="auto"/>
        <w:ind w:left="792"/>
      </w:pPr>
      <w:r w:rsidRPr="009D223A">
        <w:rPr>
          <w:rFonts w:hint="cs"/>
          <w:noProof/>
          <w:rtl/>
        </w:rPr>
        <mc:AlternateContent>
          <mc:Choice Requires="wps">
            <w:drawing>
              <wp:anchor distT="0" distB="0" distL="114300" distR="114300" simplePos="0" relativeHeight="251658246" behindDoc="0" locked="0" layoutInCell="1" allowOverlap="1" wp14:anchorId="35E44EE5" wp14:editId="18B9DE89">
                <wp:simplePos x="0" y="0"/>
                <wp:positionH relativeFrom="margin">
                  <wp:align>right</wp:align>
                </wp:positionH>
                <wp:positionV relativeFrom="paragraph">
                  <wp:posOffset>127108</wp:posOffset>
                </wp:positionV>
                <wp:extent cx="5330421" cy="447675"/>
                <wp:effectExtent l="0" t="0" r="22860" b="28575"/>
                <wp:wrapNone/>
                <wp:docPr id="874160093" name="Rectangle 6"/>
                <wp:cNvGraphicFramePr/>
                <a:graphic xmlns:a="http://schemas.openxmlformats.org/drawingml/2006/main">
                  <a:graphicData uri="http://schemas.microsoft.com/office/word/2010/wordprocessingShape">
                    <wps:wsp>
                      <wps:cNvSpPr/>
                      <wps:spPr>
                        <a:xfrm>
                          <a:off x="0" y="0"/>
                          <a:ext cx="5330421" cy="447675"/>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C738D01" id="Rectangle 6" o:spid="_x0000_s1026" style="position:absolute;left:0;text-align:left;margin-left:368.5pt;margin-top:10pt;width:419.7pt;height:35.25pt;z-index:25165824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" filled="f" strokecolor="#243f60 [1604]" strokeweight="2pt">
                <w10:wrap anchorx="margin"/>
              </v:rect>
            </w:pict>
          </mc:Fallback>
        </mc:AlternateContent>
      </w:r>
    </w:p>
    <w:p w14:paraId="43971A04" w14:textId="77777777" w:rsidR="008721CC" w:rsidRPr="009D223A" w:rsidRDefault="008721CC" w:rsidP="00101437">
      <w:pPr>
        <w:keepNext/>
        <w:keepLines/>
        <w:spacing w:line="360" w:lineRule="auto"/>
        <w:ind w:left="360"/>
        <w:rPr>
          <w:rtl/>
        </w:rPr>
      </w:pPr>
      <w:r w:rsidRPr="009D223A">
        <w:t xml:space="preserve">0.2 *A + 0.4 * B1 + 0.2 * B2 + 0.05 * (C1 + C2 + C4 + C5) + 0.15 * C3 </w:t>
      </w:r>
      <w:r w:rsidRPr="009D223A">
        <w:rPr>
          <w:rtl/>
        </w:rPr>
        <w:br/>
      </w:r>
    </w:p>
    <w:p w14:paraId="16CDEB84" w14:textId="033E8A3B" w:rsidR="008721CC" w:rsidRPr="009D223A" w:rsidRDefault="008721CC" w:rsidP="00101437">
      <w:pPr>
        <w:keepNext/>
        <w:keepLines/>
        <w:spacing w:line="360" w:lineRule="auto"/>
        <w:ind w:left="720"/>
        <w:rPr>
          <w:rtl/>
        </w:rPr>
      </w:pPr>
      <w:r w:rsidRPr="009D223A">
        <w:rPr>
          <w:rFonts w:hint="cs"/>
          <w:rtl/>
        </w:rPr>
        <w:t>כאשר:</w:t>
      </w:r>
      <w:r w:rsidRPr="009D223A">
        <w:rPr>
          <w:rFonts w:hint="cs"/>
          <w:rtl/>
        </w:rPr>
        <w:br/>
      </w:r>
      <w:r w:rsidRPr="009D223A">
        <w:t>A</w:t>
      </w:r>
      <w:r w:rsidR="0096255C">
        <w:rPr>
          <w:rtl/>
        </w:rPr>
        <w:t xml:space="preserve"> </w:t>
      </w:r>
      <w:r w:rsidRPr="009D223A">
        <w:rPr>
          <w:rFonts w:hint="cs"/>
          <w:rtl/>
        </w:rPr>
        <w:t>=</w:t>
      </w:r>
      <w:r w:rsidRPr="009D223A">
        <w:rPr>
          <w:rFonts w:hint="cs"/>
          <w:b/>
          <w:bCs/>
          <w:rtl/>
        </w:rPr>
        <w:t xml:space="preserve"> הציון</w:t>
      </w:r>
      <w:r w:rsidRPr="009D223A">
        <w:rPr>
          <w:rFonts w:hint="cs"/>
          <w:rtl/>
        </w:rPr>
        <w:t xml:space="preserve"> עבור שיעור דמי ההגשה המוצעים (דמי השירות המבוקשים ע"י המציע בגין הגשת הזמנות </w:t>
      </w:r>
      <w:r w:rsidRPr="009D223A">
        <w:rPr>
          <w:rtl/>
        </w:rPr>
        <w:t>–</w:t>
      </w:r>
      <w:r w:rsidRPr="009D223A">
        <w:rPr>
          <w:rFonts w:hint="cs"/>
          <w:rtl/>
        </w:rPr>
        <w:t xml:space="preserve"> הכיבוד לחדרי העובדים).</w:t>
      </w:r>
      <w:r w:rsidRPr="009D223A">
        <w:rPr>
          <w:rFonts w:hint="cs"/>
          <w:rtl/>
        </w:rPr>
        <w:br/>
      </w:r>
      <w:r w:rsidRPr="009D223A">
        <w:t>B1</w:t>
      </w:r>
      <w:r w:rsidRPr="009D223A">
        <w:rPr>
          <w:rFonts w:hint="cs"/>
          <w:rtl/>
        </w:rPr>
        <w:t xml:space="preserve"> = </w:t>
      </w:r>
      <w:r w:rsidRPr="009D223A">
        <w:rPr>
          <w:rFonts w:hint="cs"/>
          <w:b/>
          <w:bCs/>
          <w:rtl/>
        </w:rPr>
        <w:t>הציון</w:t>
      </w:r>
      <w:r w:rsidRPr="009D223A">
        <w:rPr>
          <w:rFonts w:hint="cs"/>
          <w:rtl/>
        </w:rPr>
        <w:t xml:space="preserve"> עבור המחיר המוצע עבור "</w:t>
      </w:r>
      <w:r w:rsidRPr="009D223A">
        <w:rPr>
          <w:rFonts w:hint="cs"/>
          <w:b/>
          <w:bCs/>
          <w:rtl/>
        </w:rPr>
        <w:t>ארוחה עסקית/בריאותית</w:t>
      </w:r>
      <w:r w:rsidRPr="009D223A">
        <w:rPr>
          <w:rFonts w:hint="cs"/>
          <w:rtl/>
        </w:rPr>
        <w:t xml:space="preserve">" </w:t>
      </w:r>
      <w:r w:rsidRPr="009D223A">
        <w:rPr>
          <w:rFonts w:hint="cs"/>
          <w:u w:val="single"/>
          <w:rtl/>
        </w:rPr>
        <w:t>אחת</w:t>
      </w:r>
      <w:r w:rsidRPr="009D223A">
        <w:rPr>
          <w:rFonts w:hint="cs"/>
          <w:rtl/>
        </w:rPr>
        <w:t>, בש"ח לא כולל מע"מ.</w:t>
      </w:r>
      <w:r w:rsidRPr="009D223A">
        <w:rPr>
          <w:rtl/>
        </w:rPr>
        <w:br/>
      </w:r>
      <w:r w:rsidRPr="009D223A">
        <w:t>B2</w:t>
      </w:r>
      <w:r w:rsidRPr="009D223A">
        <w:rPr>
          <w:rFonts w:hint="cs"/>
          <w:rtl/>
        </w:rPr>
        <w:t xml:space="preserve"> = </w:t>
      </w:r>
      <w:r w:rsidRPr="009D223A">
        <w:rPr>
          <w:rFonts w:hint="cs"/>
          <w:b/>
          <w:bCs/>
          <w:rtl/>
        </w:rPr>
        <w:t>הציון</w:t>
      </w:r>
      <w:r w:rsidRPr="009D223A">
        <w:rPr>
          <w:rFonts w:hint="cs"/>
          <w:rtl/>
        </w:rPr>
        <w:t xml:space="preserve"> עבור המחיר המוצע עבור </w:t>
      </w:r>
      <w:r w:rsidRPr="009D223A">
        <w:rPr>
          <w:rFonts w:hint="cs"/>
          <w:b/>
          <w:bCs/>
          <w:rtl/>
        </w:rPr>
        <w:t>ארוחה חלבית</w:t>
      </w:r>
      <w:r w:rsidRPr="009D223A">
        <w:rPr>
          <w:rFonts w:hint="cs"/>
          <w:rtl/>
        </w:rPr>
        <w:t xml:space="preserve"> </w:t>
      </w:r>
      <w:r w:rsidRPr="009D223A">
        <w:rPr>
          <w:rFonts w:hint="cs"/>
          <w:u w:val="single"/>
          <w:rtl/>
        </w:rPr>
        <w:t>אחת</w:t>
      </w:r>
      <w:r w:rsidRPr="009D223A">
        <w:rPr>
          <w:rFonts w:hint="cs"/>
          <w:rtl/>
        </w:rPr>
        <w:t>, בש"ח לא כולל מע"מ.</w:t>
      </w:r>
      <w:r w:rsidRPr="009D223A">
        <w:rPr>
          <w:rtl/>
        </w:rPr>
        <w:br/>
      </w:r>
      <w:r w:rsidRPr="009D223A">
        <w:t>C1</w:t>
      </w:r>
      <w:r w:rsidRPr="009D223A">
        <w:rPr>
          <w:rFonts w:hint="cs"/>
          <w:rtl/>
        </w:rPr>
        <w:t xml:space="preserve"> = </w:t>
      </w:r>
      <w:r w:rsidRPr="009D223A">
        <w:rPr>
          <w:rFonts w:hint="cs"/>
          <w:b/>
          <w:bCs/>
          <w:rtl/>
        </w:rPr>
        <w:t>הציון</w:t>
      </w:r>
      <w:r w:rsidRPr="009D223A">
        <w:rPr>
          <w:rFonts w:hint="cs"/>
          <w:rtl/>
        </w:rPr>
        <w:t xml:space="preserve"> עבור שיעור התוספת המוצעת עבור מוצרים נוספים מקבוצה א'.</w:t>
      </w:r>
      <w:r w:rsidRPr="009D223A">
        <w:rPr>
          <w:rFonts w:hint="cs"/>
          <w:rtl/>
        </w:rPr>
        <w:br/>
      </w:r>
      <w:r w:rsidRPr="009D223A">
        <w:t>C2</w:t>
      </w:r>
      <w:r w:rsidRPr="009D223A">
        <w:rPr>
          <w:rFonts w:hint="cs"/>
          <w:rtl/>
        </w:rPr>
        <w:t xml:space="preserve"> = </w:t>
      </w:r>
      <w:r w:rsidRPr="009D223A">
        <w:rPr>
          <w:rFonts w:hint="cs"/>
          <w:b/>
          <w:bCs/>
          <w:rtl/>
        </w:rPr>
        <w:t>הציון</w:t>
      </w:r>
      <w:r w:rsidRPr="009D223A">
        <w:rPr>
          <w:rFonts w:hint="cs"/>
          <w:rtl/>
        </w:rPr>
        <w:t xml:space="preserve"> עבור שיעור התוספת המוצעת עבור מוצרים נוספים מקבוצה ב'.</w:t>
      </w:r>
      <w:r w:rsidRPr="009D223A">
        <w:rPr>
          <w:rFonts w:hint="cs"/>
          <w:rtl/>
        </w:rPr>
        <w:br/>
      </w:r>
      <w:r w:rsidRPr="009D223A">
        <w:t>C3</w:t>
      </w:r>
      <w:r w:rsidRPr="009D223A">
        <w:rPr>
          <w:rFonts w:hint="cs"/>
          <w:rtl/>
        </w:rPr>
        <w:t xml:space="preserve"> = </w:t>
      </w:r>
      <w:r w:rsidRPr="009D223A">
        <w:rPr>
          <w:rFonts w:hint="cs"/>
          <w:b/>
          <w:bCs/>
          <w:rtl/>
        </w:rPr>
        <w:t>הציון</w:t>
      </w:r>
      <w:r w:rsidRPr="009D223A">
        <w:rPr>
          <w:rFonts w:hint="cs"/>
          <w:rtl/>
        </w:rPr>
        <w:t xml:space="preserve"> עבור שיעור התוספת המוצעת עבור מוצרים נוספים מקבוצה ג'.</w:t>
      </w:r>
      <w:r w:rsidRPr="009D223A">
        <w:rPr>
          <w:rFonts w:hint="cs"/>
          <w:rtl/>
        </w:rPr>
        <w:br/>
      </w:r>
      <w:r w:rsidRPr="009D223A">
        <w:t>C4</w:t>
      </w:r>
      <w:r w:rsidRPr="009D223A">
        <w:rPr>
          <w:rFonts w:hint="cs"/>
          <w:rtl/>
        </w:rPr>
        <w:t xml:space="preserve"> = </w:t>
      </w:r>
      <w:r w:rsidRPr="009D223A">
        <w:rPr>
          <w:rFonts w:hint="cs"/>
          <w:b/>
          <w:bCs/>
          <w:rtl/>
        </w:rPr>
        <w:t>הציון</w:t>
      </w:r>
      <w:r w:rsidRPr="009D223A">
        <w:rPr>
          <w:rFonts w:hint="cs"/>
          <w:rtl/>
        </w:rPr>
        <w:t xml:space="preserve"> עבור שיעור התוספת המוצעת עבור מוצרים נוספים מקבוצה ד'.</w:t>
      </w:r>
      <w:r w:rsidRPr="009D223A">
        <w:rPr>
          <w:rtl/>
        </w:rPr>
        <w:br/>
      </w:r>
      <w:r w:rsidRPr="009D223A">
        <w:t>C5</w:t>
      </w:r>
      <w:r w:rsidRPr="009D223A">
        <w:rPr>
          <w:rFonts w:hint="cs"/>
          <w:rtl/>
        </w:rPr>
        <w:t xml:space="preserve"> = </w:t>
      </w:r>
      <w:r w:rsidRPr="009D223A">
        <w:rPr>
          <w:rFonts w:hint="cs"/>
          <w:b/>
          <w:bCs/>
          <w:rtl/>
        </w:rPr>
        <w:t>הציון</w:t>
      </w:r>
      <w:r w:rsidRPr="009D223A">
        <w:rPr>
          <w:rFonts w:hint="cs"/>
          <w:rtl/>
        </w:rPr>
        <w:t xml:space="preserve"> עבור שיעור התוספת המוצעת עבור מוצרים נוספים מקבוצה ה'.</w:t>
      </w:r>
    </w:p>
    <w:p w14:paraId="74D0D52E" w14:textId="77777777" w:rsidR="008721CC" w:rsidRPr="009D223A" w:rsidRDefault="008721CC" w:rsidP="00101437">
      <w:pPr>
        <w:keepNext/>
        <w:keepLines/>
        <w:numPr>
          <w:ilvl w:val="2"/>
          <w:numId w:val="3"/>
        </w:numPr>
        <w:spacing w:line="360" w:lineRule="auto"/>
      </w:pPr>
      <w:r w:rsidRPr="009D223A">
        <w:rPr>
          <w:rFonts w:hint="eastAsia"/>
          <w:rtl/>
        </w:rPr>
        <w:t>הציון</w:t>
      </w:r>
      <w:r w:rsidRPr="009D223A">
        <w:rPr>
          <w:rtl/>
        </w:rPr>
        <w:t xml:space="preserve"> </w:t>
      </w:r>
      <w:r w:rsidRPr="009D223A">
        <w:rPr>
          <w:rFonts w:hint="eastAsia"/>
          <w:rtl/>
        </w:rPr>
        <w:t>עבור</w:t>
      </w:r>
      <w:r w:rsidRPr="009D223A">
        <w:rPr>
          <w:rtl/>
        </w:rPr>
        <w:t xml:space="preserve"> </w:t>
      </w:r>
      <w:r w:rsidRPr="009D223A">
        <w:rPr>
          <w:rFonts w:hint="eastAsia"/>
          <w:rtl/>
        </w:rPr>
        <w:t>כל</w:t>
      </w:r>
      <w:r w:rsidRPr="009D223A">
        <w:rPr>
          <w:rtl/>
        </w:rPr>
        <w:t xml:space="preserve"> </w:t>
      </w:r>
      <w:r w:rsidRPr="009D223A">
        <w:rPr>
          <w:rFonts w:hint="eastAsia"/>
          <w:rtl/>
        </w:rPr>
        <w:t>אחד</w:t>
      </w:r>
      <w:r w:rsidRPr="009D223A">
        <w:rPr>
          <w:rtl/>
        </w:rPr>
        <w:t xml:space="preserve"> </w:t>
      </w:r>
      <w:r w:rsidRPr="009D223A">
        <w:rPr>
          <w:rFonts w:hint="eastAsia"/>
          <w:rtl/>
        </w:rPr>
        <w:t>מהרכיבים</w:t>
      </w:r>
      <w:r w:rsidRPr="009D223A">
        <w:rPr>
          <w:rtl/>
        </w:rPr>
        <w:t xml:space="preserve"> </w:t>
      </w:r>
      <w:r w:rsidRPr="009D223A">
        <w:rPr>
          <w:rFonts w:hint="eastAsia"/>
          <w:rtl/>
        </w:rPr>
        <w:t>לעיל</w:t>
      </w:r>
      <w:r w:rsidRPr="009D223A">
        <w:rPr>
          <w:rtl/>
        </w:rPr>
        <w:t xml:space="preserve"> </w:t>
      </w:r>
      <w:r w:rsidRPr="009D223A">
        <w:rPr>
          <w:rFonts w:hint="eastAsia"/>
          <w:rtl/>
        </w:rPr>
        <w:t>יחושב</w:t>
      </w:r>
      <w:r w:rsidRPr="009D223A">
        <w:rPr>
          <w:rtl/>
        </w:rPr>
        <w:t xml:space="preserve"> </w:t>
      </w:r>
      <w:r w:rsidRPr="009D223A">
        <w:rPr>
          <w:rFonts w:hint="eastAsia"/>
          <w:rtl/>
        </w:rPr>
        <w:t>בהתאם</w:t>
      </w:r>
      <w:r w:rsidRPr="009D223A">
        <w:rPr>
          <w:rtl/>
        </w:rPr>
        <w:t xml:space="preserve"> </w:t>
      </w:r>
      <w:r w:rsidRPr="009D223A">
        <w:rPr>
          <w:rFonts w:hint="eastAsia"/>
          <w:rtl/>
        </w:rPr>
        <w:t>לנוסחה</w:t>
      </w:r>
      <w:r w:rsidRPr="009D223A">
        <w:rPr>
          <w:rtl/>
        </w:rPr>
        <w:t>:</w:t>
      </w:r>
    </w:p>
    <w:p w14:paraId="0A8F48B0" w14:textId="1AB2F0D3" w:rsidR="008721CC" w:rsidRPr="009D223A" w:rsidRDefault="008721CC" w:rsidP="00101437">
      <w:pPr>
        <w:keepNext/>
        <w:keepLines/>
        <w:spacing w:line="360" w:lineRule="auto"/>
        <w:ind w:left="1224"/>
        <w:jc w:val="center"/>
      </w:pPr>
      <w:r w:rsidRPr="009D223A">
        <w:rPr>
          <w:b/>
          <w:bCs/>
        </w:rPr>
        <w:t>N=100*P(</w:t>
      </w:r>
      <w:proofErr w:type="spellStart"/>
      <w:r w:rsidRPr="009D223A">
        <w:rPr>
          <w:b/>
          <w:bCs/>
        </w:rPr>
        <w:t>i</w:t>
      </w:r>
      <w:proofErr w:type="spellEnd"/>
      <w:r w:rsidRPr="009D223A">
        <w:rPr>
          <w:b/>
          <w:bCs/>
        </w:rPr>
        <w:t>)/P(j)</w:t>
      </w:r>
      <w:r w:rsidRPr="009D223A">
        <w:rPr>
          <w:rtl/>
        </w:rPr>
        <w:br/>
      </w:r>
      <w:r w:rsidRPr="009D223A">
        <w:rPr>
          <w:rFonts w:hint="cs"/>
          <w:rtl/>
        </w:rPr>
        <w:t>כאשר:</w:t>
      </w:r>
      <w:r w:rsidRPr="009D223A">
        <w:rPr>
          <w:rtl/>
        </w:rPr>
        <w:br/>
      </w:r>
      <w:r w:rsidRPr="009D223A">
        <w:rPr>
          <w:rFonts w:hint="cs"/>
        </w:rPr>
        <w:t>N</w:t>
      </w:r>
      <w:r w:rsidRPr="009D223A">
        <w:rPr>
          <w:rFonts w:hint="cs"/>
          <w:rtl/>
        </w:rPr>
        <w:t xml:space="preserve"> = ציון הפרמטר בהצעה הנוכחית</w:t>
      </w:r>
      <w:r w:rsidRPr="009D223A">
        <w:rPr>
          <w:rtl/>
        </w:rPr>
        <w:br/>
      </w:r>
      <w:r w:rsidRPr="009D223A">
        <w:rPr>
          <w:sz w:val="26"/>
          <w:szCs w:val="26"/>
        </w:rPr>
        <w:t>P(</w:t>
      </w:r>
      <w:proofErr w:type="spellStart"/>
      <w:r w:rsidRPr="009D223A">
        <w:rPr>
          <w:sz w:val="26"/>
          <w:szCs w:val="26"/>
        </w:rPr>
        <w:t>i</w:t>
      </w:r>
      <w:proofErr w:type="spellEnd"/>
      <w:r w:rsidRPr="009D223A">
        <w:rPr>
          <w:sz w:val="26"/>
          <w:szCs w:val="26"/>
        </w:rPr>
        <w:t>)</w:t>
      </w:r>
      <w:r w:rsidRPr="009D223A">
        <w:rPr>
          <w:rFonts w:hint="cs"/>
          <w:rtl/>
        </w:rPr>
        <w:t xml:space="preserve"> = מחיר הרכיב/גובה התקורה בהצעה הזולה ביותר</w:t>
      </w:r>
      <w:r w:rsidRPr="009D223A">
        <w:rPr>
          <w:rtl/>
        </w:rPr>
        <w:br/>
      </w:r>
      <w:r w:rsidRPr="009D223A">
        <w:rPr>
          <w:sz w:val="26"/>
          <w:szCs w:val="26"/>
        </w:rPr>
        <w:t>P(j)</w:t>
      </w:r>
      <w:r w:rsidRPr="009D223A">
        <w:rPr>
          <w:rFonts w:hint="cs"/>
          <w:rtl/>
        </w:rPr>
        <w:t xml:space="preserve"> = מחיר הרכיב/גובה התקורה בהצעה הנוכחית</w:t>
      </w:r>
    </w:p>
    <w:p w14:paraId="7F308A46" w14:textId="77777777" w:rsidR="007B74B0" w:rsidRPr="00561162" w:rsidRDefault="00685419" w:rsidP="00101437">
      <w:pPr>
        <w:keepNext/>
        <w:keepLines/>
        <w:numPr>
          <w:ilvl w:val="2"/>
          <w:numId w:val="3"/>
        </w:numPr>
        <w:tabs>
          <w:tab w:val="clear" w:pos="1616"/>
          <w:tab w:val="num" w:pos="1418"/>
        </w:tabs>
        <w:spacing w:after="80" w:line="360" w:lineRule="auto"/>
        <w:ind w:left="1418"/>
        <w:jc w:val="both"/>
        <w:rPr>
          <w:rFonts w:ascii="David" w:hAnsi="David"/>
          <w:lang w:eastAsia="he-IL"/>
        </w:rPr>
      </w:pPr>
      <w:r w:rsidRPr="00561162">
        <w:rPr>
          <w:rFonts w:ascii="David" w:hAnsi="David" w:hint="cs"/>
          <w:rtl/>
          <w:lang w:eastAsia="he-IL"/>
        </w:rPr>
        <w:t xml:space="preserve">הצעת המחיר תחושב לפי סה"כ ההצעה כולל מע"מ. במקרה שהמציע הינו </w:t>
      </w:r>
      <w:proofErr w:type="spellStart"/>
      <w:r w:rsidRPr="00561162">
        <w:rPr>
          <w:rFonts w:ascii="David" w:hAnsi="David" w:hint="cs"/>
          <w:rtl/>
          <w:lang w:eastAsia="he-IL"/>
        </w:rPr>
        <w:t>ע.ר</w:t>
      </w:r>
      <w:proofErr w:type="spellEnd"/>
      <w:r w:rsidRPr="00561162">
        <w:rPr>
          <w:rFonts w:ascii="David" w:hAnsi="David" w:hint="cs"/>
          <w:rtl/>
          <w:lang w:eastAsia="he-IL"/>
        </w:rPr>
        <w:t xml:space="preserve"> תשוקלל הצעתו ללא מע"מ.</w:t>
      </w:r>
    </w:p>
    <w:p w14:paraId="57D8DB5E" w14:textId="2E1716C2" w:rsidR="009B3994" w:rsidRDefault="00685419" w:rsidP="00101437">
      <w:pPr>
        <w:keepNext/>
        <w:keepLines/>
        <w:numPr>
          <w:ilvl w:val="2"/>
          <w:numId w:val="3"/>
        </w:numPr>
        <w:tabs>
          <w:tab w:val="clear" w:pos="1616"/>
          <w:tab w:val="num" w:pos="1418"/>
        </w:tabs>
        <w:spacing w:after="80" w:line="360" w:lineRule="auto"/>
        <w:ind w:left="1418"/>
        <w:jc w:val="both"/>
        <w:rPr>
          <w:rFonts w:ascii="David" w:hAnsi="David"/>
          <w:lang w:eastAsia="he-IL"/>
        </w:rPr>
      </w:pPr>
      <w:r w:rsidRPr="00440EC4">
        <w:rPr>
          <w:rFonts w:ascii="David" w:hAnsi="David"/>
          <w:rtl/>
          <w:lang w:eastAsia="he-IL"/>
        </w:rPr>
        <w:t xml:space="preserve">יובהר כי כל הוצאותיו של הספק לרבות ציוד, ביטוחים, </w:t>
      </w:r>
      <w:proofErr w:type="spellStart"/>
      <w:r w:rsidRPr="00440EC4">
        <w:rPr>
          <w:rFonts w:ascii="David" w:hAnsi="David"/>
          <w:rtl/>
          <w:lang w:eastAsia="he-IL"/>
        </w:rPr>
        <w:t>תקורות</w:t>
      </w:r>
      <w:proofErr w:type="spellEnd"/>
      <w:r w:rsidRPr="00440EC4">
        <w:rPr>
          <w:rFonts w:ascii="David" w:hAnsi="David"/>
          <w:rtl/>
          <w:lang w:eastAsia="he-IL"/>
        </w:rPr>
        <w:t xml:space="preserve"> וכל הוצאה אחרת הינה על חשבון הספק ועל חשבונו בלבד</w:t>
      </w:r>
      <w:r w:rsidR="002A4D9D">
        <w:rPr>
          <w:rFonts w:ascii="David" w:hAnsi="David" w:hint="cs"/>
          <w:rtl/>
          <w:lang w:eastAsia="he-IL"/>
        </w:rPr>
        <w:t>.</w:t>
      </w:r>
    </w:p>
    <w:p w14:paraId="3D56B3B8" w14:textId="55B95EDF" w:rsidR="009D7E89" w:rsidRPr="00440EC4" w:rsidRDefault="00685419" w:rsidP="00101437">
      <w:pPr>
        <w:keepNext/>
        <w:keepLines/>
        <w:numPr>
          <w:ilvl w:val="1"/>
          <w:numId w:val="3"/>
        </w:numPr>
        <w:tabs>
          <w:tab w:val="clear" w:pos="792"/>
          <w:tab w:val="num" w:pos="999"/>
        </w:tabs>
        <w:spacing w:after="80" w:line="360" w:lineRule="auto"/>
        <w:ind w:left="999"/>
        <w:jc w:val="both"/>
        <w:rPr>
          <w:rFonts w:ascii="David" w:hAnsi="David"/>
          <w:b/>
          <w:bCs/>
          <w:lang w:eastAsia="he-IL"/>
        </w:rPr>
      </w:pPr>
      <w:r w:rsidRPr="00440EC4">
        <w:rPr>
          <w:rFonts w:ascii="David" w:hAnsi="David" w:hint="cs"/>
          <w:b/>
          <w:bCs/>
          <w:rtl/>
          <w:lang w:eastAsia="he-IL"/>
        </w:rPr>
        <w:t xml:space="preserve">שלב רביעי - </w:t>
      </w:r>
      <w:r w:rsidRPr="00440EC4">
        <w:rPr>
          <w:rFonts w:ascii="David" w:hAnsi="David"/>
          <w:b/>
          <w:bCs/>
          <w:rtl/>
          <w:lang w:eastAsia="he-IL"/>
        </w:rPr>
        <w:t>שקלול מחיר ואיכות והכרזה על ההצעה הזוכה</w:t>
      </w:r>
    </w:p>
    <w:p w14:paraId="42395DA7" w14:textId="77777777" w:rsidR="00205F2F" w:rsidRPr="00440EC4" w:rsidRDefault="00685419" w:rsidP="00101437">
      <w:pPr>
        <w:keepNext/>
        <w:keepLines/>
        <w:numPr>
          <w:ilvl w:val="2"/>
          <w:numId w:val="3"/>
        </w:numPr>
        <w:spacing w:line="360" w:lineRule="auto"/>
        <w:rPr>
          <w:b/>
          <w:bCs/>
          <w:rtl/>
        </w:rPr>
      </w:pPr>
      <w:r>
        <w:rPr>
          <w:rFonts w:hint="cs"/>
          <w:b/>
          <w:bCs/>
          <w:rtl/>
        </w:rPr>
        <w:t>ש</w:t>
      </w:r>
      <w:r w:rsidRPr="00440EC4">
        <w:rPr>
          <w:b/>
          <w:bCs/>
          <w:rtl/>
        </w:rPr>
        <w:t>קלול מחיר ואיכות יבוצע לפי הנוסח</w:t>
      </w:r>
      <w:r w:rsidRPr="00440EC4">
        <w:rPr>
          <w:rFonts w:hint="cs"/>
          <w:b/>
          <w:bCs/>
          <w:rtl/>
        </w:rPr>
        <w:t>ה</w:t>
      </w:r>
      <w:r w:rsidRPr="00440EC4">
        <w:rPr>
          <w:b/>
          <w:bCs/>
          <w:rtl/>
        </w:rPr>
        <w:t xml:space="preserve"> להלן: </w:t>
      </w:r>
    </w:p>
    <w:tbl>
      <w:tblPr>
        <w:bidiVisual/>
        <w:tblW w:w="5000" w:type="pct"/>
        <w:tblLook w:val="04A0" w:firstRow="1" w:lastRow="0" w:firstColumn="1" w:lastColumn="0" w:noHBand="0" w:noVBand="1"/>
      </w:tblPr>
      <w:tblGrid>
        <w:gridCol w:w="883"/>
        <w:gridCol w:w="8471"/>
      </w:tblGrid>
      <w:tr w:rsidR="0029761F" w14:paraId="6F7272A7" w14:textId="77777777" w:rsidTr="00C530E8">
        <w:trPr>
          <w:tblHeader/>
        </w:trPr>
        <w:tc>
          <w:tcPr>
            <w:tcW w:w="5000" w:type="pct"/>
            <w:gridSpan w:val="2"/>
          </w:tcPr>
          <w:p w14:paraId="2DCAB845" w14:textId="6F5CDD08" w:rsidR="00205F2F" w:rsidRPr="00440EC4" w:rsidRDefault="00685419" w:rsidP="00101437">
            <w:pPr>
              <w:keepNext/>
              <w:keepLines/>
              <w:spacing w:line="360" w:lineRule="auto"/>
              <w:rPr>
                <w:rFonts w:ascii="David" w:hAnsi="David"/>
              </w:rPr>
            </w:pPr>
            <m:oMathPara>
              <m:oMath>
                <m:r>
                  <m:rPr>
                    <m:sty m:val="bi"/>
                  </m:rPr>
                  <w:rPr>
                    <w:rFonts w:ascii="Cambria Math" w:hAnsi="Cambria Math"/>
                  </w:rPr>
                  <m:t>BSi</m:t>
                </m:r>
                <m:r>
                  <m:rPr>
                    <m:sty m:val="b"/>
                  </m:rPr>
                  <w:rPr>
                    <w:rFonts w:ascii="Cambria Math" w:hAnsi="Cambria Math"/>
                  </w:rPr>
                  <m:t>=</m:t>
                </m:r>
                <m:d>
                  <m:dPr>
                    <m:begChr m:val="["/>
                    <m:endChr m:val="]"/>
                    <m:ctrlPr>
                      <w:rPr>
                        <w:rFonts w:ascii="Cambria Math" w:hAnsi="Cambria Math"/>
                      </w:rPr>
                    </m:ctrlPr>
                  </m:dPr>
                  <m:e>
                    <m:f>
                      <m:fPr>
                        <m:ctrlPr>
                          <w:rPr>
                            <w:rFonts w:ascii="Cambria Math" w:hAnsi="Cambria Math"/>
                          </w:rPr>
                        </m:ctrlPr>
                      </m:fPr>
                      <m:num>
                        <m:r>
                          <m:rPr>
                            <m:sty m:val="b"/>
                          </m:rPr>
                          <w:rPr>
                            <w:rFonts w:ascii="Cambria Math" w:hAnsi="Cambria Math"/>
                          </w:rPr>
                          <m:t>30%*</m:t>
                        </m:r>
                        <m:sSub>
                          <m:sSubPr>
                            <m:ctrlPr>
                              <w:rPr>
                                <w:rFonts w:ascii="Cambria Math" w:hAnsi="Cambria Math"/>
                              </w:rPr>
                            </m:ctrlPr>
                          </m:sSubPr>
                          <m:e>
                            <m:r>
                              <m:rPr>
                                <m:sty m:val="b"/>
                              </m:rPr>
                              <w:rPr>
                                <w:rFonts w:ascii="Cambria Math" w:hAnsi="Cambria Math"/>
                              </w:rPr>
                              <m:t>(</m:t>
                            </m:r>
                            <m:r>
                              <m:rPr>
                                <m:sty m:val="bi"/>
                              </m:rPr>
                              <w:rPr>
                                <w:rFonts w:ascii="Cambria Math" w:hAnsi="Cambria Math"/>
                              </w:rPr>
                              <m:t>PS</m:t>
                            </m:r>
                          </m:e>
                          <m:sub>
                            <m:r>
                              <m:rPr>
                                <m:sty m:val="bi"/>
                              </m:rPr>
                              <w:rPr>
                                <w:rFonts w:ascii="Cambria Math" w:hAnsi="Cambria Math"/>
                              </w:rPr>
                              <m:t>i</m:t>
                            </m:r>
                          </m:sub>
                        </m:sSub>
                        <m:r>
                          <m:rPr>
                            <m:sty m:val="b"/>
                          </m:rPr>
                          <w:rPr>
                            <w:rFonts w:ascii="Cambria Math" w:hAnsi="Cambria Math"/>
                          </w:rPr>
                          <m:t>)+70%*</m:t>
                        </m:r>
                        <m:sSub>
                          <m:sSubPr>
                            <m:ctrlPr>
                              <w:rPr>
                                <w:rFonts w:ascii="Cambria Math" w:hAnsi="Cambria Math"/>
                              </w:rPr>
                            </m:ctrlPr>
                          </m:sSubPr>
                          <m:e>
                            <m:r>
                              <m:rPr>
                                <m:sty m:val="b"/>
                              </m:rPr>
                              <w:rPr>
                                <w:rFonts w:ascii="Cambria Math" w:hAnsi="Cambria Math"/>
                              </w:rPr>
                              <m:t>(</m:t>
                            </m:r>
                            <m:r>
                              <m:rPr>
                                <m:sty m:val="bi"/>
                              </m:rPr>
                              <w:rPr>
                                <w:rFonts w:ascii="Cambria Math" w:hAnsi="Cambria Math"/>
                              </w:rPr>
                              <m:t>QS</m:t>
                            </m:r>
                          </m:e>
                          <m:sub>
                            <m:r>
                              <m:rPr>
                                <m:sty m:val="bi"/>
                              </m:rPr>
                              <w:rPr>
                                <w:rFonts w:ascii="Cambria Math" w:hAnsi="Cambria Math"/>
                              </w:rPr>
                              <m:t>i</m:t>
                            </m:r>
                          </m:sub>
                        </m:sSub>
                        <m:r>
                          <m:rPr>
                            <m:sty m:val="b"/>
                          </m:rPr>
                          <w:rPr>
                            <w:rFonts w:ascii="Cambria Math" w:hAnsi="Cambria Math"/>
                          </w:rPr>
                          <m:t>)</m:t>
                        </m:r>
                      </m:num>
                      <m:den>
                        <m:r>
                          <w:rPr>
                            <w:rFonts w:ascii="Cambria Math" w:hAnsi="Cambria Math"/>
                          </w:rPr>
                          <m:t>100</m:t>
                        </m:r>
                      </m:den>
                    </m:f>
                  </m:e>
                </m:d>
              </m:oMath>
            </m:oMathPara>
          </w:p>
        </w:tc>
      </w:tr>
      <w:tr w:rsidR="0029761F" w14:paraId="3E215B22" w14:textId="77777777" w:rsidTr="00933A73">
        <w:tc>
          <w:tcPr>
            <w:tcW w:w="472" w:type="pct"/>
          </w:tcPr>
          <w:p w14:paraId="14A557FF" w14:textId="77777777" w:rsidR="00205F2F" w:rsidRPr="00440EC4" w:rsidRDefault="00685419" w:rsidP="00101437">
            <w:pPr>
              <w:keepNext/>
              <w:keepLines/>
              <w:spacing w:line="360" w:lineRule="auto"/>
              <w:rPr>
                <w:rFonts w:ascii="David" w:hAnsi="David"/>
                <w:rtl/>
              </w:rPr>
            </w:pPr>
            <w:r w:rsidRPr="00440EC4">
              <w:rPr>
                <w:rFonts w:ascii="David" w:hAnsi="David"/>
                <w:rtl/>
              </w:rPr>
              <w:t>כך ש:</w:t>
            </w:r>
          </w:p>
        </w:tc>
        <w:tc>
          <w:tcPr>
            <w:tcW w:w="4528" w:type="pct"/>
          </w:tcPr>
          <w:p w14:paraId="262D97B2" w14:textId="77777777" w:rsidR="00205F2F" w:rsidRPr="00440EC4" w:rsidRDefault="00205F2F" w:rsidP="00101437">
            <w:pPr>
              <w:keepNext/>
              <w:keepLines/>
              <w:spacing w:line="360" w:lineRule="auto"/>
              <w:rPr>
                <w:rFonts w:ascii="David" w:hAnsi="David"/>
                <w:rtl/>
              </w:rPr>
            </w:pPr>
          </w:p>
        </w:tc>
      </w:tr>
      <w:tr w:rsidR="0029761F" w14:paraId="71FD49E2" w14:textId="77777777" w:rsidTr="00933A73">
        <w:tc>
          <w:tcPr>
            <w:tcW w:w="472" w:type="pct"/>
          </w:tcPr>
          <w:p w14:paraId="20B20E88" w14:textId="77777777" w:rsidR="00205F2F" w:rsidRPr="00440EC4" w:rsidRDefault="00685419" w:rsidP="00101437">
            <w:pPr>
              <w:keepNext/>
              <w:keepLines/>
              <w:spacing w:line="360" w:lineRule="auto"/>
              <w:jc w:val="right"/>
              <w:rPr>
                <w:rFonts w:ascii="David" w:hAnsi="David"/>
              </w:rPr>
            </w:pPr>
            <w:proofErr w:type="spellStart"/>
            <w:r w:rsidRPr="00440EC4">
              <w:rPr>
                <w:rFonts w:ascii="David" w:hAnsi="David"/>
              </w:rPr>
              <w:t>PSi</w:t>
            </w:r>
            <w:proofErr w:type="spellEnd"/>
          </w:p>
        </w:tc>
        <w:tc>
          <w:tcPr>
            <w:tcW w:w="4528" w:type="pct"/>
          </w:tcPr>
          <w:p w14:paraId="69E42F73" w14:textId="77777777" w:rsidR="00205F2F" w:rsidRPr="00440EC4" w:rsidRDefault="00685419" w:rsidP="00101437">
            <w:pPr>
              <w:keepNext/>
              <w:keepLines/>
              <w:spacing w:line="360" w:lineRule="auto"/>
              <w:rPr>
                <w:rFonts w:asciiTheme="minorHAnsi" w:hAnsiTheme="minorHAnsi"/>
              </w:rPr>
            </w:pPr>
            <w:r w:rsidRPr="00440EC4">
              <w:rPr>
                <w:rFonts w:ascii="David" w:hAnsi="David"/>
                <w:rtl/>
              </w:rPr>
              <w:t xml:space="preserve">ציון הצעת המחיר של מציע </w:t>
            </w:r>
            <w:proofErr w:type="spellStart"/>
            <w:r w:rsidRPr="00440EC4">
              <w:rPr>
                <w:rFonts w:ascii="David" w:hAnsi="David"/>
              </w:rPr>
              <w:t>i</w:t>
            </w:r>
            <w:proofErr w:type="spellEnd"/>
          </w:p>
        </w:tc>
      </w:tr>
      <w:tr w:rsidR="0029761F" w14:paraId="72755074" w14:textId="77777777" w:rsidTr="00933A73">
        <w:tc>
          <w:tcPr>
            <w:tcW w:w="472" w:type="pct"/>
          </w:tcPr>
          <w:p w14:paraId="1D084DA7" w14:textId="77777777" w:rsidR="00205F2F" w:rsidRPr="00440EC4" w:rsidRDefault="00685419" w:rsidP="00101437">
            <w:pPr>
              <w:keepNext/>
              <w:keepLines/>
              <w:spacing w:line="360" w:lineRule="auto"/>
              <w:jc w:val="right"/>
              <w:rPr>
                <w:rFonts w:ascii="David" w:hAnsi="David"/>
              </w:rPr>
            </w:pPr>
            <w:proofErr w:type="spellStart"/>
            <w:r w:rsidRPr="00440EC4">
              <w:rPr>
                <w:rFonts w:ascii="David" w:hAnsi="David"/>
              </w:rPr>
              <w:t>QSi</w:t>
            </w:r>
            <w:proofErr w:type="spellEnd"/>
          </w:p>
        </w:tc>
        <w:tc>
          <w:tcPr>
            <w:tcW w:w="4528" w:type="pct"/>
          </w:tcPr>
          <w:p w14:paraId="6297BE88" w14:textId="77777777" w:rsidR="00205F2F" w:rsidRPr="00440EC4" w:rsidRDefault="00685419" w:rsidP="00101437">
            <w:pPr>
              <w:keepNext/>
              <w:keepLines/>
              <w:spacing w:line="360" w:lineRule="auto"/>
              <w:rPr>
                <w:rFonts w:ascii="David" w:hAnsi="David"/>
                <w:rtl/>
              </w:rPr>
            </w:pPr>
            <w:r w:rsidRPr="00440EC4">
              <w:rPr>
                <w:rFonts w:ascii="David" w:hAnsi="David"/>
                <w:rtl/>
              </w:rPr>
              <w:t xml:space="preserve">ציון רכיב האיכות בהצעות של המציע </w:t>
            </w:r>
            <w:proofErr w:type="spellStart"/>
            <w:r w:rsidRPr="00440EC4">
              <w:rPr>
                <w:rFonts w:ascii="David" w:hAnsi="David"/>
              </w:rPr>
              <w:t>i</w:t>
            </w:r>
            <w:proofErr w:type="spellEnd"/>
          </w:p>
        </w:tc>
      </w:tr>
      <w:tr w:rsidR="0029761F" w14:paraId="05E432DE" w14:textId="77777777" w:rsidTr="00933A73">
        <w:tc>
          <w:tcPr>
            <w:tcW w:w="472" w:type="pct"/>
          </w:tcPr>
          <w:p w14:paraId="199C654F" w14:textId="77777777" w:rsidR="00205F2F" w:rsidRPr="00440EC4" w:rsidRDefault="00685419" w:rsidP="00101437">
            <w:pPr>
              <w:keepNext/>
              <w:keepLines/>
              <w:spacing w:line="360" w:lineRule="auto"/>
              <w:jc w:val="right"/>
              <w:rPr>
                <w:rFonts w:ascii="David" w:hAnsi="David"/>
              </w:rPr>
            </w:pPr>
            <w:proofErr w:type="spellStart"/>
            <w:r w:rsidRPr="00440EC4">
              <w:rPr>
                <w:rFonts w:ascii="David" w:hAnsi="David"/>
              </w:rPr>
              <w:t>BSi</w:t>
            </w:r>
            <w:proofErr w:type="spellEnd"/>
          </w:p>
        </w:tc>
        <w:tc>
          <w:tcPr>
            <w:tcW w:w="4528" w:type="pct"/>
          </w:tcPr>
          <w:p w14:paraId="1FE74238" w14:textId="77777777" w:rsidR="00205F2F" w:rsidRPr="00440EC4" w:rsidRDefault="00685419" w:rsidP="00101437">
            <w:pPr>
              <w:keepNext/>
              <w:keepLines/>
              <w:spacing w:line="360" w:lineRule="auto"/>
              <w:rPr>
                <w:rFonts w:ascii="David" w:hAnsi="David"/>
              </w:rPr>
            </w:pPr>
            <w:r w:rsidRPr="00440EC4">
              <w:rPr>
                <w:rFonts w:ascii="David" w:hAnsi="David"/>
                <w:rtl/>
              </w:rPr>
              <w:t>ציון</w:t>
            </w:r>
            <w:r w:rsidR="00C530E8">
              <w:rPr>
                <w:rFonts w:ascii="David" w:hAnsi="David"/>
                <w:rtl/>
              </w:rPr>
              <w:t xml:space="preserve"> </w:t>
            </w:r>
            <w:r w:rsidRPr="00440EC4">
              <w:rPr>
                <w:rFonts w:ascii="David" w:hAnsi="David"/>
                <w:rtl/>
              </w:rPr>
              <w:t xml:space="preserve">הצעתו המשוקללת של מציע </w:t>
            </w:r>
            <w:proofErr w:type="spellStart"/>
            <w:r w:rsidRPr="00440EC4">
              <w:rPr>
                <w:rFonts w:ascii="David" w:hAnsi="David"/>
              </w:rPr>
              <w:t>i</w:t>
            </w:r>
            <w:proofErr w:type="spellEnd"/>
          </w:p>
        </w:tc>
      </w:tr>
    </w:tbl>
    <w:p w14:paraId="1E801DEE" w14:textId="77777777" w:rsidR="00A45534" w:rsidRPr="00561162" w:rsidRDefault="00685419" w:rsidP="00E31570">
      <w:pPr>
        <w:keepNext/>
        <w:keepLines/>
        <w:numPr>
          <w:ilvl w:val="2"/>
          <w:numId w:val="85"/>
        </w:numPr>
        <w:tabs>
          <w:tab w:val="num" w:pos="1758"/>
        </w:tabs>
        <w:spacing w:line="360" w:lineRule="auto"/>
        <w:rPr>
          <w:b/>
          <w:bCs/>
        </w:rPr>
      </w:pPr>
      <w:bookmarkStart w:id="120" w:name="_Ref19449026"/>
      <w:r w:rsidRPr="00561162">
        <w:rPr>
          <w:rFonts w:hint="eastAsia"/>
          <w:b/>
          <w:bCs/>
          <w:rtl/>
        </w:rPr>
        <w:t>המציע</w:t>
      </w:r>
      <w:r w:rsidRPr="00561162">
        <w:rPr>
          <w:b/>
          <w:bCs/>
          <w:rtl/>
        </w:rPr>
        <w:t xml:space="preserve"> בעל </w:t>
      </w:r>
      <w:r w:rsidRPr="00561162">
        <w:rPr>
          <w:rFonts w:hint="cs"/>
          <w:b/>
          <w:bCs/>
          <w:rtl/>
        </w:rPr>
        <w:t>הציון המש</w:t>
      </w:r>
      <w:r w:rsidR="00A13B41">
        <w:rPr>
          <w:rFonts w:hint="cs"/>
          <w:b/>
          <w:bCs/>
          <w:rtl/>
        </w:rPr>
        <w:t>וק</w:t>
      </w:r>
      <w:r w:rsidRPr="00561162">
        <w:rPr>
          <w:rFonts w:hint="cs"/>
          <w:b/>
          <w:bCs/>
          <w:rtl/>
        </w:rPr>
        <w:t xml:space="preserve">לל </w:t>
      </w:r>
      <w:r w:rsidR="00A13B41">
        <w:rPr>
          <w:rFonts w:hint="cs"/>
          <w:b/>
          <w:bCs/>
          <w:rtl/>
        </w:rPr>
        <w:t>ה</w:t>
      </w:r>
      <w:r w:rsidRPr="00561162">
        <w:rPr>
          <w:rFonts w:hint="cs"/>
          <w:b/>
          <w:bCs/>
          <w:rtl/>
        </w:rPr>
        <w:t>גבוה ביותר של רכיב האיכות והמחיר לפי משקלם</w:t>
      </w:r>
      <w:r w:rsidRPr="00561162">
        <w:rPr>
          <w:b/>
          <w:bCs/>
          <w:rtl/>
        </w:rPr>
        <w:t xml:space="preserve"> </w:t>
      </w:r>
      <w:r w:rsidRPr="00561162">
        <w:rPr>
          <w:rFonts w:hint="eastAsia"/>
          <w:b/>
          <w:bCs/>
          <w:rtl/>
        </w:rPr>
        <w:t>יזכה</w:t>
      </w:r>
      <w:r w:rsidRPr="00561162">
        <w:rPr>
          <w:b/>
          <w:bCs/>
          <w:rtl/>
        </w:rPr>
        <w:t xml:space="preserve"> </w:t>
      </w:r>
      <w:r w:rsidRPr="00561162">
        <w:rPr>
          <w:rFonts w:hint="cs"/>
          <w:b/>
          <w:bCs/>
          <w:rtl/>
        </w:rPr>
        <w:t>במכרז</w:t>
      </w:r>
      <w:r w:rsidRPr="00561162">
        <w:rPr>
          <w:b/>
          <w:bCs/>
          <w:rtl/>
        </w:rPr>
        <w:t xml:space="preserve">. </w:t>
      </w:r>
    </w:p>
    <w:p w14:paraId="3EAED7F7" w14:textId="5656A0E3" w:rsidR="006F2A88" w:rsidRPr="004F7A02" w:rsidRDefault="00685419" w:rsidP="00101437">
      <w:pPr>
        <w:pStyle w:val="aff5"/>
        <w:keepNext/>
        <w:keepLines/>
        <w:numPr>
          <w:ilvl w:val="2"/>
          <w:numId w:val="3"/>
        </w:numPr>
        <w:spacing w:line="360" w:lineRule="auto"/>
        <w:contextualSpacing w:val="0"/>
        <w:jc w:val="both"/>
        <w:rPr>
          <w:rFonts w:ascii="Arial" w:hAnsi="Arial" w:cs="David"/>
          <w:lang w:eastAsia="he-IL"/>
        </w:rPr>
      </w:pPr>
      <w:bookmarkStart w:id="121" w:name="_Ref98157991"/>
      <w:bookmarkEnd w:id="120"/>
      <w:r w:rsidRPr="00E75C82">
        <w:rPr>
          <w:rFonts w:ascii="Arial" w:hAnsi="Arial" w:cs="David" w:hint="eastAsia"/>
          <w:b/>
          <w:bCs/>
          <w:rtl/>
          <w:lang w:eastAsia="he-IL"/>
        </w:rPr>
        <w:t>כשיר</w:t>
      </w:r>
      <w:r w:rsidRPr="00E75C82">
        <w:rPr>
          <w:rFonts w:ascii="Arial" w:hAnsi="Arial" w:cs="David"/>
          <w:b/>
          <w:bCs/>
          <w:rtl/>
          <w:lang w:eastAsia="he-IL"/>
        </w:rPr>
        <w:t xml:space="preserve"> </w:t>
      </w:r>
      <w:r w:rsidRPr="00E75C82">
        <w:rPr>
          <w:rFonts w:ascii="Arial" w:hAnsi="Arial" w:cs="David" w:hint="eastAsia"/>
          <w:b/>
          <w:bCs/>
          <w:rtl/>
          <w:lang w:eastAsia="he-IL"/>
        </w:rPr>
        <w:t>נוסף</w:t>
      </w:r>
      <w:r w:rsidRPr="00E75C82">
        <w:rPr>
          <w:rFonts w:ascii="Arial" w:hAnsi="Arial" w:cs="David"/>
          <w:b/>
          <w:bCs/>
          <w:rtl/>
          <w:lang w:eastAsia="he-IL"/>
        </w:rPr>
        <w:t>" או "כשיר שני"</w:t>
      </w:r>
      <w:r w:rsidRPr="004F7A02">
        <w:rPr>
          <w:rFonts w:ascii="Arial" w:hAnsi="Arial" w:cs="David"/>
          <w:rtl/>
          <w:lang w:eastAsia="he-IL"/>
        </w:rPr>
        <w:t xml:space="preserve"> - </w:t>
      </w:r>
      <w:r w:rsidR="008909EF">
        <w:rPr>
          <w:rFonts w:ascii="Arial" w:hAnsi="Arial" w:cs="David"/>
          <w:rtl/>
          <w:lang w:eastAsia="he-IL"/>
        </w:rPr>
        <w:t>המשרד</w:t>
      </w:r>
      <w:r w:rsidRPr="004F7A02">
        <w:rPr>
          <w:rFonts w:ascii="Arial" w:hAnsi="Arial" w:cs="David"/>
          <w:rtl/>
          <w:lang w:eastAsia="he-IL"/>
        </w:rPr>
        <w:t xml:space="preserve"> רשאי לקבוע כי המציע שהצעתו דורגה במקום ה</w:t>
      </w:r>
      <w:r w:rsidRPr="004F7A02">
        <w:rPr>
          <w:rFonts w:ascii="Arial" w:hAnsi="Arial" w:cs="David" w:hint="cs"/>
          <w:rtl/>
          <w:lang w:eastAsia="he-IL"/>
        </w:rPr>
        <w:t>שני</w:t>
      </w:r>
      <w:r w:rsidRPr="004F7A02">
        <w:rPr>
          <w:rFonts w:ascii="Arial" w:hAnsi="Arial" w:cs="David"/>
          <w:rtl/>
          <w:lang w:eastAsia="he-IL"/>
        </w:rPr>
        <w:t xml:space="preserve"> ואילך יוגדרו כ"כשיר </w:t>
      </w:r>
      <w:r w:rsidRPr="004F7A02">
        <w:rPr>
          <w:rFonts w:ascii="Arial" w:hAnsi="Arial" w:cs="David" w:hint="eastAsia"/>
          <w:rtl/>
          <w:lang w:eastAsia="he-IL"/>
        </w:rPr>
        <w:t>נוסף</w:t>
      </w:r>
      <w:r w:rsidRPr="004F7A02">
        <w:rPr>
          <w:rFonts w:ascii="Arial" w:hAnsi="Arial" w:cs="David"/>
          <w:rtl/>
          <w:lang w:eastAsia="he-IL"/>
        </w:rPr>
        <w:t xml:space="preserve">" </w:t>
      </w:r>
      <w:r w:rsidRPr="004F7A02">
        <w:rPr>
          <w:rFonts w:ascii="Arial" w:hAnsi="Arial" w:cs="David" w:hint="eastAsia"/>
          <w:rtl/>
          <w:lang w:eastAsia="he-IL"/>
        </w:rPr>
        <w:t>לפי</w:t>
      </w:r>
      <w:r w:rsidRPr="004F7A02">
        <w:rPr>
          <w:rFonts w:ascii="Arial" w:hAnsi="Arial" w:cs="David"/>
          <w:rtl/>
          <w:lang w:eastAsia="he-IL"/>
        </w:rPr>
        <w:t xml:space="preserve"> סדר </w:t>
      </w:r>
      <w:proofErr w:type="spellStart"/>
      <w:r w:rsidRPr="004F7A02">
        <w:rPr>
          <w:rFonts w:ascii="Arial" w:hAnsi="Arial" w:cs="David" w:hint="eastAsia"/>
          <w:rtl/>
          <w:lang w:eastAsia="he-IL"/>
        </w:rPr>
        <w:t>דרוגם</w:t>
      </w:r>
      <w:proofErr w:type="spellEnd"/>
      <w:r w:rsidRPr="004F7A02">
        <w:rPr>
          <w:rFonts w:ascii="Arial" w:hAnsi="Arial" w:cs="David"/>
          <w:rtl/>
          <w:lang w:eastAsia="he-IL"/>
        </w:rPr>
        <w:t xml:space="preserve">. במידה ויחליט </w:t>
      </w:r>
      <w:r w:rsidR="008909EF">
        <w:rPr>
          <w:rFonts w:ascii="Arial" w:hAnsi="Arial" w:cs="David"/>
          <w:rtl/>
          <w:lang w:eastAsia="he-IL"/>
        </w:rPr>
        <w:t>המשרד</w:t>
      </w:r>
      <w:r w:rsidRPr="004F7A02">
        <w:rPr>
          <w:rFonts w:ascii="Arial" w:hAnsi="Arial" w:cs="David"/>
          <w:rtl/>
          <w:lang w:eastAsia="he-IL"/>
        </w:rPr>
        <w:t xml:space="preserve"> להפסיק את ההתקשרות עם הזוכה במכרז</w:t>
      </w:r>
      <w:r w:rsidRPr="004F7A02">
        <w:rPr>
          <w:rFonts w:ascii="Arial" w:hAnsi="Arial" w:cs="David" w:hint="cs"/>
          <w:rtl/>
          <w:lang w:eastAsia="he-IL"/>
        </w:rPr>
        <w:t xml:space="preserve"> או שהזוכה לא יעמוד בתנאים המתלים להתקשרות</w:t>
      </w:r>
      <w:r w:rsidRPr="004F7A02">
        <w:rPr>
          <w:rFonts w:ascii="Arial" w:hAnsi="Arial" w:cs="David"/>
          <w:rtl/>
          <w:lang w:eastAsia="he-IL"/>
        </w:rPr>
        <w:t xml:space="preserve">, רשאי </w:t>
      </w:r>
      <w:r w:rsidR="008909EF">
        <w:rPr>
          <w:rFonts w:ascii="Arial" w:hAnsi="Arial" w:cs="David"/>
          <w:rtl/>
          <w:lang w:eastAsia="he-IL"/>
        </w:rPr>
        <w:t>המשרד</w:t>
      </w:r>
      <w:r w:rsidRPr="004F7A02">
        <w:rPr>
          <w:rFonts w:ascii="Arial" w:hAnsi="Arial" w:cs="David"/>
          <w:rtl/>
          <w:lang w:eastAsia="he-IL"/>
        </w:rPr>
        <w:t xml:space="preserve">, על פי שיקול דעתו הבלעדי, להתקשר עם ה"כשיר </w:t>
      </w:r>
      <w:r w:rsidRPr="004F7A02">
        <w:rPr>
          <w:rFonts w:ascii="Arial" w:hAnsi="Arial" w:cs="David" w:hint="eastAsia"/>
          <w:rtl/>
          <w:lang w:eastAsia="he-IL"/>
        </w:rPr>
        <w:t>הנוסף</w:t>
      </w:r>
      <w:r w:rsidRPr="004F7A02">
        <w:rPr>
          <w:rFonts w:ascii="Arial" w:hAnsi="Arial" w:cs="David"/>
          <w:rtl/>
          <w:lang w:eastAsia="he-IL"/>
        </w:rPr>
        <w:t>" לפי סדר דרוג הצעתם.</w:t>
      </w:r>
      <w:r w:rsidRPr="004F7A02">
        <w:rPr>
          <w:rFonts w:ascii="Arial" w:hAnsi="Arial" w:cs="David" w:hint="cs"/>
          <w:rtl/>
          <w:lang w:eastAsia="he-IL"/>
        </w:rPr>
        <w:t xml:space="preserve"> </w:t>
      </w:r>
      <w:r w:rsidRPr="004F7A02">
        <w:rPr>
          <w:rFonts w:ascii="Arial" w:hAnsi="Arial" w:cs="David"/>
          <w:rtl/>
          <w:lang w:eastAsia="he-IL"/>
        </w:rPr>
        <w:t xml:space="preserve">לצורך כך, </w:t>
      </w:r>
      <w:r w:rsidRPr="004F7A02">
        <w:rPr>
          <w:rFonts w:ascii="Arial" w:hAnsi="Arial" w:cs="David" w:hint="cs"/>
          <w:rtl/>
          <w:lang w:eastAsia="he-IL"/>
        </w:rPr>
        <w:t>הכשירים הנוספים</w:t>
      </w:r>
      <w:r w:rsidRPr="004F7A02">
        <w:rPr>
          <w:rFonts w:ascii="Arial" w:hAnsi="Arial" w:cs="David"/>
          <w:rtl/>
          <w:lang w:eastAsia="he-IL"/>
        </w:rPr>
        <w:t xml:space="preserve"> יידרשו להאריך את תוקף הצעתם.</w:t>
      </w:r>
      <w:bookmarkEnd w:id="121"/>
    </w:p>
    <w:p w14:paraId="549FFB57" w14:textId="35272320" w:rsidR="006F2A88" w:rsidRPr="008C44D1" w:rsidRDefault="00685419" w:rsidP="00101437">
      <w:pPr>
        <w:pStyle w:val="aff5"/>
        <w:keepNext/>
        <w:keepLines/>
        <w:spacing w:line="360" w:lineRule="auto"/>
        <w:ind w:left="1616"/>
        <w:contextualSpacing w:val="0"/>
        <w:jc w:val="both"/>
        <w:rPr>
          <w:rFonts w:ascii="Arial" w:hAnsi="Arial" w:cs="David"/>
          <w:lang w:eastAsia="he-IL"/>
        </w:rPr>
      </w:pPr>
      <w:r w:rsidRPr="008C44D1">
        <w:rPr>
          <w:rFonts w:ascii="Arial" w:hAnsi="Arial" w:cs="David"/>
          <w:rtl/>
          <w:lang w:eastAsia="he-IL"/>
        </w:rPr>
        <w:t xml:space="preserve">במידה ויתקשר </w:t>
      </w:r>
      <w:r w:rsidR="008909EF">
        <w:rPr>
          <w:rFonts w:ascii="Arial" w:hAnsi="Arial" w:cs="David"/>
          <w:rtl/>
          <w:lang w:eastAsia="he-IL"/>
        </w:rPr>
        <w:t>המשרד</w:t>
      </w:r>
      <w:r w:rsidRPr="008C44D1">
        <w:rPr>
          <w:rFonts w:ascii="Arial" w:hAnsi="Arial" w:cs="David"/>
          <w:rtl/>
          <w:lang w:eastAsia="he-IL"/>
        </w:rPr>
        <w:t xml:space="preserve"> עם "</w:t>
      </w:r>
      <w:r w:rsidRPr="008C44D1">
        <w:rPr>
          <w:rFonts w:ascii="Arial" w:hAnsi="Arial" w:cs="David" w:hint="cs"/>
          <w:rtl/>
          <w:lang w:eastAsia="he-IL"/>
        </w:rPr>
        <w:t>הכשיר הנוסף"</w:t>
      </w:r>
      <w:r w:rsidR="0096255C">
        <w:rPr>
          <w:rFonts w:ascii="Arial" w:hAnsi="Arial" w:cs="David" w:hint="cs"/>
          <w:rtl/>
          <w:lang w:eastAsia="he-IL"/>
        </w:rPr>
        <w:t xml:space="preserve"> </w:t>
      </w:r>
      <w:r w:rsidRPr="008C44D1">
        <w:rPr>
          <w:rFonts w:ascii="Arial" w:hAnsi="Arial" w:cs="David"/>
          <w:rtl/>
          <w:lang w:eastAsia="he-IL"/>
        </w:rPr>
        <w:t xml:space="preserve">לפי האמור לעיל, יחולו על התקשרות זו כל הכללים לפי מכרז זה, לרבות תקופת הניסיון. "הכשיר השני" ו/או "הכשיר השלישי" יהיה מחויב להתקשרות עם </w:t>
      </w:r>
      <w:r w:rsidR="008909EF">
        <w:rPr>
          <w:rFonts w:ascii="Arial" w:hAnsi="Arial" w:cs="David"/>
          <w:rtl/>
          <w:lang w:eastAsia="he-IL"/>
        </w:rPr>
        <w:t>המשרד</w:t>
      </w:r>
      <w:r w:rsidRPr="008C44D1">
        <w:rPr>
          <w:rFonts w:ascii="Arial" w:hAnsi="Arial" w:cs="David"/>
          <w:rtl/>
          <w:lang w:eastAsia="he-IL"/>
        </w:rPr>
        <w:t xml:space="preserve"> בתוקף בהתאם לתקפות הצעתו. </w:t>
      </w:r>
    </w:p>
    <w:p w14:paraId="77E813D4" w14:textId="121F2F7E" w:rsidR="00C067F3" w:rsidRDefault="00685419" w:rsidP="00101437">
      <w:pPr>
        <w:keepNext/>
        <w:keepLines/>
        <w:numPr>
          <w:ilvl w:val="2"/>
          <w:numId w:val="3"/>
        </w:numPr>
        <w:spacing w:line="360" w:lineRule="auto"/>
        <w:rPr>
          <w:b/>
          <w:bCs/>
        </w:rPr>
      </w:pPr>
      <w:r w:rsidRPr="0087143D">
        <w:rPr>
          <w:rFonts w:hint="eastAsia"/>
          <w:b/>
          <w:bCs/>
          <w:rtl/>
        </w:rPr>
        <w:t>עסק</w:t>
      </w:r>
      <w:r w:rsidRPr="0087143D">
        <w:rPr>
          <w:b/>
          <w:bCs/>
          <w:rtl/>
        </w:rPr>
        <w:t xml:space="preserve"> </w:t>
      </w:r>
      <w:r w:rsidRPr="0087143D">
        <w:rPr>
          <w:rFonts w:hint="eastAsia"/>
          <w:b/>
          <w:bCs/>
          <w:rtl/>
        </w:rPr>
        <w:t>בשליטת</w:t>
      </w:r>
      <w:r w:rsidRPr="0087143D">
        <w:rPr>
          <w:b/>
          <w:bCs/>
          <w:rtl/>
        </w:rPr>
        <w:t xml:space="preserve"> </w:t>
      </w:r>
      <w:r w:rsidRPr="0087143D">
        <w:rPr>
          <w:rFonts w:hint="eastAsia"/>
          <w:b/>
          <w:bCs/>
          <w:rtl/>
        </w:rPr>
        <w:t>אישה</w:t>
      </w:r>
      <w:r w:rsidR="00C067F3">
        <w:rPr>
          <w:rFonts w:hint="cs"/>
          <w:b/>
          <w:bCs/>
          <w:rtl/>
        </w:rPr>
        <w:t>/ משרת</w:t>
      </w:r>
      <w:r w:rsidR="00960416">
        <w:rPr>
          <w:rFonts w:hint="cs"/>
          <w:b/>
          <w:bCs/>
          <w:rtl/>
        </w:rPr>
        <w:t>י</w:t>
      </w:r>
      <w:r w:rsidR="00C067F3">
        <w:rPr>
          <w:rFonts w:hint="cs"/>
          <w:b/>
          <w:bCs/>
          <w:rtl/>
        </w:rPr>
        <w:t xml:space="preserve"> מילואים</w:t>
      </w:r>
    </w:p>
    <w:p w14:paraId="77ADAB8E" w14:textId="644C809B" w:rsidR="00C067F3" w:rsidRPr="00C067F3" w:rsidRDefault="00C067F3" w:rsidP="00731B3E">
      <w:pPr>
        <w:pStyle w:val="43"/>
      </w:pPr>
      <w:r w:rsidRPr="00C067F3">
        <w:rPr>
          <w:rtl/>
        </w:rPr>
        <w:t xml:space="preserve"> עסק בשליטת אישה:</w:t>
      </w:r>
    </w:p>
    <w:p w14:paraId="7B60C1D8" w14:textId="77777777" w:rsidR="00C067F3" w:rsidRDefault="00685419" w:rsidP="00731B3E">
      <w:pPr>
        <w:pStyle w:val="53"/>
        <w:tabs>
          <w:tab w:val="clear" w:pos="2325"/>
          <w:tab w:val="num" w:pos="360"/>
        </w:tabs>
        <w:ind w:left="2833" w:hanging="992"/>
      </w:pPr>
      <w:r w:rsidRPr="0087143D">
        <w:rPr>
          <w:rFonts w:hint="eastAsia"/>
          <w:rtl/>
        </w:rPr>
        <w:t>על</w:t>
      </w:r>
      <w:r w:rsidRPr="0087143D">
        <w:rPr>
          <w:rtl/>
        </w:rPr>
        <w:t xml:space="preserve"> </w:t>
      </w:r>
      <w:r w:rsidRPr="0087143D">
        <w:rPr>
          <w:rFonts w:hint="eastAsia"/>
          <w:rtl/>
        </w:rPr>
        <w:t>מציע</w:t>
      </w:r>
      <w:r w:rsidRPr="0087143D">
        <w:rPr>
          <w:rtl/>
        </w:rPr>
        <w:t xml:space="preserve"> </w:t>
      </w:r>
      <w:r w:rsidRPr="0087143D">
        <w:rPr>
          <w:rFonts w:hint="eastAsia"/>
          <w:rtl/>
        </w:rPr>
        <w:t>העונה</w:t>
      </w:r>
      <w:r w:rsidRPr="0087143D">
        <w:rPr>
          <w:rtl/>
        </w:rPr>
        <w:t xml:space="preserve"> </w:t>
      </w:r>
      <w:r w:rsidRPr="0087143D">
        <w:rPr>
          <w:rFonts w:hint="eastAsia"/>
          <w:rtl/>
        </w:rPr>
        <w:t>על</w:t>
      </w:r>
      <w:r w:rsidRPr="0087143D">
        <w:rPr>
          <w:rtl/>
        </w:rPr>
        <w:t xml:space="preserve"> </w:t>
      </w:r>
      <w:r w:rsidRPr="0087143D">
        <w:rPr>
          <w:rFonts w:hint="eastAsia"/>
          <w:rtl/>
        </w:rPr>
        <w:t>הדרישות</w:t>
      </w:r>
      <w:r w:rsidRPr="0087143D">
        <w:rPr>
          <w:rtl/>
        </w:rPr>
        <w:t xml:space="preserve"> </w:t>
      </w:r>
      <w:r w:rsidRPr="0087143D">
        <w:rPr>
          <w:rFonts w:hint="eastAsia"/>
          <w:rtl/>
        </w:rPr>
        <w:t>לתיקון</w:t>
      </w:r>
      <w:r w:rsidRPr="0087143D">
        <w:rPr>
          <w:rtl/>
        </w:rPr>
        <w:t xml:space="preserve"> </w:t>
      </w:r>
      <w:r w:rsidRPr="0087143D">
        <w:rPr>
          <w:rFonts w:hint="eastAsia"/>
          <w:rtl/>
        </w:rPr>
        <w:t>לחוק</w:t>
      </w:r>
      <w:r w:rsidRPr="0087143D">
        <w:rPr>
          <w:rtl/>
        </w:rPr>
        <w:t xml:space="preserve"> </w:t>
      </w:r>
      <w:r w:rsidRPr="0087143D">
        <w:rPr>
          <w:rFonts w:hint="eastAsia"/>
          <w:rtl/>
        </w:rPr>
        <w:t>חובת</w:t>
      </w:r>
      <w:r w:rsidRPr="0087143D">
        <w:rPr>
          <w:rtl/>
        </w:rPr>
        <w:t xml:space="preserve"> </w:t>
      </w:r>
      <w:r w:rsidRPr="0087143D">
        <w:rPr>
          <w:rFonts w:hint="eastAsia"/>
          <w:rtl/>
        </w:rPr>
        <w:t>מכרזים</w:t>
      </w:r>
      <w:r w:rsidRPr="0087143D">
        <w:rPr>
          <w:rtl/>
        </w:rPr>
        <w:t xml:space="preserve"> (מספר 15) </w:t>
      </w:r>
      <w:r w:rsidRPr="0087143D">
        <w:rPr>
          <w:rFonts w:hint="eastAsia"/>
          <w:rtl/>
        </w:rPr>
        <w:t>התשס</w:t>
      </w:r>
      <w:r w:rsidRPr="0087143D">
        <w:rPr>
          <w:rtl/>
        </w:rPr>
        <w:t xml:space="preserve">"ג-2002 (להלן: "התיקון </w:t>
      </w:r>
      <w:r w:rsidRPr="0087143D">
        <w:rPr>
          <w:rFonts w:hint="eastAsia"/>
          <w:rtl/>
        </w:rPr>
        <w:t>לחוק</w:t>
      </w:r>
      <w:r w:rsidRPr="0087143D">
        <w:rPr>
          <w:rtl/>
        </w:rPr>
        <w:t xml:space="preserve"> </w:t>
      </w:r>
      <w:r w:rsidRPr="0087143D">
        <w:rPr>
          <w:rFonts w:hint="eastAsia"/>
          <w:rtl/>
        </w:rPr>
        <w:t>המכרזים</w:t>
      </w:r>
      <w:r w:rsidRPr="0087143D">
        <w:rPr>
          <w:rtl/>
        </w:rPr>
        <w:t xml:space="preserve">") </w:t>
      </w:r>
      <w:r w:rsidRPr="0087143D">
        <w:rPr>
          <w:rFonts w:hint="eastAsia"/>
          <w:rtl/>
        </w:rPr>
        <w:t>לעניין</w:t>
      </w:r>
      <w:r w:rsidRPr="0087143D">
        <w:rPr>
          <w:rtl/>
        </w:rPr>
        <w:t xml:space="preserve"> </w:t>
      </w:r>
      <w:r w:rsidRPr="0087143D">
        <w:rPr>
          <w:rFonts w:hint="eastAsia"/>
          <w:rtl/>
        </w:rPr>
        <w:t>עידוד</w:t>
      </w:r>
      <w:r w:rsidRPr="0087143D">
        <w:rPr>
          <w:rtl/>
        </w:rPr>
        <w:t xml:space="preserve"> </w:t>
      </w:r>
      <w:r w:rsidRPr="0087143D">
        <w:rPr>
          <w:rFonts w:hint="eastAsia"/>
          <w:rtl/>
        </w:rPr>
        <w:t>נשים</w:t>
      </w:r>
      <w:r w:rsidRPr="0087143D">
        <w:rPr>
          <w:rtl/>
        </w:rPr>
        <w:t xml:space="preserve"> </w:t>
      </w:r>
      <w:r w:rsidRPr="0087143D">
        <w:rPr>
          <w:rFonts w:hint="eastAsia"/>
          <w:rtl/>
        </w:rPr>
        <w:t>בעסקים</w:t>
      </w:r>
      <w:r w:rsidRPr="0087143D">
        <w:rPr>
          <w:rtl/>
        </w:rPr>
        <w:t xml:space="preserve">, </w:t>
      </w:r>
      <w:r w:rsidRPr="0087143D">
        <w:rPr>
          <w:rFonts w:hint="eastAsia"/>
          <w:rtl/>
        </w:rPr>
        <w:t>להגיש</w:t>
      </w:r>
      <w:r w:rsidRPr="0087143D">
        <w:rPr>
          <w:rtl/>
        </w:rPr>
        <w:t xml:space="preserve"> </w:t>
      </w:r>
      <w:r w:rsidRPr="0087143D">
        <w:rPr>
          <w:rFonts w:hint="eastAsia"/>
          <w:rtl/>
        </w:rPr>
        <w:t>אישור</w:t>
      </w:r>
      <w:r w:rsidRPr="0087143D">
        <w:rPr>
          <w:rtl/>
        </w:rPr>
        <w:t xml:space="preserve"> </w:t>
      </w:r>
      <w:r w:rsidRPr="0087143D">
        <w:rPr>
          <w:rFonts w:hint="eastAsia"/>
          <w:rtl/>
        </w:rPr>
        <w:t>ותצהיר</w:t>
      </w:r>
      <w:r w:rsidRPr="0087143D">
        <w:rPr>
          <w:rtl/>
        </w:rPr>
        <w:t xml:space="preserve"> </w:t>
      </w:r>
      <w:r w:rsidRPr="0087143D">
        <w:rPr>
          <w:rFonts w:hint="eastAsia"/>
          <w:rtl/>
        </w:rPr>
        <w:t>לפיו</w:t>
      </w:r>
      <w:r w:rsidRPr="0087143D">
        <w:rPr>
          <w:rtl/>
        </w:rPr>
        <w:t xml:space="preserve"> </w:t>
      </w:r>
      <w:r w:rsidRPr="0087143D">
        <w:rPr>
          <w:rFonts w:hint="eastAsia"/>
          <w:rtl/>
        </w:rPr>
        <w:t>העסק</w:t>
      </w:r>
      <w:r w:rsidRPr="0087143D">
        <w:rPr>
          <w:rtl/>
        </w:rPr>
        <w:t xml:space="preserve"> </w:t>
      </w:r>
      <w:r w:rsidRPr="0087143D">
        <w:rPr>
          <w:rFonts w:hint="eastAsia"/>
          <w:rtl/>
        </w:rPr>
        <w:t>הוא</w:t>
      </w:r>
      <w:r w:rsidRPr="0087143D">
        <w:rPr>
          <w:rtl/>
        </w:rPr>
        <w:t xml:space="preserve"> </w:t>
      </w:r>
      <w:r w:rsidRPr="0087143D">
        <w:rPr>
          <w:rFonts w:hint="eastAsia"/>
          <w:rtl/>
        </w:rPr>
        <w:t>בשליטת</w:t>
      </w:r>
      <w:r w:rsidRPr="0087143D">
        <w:rPr>
          <w:rtl/>
        </w:rPr>
        <w:t xml:space="preserve"> </w:t>
      </w:r>
      <w:r w:rsidRPr="0087143D">
        <w:rPr>
          <w:rFonts w:hint="eastAsia"/>
          <w:rtl/>
        </w:rPr>
        <w:t>אישה</w:t>
      </w:r>
      <w:r w:rsidRPr="0087143D">
        <w:rPr>
          <w:rtl/>
        </w:rPr>
        <w:t xml:space="preserve"> (על </w:t>
      </w:r>
      <w:r w:rsidRPr="0087143D">
        <w:rPr>
          <w:rFonts w:hint="eastAsia"/>
          <w:rtl/>
        </w:rPr>
        <w:t>משמעותם</w:t>
      </w:r>
      <w:r w:rsidRPr="0087143D">
        <w:rPr>
          <w:rtl/>
        </w:rPr>
        <w:t xml:space="preserve"> </w:t>
      </w:r>
      <w:r w:rsidRPr="0087143D">
        <w:rPr>
          <w:rFonts w:hint="eastAsia"/>
          <w:rtl/>
        </w:rPr>
        <w:t>של</w:t>
      </w:r>
      <w:r w:rsidRPr="0087143D">
        <w:rPr>
          <w:rtl/>
        </w:rPr>
        <w:t xml:space="preserve"> </w:t>
      </w:r>
      <w:r w:rsidRPr="0087143D">
        <w:rPr>
          <w:rFonts w:hint="eastAsia"/>
          <w:rtl/>
        </w:rPr>
        <w:t>המונחים</w:t>
      </w:r>
      <w:r w:rsidRPr="0087143D">
        <w:rPr>
          <w:rtl/>
        </w:rPr>
        <w:t xml:space="preserve"> "עסק"; "עסק </w:t>
      </w:r>
      <w:r w:rsidRPr="0087143D">
        <w:rPr>
          <w:rFonts w:hint="eastAsia"/>
          <w:rtl/>
        </w:rPr>
        <w:t>בשליטת</w:t>
      </w:r>
      <w:r w:rsidRPr="0087143D">
        <w:rPr>
          <w:rtl/>
        </w:rPr>
        <w:t xml:space="preserve"> </w:t>
      </w:r>
      <w:r w:rsidRPr="0087143D">
        <w:rPr>
          <w:rFonts w:hint="eastAsia"/>
          <w:rtl/>
        </w:rPr>
        <w:t>אישה</w:t>
      </w:r>
      <w:r w:rsidRPr="0087143D">
        <w:rPr>
          <w:rtl/>
        </w:rPr>
        <w:t xml:space="preserve">"; "אישור"; </w:t>
      </w:r>
      <w:r w:rsidRPr="0087143D">
        <w:rPr>
          <w:rFonts w:hint="eastAsia"/>
          <w:rtl/>
        </w:rPr>
        <w:t>ו</w:t>
      </w:r>
      <w:r w:rsidRPr="0087143D">
        <w:rPr>
          <w:rtl/>
        </w:rPr>
        <w:t>"תצהיר</w:t>
      </w:r>
      <w:r w:rsidR="00685590">
        <w:rPr>
          <w:rFonts w:hint="cs"/>
          <w:rtl/>
        </w:rPr>
        <w:t>",</w:t>
      </w:r>
      <w:r w:rsidRPr="0087143D">
        <w:rPr>
          <w:rtl/>
        </w:rPr>
        <w:t xml:space="preserve"> </w:t>
      </w:r>
      <w:r w:rsidRPr="0087143D">
        <w:rPr>
          <w:rFonts w:hint="eastAsia"/>
          <w:rtl/>
        </w:rPr>
        <w:t>ראה</w:t>
      </w:r>
      <w:r w:rsidRPr="0087143D">
        <w:rPr>
          <w:rtl/>
        </w:rPr>
        <w:t xml:space="preserve"> </w:t>
      </w:r>
      <w:r w:rsidRPr="0087143D">
        <w:rPr>
          <w:rFonts w:hint="eastAsia"/>
          <w:rtl/>
        </w:rPr>
        <w:t>התיקון</w:t>
      </w:r>
      <w:r w:rsidRPr="0087143D">
        <w:rPr>
          <w:rtl/>
        </w:rPr>
        <w:t xml:space="preserve"> </w:t>
      </w:r>
      <w:r w:rsidRPr="0087143D">
        <w:rPr>
          <w:rFonts w:hint="eastAsia"/>
          <w:rtl/>
        </w:rPr>
        <w:t>לחוק</w:t>
      </w:r>
      <w:r w:rsidRPr="0087143D">
        <w:rPr>
          <w:rtl/>
        </w:rPr>
        <w:t xml:space="preserve"> </w:t>
      </w:r>
      <w:r w:rsidRPr="0087143D">
        <w:rPr>
          <w:rFonts w:hint="eastAsia"/>
          <w:rtl/>
        </w:rPr>
        <w:t>המכרזים</w:t>
      </w:r>
      <w:r w:rsidRPr="0087143D">
        <w:rPr>
          <w:rtl/>
        </w:rPr>
        <w:t>).</w:t>
      </w:r>
    </w:p>
    <w:p w14:paraId="57D1C6AF" w14:textId="65EEAA79" w:rsidR="00C067F3" w:rsidRDefault="00685419" w:rsidP="00C067F3">
      <w:pPr>
        <w:pStyle w:val="53"/>
        <w:tabs>
          <w:tab w:val="clear" w:pos="2325"/>
          <w:tab w:val="num" w:pos="360"/>
        </w:tabs>
        <w:ind w:left="2833" w:hanging="992"/>
      </w:pPr>
      <w:r w:rsidRPr="0087143D">
        <w:rPr>
          <w:rFonts w:hint="eastAsia"/>
          <w:rtl/>
        </w:rPr>
        <w:t>על</w:t>
      </w:r>
      <w:r w:rsidRPr="0087143D">
        <w:rPr>
          <w:rtl/>
        </w:rPr>
        <w:t xml:space="preserve"> </w:t>
      </w:r>
      <w:r w:rsidRPr="0087143D">
        <w:rPr>
          <w:rFonts w:hint="eastAsia"/>
          <w:rtl/>
        </w:rPr>
        <w:t>פי</w:t>
      </w:r>
      <w:r w:rsidRPr="0087143D">
        <w:rPr>
          <w:rtl/>
        </w:rPr>
        <w:t xml:space="preserve"> </w:t>
      </w:r>
      <w:r w:rsidRPr="0087143D">
        <w:rPr>
          <w:rFonts w:hint="eastAsia"/>
          <w:rtl/>
        </w:rPr>
        <w:t>התיקון</w:t>
      </w:r>
      <w:r w:rsidRPr="0087143D">
        <w:rPr>
          <w:rtl/>
        </w:rPr>
        <w:t xml:space="preserve"> </w:t>
      </w:r>
      <w:r w:rsidRPr="0087143D">
        <w:rPr>
          <w:rFonts w:hint="eastAsia"/>
          <w:rtl/>
        </w:rPr>
        <w:t>לחוק</w:t>
      </w:r>
      <w:r w:rsidRPr="0087143D">
        <w:rPr>
          <w:rtl/>
        </w:rPr>
        <w:t xml:space="preserve"> </w:t>
      </w:r>
      <w:r w:rsidRPr="0087143D">
        <w:rPr>
          <w:rFonts w:hint="eastAsia"/>
          <w:rtl/>
        </w:rPr>
        <w:t>המכרזים</w:t>
      </w:r>
      <w:r w:rsidRPr="0087143D">
        <w:rPr>
          <w:rtl/>
        </w:rPr>
        <w:t xml:space="preserve">, </w:t>
      </w:r>
      <w:r w:rsidRPr="0087143D">
        <w:rPr>
          <w:rFonts w:hint="eastAsia"/>
          <w:rtl/>
        </w:rPr>
        <w:t>לאחר</w:t>
      </w:r>
      <w:r w:rsidRPr="0087143D">
        <w:rPr>
          <w:rtl/>
        </w:rPr>
        <w:t xml:space="preserve"> </w:t>
      </w:r>
      <w:r w:rsidRPr="0087143D">
        <w:rPr>
          <w:rFonts w:hint="eastAsia"/>
          <w:rtl/>
        </w:rPr>
        <w:t>שקלול</w:t>
      </w:r>
      <w:r w:rsidRPr="0087143D">
        <w:rPr>
          <w:rtl/>
        </w:rPr>
        <w:t xml:space="preserve"> </w:t>
      </w:r>
      <w:r w:rsidRPr="0087143D">
        <w:rPr>
          <w:rFonts w:hint="eastAsia"/>
          <w:rtl/>
        </w:rPr>
        <w:t>התוצאות</w:t>
      </w:r>
      <w:r w:rsidRPr="0087143D">
        <w:rPr>
          <w:rtl/>
        </w:rPr>
        <w:t xml:space="preserve">, </w:t>
      </w:r>
      <w:r w:rsidRPr="0087143D">
        <w:rPr>
          <w:rFonts w:hint="eastAsia"/>
          <w:rtl/>
        </w:rPr>
        <w:t>אם</w:t>
      </w:r>
      <w:r w:rsidRPr="0087143D">
        <w:rPr>
          <w:rtl/>
        </w:rPr>
        <w:t xml:space="preserve"> </w:t>
      </w:r>
      <w:r w:rsidRPr="0087143D">
        <w:rPr>
          <w:rFonts w:hint="eastAsia"/>
          <w:rtl/>
        </w:rPr>
        <w:t>קיבלו</w:t>
      </w:r>
      <w:r w:rsidRPr="0087143D">
        <w:rPr>
          <w:rtl/>
        </w:rPr>
        <w:t xml:space="preserve"> </w:t>
      </w:r>
      <w:r w:rsidRPr="0087143D">
        <w:rPr>
          <w:rFonts w:hint="eastAsia"/>
          <w:rtl/>
        </w:rPr>
        <w:t>שתי</w:t>
      </w:r>
      <w:r w:rsidRPr="0087143D">
        <w:rPr>
          <w:rtl/>
        </w:rPr>
        <w:t xml:space="preserve"> </w:t>
      </w:r>
      <w:r w:rsidRPr="0087143D">
        <w:rPr>
          <w:rFonts w:hint="eastAsia"/>
          <w:rtl/>
        </w:rPr>
        <w:t>הצעות</w:t>
      </w:r>
      <w:r w:rsidRPr="0087143D">
        <w:rPr>
          <w:rtl/>
        </w:rPr>
        <w:t xml:space="preserve"> </w:t>
      </w:r>
      <w:r w:rsidRPr="0087143D">
        <w:rPr>
          <w:rFonts w:hint="eastAsia"/>
          <w:rtl/>
        </w:rPr>
        <w:t>או</w:t>
      </w:r>
      <w:r w:rsidRPr="0087143D">
        <w:rPr>
          <w:rtl/>
        </w:rPr>
        <w:t xml:space="preserve"> </w:t>
      </w:r>
      <w:r w:rsidRPr="0087143D">
        <w:rPr>
          <w:rFonts w:hint="eastAsia"/>
          <w:rtl/>
        </w:rPr>
        <w:t>יותר</w:t>
      </w:r>
      <w:r w:rsidRPr="0087143D">
        <w:rPr>
          <w:rtl/>
        </w:rPr>
        <w:t xml:space="preserve"> </w:t>
      </w:r>
      <w:r w:rsidRPr="0087143D">
        <w:rPr>
          <w:rFonts w:hint="eastAsia"/>
          <w:rtl/>
        </w:rPr>
        <w:t>תוצאה</w:t>
      </w:r>
      <w:r w:rsidRPr="0087143D">
        <w:rPr>
          <w:rtl/>
        </w:rPr>
        <w:t xml:space="preserve"> </w:t>
      </w:r>
      <w:r w:rsidRPr="0087143D">
        <w:rPr>
          <w:rFonts w:hint="eastAsia"/>
          <w:rtl/>
        </w:rPr>
        <w:t>משוקללת</w:t>
      </w:r>
      <w:r w:rsidRPr="0087143D">
        <w:rPr>
          <w:rtl/>
        </w:rPr>
        <w:t xml:space="preserve"> </w:t>
      </w:r>
      <w:r w:rsidRPr="0087143D">
        <w:rPr>
          <w:rFonts w:hint="eastAsia"/>
          <w:rtl/>
        </w:rPr>
        <w:t>זהה</w:t>
      </w:r>
      <w:r w:rsidRPr="0087143D">
        <w:rPr>
          <w:rtl/>
        </w:rPr>
        <w:t xml:space="preserve"> </w:t>
      </w:r>
      <w:r w:rsidRPr="0087143D">
        <w:rPr>
          <w:rFonts w:hint="eastAsia"/>
          <w:rtl/>
        </w:rPr>
        <w:t>שהיא</w:t>
      </w:r>
      <w:r w:rsidRPr="0087143D">
        <w:rPr>
          <w:rtl/>
        </w:rPr>
        <w:t xml:space="preserve"> </w:t>
      </w:r>
      <w:r w:rsidRPr="0087143D">
        <w:rPr>
          <w:rFonts w:hint="eastAsia"/>
          <w:rtl/>
        </w:rPr>
        <w:t>התוצאה</w:t>
      </w:r>
      <w:r w:rsidRPr="0087143D">
        <w:rPr>
          <w:rtl/>
        </w:rPr>
        <w:t xml:space="preserve"> </w:t>
      </w:r>
      <w:r w:rsidRPr="0087143D">
        <w:rPr>
          <w:rFonts w:hint="eastAsia"/>
          <w:rtl/>
        </w:rPr>
        <w:t>הגבוהה</w:t>
      </w:r>
      <w:r w:rsidRPr="0087143D">
        <w:rPr>
          <w:rtl/>
        </w:rPr>
        <w:t xml:space="preserve"> </w:t>
      </w:r>
      <w:r w:rsidRPr="0087143D">
        <w:rPr>
          <w:rFonts w:hint="eastAsia"/>
          <w:rtl/>
        </w:rPr>
        <w:t>ביותר</w:t>
      </w:r>
      <w:r w:rsidRPr="0087143D">
        <w:rPr>
          <w:rtl/>
        </w:rPr>
        <w:t xml:space="preserve">, </w:t>
      </w:r>
      <w:r w:rsidRPr="0087143D">
        <w:rPr>
          <w:rFonts w:hint="eastAsia"/>
          <w:rtl/>
        </w:rPr>
        <w:t>ואחת</w:t>
      </w:r>
      <w:r w:rsidRPr="0087143D">
        <w:rPr>
          <w:rtl/>
        </w:rPr>
        <w:t xml:space="preserve"> </w:t>
      </w:r>
      <w:r w:rsidRPr="0087143D">
        <w:rPr>
          <w:rFonts w:hint="eastAsia"/>
          <w:rtl/>
        </w:rPr>
        <w:t>מן</w:t>
      </w:r>
      <w:r w:rsidRPr="0087143D">
        <w:rPr>
          <w:rtl/>
        </w:rPr>
        <w:t xml:space="preserve"> </w:t>
      </w:r>
      <w:r w:rsidRPr="0087143D">
        <w:rPr>
          <w:rFonts w:hint="eastAsia"/>
          <w:rtl/>
        </w:rPr>
        <w:t>ההצעות</w:t>
      </w:r>
      <w:r w:rsidRPr="0087143D">
        <w:rPr>
          <w:rtl/>
        </w:rPr>
        <w:t xml:space="preserve"> </w:t>
      </w:r>
      <w:r w:rsidRPr="0087143D">
        <w:rPr>
          <w:rFonts w:hint="eastAsia"/>
          <w:rtl/>
        </w:rPr>
        <w:t>היא</w:t>
      </w:r>
      <w:r w:rsidRPr="0087143D">
        <w:rPr>
          <w:rtl/>
        </w:rPr>
        <w:t xml:space="preserve"> </w:t>
      </w:r>
      <w:r w:rsidRPr="0087143D">
        <w:rPr>
          <w:rFonts w:hint="eastAsia"/>
          <w:rtl/>
        </w:rPr>
        <w:t>עסק</w:t>
      </w:r>
      <w:r w:rsidRPr="0087143D">
        <w:rPr>
          <w:rtl/>
        </w:rPr>
        <w:t xml:space="preserve"> </w:t>
      </w:r>
      <w:r w:rsidRPr="0087143D">
        <w:rPr>
          <w:rFonts w:hint="eastAsia"/>
          <w:rtl/>
        </w:rPr>
        <w:t>בשליטת</w:t>
      </w:r>
      <w:r w:rsidRPr="0087143D">
        <w:rPr>
          <w:rtl/>
        </w:rPr>
        <w:t xml:space="preserve"> </w:t>
      </w:r>
      <w:r w:rsidRPr="0087143D">
        <w:rPr>
          <w:rFonts w:hint="eastAsia"/>
          <w:rtl/>
        </w:rPr>
        <w:t>אישה</w:t>
      </w:r>
      <w:r w:rsidRPr="0087143D">
        <w:rPr>
          <w:rtl/>
        </w:rPr>
        <w:t xml:space="preserve">, </w:t>
      </w:r>
      <w:r w:rsidRPr="0087143D">
        <w:rPr>
          <w:rFonts w:hint="eastAsia"/>
          <w:rtl/>
        </w:rPr>
        <w:t>תיבחר</w:t>
      </w:r>
      <w:r w:rsidRPr="0087143D">
        <w:rPr>
          <w:rtl/>
        </w:rPr>
        <w:t xml:space="preserve"> </w:t>
      </w:r>
      <w:r w:rsidRPr="0087143D">
        <w:rPr>
          <w:rFonts w:hint="eastAsia"/>
          <w:rtl/>
        </w:rPr>
        <w:t>ההצעה</w:t>
      </w:r>
      <w:r w:rsidRPr="0087143D">
        <w:rPr>
          <w:rtl/>
        </w:rPr>
        <w:t xml:space="preserve"> </w:t>
      </w:r>
      <w:r w:rsidRPr="0087143D">
        <w:rPr>
          <w:rFonts w:hint="eastAsia"/>
          <w:rtl/>
        </w:rPr>
        <w:t>האמורה</w:t>
      </w:r>
      <w:r w:rsidRPr="0087143D">
        <w:rPr>
          <w:rtl/>
        </w:rPr>
        <w:t xml:space="preserve"> </w:t>
      </w:r>
      <w:r w:rsidRPr="0087143D">
        <w:rPr>
          <w:rFonts w:hint="eastAsia"/>
          <w:rtl/>
        </w:rPr>
        <w:t>כזוכה</w:t>
      </w:r>
      <w:r w:rsidRPr="0087143D">
        <w:rPr>
          <w:rtl/>
        </w:rPr>
        <w:t xml:space="preserve"> </w:t>
      </w:r>
      <w:r w:rsidRPr="0087143D">
        <w:rPr>
          <w:rFonts w:hint="eastAsia"/>
          <w:rtl/>
        </w:rPr>
        <w:t>במכרז</w:t>
      </w:r>
      <w:r w:rsidRPr="0087143D">
        <w:rPr>
          <w:rtl/>
        </w:rPr>
        <w:t xml:space="preserve"> </w:t>
      </w:r>
      <w:r w:rsidRPr="0087143D">
        <w:rPr>
          <w:rFonts w:hint="eastAsia"/>
          <w:rtl/>
        </w:rPr>
        <w:t>ובלבד</w:t>
      </w:r>
      <w:r w:rsidRPr="0087143D">
        <w:rPr>
          <w:rtl/>
        </w:rPr>
        <w:t xml:space="preserve"> </w:t>
      </w:r>
      <w:r w:rsidRPr="0087143D">
        <w:rPr>
          <w:rFonts w:hint="eastAsia"/>
          <w:rtl/>
        </w:rPr>
        <w:t>שצורף</w:t>
      </w:r>
      <w:r w:rsidRPr="0087143D">
        <w:rPr>
          <w:rtl/>
        </w:rPr>
        <w:t xml:space="preserve"> </w:t>
      </w:r>
      <w:r w:rsidRPr="0087143D">
        <w:rPr>
          <w:rFonts w:hint="eastAsia"/>
          <w:rtl/>
        </w:rPr>
        <w:t>לה</w:t>
      </w:r>
      <w:r w:rsidRPr="0087143D">
        <w:rPr>
          <w:rtl/>
        </w:rPr>
        <w:t xml:space="preserve"> </w:t>
      </w:r>
      <w:r w:rsidRPr="0087143D">
        <w:rPr>
          <w:rFonts w:hint="eastAsia"/>
          <w:rtl/>
        </w:rPr>
        <w:t>בעת</w:t>
      </w:r>
      <w:r w:rsidRPr="0087143D">
        <w:rPr>
          <w:rtl/>
        </w:rPr>
        <w:t xml:space="preserve"> </w:t>
      </w:r>
      <w:r w:rsidRPr="0087143D">
        <w:rPr>
          <w:rFonts w:hint="eastAsia"/>
          <w:rtl/>
        </w:rPr>
        <w:t>הגשתה</w:t>
      </w:r>
      <w:r w:rsidRPr="0087143D">
        <w:rPr>
          <w:rtl/>
        </w:rPr>
        <w:t xml:space="preserve">, "אישור" </w:t>
      </w:r>
      <w:r w:rsidRPr="0087143D">
        <w:rPr>
          <w:rFonts w:hint="eastAsia"/>
          <w:rtl/>
        </w:rPr>
        <w:t>ו</w:t>
      </w:r>
      <w:r w:rsidRPr="0087143D">
        <w:rPr>
          <w:rtl/>
        </w:rPr>
        <w:t>"תצהיר".</w:t>
      </w:r>
    </w:p>
    <w:p w14:paraId="2C46E7CA" w14:textId="100EE0F1" w:rsidR="00C067F3" w:rsidRDefault="00685419" w:rsidP="00C067F3">
      <w:pPr>
        <w:pStyle w:val="53"/>
        <w:tabs>
          <w:tab w:val="clear" w:pos="2325"/>
          <w:tab w:val="num" w:pos="360"/>
        </w:tabs>
        <w:ind w:left="2833" w:hanging="992"/>
      </w:pPr>
      <w:r w:rsidRPr="0087143D">
        <w:rPr>
          <w:rFonts w:hint="eastAsia"/>
          <w:rtl/>
        </w:rPr>
        <w:t>במקרה</w:t>
      </w:r>
      <w:r w:rsidRPr="0087143D">
        <w:rPr>
          <w:rtl/>
        </w:rPr>
        <w:t xml:space="preserve"> </w:t>
      </w:r>
      <w:r w:rsidRPr="0087143D">
        <w:rPr>
          <w:rFonts w:hint="eastAsia"/>
          <w:rtl/>
        </w:rPr>
        <w:t>בו</w:t>
      </w:r>
      <w:r w:rsidRPr="0087143D">
        <w:rPr>
          <w:rtl/>
        </w:rPr>
        <w:t xml:space="preserve"> </w:t>
      </w:r>
      <w:r w:rsidRPr="0087143D">
        <w:rPr>
          <w:rFonts w:hint="eastAsia"/>
          <w:rtl/>
        </w:rPr>
        <w:t>יקבלו</w:t>
      </w:r>
      <w:r w:rsidRPr="0087143D">
        <w:rPr>
          <w:rtl/>
        </w:rPr>
        <w:t xml:space="preserve"> </w:t>
      </w:r>
      <w:r w:rsidRPr="0087143D">
        <w:rPr>
          <w:rFonts w:hint="eastAsia"/>
          <w:rtl/>
        </w:rPr>
        <w:t>שתי</w:t>
      </w:r>
      <w:r w:rsidRPr="0087143D">
        <w:rPr>
          <w:rtl/>
        </w:rPr>
        <w:t xml:space="preserve"> </w:t>
      </w:r>
      <w:r w:rsidRPr="0087143D">
        <w:rPr>
          <w:rFonts w:hint="eastAsia"/>
          <w:rtl/>
        </w:rPr>
        <w:t>הצעות</w:t>
      </w:r>
      <w:r w:rsidRPr="0087143D">
        <w:rPr>
          <w:rtl/>
        </w:rPr>
        <w:t xml:space="preserve"> </w:t>
      </w:r>
      <w:r w:rsidRPr="0087143D">
        <w:rPr>
          <w:rFonts w:hint="eastAsia"/>
          <w:rtl/>
        </w:rPr>
        <w:t>את</w:t>
      </w:r>
      <w:r w:rsidRPr="0087143D">
        <w:rPr>
          <w:rtl/>
        </w:rPr>
        <w:t xml:space="preserve"> </w:t>
      </w:r>
      <w:r w:rsidRPr="0087143D">
        <w:rPr>
          <w:rFonts w:hint="eastAsia"/>
          <w:rtl/>
        </w:rPr>
        <w:t>הניקוד</w:t>
      </w:r>
      <w:r w:rsidRPr="0087143D">
        <w:rPr>
          <w:rtl/>
        </w:rPr>
        <w:t xml:space="preserve"> </w:t>
      </w:r>
      <w:r w:rsidRPr="0087143D">
        <w:rPr>
          <w:rFonts w:hint="eastAsia"/>
          <w:rtl/>
        </w:rPr>
        <w:t>המשוקלל</w:t>
      </w:r>
      <w:r w:rsidRPr="0087143D">
        <w:rPr>
          <w:rtl/>
        </w:rPr>
        <w:t xml:space="preserve"> </w:t>
      </w:r>
      <w:r w:rsidRPr="0087143D">
        <w:rPr>
          <w:rFonts w:hint="eastAsia"/>
          <w:rtl/>
        </w:rPr>
        <w:t>הגבוה</w:t>
      </w:r>
      <w:r w:rsidRPr="0087143D">
        <w:rPr>
          <w:rtl/>
        </w:rPr>
        <w:t xml:space="preserve"> </w:t>
      </w:r>
      <w:r w:rsidRPr="0087143D">
        <w:rPr>
          <w:rFonts w:hint="eastAsia"/>
          <w:rtl/>
        </w:rPr>
        <w:t>ביותר</w:t>
      </w:r>
      <w:r w:rsidRPr="0087143D">
        <w:rPr>
          <w:rtl/>
        </w:rPr>
        <w:t xml:space="preserve"> </w:t>
      </w:r>
      <w:r w:rsidRPr="0087143D">
        <w:rPr>
          <w:rFonts w:hint="eastAsia"/>
          <w:rtl/>
        </w:rPr>
        <w:t>באופן</w:t>
      </w:r>
      <w:r w:rsidRPr="0087143D">
        <w:rPr>
          <w:rtl/>
        </w:rPr>
        <w:t xml:space="preserve"> </w:t>
      </w:r>
      <w:r w:rsidRPr="0087143D">
        <w:rPr>
          <w:rFonts w:hint="eastAsia"/>
          <w:rtl/>
        </w:rPr>
        <w:t>שווה</w:t>
      </w:r>
      <w:r w:rsidRPr="0087143D">
        <w:rPr>
          <w:rtl/>
        </w:rPr>
        <w:t xml:space="preserve"> </w:t>
      </w:r>
      <w:r w:rsidRPr="0087143D">
        <w:rPr>
          <w:rFonts w:hint="eastAsia"/>
          <w:rtl/>
        </w:rPr>
        <w:t>ולאף</w:t>
      </w:r>
      <w:r w:rsidRPr="0087143D">
        <w:rPr>
          <w:rtl/>
        </w:rPr>
        <w:t xml:space="preserve"> </w:t>
      </w:r>
      <w:r w:rsidRPr="0087143D">
        <w:rPr>
          <w:rFonts w:hint="eastAsia"/>
          <w:rtl/>
        </w:rPr>
        <w:t>אחת</w:t>
      </w:r>
      <w:r w:rsidRPr="0087143D">
        <w:rPr>
          <w:rtl/>
        </w:rPr>
        <w:t xml:space="preserve"> </w:t>
      </w:r>
      <w:r w:rsidRPr="0087143D">
        <w:rPr>
          <w:rFonts w:hint="eastAsia"/>
          <w:rtl/>
        </w:rPr>
        <w:t>מהן</w:t>
      </w:r>
      <w:r w:rsidRPr="0087143D">
        <w:rPr>
          <w:rtl/>
        </w:rPr>
        <w:t xml:space="preserve"> </w:t>
      </w:r>
      <w:r w:rsidRPr="0087143D">
        <w:rPr>
          <w:rFonts w:hint="eastAsia"/>
          <w:rtl/>
        </w:rPr>
        <w:t>אין</w:t>
      </w:r>
      <w:r w:rsidRPr="0087143D">
        <w:rPr>
          <w:rtl/>
        </w:rPr>
        <w:t xml:space="preserve"> "אישור" </w:t>
      </w:r>
      <w:r w:rsidRPr="0087143D">
        <w:rPr>
          <w:rFonts w:hint="eastAsia"/>
          <w:rtl/>
        </w:rPr>
        <w:t>או</w:t>
      </w:r>
      <w:r w:rsidRPr="0087143D">
        <w:rPr>
          <w:rtl/>
        </w:rPr>
        <w:t xml:space="preserve"> "תצהיר" </w:t>
      </w:r>
      <w:r w:rsidRPr="0087143D">
        <w:rPr>
          <w:rFonts w:hint="eastAsia"/>
          <w:rtl/>
        </w:rPr>
        <w:t>כאמור</w:t>
      </w:r>
      <w:r w:rsidRPr="0087143D">
        <w:rPr>
          <w:rtl/>
        </w:rPr>
        <w:t xml:space="preserve">, </w:t>
      </w:r>
      <w:r w:rsidRPr="0087143D">
        <w:rPr>
          <w:rFonts w:hint="eastAsia"/>
          <w:rtl/>
        </w:rPr>
        <w:t>תיבחר</w:t>
      </w:r>
      <w:r w:rsidRPr="0087143D">
        <w:rPr>
          <w:rtl/>
        </w:rPr>
        <w:t xml:space="preserve"> </w:t>
      </w:r>
      <w:r w:rsidRPr="0087143D">
        <w:rPr>
          <w:rFonts w:hint="eastAsia"/>
          <w:rtl/>
        </w:rPr>
        <w:t>ההצעה</w:t>
      </w:r>
      <w:r w:rsidRPr="0087143D">
        <w:rPr>
          <w:rtl/>
        </w:rPr>
        <w:t xml:space="preserve"> </w:t>
      </w:r>
      <w:r w:rsidRPr="0087143D">
        <w:rPr>
          <w:rFonts w:hint="eastAsia"/>
          <w:rtl/>
        </w:rPr>
        <w:t>שלה</w:t>
      </w:r>
      <w:r w:rsidRPr="0087143D">
        <w:rPr>
          <w:rtl/>
        </w:rPr>
        <w:t xml:space="preserve"> </w:t>
      </w:r>
      <w:r w:rsidRPr="0087143D">
        <w:rPr>
          <w:rFonts w:hint="eastAsia"/>
          <w:rtl/>
        </w:rPr>
        <w:t>ניקוד</w:t>
      </w:r>
      <w:r w:rsidRPr="0087143D">
        <w:rPr>
          <w:rtl/>
        </w:rPr>
        <w:t xml:space="preserve"> </w:t>
      </w:r>
      <w:r w:rsidRPr="0087143D">
        <w:rPr>
          <w:rFonts w:hint="eastAsia"/>
          <w:rtl/>
        </w:rPr>
        <w:t>הצעת</w:t>
      </w:r>
      <w:r w:rsidRPr="0087143D">
        <w:rPr>
          <w:rtl/>
        </w:rPr>
        <w:t xml:space="preserve"> </w:t>
      </w:r>
      <w:r w:rsidRPr="0087143D">
        <w:rPr>
          <w:rFonts w:hint="eastAsia"/>
          <w:rtl/>
        </w:rPr>
        <w:t>המחיר</w:t>
      </w:r>
      <w:r w:rsidRPr="0087143D">
        <w:rPr>
          <w:rtl/>
        </w:rPr>
        <w:t xml:space="preserve"> </w:t>
      </w:r>
      <w:r w:rsidRPr="0087143D">
        <w:rPr>
          <w:rFonts w:hint="eastAsia"/>
          <w:rtl/>
        </w:rPr>
        <w:t>הנמוך</w:t>
      </w:r>
      <w:r w:rsidRPr="0087143D">
        <w:rPr>
          <w:rtl/>
        </w:rPr>
        <w:t xml:space="preserve"> </w:t>
      </w:r>
      <w:r w:rsidRPr="0087143D">
        <w:rPr>
          <w:rFonts w:hint="eastAsia"/>
          <w:rtl/>
        </w:rPr>
        <w:t>יותר</w:t>
      </w:r>
      <w:r w:rsidRPr="0087143D">
        <w:rPr>
          <w:rtl/>
        </w:rPr>
        <w:t>.</w:t>
      </w:r>
    </w:p>
    <w:p w14:paraId="2E6C69F2" w14:textId="25D83021" w:rsidR="00F75BBA" w:rsidRDefault="00685419" w:rsidP="00C067F3">
      <w:pPr>
        <w:pStyle w:val="53"/>
        <w:tabs>
          <w:tab w:val="clear" w:pos="2325"/>
          <w:tab w:val="num" w:pos="360"/>
        </w:tabs>
        <w:ind w:left="2833" w:hanging="992"/>
      </w:pPr>
      <w:r w:rsidRPr="0087143D">
        <w:rPr>
          <w:rFonts w:hint="eastAsia"/>
          <w:rtl/>
        </w:rPr>
        <w:t>האישור</w:t>
      </w:r>
      <w:r w:rsidRPr="0087143D">
        <w:rPr>
          <w:rtl/>
        </w:rPr>
        <w:t xml:space="preserve">/תצהיר יוגשו </w:t>
      </w:r>
      <w:r w:rsidRPr="00731B3E">
        <w:rPr>
          <w:rFonts w:hint="eastAsia"/>
          <w:rtl/>
        </w:rPr>
        <w:t>ב</w:t>
      </w:r>
      <w:r w:rsidR="00FA7D86" w:rsidRPr="00731B3E">
        <w:rPr>
          <w:rFonts w:hint="eastAsia"/>
          <w:rtl/>
        </w:rPr>
        <w:t>נספח</w:t>
      </w:r>
      <w:r w:rsidR="00FA7D86" w:rsidRPr="00731B3E">
        <w:rPr>
          <w:rtl/>
        </w:rPr>
        <w:t xml:space="preserve"> </w:t>
      </w:r>
      <w:r w:rsidR="00FA7D86" w:rsidRPr="00731B3E">
        <w:rPr>
          <w:rFonts w:hint="eastAsia"/>
          <w:rtl/>
        </w:rPr>
        <w:t>ד</w:t>
      </w:r>
      <w:r w:rsidR="00FA7D86" w:rsidRPr="00731B3E">
        <w:rPr>
          <w:rtl/>
        </w:rPr>
        <w:t>'1</w:t>
      </w:r>
      <w:r w:rsidR="00C616C1" w:rsidRPr="00731B3E">
        <w:rPr>
          <w:rtl/>
        </w:rPr>
        <w:t>1</w:t>
      </w:r>
      <w:r w:rsidR="00963A2D" w:rsidRPr="0087143D">
        <w:rPr>
          <w:rtl/>
        </w:rPr>
        <w:t xml:space="preserve"> </w:t>
      </w:r>
      <w:r w:rsidRPr="0087143D">
        <w:rPr>
          <w:rtl/>
        </w:rPr>
        <w:t>לחוברת ההצעה.</w:t>
      </w:r>
      <w:bookmarkEnd w:id="118"/>
    </w:p>
    <w:p w14:paraId="3B74BAA4" w14:textId="6FAE3A4A" w:rsidR="00C067F3" w:rsidRPr="00C067F3" w:rsidRDefault="00C067F3" w:rsidP="00C067F3">
      <w:pPr>
        <w:pStyle w:val="43"/>
      </w:pPr>
      <w:r w:rsidRPr="00C067F3">
        <w:rPr>
          <w:rtl/>
        </w:rPr>
        <w:t xml:space="preserve">עסק בשליטת </w:t>
      </w:r>
      <w:r>
        <w:rPr>
          <w:rFonts w:hint="cs"/>
          <w:rtl/>
        </w:rPr>
        <w:t>משרת מילואים</w:t>
      </w:r>
      <w:r w:rsidRPr="00C067F3">
        <w:rPr>
          <w:rtl/>
        </w:rPr>
        <w:t>:</w:t>
      </w:r>
    </w:p>
    <w:p w14:paraId="3E5038BB" w14:textId="423F200F" w:rsidR="00C067F3" w:rsidRDefault="00C067F3" w:rsidP="00C067F3">
      <w:pPr>
        <w:pStyle w:val="53"/>
        <w:tabs>
          <w:tab w:val="clear" w:pos="2325"/>
          <w:tab w:val="num" w:pos="360"/>
        </w:tabs>
        <w:ind w:left="2833" w:hanging="992"/>
      </w:pPr>
      <w:r w:rsidRPr="0087143D">
        <w:rPr>
          <w:rFonts w:hint="eastAsia"/>
          <w:rtl/>
        </w:rPr>
        <w:t>על</w:t>
      </w:r>
      <w:r w:rsidRPr="0087143D">
        <w:rPr>
          <w:rtl/>
        </w:rPr>
        <w:t xml:space="preserve"> </w:t>
      </w:r>
      <w:r w:rsidRPr="0087143D">
        <w:rPr>
          <w:rFonts w:hint="eastAsia"/>
          <w:rtl/>
        </w:rPr>
        <w:t>מציע</w:t>
      </w:r>
      <w:r w:rsidRPr="0087143D">
        <w:rPr>
          <w:rtl/>
        </w:rPr>
        <w:t xml:space="preserve"> </w:t>
      </w:r>
      <w:r>
        <w:rPr>
          <w:rFonts w:hint="cs"/>
          <w:rtl/>
        </w:rPr>
        <w:t>שהינו משרת מילואים</w:t>
      </w:r>
      <w:r w:rsidRPr="0087143D">
        <w:rPr>
          <w:rtl/>
        </w:rPr>
        <w:t xml:space="preserve">, </w:t>
      </w:r>
      <w:r w:rsidRPr="0087143D">
        <w:rPr>
          <w:rFonts w:hint="eastAsia"/>
          <w:rtl/>
        </w:rPr>
        <w:t>להגיש</w:t>
      </w:r>
      <w:r w:rsidRPr="0087143D">
        <w:rPr>
          <w:rtl/>
        </w:rPr>
        <w:t xml:space="preserve"> </w:t>
      </w:r>
      <w:r w:rsidRPr="0087143D">
        <w:rPr>
          <w:rFonts w:hint="eastAsia"/>
          <w:rtl/>
        </w:rPr>
        <w:t>אישור</w:t>
      </w:r>
      <w:r w:rsidRPr="0087143D">
        <w:rPr>
          <w:rtl/>
        </w:rPr>
        <w:t xml:space="preserve"> </w:t>
      </w:r>
      <w:r>
        <w:rPr>
          <w:rFonts w:hint="cs"/>
          <w:rtl/>
        </w:rPr>
        <w:t xml:space="preserve"> על כך במסגרת הצעתו. </w:t>
      </w:r>
    </w:p>
    <w:p w14:paraId="102934AB" w14:textId="71BB2CC4" w:rsidR="00F75BBA" w:rsidRDefault="00C067F3" w:rsidP="00731B3E">
      <w:pPr>
        <w:pStyle w:val="53"/>
        <w:tabs>
          <w:tab w:val="clear" w:pos="2325"/>
          <w:tab w:val="num" w:pos="360"/>
        </w:tabs>
        <w:ind w:left="2833" w:hanging="992"/>
        <w:rPr>
          <w:rtl/>
        </w:rPr>
      </w:pPr>
      <w:r>
        <w:rPr>
          <w:rFonts w:hint="cs"/>
          <w:rtl/>
        </w:rPr>
        <w:t>אם</w:t>
      </w:r>
      <w:r w:rsidRPr="0087143D">
        <w:rPr>
          <w:rtl/>
        </w:rPr>
        <w:t xml:space="preserve"> </w:t>
      </w:r>
      <w:r w:rsidRPr="0087143D">
        <w:rPr>
          <w:rFonts w:hint="eastAsia"/>
          <w:rtl/>
        </w:rPr>
        <w:t>לאחר</w:t>
      </w:r>
      <w:r w:rsidRPr="0087143D">
        <w:rPr>
          <w:rtl/>
        </w:rPr>
        <w:t xml:space="preserve"> </w:t>
      </w:r>
      <w:r w:rsidRPr="0087143D">
        <w:rPr>
          <w:rFonts w:hint="eastAsia"/>
          <w:rtl/>
        </w:rPr>
        <w:t>שקלול</w:t>
      </w:r>
      <w:r w:rsidRPr="0087143D">
        <w:rPr>
          <w:rtl/>
        </w:rPr>
        <w:t xml:space="preserve"> </w:t>
      </w:r>
      <w:r w:rsidRPr="0087143D">
        <w:rPr>
          <w:rFonts w:hint="eastAsia"/>
          <w:rtl/>
        </w:rPr>
        <w:t>התוצאות</w:t>
      </w:r>
      <w:r w:rsidRPr="0087143D">
        <w:rPr>
          <w:rtl/>
        </w:rPr>
        <w:t xml:space="preserve"> </w:t>
      </w:r>
      <w:r w:rsidRPr="0087143D">
        <w:rPr>
          <w:rFonts w:hint="eastAsia"/>
          <w:rtl/>
        </w:rPr>
        <w:t>קיבלו</w:t>
      </w:r>
      <w:r w:rsidRPr="0087143D">
        <w:rPr>
          <w:rtl/>
        </w:rPr>
        <w:t xml:space="preserve"> </w:t>
      </w:r>
      <w:r w:rsidRPr="0087143D">
        <w:rPr>
          <w:rFonts w:hint="eastAsia"/>
          <w:rtl/>
        </w:rPr>
        <w:t>שתי</w:t>
      </w:r>
      <w:r w:rsidRPr="0087143D">
        <w:rPr>
          <w:rtl/>
        </w:rPr>
        <w:t xml:space="preserve"> </w:t>
      </w:r>
      <w:r w:rsidRPr="0087143D">
        <w:rPr>
          <w:rFonts w:hint="eastAsia"/>
          <w:rtl/>
        </w:rPr>
        <w:t>הצעות</w:t>
      </w:r>
      <w:r w:rsidRPr="0087143D">
        <w:rPr>
          <w:rtl/>
        </w:rPr>
        <w:t xml:space="preserve"> </w:t>
      </w:r>
      <w:r w:rsidRPr="0087143D">
        <w:rPr>
          <w:rFonts w:hint="eastAsia"/>
          <w:rtl/>
        </w:rPr>
        <w:t>או</w:t>
      </w:r>
      <w:r w:rsidRPr="0087143D">
        <w:rPr>
          <w:rtl/>
        </w:rPr>
        <w:t xml:space="preserve"> </w:t>
      </w:r>
      <w:r w:rsidRPr="0087143D">
        <w:rPr>
          <w:rFonts w:hint="eastAsia"/>
          <w:rtl/>
        </w:rPr>
        <w:t>יותר</w:t>
      </w:r>
      <w:r w:rsidRPr="0087143D">
        <w:rPr>
          <w:rtl/>
        </w:rPr>
        <w:t xml:space="preserve"> </w:t>
      </w:r>
      <w:r w:rsidRPr="0087143D">
        <w:rPr>
          <w:rFonts w:hint="eastAsia"/>
          <w:rtl/>
        </w:rPr>
        <w:t>תוצאה</w:t>
      </w:r>
      <w:r w:rsidRPr="0087143D">
        <w:rPr>
          <w:rtl/>
        </w:rPr>
        <w:t xml:space="preserve"> </w:t>
      </w:r>
      <w:r w:rsidRPr="0087143D">
        <w:rPr>
          <w:rFonts w:hint="eastAsia"/>
          <w:rtl/>
        </w:rPr>
        <w:t>משוקללת</w:t>
      </w:r>
      <w:r w:rsidRPr="0087143D">
        <w:rPr>
          <w:rtl/>
        </w:rPr>
        <w:t xml:space="preserve"> </w:t>
      </w:r>
      <w:r w:rsidRPr="0087143D">
        <w:rPr>
          <w:rFonts w:hint="eastAsia"/>
          <w:rtl/>
        </w:rPr>
        <w:t>זהה</w:t>
      </w:r>
      <w:r w:rsidRPr="0087143D">
        <w:rPr>
          <w:rtl/>
        </w:rPr>
        <w:t xml:space="preserve"> </w:t>
      </w:r>
      <w:r w:rsidRPr="0087143D">
        <w:rPr>
          <w:rFonts w:hint="eastAsia"/>
          <w:rtl/>
        </w:rPr>
        <w:t>שהיא</w:t>
      </w:r>
      <w:r w:rsidRPr="0087143D">
        <w:rPr>
          <w:rtl/>
        </w:rPr>
        <w:t xml:space="preserve"> </w:t>
      </w:r>
      <w:r w:rsidRPr="0087143D">
        <w:rPr>
          <w:rFonts w:hint="eastAsia"/>
          <w:rtl/>
        </w:rPr>
        <w:t>התוצאה</w:t>
      </w:r>
      <w:r w:rsidRPr="0087143D">
        <w:rPr>
          <w:rtl/>
        </w:rPr>
        <w:t xml:space="preserve"> </w:t>
      </w:r>
      <w:r w:rsidRPr="0087143D">
        <w:rPr>
          <w:rFonts w:hint="eastAsia"/>
          <w:rtl/>
        </w:rPr>
        <w:t>הגבוהה</w:t>
      </w:r>
      <w:r w:rsidRPr="0087143D">
        <w:rPr>
          <w:rtl/>
        </w:rPr>
        <w:t xml:space="preserve"> </w:t>
      </w:r>
      <w:r w:rsidRPr="0087143D">
        <w:rPr>
          <w:rFonts w:hint="eastAsia"/>
          <w:rtl/>
        </w:rPr>
        <w:t>ביותר</w:t>
      </w:r>
      <w:r w:rsidRPr="0087143D">
        <w:rPr>
          <w:rtl/>
        </w:rPr>
        <w:t xml:space="preserve">, </w:t>
      </w:r>
      <w:r w:rsidRPr="0087143D">
        <w:rPr>
          <w:rFonts w:hint="eastAsia"/>
          <w:rtl/>
        </w:rPr>
        <w:t>ואחת</w:t>
      </w:r>
      <w:r w:rsidRPr="0087143D">
        <w:rPr>
          <w:rtl/>
        </w:rPr>
        <w:t xml:space="preserve"> </w:t>
      </w:r>
      <w:r w:rsidRPr="0087143D">
        <w:rPr>
          <w:rFonts w:hint="eastAsia"/>
          <w:rtl/>
        </w:rPr>
        <w:t>מן</w:t>
      </w:r>
      <w:r w:rsidRPr="0087143D">
        <w:rPr>
          <w:rtl/>
        </w:rPr>
        <w:t xml:space="preserve"> </w:t>
      </w:r>
      <w:r w:rsidRPr="0087143D">
        <w:rPr>
          <w:rFonts w:hint="eastAsia"/>
          <w:rtl/>
        </w:rPr>
        <w:t>ההצעות</w:t>
      </w:r>
      <w:r w:rsidRPr="0087143D">
        <w:rPr>
          <w:rtl/>
        </w:rPr>
        <w:t xml:space="preserve"> </w:t>
      </w:r>
      <w:r w:rsidRPr="0087143D">
        <w:rPr>
          <w:rFonts w:hint="eastAsia"/>
          <w:rtl/>
        </w:rPr>
        <w:t>היא</w:t>
      </w:r>
      <w:r w:rsidRPr="0087143D">
        <w:rPr>
          <w:rtl/>
        </w:rPr>
        <w:t xml:space="preserve"> </w:t>
      </w:r>
      <w:r w:rsidRPr="0087143D">
        <w:rPr>
          <w:rFonts w:hint="eastAsia"/>
          <w:rtl/>
        </w:rPr>
        <w:t>עסק</w:t>
      </w:r>
      <w:r w:rsidRPr="0087143D">
        <w:rPr>
          <w:rtl/>
        </w:rPr>
        <w:t xml:space="preserve"> </w:t>
      </w:r>
      <w:r w:rsidRPr="0087143D">
        <w:rPr>
          <w:rFonts w:hint="eastAsia"/>
          <w:rtl/>
        </w:rPr>
        <w:t>בשליטת</w:t>
      </w:r>
      <w:r>
        <w:rPr>
          <w:rFonts w:hint="cs"/>
          <w:rtl/>
        </w:rPr>
        <w:t xml:space="preserve"> משרת מילואים </w:t>
      </w:r>
      <w:r w:rsidR="005B55A6">
        <w:rPr>
          <w:rFonts w:hint="cs"/>
          <w:rtl/>
        </w:rPr>
        <w:t xml:space="preserve">בהתאם </w:t>
      </w:r>
      <w:r w:rsidR="005B55A6" w:rsidRPr="00E35708">
        <w:rPr>
          <w:rtl/>
        </w:rPr>
        <w:t>להוראות ס</w:t>
      </w:r>
      <w:r w:rsidR="005B55A6">
        <w:rPr>
          <w:rFonts w:hint="cs"/>
          <w:rtl/>
        </w:rPr>
        <w:t>עיפים</w:t>
      </w:r>
      <w:r w:rsidR="005B55A6" w:rsidRPr="00E35708">
        <w:rPr>
          <w:rtl/>
        </w:rPr>
        <w:t xml:space="preserve"> 2ב</w:t>
      </w:r>
      <w:r w:rsidR="005B55A6">
        <w:rPr>
          <w:rFonts w:hint="cs"/>
          <w:rtl/>
        </w:rPr>
        <w:t xml:space="preserve"> ו-2ד</w:t>
      </w:r>
      <w:r w:rsidR="005B55A6" w:rsidRPr="00E35708">
        <w:rPr>
          <w:rtl/>
        </w:rPr>
        <w:t xml:space="preserve"> לחוק חובת המכרזים, התשנ"ב-1992, </w:t>
      </w:r>
      <w:r w:rsidR="005B55A6">
        <w:rPr>
          <w:rFonts w:hint="cs"/>
          <w:rtl/>
        </w:rPr>
        <w:t xml:space="preserve">בדבר "עידוד משרתי מילואים בעסקים זעירים, קטנים או בינוניים" </w:t>
      </w:r>
      <w:r w:rsidR="005B55A6" w:rsidRPr="00E35708">
        <w:rPr>
          <w:rtl/>
        </w:rPr>
        <w:t>כהגדרת</w:t>
      </w:r>
      <w:r w:rsidR="005B55A6">
        <w:rPr>
          <w:rFonts w:hint="cs"/>
          <w:rtl/>
        </w:rPr>
        <w:t>ם</w:t>
      </w:r>
      <w:r w:rsidR="005B55A6" w:rsidRPr="00E35708">
        <w:rPr>
          <w:rtl/>
        </w:rPr>
        <w:t xml:space="preserve"> שם, וזאת בתנאי ש</w:t>
      </w:r>
      <w:r w:rsidR="005B55A6">
        <w:rPr>
          <w:rFonts w:hint="cs"/>
          <w:rtl/>
        </w:rPr>
        <w:t>ה</w:t>
      </w:r>
      <w:r w:rsidR="005B55A6" w:rsidRPr="00E35708">
        <w:rPr>
          <w:rtl/>
        </w:rPr>
        <w:t>מציע עומד בדרישות החוק</w:t>
      </w:r>
      <w:r w:rsidRPr="0087143D">
        <w:rPr>
          <w:rtl/>
        </w:rPr>
        <w:t xml:space="preserve"> </w:t>
      </w:r>
      <w:r w:rsidRPr="0087143D">
        <w:rPr>
          <w:rFonts w:hint="eastAsia"/>
          <w:rtl/>
        </w:rPr>
        <w:t>תיבחר</w:t>
      </w:r>
      <w:r w:rsidRPr="0087143D">
        <w:rPr>
          <w:rtl/>
        </w:rPr>
        <w:t xml:space="preserve"> </w:t>
      </w:r>
      <w:r w:rsidRPr="0087143D">
        <w:rPr>
          <w:rFonts w:hint="eastAsia"/>
          <w:rtl/>
        </w:rPr>
        <w:t>ההצעה</w:t>
      </w:r>
      <w:r w:rsidR="005B55A6">
        <w:rPr>
          <w:rFonts w:hint="cs"/>
          <w:rtl/>
        </w:rPr>
        <w:t xml:space="preserve"> של משרת המילואים </w:t>
      </w:r>
      <w:r w:rsidRPr="0087143D">
        <w:rPr>
          <w:rFonts w:hint="eastAsia"/>
          <w:rtl/>
        </w:rPr>
        <w:t>כזוכה</w:t>
      </w:r>
      <w:r w:rsidRPr="0087143D">
        <w:rPr>
          <w:rtl/>
        </w:rPr>
        <w:t xml:space="preserve"> </w:t>
      </w:r>
      <w:r w:rsidRPr="0087143D">
        <w:rPr>
          <w:rFonts w:hint="eastAsia"/>
          <w:rtl/>
        </w:rPr>
        <w:t>במכרז</w:t>
      </w:r>
      <w:r w:rsidRPr="0087143D">
        <w:rPr>
          <w:rtl/>
        </w:rPr>
        <w:t xml:space="preserve"> </w:t>
      </w:r>
      <w:r w:rsidRPr="0087143D">
        <w:rPr>
          <w:rFonts w:hint="eastAsia"/>
          <w:rtl/>
        </w:rPr>
        <w:t>ובלבד</w:t>
      </w:r>
      <w:r w:rsidRPr="0087143D">
        <w:rPr>
          <w:rtl/>
        </w:rPr>
        <w:t xml:space="preserve"> </w:t>
      </w:r>
      <w:r w:rsidRPr="0087143D">
        <w:rPr>
          <w:rFonts w:hint="eastAsia"/>
          <w:rtl/>
        </w:rPr>
        <w:t>שצורף</w:t>
      </w:r>
      <w:r w:rsidRPr="0087143D">
        <w:rPr>
          <w:rtl/>
        </w:rPr>
        <w:t xml:space="preserve"> </w:t>
      </w:r>
      <w:r w:rsidRPr="0087143D">
        <w:rPr>
          <w:rFonts w:hint="eastAsia"/>
          <w:rtl/>
        </w:rPr>
        <w:t>לה</w:t>
      </w:r>
      <w:r w:rsidRPr="0087143D">
        <w:rPr>
          <w:rtl/>
        </w:rPr>
        <w:t xml:space="preserve"> </w:t>
      </w:r>
      <w:r w:rsidRPr="0087143D">
        <w:rPr>
          <w:rFonts w:hint="eastAsia"/>
          <w:rtl/>
        </w:rPr>
        <w:t>בעת</w:t>
      </w:r>
      <w:r w:rsidRPr="0087143D">
        <w:rPr>
          <w:rtl/>
        </w:rPr>
        <w:t xml:space="preserve"> </w:t>
      </w:r>
      <w:r w:rsidRPr="0087143D">
        <w:rPr>
          <w:rFonts w:hint="eastAsia"/>
          <w:rtl/>
        </w:rPr>
        <w:t>הגשתה</w:t>
      </w:r>
      <w:r w:rsidR="005B55A6">
        <w:rPr>
          <w:rFonts w:hint="cs"/>
          <w:rtl/>
        </w:rPr>
        <w:t xml:space="preserve"> האישור.</w:t>
      </w:r>
      <w:r w:rsidR="00685419">
        <w:rPr>
          <w:rtl/>
        </w:rPr>
        <w:br w:type="page"/>
      </w:r>
    </w:p>
    <w:p w14:paraId="13CBAFF8" w14:textId="3B87EC3D" w:rsidR="00F75BBA" w:rsidRPr="002760AF" w:rsidRDefault="00685419" w:rsidP="005862C9">
      <w:pPr>
        <w:pStyle w:val="18"/>
        <w:keepNext w:val="0"/>
        <w:spacing w:after="160" w:line="360" w:lineRule="auto"/>
        <w:rPr>
          <w:rFonts w:ascii="David" w:eastAsiaTheme="majorEastAsia" w:hAnsi="David" w:cs="David"/>
          <w:color w:val="000000" w:themeColor="text1"/>
          <w:kern w:val="24"/>
          <w:rtl/>
        </w:rPr>
      </w:pPr>
      <w:bookmarkStart w:id="122" w:name="_Toc46411935"/>
      <w:r w:rsidRPr="00F70F85">
        <w:rPr>
          <w:rFonts w:ascii="David" w:eastAsiaTheme="majorEastAsia" w:hAnsi="David" w:cs="David"/>
          <w:color w:val="000000" w:themeColor="text1"/>
          <w:kern w:val="24"/>
          <w:rtl/>
        </w:rPr>
        <w:t>פרק 2 – (נספח א' להזמנה) מפרט שירותים למכרז</w:t>
      </w:r>
      <w:bookmarkEnd w:id="122"/>
    </w:p>
    <w:p w14:paraId="550450ED" w14:textId="77777777" w:rsidR="000A7FEC" w:rsidRPr="000A7FEC" w:rsidRDefault="000A7FEC" w:rsidP="005940EA">
      <w:pPr>
        <w:spacing w:line="360" w:lineRule="auto"/>
        <w:ind w:left="142"/>
        <w:rPr>
          <w:rFonts w:ascii="David" w:hAnsi="David"/>
          <w:color w:val="000000"/>
          <w:rtl/>
        </w:rPr>
      </w:pPr>
      <w:bookmarkStart w:id="123" w:name="_Ref203390510"/>
      <w:r w:rsidRPr="000A7FEC">
        <w:rPr>
          <w:rFonts w:ascii="David" w:hAnsi="David" w:hint="cs"/>
          <w:color w:val="000000"/>
          <w:rtl/>
        </w:rPr>
        <w:t>בפרק זה יוגדרו ויפורטו, בין היתר, השירותים נשוא מכרז זה</w:t>
      </w:r>
      <w:r w:rsidRPr="000A7FEC">
        <w:rPr>
          <w:rFonts w:ascii="David" w:hAnsi="David"/>
          <w:color w:val="000000"/>
        </w:rPr>
        <w:t xml:space="preserve"> </w:t>
      </w:r>
      <w:r w:rsidRPr="000A7FEC">
        <w:rPr>
          <w:rFonts w:ascii="David" w:hAnsi="David" w:hint="cs"/>
          <w:color w:val="000000"/>
          <w:rtl/>
        </w:rPr>
        <w:t xml:space="preserve">(להלן </w:t>
      </w:r>
      <w:r w:rsidRPr="000A7FEC">
        <w:rPr>
          <w:rFonts w:ascii="David" w:hAnsi="David"/>
          <w:color w:val="000000"/>
          <w:rtl/>
        </w:rPr>
        <w:t>–</w:t>
      </w:r>
      <w:r w:rsidRPr="000A7FEC">
        <w:rPr>
          <w:rFonts w:ascii="David" w:hAnsi="David" w:hint="cs"/>
          <w:color w:val="000000"/>
          <w:rtl/>
        </w:rPr>
        <w:t xml:space="preserve"> "השירותים"), הדרישות מהספקים והטובין הנדרשים על כל הכרוך בכך.</w:t>
      </w:r>
    </w:p>
    <w:p w14:paraId="5FB49C0B" w14:textId="6773E291" w:rsidR="008721CC" w:rsidRPr="00B67282" w:rsidRDefault="00B67282" w:rsidP="00E31570">
      <w:pPr>
        <w:pStyle w:val="25"/>
        <w:numPr>
          <w:ilvl w:val="0"/>
          <w:numId w:val="111"/>
        </w:numPr>
        <w:spacing w:before="0" w:after="0" w:line="360" w:lineRule="auto"/>
        <w:ind w:left="482" w:hanging="340"/>
        <w:rPr>
          <w:rFonts w:ascii="David" w:hAnsi="David" w:cs="David"/>
          <w:i w:val="0"/>
          <w:iCs w:val="0"/>
          <w:sz w:val="24"/>
          <w:szCs w:val="24"/>
          <w:lang w:eastAsia="en-US"/>
        </w:rPr>
      </w:pPr>
      <w:bookmarkStart w:id="124" w:name="_Ref204000531"/>
      <w:r w:rsidRPr="00A56A21">
        <w:rPr>
          <w:rFonts w:ascii="David" w:hAnsi="David" w:cs="David" w:hint="cs"/>
          <w:i w:val="0"/>
          <w:iCs w:val="0"/>
          <w:sz w:val="24"/>
          <w:szCs w:val="24"/>
          <w:rtl/>
          <w:lang w:eastAsia="en-US"/>
        </w:rPr>
        <w:t xml:space="preserve">מקום </w:t>
      </w:r>
      <w:r w:rsidR="00A07266">
        <w:rPr>
          <w:rFonts w:ascii="David" w:hAnsi="David" w:cs="David" w:hint="cs"/>
          <w:i w:val="0"/>
          <w:iCs w:val="0"/>
          <w:sz w:val="24"/>
          <w:szCs w:val="24"/>
          <w:rtl/>
          <w:lang w:eastAsia="en-US"/>
        </w:rPr>
        <w:t xml:space="preserve">ומועדי </w:t>
      </w:r>
      <w:r w:rsidRPr="00A56A21">
        <w:rPr>
          <w:rFonts w:ascii="David" w:hAnsi="David" w:cs="David" w:hint="cs"/>
          <w:i w:val="0"/>
          <w:iCs w:val="0"/>
          <w:sz w:val="24"/>
          <w:szCs w:val="24"/>
          <w:rtl/>
          <w:lang w:eastAsia="en-US"/>
        </w:rPr>
        <w:t>מתן השירות</w:t>
      </w:r>
      <w:bookmarkEnd w:id="123"/>
      <w:bookmarkEnd w:id="124"/>
    </w:p>
    <w:p w14:paraId="78A6B54F" w14:textId="77777777" w:rsidR="00370BD6" w:rsidRPr="00370BD6" w:rsidRDefault="00370BD6" w:rsidP="00E31570">
      <w:pPr>
        <w:pStyle w:val="aff5"/>
        <w:numPr>
          <w:ilvl w:val="1"/>
          <w:numId w:val="111"/>
        </w:numPr>
        <w:spacing w:line="360" w:lineRule="auto"/>
        <w:contextualSpacing w:val="0"/>
        <w:rPr>
          <w:rFonts w:ascii="David" w:hAnsi="David" w:cs="David"/>
          <w:color w:val="000000"/>
        </w:rPr>
      </w:pPr>
      <w:bookmarkStart w:id="125" w:name="_Ref344701581"/>
      <w:r w:rsidRPr="00370BD6">
        <w:rPr>
          <w:rFonts w:ascii="David" w:hAnsi="David" w:cs="David" w:hint="cs"/>
          <w:color w:val="000000"/>
          <w:rtl/>
        </w:rPr>
        <w:t>בית הדר דפנה, הנרייטה סולד 1, קומה 4, תל אביב.</w:t>
      </w:r>
    </w:p>
    <w:p w14:paraId="7AEBDCC4" w14:textId="53805F95" w:rsidR="00370BD6" w:rsidRPr="000D22DA" w:rsidRDefault="00370BD6" w:rsidP="00E31570">
      <w:pPr>
        <w:pStyle w:val="aff5"/>
        <w:numPr>
          <w:ilvl w:val="1"/>
          <w:numId w:val="111"/>
        </w:numPr>
        <w:spacing w:line="360" w:lineRule="auto"/>
        <w:contextualSpacing w:val="0"/>
        <w:rPr>
          <w:rFonts w:ascii="David" w:hAnsi="David" w:cs="David"/>
          <w:color w:val="000000"/>
        </w:rPr>
      </w:pPr>
      <w:r w:rsidRPr="00370BD6">
        <w:rPr>
          <w:rFonts w:ascii="David" w:hAnsi="David" w:cs="David" w:hint="cs"/>
          <w:color w:val="000000"/>
          <w:rtl/>
        </w:rPr>
        <w:t xml:space="preserve">בית </w:t>
      </w:r>
      <w:proofErr w:type="spellStart"/>
      <w:r w:rsidRPr="00370BD6">
        <w:rPr>
          <w:rFonts w:ascii="David" w:hAnsi="David" w:cs="David" w:hint="cs"/>
          <w:color w:val="000000"/>
          <w:rtl/>
        </w:rPr>
        <w:t>קרדן</w:t>
      </w:r>
      <w:proofErr w:type="spellEnd"/>
      <w:r w:rsidRPr="00370BD6">
        <w:rPr>
          <w:rFonts w:ascii="David" w:hAnsi="David" w:cs="David" w:hint="cs"/>
          <w:color w:val="000000"/>
          <w:rtl/>
        </w:rPr>
        <w:t>, מנחם בגין 154, קומה 8, תל אביב.</w:t>
      </w:r>
    </w:p>
    <w:p w14:paraId="0D6A38C5" w14:textId="34B13FAF" w:rsidR="00370BD6" w:rsidRPr="00370BD6" w:rsidRDefault="00370BD6" w:rsidP="00E31570">
      <w:pPr>
        <w:pStyle w:val="aff5"/>
        <w:numPr>
          <w:ilvl w:val="1"/>
          <w:numId w:val="111"/>
        </w:numPr>
        <w:spacing w:line="360" w:lineRule="auto"/>
        <w:contextualSpacing w:val="0"/>
        <w:rPr>
          <w:rFonts w:ascii="David" w:hAnsi="David" w:cs="David"/>
          <w:color w:val="000000"/>
          <w:rtl/>
        </w:rPr>
      </w:pPr>
      <w:r w:rsidRPr="00370BD6">
        <w:rPr>
          <w:rFonts w:ascii="David" w:hAnsi="David" w:cs="David" w:hint="cs"/>
          <w:color w:val="000000"/>
          <w:rtl/>
        </w:rPr>
        <w:t>השירות יינתן בימים א'-ה' בין השעות 07:00-</w:t>
      </w:r>
      <w:r w:rsidR="008F1942">
        <w:rPr>
          <w:rFonts w:ascii="David" w:hAnsi="David" w:cs="David" w:hint="cs"/>
          <w:color w:val="000000"/>
          <w:rtl/>
        </w:rPr>
        <w:t>15</w:t>
      </w:r>
      <w:r w:rsidRPr="00370BD6">
        <w:rPr>
          <w:rFonts w:ascii="David" w:hAnsi="David" w:cs="David" w:hint="cs"/>
          <w:color w:val="000000"/>
          <w:rtl/>
        </w:rPr>
        <w:t>:00</w:t>
      </w:r>
      <w:r w:rsidR="00273591">
        <w:rPr>
          <w:rFonts w:ascii="David" w:hAnsi="David" w:cs="David" w:hint="cs"/>
          <w:color w:val="000000"/>
          <w:rtl/>
        </w:rPr>
        <w:t>.</w:t>
      </w:r>
    </w:p>
    <w:p w14:paraId="3F108B93" w14:textId="313A012A" w:rsidR="00370BD6" w:rsidRPr="00370BD6" w:rsidRDefault="00370BD6" w:rsidP="00E31570">
      <w:pPr>
        <w:pStyle w:val="aff5"/>
        <w:numPr>
          <w:ilvl w:val="1"/>
          <w:numId w:val="111"/>
        </w:numPr>
        <w:spacing w:line="360" w:lineRule="auto"/>
        <w:contextualSpacing w:val="0"/>
        <w:rPr>
          <w:rFonts w:ascii="David" w:hAnsi="David" w:cs="David"/>
          <w:color w:val="000000"/>
        </w:rPr>
      </w:pPr>
      <w:r w:rsidRPr="00370BD6">
        <w:rPr>
          <w:rFonts w:ascii="David" w:hAnsi="David" w:cs="David" w:hint="eastAsia"/>
          <w:color w:val="000000"/>
          <w:rtl/>
        </w:rPr>
        <w:t>ארוחות</w:t>
      </w:r>
      <w:r w:rsidRPr="00370BD6">
        <w:rPr>
          <w:rFonts w:ascii="David" w:hAnsi="David" w:cs="David"/>
          <w:color w:val="000000"/>
          <w:rtl/>
        </w:rPr>
        <w:t xml:space="preserve"> </w:t>
      </w:r>
      <w:r w:rsidRPr="00370BD6">
        <w:rPr>
          <w:rFonts w:ascii="David" w:hAnsi="David" w:cs="David" w:hint="eastAsia"/>
          <w:color w:val="000000"/>
          <w:rtl/>
        </w:rPr>
        <w:t>בוקר</w:t>
      </w:r>
      <w:r w:rsidRPr="00370BD6">
        <w:rPr>
          <w:rFonts w:ascii="David" w:hAnsi="David" w:cs="David"/>
          <w:color w:val="000000"/>
          <w:rtl/>
        </w:rPr>
        <w:t xml:space="preserve"> חלביות </w:t>
      </w:r>
      <w:r w:rsidRPr="00370BD6">
        <w:rPr>
          <w:rFonts w:ascii="David" w:hAnsi="David" w:cs="David" w:hint="eastAsia"/>
          <w:color w:val="000000"/>
          <w:rtl/>
        </w:rPr>
        <w:t>יוגשו</w:t>
      </w:r>
      <w:r w:rsidRPr="00370BD6">
        <w:rPr>
          <w:rFonts w:ascii="David" w:hAnsi="David" w:cs="David"/>
          <w:color w:val="000000"/>
          <w:rtl/>
        </w:rPr>
        <w:t xml:space="preserve"> בין השעות 07:00-11:00 </w:t>
      </w:r>
      <w:r w:rsidR="00095B74">
        <w:rPr>
          <w:rFonts w:ascii="David" w:hAnsi="David" w:cs="David" w:hint="cs"/>
          <w:color w:val="000000"/>
          <w:rtl/>
        </w:rPr>
        <w:t>בקפיטרי</w:t>
      </w:r>
      <w:r w:rsidR="0011454E">
        <w:rPr>
          <w:rFonts w:ascii="David" w:hAnsi="David" w:cs="David" w:hint="cs"/>
          <w:color w:val="000000"/>
          <w:rtl/>
        </w:rPr>
        <w:t>ות</w:t>
      </w:r>
      <w:r w:rsidRPr="00370BD6">
        <w:rPr>
          <w:rFonts w:ascii="David" w:hAnsi="David" w:cs="David"/>
          <w:color w:val="000000"/>
          <w:rtl/>
        </w:rPr>
        <w:t>.</w:t>
      </w:r>
    </w:p>
    <w:p w14:paraId="78C74E1B" w14:textId="0EE4E662" w:rsidR="00370BD6" w:rsidRPr="00370BD6" w:rsidRDefault="00370BD6" w:rsidP="00E31570">
      <w:pPr>
        <w:pStyle w:val="aff5"/>
        <w:numPr>
          <w:ilvl w:val="1"/>
          <w:numId w:val="111"/>
        </w:numPr>
        <w:spacing w:line="360" w:lineRule="auto"/>
        <w:contextualSpacing w:val="0"/>
        <w:rPr>
          <w:rFonts w:ascii="David" w:hAnsi="David" w:cs="David"/>
          <w:color w:val="000000"/>
        </w:rPr>
      </w:pPr>
      <w:r w:rsidRPr="00370BD6">
        <w:rPr>
          <w:rFonts w:ascii="David" w:hAnsi="David" w:cs="David" w:hint="eastAsia"/>
          <w:color w:val="000000"/>
          <w:rtl/>
        </w:rPr>
        <w:t>ארוחות</w:t>
      </w:r>
      <w:r w:rsidRPr="00370BD6">
        <w:rPr>
          <w:rFonts w:ascii="David" w:hAnsi="David" w:cs="David"/>
          <w:color w:val="000000"/>
          <w:rtl/>
        </w:rPr>
        <w:t xml:space="preserve"> </w:t>
      </w:r>
      <w:r w:rsidR="002A03E4">
        <w:rPr>
          <w:rFonts w:ascii="David" w:hAnsi="David" w:cs="David" w:hint="eastAsia"/>
          <w:color w:val="000000"/>
          <w:rtl/>
        </w:rPr>
        <w:t>צוהריים</w:t>
      </w:r>
      <w:r w:rsidRPr="00370BD6">
        <w:rPr>
          <w:rFonts w:ascii="David" w:hAnsi="David" w:cs="David"/>
          <w:color w:val="000000"/>
          <w:rtl/>
        </w:rPr>
        <w:t xml:space="preserve"> חלביות יוגשו בין השעות 11:00-</w:t>
      </w:r>
      <w:r w:rsidR="008F1942">
        <w:rPr>
          <w:rFonts w:ascii="David" w:hAnsi="David" w:cs="David" w:hint="cs"/>
          <w:color w:val="000000"/>
          <w:rtl/>
        </w:rPr>
        <w:t>15</w:t>
      </w:r>
      <w:r w:rsidRPr="00370BD6">
        <w:rPr>
          <w:rFonts w:ascii="David" w:hAnsi="David" w:cs="David"/>
          <w:color w:val="000000"/>
          <w:rtl/>
        </w:rPr>
        <w:t xml:space="preserve">:00 </w:t>
      </w:r>
      <w:r w:rsidR="00095B74">
        <w:rPr>
          <w:rFonts w:ascii="David" w:hAnsi="David" w:cs="David" w:hint="cs"/>
          <w:color w:val="000000"/>
          <w:rtl/>
        </w:rPr>
        <w:t>בקפיטרי</w:t>
      </w:r>
      <w:r w:rsidR="0011454E">
        <w:rPr>
          <w:rFonts w:ascii="David" w:hAnsi="David" w:cs="David" w:hint="cs"/>
          <w:color w:val="000000"/>
          <w:rtl/>
        </w:rPr>
        <w:t>ות</w:t>
      </w:r>
      <w:r w:rsidRPr="00370BD6">
        <w:rPr>
          <w:rFonts w:ascii="David" w:hAnsi="David" w:cs="David"/>
          <w:color w:val="000000"/>
          <w:rtl/>
        </w:rPr>
        <w:t>.</w:t>
      </w:r>
    </w:p>
    <w:p w14:paraId="110C5B7F" w14:textId="7E66EDDA" w:rsidR="00370BD6" w:rsidRPr="00370BD6" w:rsidRDefault="00370BD6" w:rsidP="00E31570">
      <w:pPr>
        <w:pStyle w:val="aff5"/>
        <w:numPr>
          <w:ilvl w:val="1"/>
          <w:numId w:val="111"/>
        </w:numPr>
        <w:spacing w:line="360" w:lineRule="auto"/>
        <w:contextualSpacing w:val="0"/>
        <w:rPr>
          <w:rFonts w:ascii="David" w:hAnsi="David" w:cs="David"/>
          <w:color w:val="000000"/>
        </w:rPr>
      </w:pPr>
      <w:r w:rsidRPr="00370BD6">
        <w:rPr>
          <w:rFonts w:ascii="David" w:hAnsi="David" w:cs="David" w:hint="eastAsia"/>
          <w:color w:val="000000"/>
          <w:rtl/>
        </w:rPr>
        <w:t>ארוחות</w:t>
      </w:r>
      <w:r w:rsidRPr="00370BD6">
        <w:rPr>
          <w:rFonts w:ascii="David" w:hAnsi="David" w:cs="David"/>
          <w:color w:val="000000"/>
          <w:rtl/>
        </w:rPr>
        <w:t xml:space="preserve"> צהרים </w:t>
      </w:r>
      <w:r w:rsidRPr="00370BD6">
        <w:rPr>
          <w:rFonts w:ascii="David" w:hAnsi="David" w:cs="David" w:hint="eastAsia"/>
          <w:color w:val="000000"/>
          <w:rtl/>
        </w:rPr>
        <w:t>בשריות</w:t>
      </w:r>
      <w:r w:rsidRPr="00370BD6">
        <w:rPr>
          <w:rFonts w:ascii="David" w:hAnsi="David" w:cs="David"/>
          <w:color w:val="000000"/>
          <w:rtl/>
        </w:rPr>
        <w:t xml:space="preserve"> </w:t>
      </w:r>
      <w:r w:rsidRPr="00370BD6">
        <w:rPr>
          <w:rFonts w:ascii="David" w:hAnsi="David" w:cs="David" w:hint="eastAsia"/>
          <w:color w:val="000000"/>
          <w:rtl/>
        </w:rPr>
        <w:t>יוגשו</w:t>
      </w:r>
      <w:r w:rsidRPr="00370BD6">
        <w:rPr>
          <w:rFonts w:ascii="David" w:hAnsi="David" w:cs="David"/>
          <w:color w:val="000000"/>
          <w:rtl/>
        </w:rPr>
        <w:t xml:space="preserve"> </w:t>
      </w:r>
      <w:r w:rsidRPr="00370BD6">
        <w:rPr>
          <w:rFonts w:ascii="David" w:hAnsi="David" w:cs="David" w:hint="eastAsia"/>
          <w:color w:val="000000"/>
          <w:rtl/>
        </w:rPr>
        <w:t>במזנון</w:t>
      </w:r>
      <w:r w:rsidRPr="00370BD6">
        <w:rPr>
          <w:rFonts w:ascii="David" w:hAnsi="David" w:cs="David"/>
          <w:color w:val="000000"/>
          <w:rtl/>
        </w:rPr>
        <w:t xml:space="preserve"> בבית הדר דפנה </w:t>
      </w:r>
      <w:r w:rsidRPr="00370BD6">
        <w:rPr>
          <w:rFonts w:ascii="David" w:hAnsi="David" w:cs="David" w:hint="eastAsia"/>
          <w:color w:val="000000"/>
          <w:rtl/>
        </w:rPr>
        <w:t>בין</w:t>
      </w:r>
      <w:r w:rsidRPr="00370BD6">
        <w:rPr>
          <w:rFonts w:ascii="David" w:hAnsi="David" w:cs="David"/>
          <w:color w:val="000000"/>
          <w:rtl/>
        </w:rPr>
        <w:t xml:space="preserve"> השעות 11:00-</w:t>
      </w:r>
      <w:r w:rsidR="008F1942">
        <w:rPr>
          <w:rFonts w:ascii="David" w:hAnsi="David" w:cs="David" w:hint="cs"/>
          <w:color w:val="000000"/>
          <w:rtl/>
        </w:rPr>
        <w:t>15</w:t>
      </w:r>
      <w:r w:rsidRPr="00370BD6">
        <w:rPr>
          <w:rFonts w:ascii="David" w:hAnsi="David" w:cs="David"/>
          <w:color w:val="000000"/>
          <w:rtl/>
        </w:rPr>
        <w:t>:00.</w:t>
      </w:r>
    </w:p>
    <w:p w14:paraId="221ECA04" w14:textId="0B6F759A" w:rsidR="00370BD6" w:rsidRPr="00370BD6" w:rsidRDefault="00370BD6" w:rsidP="00E31570">
      <w:pPr>
        <w:pStyle w:val="aff5"/>
        <w:numPr>
          <w:ilvl w:val="1"/>
          <w:numId w:val="111"/>
        </w:numPr>
        <w:spacing w:line="360" w:lineRule="auto"/>
        <w:contextualSpacing w:val="0"/>
        <w:rPr>
          <w:rFonts w:ascii="David" w:hAnsi="David" w:cs="David"/>
          <w:color w:val="000000"/>
        </w:rPr>
      </w:pPr>
      <w:r w:rsidRPr="00370BD6">
        <w:rPr>
          <w:rFonts w:ascii="David" w:hAnsi="David" w:cs="David" w:hint="eastAsia"/>
          <w:color w:val="000000"/>
          <w:rtl/>
        </w:rPr>
        <w:t>הגש</w:t>
      </w:r>
      <w:r w:rsidR="000A448B">
        <w:rPr>
          <w:rFonts w:ascii="David" w:hAnsi="David" w:cs="David" w:hint="cs"/>
          <w:color w:val="000000"/>
          <w:rtl/>
        </w:rPr>
        <w:t>ת כיבוד</w:t>
      </w:r>
      <w:r w:rsidRPr="00370BD6">
        <w:rPr>
          <w:rFonts w:ascii="David" w:hAnsi="David" w:cs="David"/>
          <w:color w:val="000000"/>
          <w:rtl/>
        </w:rPr>
        <w:t xml:space="preserve"> לחדרים תהא בין השעות 08:00-16:00.</w:t>
      </w:r>
    </w:p>
    <w:p w14:paraId="0D8A724B" w14:textId="324EEFAC" w:rsidR="002622FC" w:rsidRDefault="00370BD6" w:rsidP="00E31570">
      <w:pPr>
        <w:pStyle w:val="aff5"/>
        <w:numPr>
          <w:ilvl w:val="1"/>
          <w:numId w:val="111"/>
        </w:numPr>
        <w:spacing w:line="360" w:lineRule="auto"/>
        <w:contextualSpacing w:val="0"/>
        <w:rPr>
          <w:rFonts w:ascii="David" w:hAnsi="David" w:cs="David"/>
          <w:color w:val="000000"/>
        </w:rPr>
      </w:pPr>
      <w:r w:rsidRPr="00370BD6">
        <w:rPr>
          <w:rFonts w:ascii="David" w:hAnsi="David" w:cs="David" w:hint="eastAsia"/>
          <w:color w:val="000000"/>
          <w:rtl/>
        </w:rPr>
        <w:t>המזנון</w:t>
      </w:r>
      <w:r w:rsidRPr="00370BD6">
        <w:rPr>
          <w:rFonts w:ascii="David" w:hAnsi="David" w:cs="David"/>
          <w:color w:val="000000"/>
          <w:rtl/>
        </w:rPr>
        <w:t xml:space="preserve"> </w:t>
      </w:r>
      <w:r w:rsidRPr="00370BD6">
        <w:rPr>
          <w:rFonts w:ascii="David" w:hAnsi="David" w:cs="David" w:hint="eastAsia"/>
          <w:color w:val="000000"/>
          <w:rtl/>
        </w:rPr>
        <w:t>לא</w:t>
      </w:r>
      <w:r w:rsidRPr="00370BD6">
        <w:rPr>
          <w:rFonts w:ascii="David" w:hAnsi="David" w:cs="David"/>
          <w:color w:val="000000"/>
          <w:rtl/>
        </w:rPr>
        <w:t xml:space="preserve"> </w:t>
      </w:r>
      <w:r w:rsidRPr="00370BD6">
        <w:rPr>
          <w:rFonts w:ascii="David" w:hAnsi="David" w:cs="David" w:hint="eastAsia"/>
          <w:color w:val="000000"/>
          <w:rtl/>
        </w:rPr>
        <w:t>יופעל</w:t>
      </w:r>
      <w:r w:rsidRPr="00370BD6">
        <w:rPr>
          <w:rFonts w:ascii="David" w:hAnsi="David" w:cs="David"/>
          <w:color w:val="000000"/>
          <w:rtl/>
        </w:rPr>
        <w:t xml:space="preserve"> </w:t>
      </w:r>
      <w:r w:rsidRPr="00370BD6">
        <w:rPr>
          <w:rFonts w:ascii="David" w:hAnsi="David" w:cs="David" w:hint="eastAsia"/>
          <w:color w:val="000000"/>
          <w:rtl/>
        </w:rPr>
        <w:t>בימי</w:t>
      </w:r>
      <w:r w:rsidRPr="00370BD6">
        <w:rPr>
          <w:rFonts w:ascii="David" w:hAnsi="David" w:cs="David"/>
          <w:color w:val="000000"/>
          <w:rtl/>
        </w:rPr>
        <w:t xml:space="preserve"> </w:t>
      </w:r>
      <w:r w:rsidRPr="00370BD6">
        <w:rPr>
          <w:rFonts w:ascii="David" w:hAnsi="David" w:cs="David" w:hint="eastAsia"/>
          <w:color w:val="000000"/>
          <w:rtl/>
        </w:rPr>
        <w:t>שישי</w:t>
      </w:r>
      <w:r w:rsidRPr="00370BD6">
        <w:rPr>
          <w:rFonts w:ascii="David" w:hAnsi="David" w:cs="David"/>
          <w:color w:val="000000"/>
          <w:rtl/>
        </w:rPr>
        <w:t>, שבת וחגי ישראל שהם ימי שבתון, ובחופשות המרוכזות (סוכות ופסח) של משרדי הממשלה</w:t>
      </w:r>
      <w:r w:rsidR="002622FC">
        <w:rPr>
          <w:rFonts w:ascii="David" w:hAnsi="David" w:cs="David" w:hint="cs"/>
          <w:color w:val="000000"/>
          <w:rtl/>
        </w:rPr>
        <w:t>.</w:t>
      </w:r>
    </w:p>
    <w:p w14:paraId="134F71A7" w14:textId="77777777" w:rsidR="002622FC" w:rsidRPr="00C35698" w:rsidRDefault="002622FC" w:rsidP="00E31570">
      <w:pPr>
        <w:pStyle w:val="aff5"/>
        <w:numPr>
          <w:ilvl w:val="1"/>
          <w:numId w:val="111"/>
        </w:numPr>
        <w:spacing w:line="360" w:lineRule="auto"/>
        <w:contextualSpacing w:val="0"/>
        <w:rPr>
          <w:rFonts w:ascii="David" w:hAnsi="David" w:cs="David"/>
          <w:color w:val="000000"/>
        </w:rPr>
      </w:pPr>
      <w:r w:rsidRPr="00C35698">
        <w:rPr>
          <w:rFonts w:ascii="David" w:hAnsi="David" w:cs="David" w:hint="cs"/>
          <w:color w:val="000000"/>
          <w:rtl/>
        </w:rPr>
        <w:t>למשרד שמורה הזכות להחליט על שינוי בשעות אלה ולהודיע על כך לספק בהודעה מוקדמת של 30 יום.</w:t>
      </w:r>
    </w:p>
    <w:p w14:paraId="5016570B" w14:textId="4EAFAC91" w:rsidR="00370BD6" w:rsidRPr="00A56A21" w:rsidRDefault="001A3AF4" w:rsidP="00E31570">
      <w:pPr>
        <w:pStyle w:val="25"/>
        <w:numPr>
          <w:ilvl w:val="0"/>
          <w:numId w:val="111"/>
        </w:numPr>
        <w:spacing w:before="0" w:after="0" w:line="360" w:lineRule="auto"/>
        <w:ind w:left="482" w:hanging="340"/>
        <w:rPr>
          <w:rFonts w:ascii="David" w:hAnsi="David" w:cs="David"/>
          <w:i w:val="0"/>
          <w:iCs w:val="0"/>
          <w:sz w:val="24"/>
          <w:szCs w:val="24"/>
          <w:lang w:eastAsia="en-US"/>
        </w:rPr>
      </w:pPr>
      <w:r w:rsidRPr="00A56A21">
        <w:rPr>
          <w:rFonts w:ascii="David" w:hAnsi="David" w:cs="David" w:hint="cs"/>
          <w:i w:val="0"/>
          <w:iCs w:val="0"/>
          <w:sz w:val="24"/>
          <w:szCs w:val="24"/>
          <w:rtl/>
          <w:lang w:eastAsia="en-US"/>
        </w:rPr>
        <w:t xml:space="preserve">השירותים הנדרשים </w:t>
      </w:r>
      <w:r>
        <w:rPr>
          <w:rFonts w:ascii="David" w:hAnsi="David" w:cs="David" w:hint="cs"/>
          <w:i w:val="0"/>
          <w:iCs w:val="0"/>
          <w:sz w:val="24"/>
          <w:szCs w:val="24"/>
          <w:rtl/>
          <w:lang w:eastAsia="en-US"/>
        </w:rPr>
        <w:t>ו</w:t>
      </w:r>
      <w:r w:rsidR="00370BD6" w:rsidRPr="00A56A21">
        <w:rPr>
          <w:rFonts w:ascii="David" w:hAnsi="David" w:cs="David" w:hint="cs"/>
          <w:i w:val="0"/>
          <w:iCs w:val="0"/>
          <w:sz w:val="24"/>
          <w:szCs w:val="24"/>
          <w:rtl/>
          <w:lang w:eastAsia="en-US"/>
        </w:rPr>
        <w:t>היק</w:t>
      </w:r>
      <w:r>
        <w:rPr>
          <w:rFonts w:ascii="David" w:hAnsi="David" w:cs="David" w:hint="cs"/>
          <w:i w:val="0"/>
          <w:iCs w:val="0"/>
          <w:sz w:val="24"/>
          <w:szCs w:val="24"/>
          <w:rtl/>
          <w:lang w:eastAsia="en-US"/>
        </w:rPr>
        <w:t>פם</w:t>
      </w:r>
    </w:p>
    <w:p w14:paraId="32739F39" w14:textId="500939FC" w:rsidR="00D71F41" w:rsidRDefault="00D71F41" w:rsidP="00E31570">
      <w:pPr>
        <w:pStyle w:val="aff5"/>
        <w:numPr>
          <w:ilvl w:val="1"/>
          <w:numId w:val="111"/>
        </w:numPr>
        <w:spacing w:line="360" w:lineRule="auto"/>
        <w:contextualSpacing w:val="0"/>
        <w:rPr>
          <w:rFonts w:ascii="David" w:hAnsi="David" w:cs="David"/>
          <w:color w:val="000000"/>
        </w:rPr>
      </w:pPr>
      <w:r>
        <w:rPr>
          <w:rFonts w:ascii="David" w:hAnsi="David" w:cs="David" w:hint="cs"/>
          <w:color w:val="000000"/>
          <w:rtl/>
        </w:rPr>
        <w:t>הפעלת מ</w:t>
      </w:r>
      <w:r w:rsidR="00C211C0">
        <w:rPr>
          <w:rFonts w:ascii="David" w:hAnsi="David" w:cs="David" w:hint="cs"/>
          <w:color w:val="000000"/>
          <w:rtl/>
        </w:rPr>
        <w:t xml:space="preserve">זנון בשרי בבית הדר דפנה וכן בבית </w:t>
      </w:r>
      <w:proofErr w:type="spellStart"/>
      <w:r w:rsidR="00C211C0">
        <w:rPr>
          <w:rFonts w:ascii="David" w:hAnsi="David" w:cs="David" w:hint="cs"/>
          <w:color w:val="000000"/>
          <w:rtl/>
        </w:rPr>
        <w:t>קרדן</w:t>
      </w:r>
      <w:proofErr w:type="spellEnd"/>
      <w:r w:rsidR="00C211C0">
        <w:rPr>
          <w:rFonts w:ascii="David" w:hAnsi="David" w:cs="David" w:hint="cs"/>
          <w:color w:val="000000"/>
          <w:rtl/>
        </w:rPr>
        <w:t>.</w:t>
      </w:r>
    </w:p>
    <w:p w14:paraId="2E758240" w14:textId="3B825C80" w:rsidR="00C211C0" w:rsidRPr="00D71F41" w:rsidRDefault="00C211C0" w:rsidP="00E31570">
      <w:pPr>
        <w:pStyle w:val="aff5"/>
        <w:numPr>
          <w:ilvl w:val="1"/>
          <w:numId w:val="111"/>
        </w:numPr>
        <w:spacing w:line="360" w:lineRule="auto"/>
        <w:contextualSpacing w:val="0"/>
        <w:rPr>
          <w:rFonts w:ascii="David" w:hAnsi="David" w:cs="David"/>
          <w:color w:val="000000"/>
        </w:rPr>
      </w:pPr>
      <w:bookmarkStart w:id="126" w:name="_Ref203401436"/>
      <w:r>
        <w:rPr>
          <w:rFonts w:ascii="David" w:hAnsi="David" w:cs="David" w:hint="cs"/>
          <w:color w:val="000000"/>
          <w:rtl/>
        </w:rPr>
        <w:t xml:space="preserve">הפעלת </w:t>
      </w:r>
      <w:r w:rsidR="0011454E">
        <w:rPr>
          <w:rFonts w:ascii="David" w:hAnsi="David" w:cs="David" w:hint="cs"/>
          <w:color w:val="000000"/>
          <w:rtl/>
        </w:rPr>
        <w:t>קפיטריות</w:t>
      </w:r>
      <w:r>
        <w:rPr>
          <w:rFonts w:ascii="David" w:hAnsi="David" w:cs="David" w:hint="cs"/>
          <w:color w:val="000000"/>
          <w:rtl/>
        </w:rPr>
        <w:t xml:space="preserve"> חלביות בבית הדר דפנה וכן בבית </w:t>
      </w:r>
      <w:proofErr w:type="spellStart"/>
      <w:r>
        <w:rPr>
          <w:rFonts w:ascii="David" w:hAnsi="David" w:cs="David" w:hint="cs"/>
          <w:color w:val="000000"/>
          <w:rtl/>
        </w:rPr>
        <w:t>קרדן</w:t>
      </w:r>
      <w:proofErr w:type="spellEnd"/>
      <w:r>
        <w:rPr>
          <w:rFonts w:ascii="David" w:hAnsi="David" w:cs="David" w:hint="cs"/>
          <w:color w:val="000000"/>
          <w:rtl/>
        </w:rPr>
        <w:t>.</w:t>
      </w:r>
      <w:bookmarkEnd w:id="126"/>
    </w:p>
    <w:p w14:paraId="5BB12E4D" w14:textId="3A0C4A78" w:rsidR="00D71F41" w:rsidRPr="00D71F41" w:rsidRDefault="00D71F41" w:rsidP="00E31570">
      <w:pPr>
        <w:pStyle w:val="aff5"/>
        <w:numPr>
          <w:ilvl w:val="1"/>
          <w:numId w:val="111"/>
        </w:numPr>
        <w:spacing w:line="360" w:lineRule="auto"/>
        <w:contextualSpacing w:val="0"/>
        <w:rPr>
          <w:rFonts w:ascii="David" w:hAnsi="David" w:cs="David"/>
          <w:color w:val="000000"/>
        </w:rPr>
      </w:pPr>
      <w:r w:rsidRPr="00D71F41">
        <w:rPr>
          <w:rFonts w:ascii="David" w:hAnsi="David" w:cs="David" w:hint="cs"/>
          <w:color w:val="000000"/>
          <w:rtl/>
        </w:rPr>
        <w:t>הפעלת מכונות אוטומטיות לממכר משקאות וחטיפים</w:t>
      </w:r>
      <w:r>
        <w:rPr>
          <w:rFonts w:ascii="David" w:hAnsi="David" w:cs="David" w:hint="cs"/>
          <w:color w:val="000000"/>
          <w:rtl/>
        </w:rPr>
        <w:t>.</w:t>
      </w:r>
    </w:p>
    <w:p w14:paraId="17076336" w14:textId="6DDA81EE" w:rsidR="00C211C0" w:rsidRDefault="00C211C0" w:rsidP="00E31570">
      <w:pPr>
        <w:pStyle w:val="aff5"/>
        <w:numPr>
          <w:ilvl w:val="1"/>
          <w:numId w:val="111"/>
        </w:numPr>
        <w:spacing w:line="360" w:lineRule="auto"/>
        <w:contextualSpacing w:val="0"/>
        <w:rPr>
          <w:rFonts w:ascii="David" w:hAnsi="David" w:cs="David"/>
          <w:color w:val="000000"/>
        </w:rPr>
      </w:pPr>
      <w:r w:rsidRPr="00370BD6">
        <w:rPr>
          <w:rFonts w:ascii="David" w:hAnsi="David" w:cs="David" w:hint="eastAsia"/>
          <w:color w:val="000000"/>
          <w:rtl/>
        </w:rPr>
        <w:t>הגש</w:t>
      </w:r>
      <w:r>
        <w:rPr>
          <w:rFonts w:ascii="David" w:hAnsi="David" w:cs="David" w:hint="cs"/>
          <w:color w:val="000000"/>
          <w:rtl/>
        </w:rPr>
        <w:t>ת כיבוד</w:t>
      </w:r>
      <w:r w:rsidRPr="00370BD6">
        <w:rPr>
          <w:rFonts w:ascii="David" w:hAnsi="David" w:cs="David"/>
          <w:color w:val="000000"/>
          <w:rtl/>
        </w:rPr>
        <w:t xml:space="preserve"> לחדרים</w:t>
      </w:r>
      <w:r>
        <w:rPr>
          <w:rFonts w:ascii="David" w:hAnsi="David" w:cs="David" w:hint="cs"/>
          <w:color w:val="000000"/>
          <w:rtl/>
        </w:rPr>
        <w:t>.</w:t>
      </w:r>
    </w:p>
    <w:p w14:paraId="4362EC81" w14:textId="39F21473" w:rsidR="00251B27" w:rsidRPr="00C35698" w:rsidRDefault="00251B27" w:rsidP="00E31570">
      <w:pPr>
        <w:pStyle w:val="aff5"/>
        <w:numPr>
          <w:ilvl w:val="1"/>
          <w:numId w:val="111"/>
        </w:numPr>
        <w:spacing w:line="360" w:lineRule="auto"/>
        <w:contextualSpacing w:val="0"/>
        <w:rPr>
          <w:rFonts w:ascii="David" w:hAnsi="David" w:cs="David"/>
          <w:color w:val="000000"/>
        </w:rPr>
      </w:pPr>
      <w:r w:rsidRPr="00C35698">
        <w:rPr>
          <w:rFonts w:ascii="David" w:hAnsi="David" w:cs="David" w:hint="cs"/>
          <w:color w:val="000000"/>
          <w:rtl/>
        </w:rPr>
        <w:t>קהל היעד לשירותים הם עובדי משרד המשפטים ואורחיהם.</w:t>
      </w:r>
    </w:p>
    <w:p w14:paraId="041628ED" w14:textId="50BBD05A" w:rsidR="00370BD6" w:rsidRPr="00370BD6" w:rsidRDefault="00370BD6" w:rsidP="00E31570">
      <w:pPr>
        <w:pStyle w:val="aff5"/>
        <w:numPr>
          <w:ilvl w:val="1"/>
          <w:numId w:val="111"/>
        </w:numPr>
        <w:spacing w:line="360" w:lineRule="auto"/>
        <w:contextualSpacing w:val="0"/>
        <w:rPr>
          <w:rFonts w:ascii="David" w:hAnsi="David" w:cs="David"/>
          <w:color w:val="000000"/>
        </w:rPr>
      </w:pPr>
      <w:r w:rsidRPr="00370BD6">
        <w:rPr>
          <w:rFonts w:ascii="David" w:hAnsi="David" w:cs="David" w:hint="eastAsia"/>
          <w:color w:val="000000"/>
          <w:rtl/>
        </w:rPr>
        <w:t>בבית</w:t>
      </w:r>
      <w:r w:rsidRPr="00370BD6">
        <w:rPr>
          <w:rFonts w:ascii="David" w:hAnsi="David" w:cs="David"/>
          <w:color w:val="000000"/>
          <w:rtl/>
        </w:rPr>
        <w:t xml:space="preserve"> </w:t>
      </w:r>
      <w:r w:rsidRPr="00370BD6">
        <w:rPr>
          <w:rFonts w:ascii="David" w:hAnsi="David" w:cs="David" w:hint="eastAsia"/>
          <w:color w:val="000000"/>
          <w:rtl/>
        </w:rPr>
        <w:t>הדר</w:t>
      </w:r>
      <w:r w:rsidRPr="00370BD6">
        <w:rPr>
          <w:rFonts w:ascii="David" w:hAnsi="David" w:cs="David"/>
          <w:color w:val="000000"/>
          <w:rtl/>
        </w:rPr>
        <w:t xml:space="preserve"> </w:t>
      </w:r>
      <w:r w:rsidRPr="00370BD6">
        <w:rPr>
          <w:rFonts w:ascii="David" w:hAnsi="David" w:cs="David" w:hint="eastAsia"/>
          <w:color w:val="000000"/>
          <w:rtl/>
        </w:rPr>
        <w:t>דפנה</w:t>
      </w:r>
      <w:r w:rsidRPr="00370BD6">
        <w:rPr>
          <w:rFonts w:ascii="David" w:hAnsi="David" w:cs="David"/>
          <w:color w:val="000000"/>
          <w:rtl/>
        </w:rPr>
        <w:t xml:space="preserve"> </w:t>
      </w:r>
      <w:r w:rsidRPr="00370BD6">
        <w:rPr>
          <w:rFonts w:ascii="David" w:hAnsi="David" w:cs="David" w:hint="eastAsia"/>
          <w:color w:val="000000"/>
          <w:rtl/>
        </w:rPr>
        <w:t>ובמבנים</w:t>
      </w:r>
      <w:r w:rsidRPr="00370BD6">
        <w:rPr>
          <w:rFonts w:ascii="David" w:hAnsi="David" w:cs="David"/>
          <w:color w:val="000000"/>
          <w:rtl/>
        </w:rPr>
        <w:t xml:space="preserve"> </w:t>
      </w:r>
      <w:r w:rsidRPr="00370BD6">
        <w:rPr>
          <w:rFonts w:ascii="David" w:hAnsi="David" w:cs="David" w:hint="eastAsia"/>
          <w:color w:val="000000"/>
          <w:rtl/>
        </w:rPr>
        <w:t>של</w:t>
      </w:r>
      <w:r w:rsidRPr="00370BD6">
        <w:rPr>
          <w:rFonts w:ascii="David" w:hAnsi="David" w:cs="David"/>
          <w:color w:val="000000"/>
          <w:rtl/>
        </w:rPr>
        <w:t xml:space="preserve"> </w:t>
      </w:r>
      <w:r w:rsidRPr="00370BD6">
        <w:rPr>
          <w:rFonts w:ascii="David" w:hAnsi="David" w:cs="David" w:hint="eastAsia"/>
          <w:color w:val="000000"/>
          <w:rtl/>
        </w:rPr>
        <w:t>משרד</w:t>
      </w:r>
      <w:r w:rsidRPr="00370BD6">
        <w:rPr>
          <w:rFonts w:ascii="David" w:hAnsi="David" w:cs="David"/>
          <w:color w:val="000000"/>
          <w:rtl/>
        </w:rPr>
        <w:t xml:space="preserve"> </w:t>
      </w:r>
      <w:r w:rsidRPr="00370BD6">
        <w:rPr>
          <w:rFonts w:ascii="David" w:hAnsi="David" w:cs="David" w:hint="eastAsia"/>
          <w:color w:val="000000"/>
          <w:rtl/>
        </w:rPr>
        <w:t>המשפטים</w:t>
      </w:r>
      <w:r w:rsidRPr="00370BD6">
        <w:rPr>
          <w:rFonts w:ascii="David" w:hAnsi="David" w:cs="David"/>
          <w:color w:val="000000"/>
          <w:rtl/>
        </w:rPr>
        <w:t xml:space="preserve"> </w:t>
      </w:r>
      <w:r w:rsidRPr="00370BD6">
        <w:rPr>
          <w:rFonts w:ascii="David" w:hAnsi="David" w:cs="David" w:hint="eastAsia"/>
          <w:color w:val="000000"/>
          <w:rtl/>
        </w:rPr>
        <w:t>בסביבתו</w:t>
      </w:r>
      <w:r w:rsidRPr="00370BD6">
        <w:rPr>
          <w:rFonts w:ascii="David" w:hAnsi="David" w:cs="David"/>
          <w:color w:val="000000"/>
          <w:rtl/>
        </w:rPr>
        <w:t xml:space="preserve"> </w:t>
      </w:r>
      <w:r w:rsidRPr="00370BD6">
        <w:rPr>
          <w:rFonts w:ascii="David" w:hAnsi="David" w:cs="David" w:hint="eastAsia"/>
          <w:color w:val="000000"/>
          <w:rtl/>
        </w:rPr>
        <w:t>מועסקים</w:t>
      </w:r>
      <w:r w:rsidRPr="00370BD6">
        <w:rPr>
          <w:rFonts w:ascii="David" w:hAnsi="David" w:cs="David"/>
          <w:color w:val="000000"/>
          <w:rtl/>
        </w:rPr>
        <w:t xml:space="preserve"> </w:t>
      </w:r>
      <w:r w:rsidRPr="00370BD6">
        <w:rPr>
          <w:rFonts w:ascii="David" w:hAnsi="David" w:cs="David" w:hint="eastAsia"/>
          <w:color w:val="000000"/>
          <w:rtl/>
        </w:rPr>
        <w:t>כ</w:t>
      </w:r>
      <w:r w:rsidRPr="00370BD6">
        <w:rPr>
          <w:rFonts w:ascii="David" w:hAnsi="David" w:cs="David"/>
          <w:color w:val="000000"/>
          <w:rtl/>
        </w:rPr>
        <w:t xml:space="preserve">-900 </w:t>
      </w:r>
      <w:r w:rsidRPr="00370BD6">
        <w:rPr>
          <w:rFonts w:ascii="David" w:hAnsi="David" w:cs="David" w:hint="eastAsia"/>
          <w:color w:val="000000"/>
          <w:rtl/>
        </w:rPr>
        <w:t>עובדים</w:t>
      </w:r>
      <w:r w:rsidRPr="00370BD6">
        <w:rPr>
          <w:rFonts w:ascii="David" w:hAnsi="David" w:cs="David"/>
          <w:color w:val="000000"/>
          <w:rtl/>
        </w:rPr>
        <w:t xml:space="preserve">, </w:t>
      </w:r>
      <w:r w:rsidRPr="00370BD6">
        <w:rPr>
          <w:rFonts w:ascii="David" w:hAnsi="David" w:cs="David" w:hint="eastAsia"/>
          <w:color w:val="000000"/>
          <w:rtl/>
        </w:rPr>
        <w:t>מתוכם</w:t>
      </w:r>
      <w:r w:rsidRPr="00370BD6">
        <w:rPr>
          <w:rFonts w:ascii="David" w:hAnsi="David" w:cs="David"/>
          <w:color w:val="000000"/>
          <w:rtl/>
        </w:rPr>
        <w:t xml:space="preserve"> </w:t>
      </w:r>
      <w:r w:rsidRPr="00370BD6">
        <w:rPr>
          <w:rFonts w:ascii="David" w:hAnsi="David" w:cs="David" w:hint="eastAsia"/>
          <w:color w:val="000000"/>
          <w:rtl/>
        </w:rPr>
        <w:t>בממוצע</w:t>
      </w:r>
      <w:r w:rsidRPr="00370BD6">
        <w:rPr>
          <w:rFonts w:ascii="David" w:hAnsi="David" w:cs="David"/>
          <w:color w:val="000000"/>
          <w:rtl/>
        </w:rPr>
        <w:t xml:space="preserve"> </w:t>
      </w:r>
      <w:r w:rsidRPr="00370BD6">
        <w:rPr>
          <w:rFonts w:ascii="David" w:hAnsi="David" w:cs="David" w:hint="eastAsia"/>
          <w:color w:val="000000"/>
          <w:rtl/>
        </w:rPr>
        <w:t>כ</w:t>
      </w:r>
      <w:r w:rsidRPr="00370BD6">
        <w:rPr>
          <w:rFonts w:ascii="David" w:hAnsi="David" w:cs="David"/>
          <w:color w:val="000000"/>
          <w:rtl/>
        </w:rPr>
        <w:t>-</w:t>
      </w:r>
      <w:r w:rsidR="00E908EB">
        <w:rPr>
          <w:rFonts w:ascii="David" w:hAnsi="David" w:cs="David" w:hint="cs"/>
          <w:color w:val="000000"/>
          <w:rtl/>
        </w:rPr>
        <w:t>250</w:t>
      </w:r>
      <w:r w:rsidRPr="00370BD6">
        <w:rPr>
          <w:rFonts w:ascii="David" w:hAnsi="David" w:cs="David"/>
          <w:color w:val="000000"/>
          <w:rtl/>
        </w:rPr>
        <w:t>-</w:t>
      </w:r>
      <w:r w:rsidR="00E908EB">
        <w:rPr>
          <w:rFonts w:ascii="David" w:hAnsi="David" w:cs="David" w:hint="cs"/>
          <w:color w:val="000000"/>
          <w:rtl/>
        </w:rPr>
        <w:t>350</w:t>
      </w:r>
      <w:r w:rsidR="00E908EB" w:rsidRPr="00370BD6">
        <w:rPr>
          <w:rFonts w:ascii="David" w:hAnsi="David" w:cs="David"/>
          <w:color w:val="000000"/>
          <w:rtl/>
        </w:rPr>
        <w:t xml:space="preserve"> </w:t>
      </w:r>
      <w:r w:rsidRPr="00370BD6">
        <w:rPr>
          <w:rFonts w:ascii="David" w:hAnsi="David" w:cs="David" w:hint="eastAsia"/>
          <w:color w:val="000000"/>
          <w:rtl/>
        </w:rPr>
        <w:t>סועדים</w:t>
      </w:r>
      <w:r w:rsidRPr="00370BD6">
        <w:rPr>
          <w:rFonts w:ascii="David" w:hAnsi="David" w:cs="David"/>
          <w:color w:val="000000"/>
          <w:rtl/>
        </w:rPr>
        <w:t xml:space="preserve"> </w:t>
      </w:r>
      <w:r w:rsidRPr="00370BD6">
        <w:rPr>
          <w:rFonts w:ascii="David" w:hAnsi="David" w:cs="David" w:hint="eastAsia"/>
          <w:color w:val="000000"/>
          <w:rtl/>
        </w:rPr>
        <w:t>במזנון</w:t>
      </w:r>
      <w:r w:rsidRPr="00370BD6">
        <w:rPr>
          <w:rFonts w:ascii="David" w:hAnsi="David" w:cs="David"/>
          <w:color w:val="000000"/>
          <w:rtl/>
        </w:rPr>
        <w:t xml:space="preserve"> </w:t>
      </w:r>
      <w:r w:rsidR="0011454E">
        <w:rPr>
          <w:rFonts w:ascii="David" w:hAnsi="David" w:cs="David" w:hint="cs"/>
          <w:color w:val="000000"/>
          <w:rtl/>
        </w:rPr>
        <w:t>ובקפיטריות</w:t>
      </w:r>
      <w:r w:rsidR="003E4938">
        <w:rPr>
          <w:rFonts w:ascii="David" w:hAnsi="David" w:cs="David" w:hint="cs"/>
          <w:color w:val="000000"/>
          <w:rtl/>
        </w:rPr>
        <w:t xml:space="preserve"> </w:t>
      </w:r>
      <w:r w:rsidRPr="00370BD6">
        <w:rPr>
          <w:rFonts w:ascii="David" w:hAnsi="David" w:cs="David" w:hint="eastAsia"/>
          <w:color w:val="000000"/>
          <w:rtl/>
        </w:rPr>
        <w:t>מדי</w:t>
      </w:r>
      <w:r w:rsidRPr="00370BD6">
        <w:rPr>
          <w:rFonts w:ascii="David" w:hAnsi="David" w:cs="David"/>
          <w:color w:val="000000"/>
          <w:rtl/>
        </w:rPr>
        <w:t xml:space="preserve"> </w:t>
      </w:r>
      <w:r w:rsidRPr="00370BD6">
        <w:rPr>
          <w:rFonts w:ascii="David" w:hAnsi="David" w:cs="David" w:hint="eastAsia"/>
          <w:color w:val="000000"/>
          <w:rtl/>
        </w:rPr>
        <w:t>יום</w:t>
      </w:r>
      <w:r w:rsidRPr="00370BD6">
        <w:rPr>
          <w:rFonts w:ascii="David" w:hAnsi="David" w:cs="David"/>
          <w:color w:val="000000"/>
          <w:rtl/>
        </w:rPr>
        <w:t>.</w:t>
      </w:r>
    </w:p>
    <w:p w14:paraId="44E6DA00" w14:textId="05E47069" w:rsidR="00A1321C" w:rsidRPr="00C35698" w:rsidRDefault="00A1321C" w:rsidP="00E31570">
      <w:pPr>
        <w:pStyle w:val="aff5"/>
        <w:numPr>
          <w:ilvl w:val="1"/>
          <w:numId w:val="111"/>
        </w:numPr>
        <w:spacing w:line="360" w:lineRule="auto"/>
        <w:contextualSpacing w:val="0"/>
        <w:rPr>
          <w:rFonts w:ascii="David" w:hAnsi="David" w:cs="David"/>
          <w:color w:val="000000"/>
        </w:rPr>
      </w:pPr>
      <w:bookmarkStart w:id="127" w:name="_Ref491598444"/>
      <w:r w:rsidRPr="00C35698">
        <w:rPr>
          <w:rFonts w:ascii="David" w:hAnsi="David" w:cs="David" w:hint="cs"/>
          <w:color w:val="000000"/>
          <w:rtl/>
        </w:rPr>
        <w:t xml:space="preserve">במסגרת ההסכם הקיבוצי שנחתם בין הממונה על השכר במשרד האוצר לבין הסתדרות העובדים הכללית החדשה בתאריך 1.3.2017, הוחלט שהמדינה תסבסד לעובדיה ארוחות </w:t>
      </w:r>
      <w:r w:rsidR="00A35571">
        <w:rPr>
          <w:rFonts w:ascii="David" w:hAnsi="David" w:cs="David" w:hint="cs"/>
          <w:color w:val="000000"/>
          <w:rtl/>
        </w:rPr>
        <w:t xml:space="preserve"> (יובהר שהתעריף מתעדכן מעת לעת, ביום 01.04.2026 הסבסוד יעמוד על 30 ₪)</w:t>
      </w:r>
      <w:r w:rsidRPr="00C35698">
        <w:rPr>
          <w:rFonts w:ascii="David" w:hAnsi="David" w:cs="David" w:hint="cs"/>
          <w:color w:val="000000"/>
          <w:rtl/>
        </w:rPr>
        <w:t>.</w:t>
      </w:r>
      <w:bookmarkEnd w:id="127"/>
    </w:p>
    <w:p w14:paraId="674613DB" w14:textId="77777777" w:rsidR="00A1321C" w:rsidRPr="00C35698" w:rsidRDefault="00A1321C" w:rsidP="00E31570">
      <w:pPr>
        <w:pStyle w:val="aff5"/>
        <w:numPr>
          <w:ilvl w:val="2"/>
          <w:numId w:val="111"/>
        </w:numPr>
        <w:spacing w:line="360" w:lineRule="auto"/>
        <w:contextualSpacing w:val="0"/>
        <w:rPr>
          <w:rFonts w:ascii="David" w:hAnsi="David" w:cs="David"/>
          <w:color w:val="000000"/>
        </w:rPr>
      </w:pPr>
      <w:r w:rsidRPr="00C35698">
        <w:rPr>
          <w:rFonts w:ascii="David" w:hAnsi="David" w:cs="David" w:hint="cs"/>
          <w:color w:val="000000"/>
          <w:rtl/>
        </w:rPr>
        <w:t>במזנון במשרד בו מועסק העובד;</w:t>
      </w:r>
    </w:p>
    <w:p w14:paraId="1A41FCED" w14:textId="77777777" w:rsidR="008F1942" w:rsidRPr="004823B0" w:rsidRDefault="008F1942" w:rsidP="00E31570">
      <w:pPr>
        <w:pStyle w:val="aff5"/>
        <w:numPr>
          <w:ilvl w:val="2"/>
          <w:numId w:val="111"/>
        </w:numPr>
        <w:spacing w:line="360" w:lineRule="auto"/>
        <w:contextualSpacing w:val="0"/>
        <w:jc w:val="both"/>
        <w:rPr>
          <w:rFonts w:ascii="David" w:hAnsi="David" w:cs="David"/>
          <w:color w:val="000000"/>
        </w:rPr>
      </w:pPr>
      <w:r w:rsidRPr="004823B0">
        <w:rPr>
          <w:rFonts w:ascii="David" w:hAnsi="David" w:cs="David"/>
          <w:color w:val="000000"/>
        </w:rPr>
        <w:t/>
      </w:r>
      <w:r w:rsidRPr="004823B0">
        <w:rPr>
          <w:rFonts w:ascii="David" w:hAnsi="David" w:cs="David" w:hint="cs"/>
          <w:color w:val="000000"/>
          <w:rtl/>
        </w:rPr>
        <w:t xml:space="preserve"> באמצעות כרטיס המוטען מדי יום בסכום הסבסוד המעודכן</w:t>
      </w:r>
      <w:r>
        <w:rPr>
          <w:rFonts w:ascii="David" w:hAnsi="David" w:cs="David" w:hint="cs"/>
          <w:color w:val="000000"/>
          <w:rtl/>
        </w:rPr>
        <w:t>.</w:t>
      </w:r>
    </w:p>
    <w:p w14:paraId="0C5F6058" w14:textId="27B91907" w:rsidR="00370BD6" w:rsidRPr="00370BD6" w:rsidRDefault="00370BD6" w:rsidP="00E31570">
      <w:pPr>
        <w:pStyle w:val="aff5"/>
        <w:numPr>
          <w:ilvl w:val="1"/>
          <w:numId w:val="111"/>
        </w:numPr>
        <w:spacing w:line="360" w:lineRule="auto"/>
        <w:contextualSpacing w:val="0"/>
        <w:rPr>
          <w:rFonts w:ascii="David" w:hAnsi="David" w:cs="David"/>
          <w:color w:val="000000"/>
        </w:rPr>
      </w:pPr>
      <w:r w:rsidRPr="00370BD6">
        <w:rPr>
          <w:rFonts w:ascii="David" w:hAnsi="David" w:cs="David" w:hint="cs"/>
          <w:color w:val="000000"/>
          <w:rtl/>
        </w:rPr>
        <w:t xml:space="preserve">על המציע לקחת בחשבון שבמסגרת ההסכם הקיבוצי החדש, כמפורט בסעיף </w:t>
      </w:r>
      <w:r w:rsidRPr="00370BD6">
        <w:rPr>
          <w:rFonts w:ascii="David" w:hAnsi="David" w:cs="David"/>
          <w:color w:val="000000"/>
          <w:rtl/>
        </w:rPr>
        <w:fldChar w:fldCharType="begin"/>
      </w:r>
      <w:r w:rsidRPr="00370BD6">
        <w:rPr>
          <w:rFonts w:ascii="David" w:hAnsi="David" w:cs="David"/>
          <w:color w:val="000000"/>
          <w:rtl/>
        </w:rPr>
        <w:instrText xml:space="preserve"> </w:instrText>
      </w:r>
      <w:r w:rsidRPr="00370BD6">
        <w:rPr>
          <w:rFonts w:ascii="David" w:hAnsi="David" w:cs="David" w:hint="cs"/>
          <w:color w:val="000000"/>
        </w:rPr>
        <w:instrText>REF</w:instrText>
      </w:r>
      <w:r w:rsidRPr="00370BD6">
        <w:rPr>
          <w:rFonts w:ascii="David" w:hAnsi="David" w:cs="David" w:hint="cs"/>
          <w:color w:val="000000"/>
          <w:rtl/>
        </w:rPr>
        <w:instrText xml:space="preserve"> _</w:instrText>
      </w:r>
      <w:r w:rsidRPr="00370BD6">
        <w:rPr>
          <w:rFonts w:ascii="David" w:hAnsi="David" w:cs="David" w:hint="cs"/>
          <w:color w:val="000000"/>
        </w:rPr>
        <w:instrText>Ref491598444 \r \h</w:instrText>
      </w:r>
      <w:r w:rsidRPr="00370BD6">
        <w:rPr>
          <w:rFonts w:ascii="David" w:hAnsi="David" w:cs="David"/>
          <w:color w:val="000000"/>
          <w:rtl/>
        </w:rPr>
        <w:instrText xml:space="preserve">  \* </w:instrText>
      </w:r>
      <w:r w:rsidRPr="00370BD6">
        <w:rPr>
          <w:rFonts w:ascii="David" w:hAnsi="David" w:cs="David"/>
          <w:color w:val="000000"/>
        </w:rPr>
        <w:instrText>MERGEFORMAT</w:instrText>
      </w:r>
      <w:r w:rsidRPr="00370BD6">
        <w:rPr>
          <w:rFonts w:ascii="David" w:hAnsi="David" w:cs="David"/>
          <w:color w:val="000000"/>
          <w:rtl/>
        </w:rPr>
        <w:instrText xml:space="preserve"> </w:instrText>
      </w:r>
      <w:r w:rsidRPr="00370BD6">
        <w:rPr>
          <w:rFonts w:ascii="David" w:hAnsi="David" w:cs="David"/>
          <w:color w:val="000000"/>
          <w:rtl/>
        </w:rPr>
      </w:r>
      <w:r w:rsidRPr="00370BD6">
        <w:rPr>
          <w:rFonts w:ascii="David" w:hAnsi="David" w:cs="David"/>
          <w:color w:val="000000"/>
          <w:rtl/>
        </w:rPr>
        <w:fldChar w:fldCharType="separate"/>
      </w:r>
      <w:r w:rsidR="000F1E20">
        <w:rPr>
          <w:rFonts w:ascii="David" w:hAnsi="David" w:cs="David"/>
          <w:color w:val="000000"/>
          <w:rtl/>
        </w:rPr>
        <w:t>‏2.7</w:t>
      </w:r>
      <w:r w:rsidRPr="00370BD6">
        <w:rPr>
          <w:rFonts w:ascii="David" w:hAnsi="David" w:cs="David"/>
          <w:color w:val="000000"/>
          <w:rtl/>
        </w:rPr>
        <w:fldChar w:fldCharType="end"/>
      </w:r>
      <w:r w:rsidRPr="00370BD6">
        <w:rPr>
          <w:rFonts w:ascii="David" w:hAnsi="David" w:cs="David" w:hint="cs"/>
          <w:color w:val="000000"/>
          <w:rtl/>
        </w:rPr>
        <w:t xml:space="preserve"> היקף הפעילות צפוי להיות מושפע מזכות העובדים לבחור האם להשתמש בסובסידיה מהמשרד, לרכישת מזון במזנון</w:t>
      </w:r>
      <w:r w:rsidR="00DC4721">
        <w:rPr>
          <w:rFonts w:ascii="David" w:hAnsi="David" w:cs="David" w:hint="cs"/>
          <w:color w:val="000000"/>
          <w:rtl/>
        </w:rPr>
        <w:t xml:space="preserve"> במשרד </w:t>
      </w:r>
      <w:r w:rsidRPr="00370BD6">
        <w:rPr>
          <w:rFonts w:ascii="David" w:hAnsi="David" w:cs="David" w:hint="cs"/>
          <w:color w:val="000000"/>
          <w:rtl/>
        </w:rPr>
        <w:t xml:space="preserve">או </w:t>
      </w:r>
      <w:r w:rsidR="006116D3">
        <w:rPr>
          <w:rFonts w:ascii="David" w:hAnsi="David" w:cs="David" w:hint="cs"/>
          <w:color w:val="000000"/>
          <w:rtl/>
        </w:rPr>
        <w:t>מחוץ למקום העבודה</w:t>
      </w:r>
      <w:r w:rsidRPr="00370BD6">
        <w:rPr>
          <w:rFonts w:ascii="David" w:hAnsi="David" w:cs="David" w:hint="cs"/>
          <w:color w:val="000000"/>
          <w:rtl/>
        </w:rPr>
        <w:t>.</w:t>
      </w:r>
    </w:p>
    <w:p w14:paraId="2EF49FCD" w14:textId="09015BC4" w:rsidR="00992CA8" w:rsidRPr="00C211C0" w:rsidRDefault="00370BD6" w:rsidP="00E31570">
      <w:pPr>
        <w:pStyle w:val="aff5"/>
        <w:numPr>
          <w:ilvl w:val="1"/>
          <w:numId w:val="111"/>
        </w:numPr>
        <w:spacing w:line="360" w:lineRule="auto"/>
        <w:contextualSpacing w:val="0"/>
        <w:rPr>
          <w:rFonts w:ascii="David" w:hAnsi="David" w:cs="David"/>
          <w:color w:val="000000"/>
        </w:rPr>
      </w:pPr>
      <w:r w:rsidRPr="00370BD6">
        <w:rPr>
          <w:rFonts w:ascii="David" w:hAnsi="David" w:cs="David" w:hint="eastAsia"/>
          <w:color w:val="000000"/>
          <w:rtl/>
        </w:rPr>
        <w:t>המשרד</w:t>
      </w:r>
      <w:r w:rsidRPr="00370BD6">
        <w:rPr>
          <w:rFonts w:ascii="David" w:hAnsi="David" w:cs="David"/>
          <w:color w:val="000000"/>
          <w:rtl/>
        </w:rPr>
        <w:t xml:space="preserve"> </w:t>
      </w:r>
      <w:r w:rsidRPr="00370BD6">
        <w:rPr>
          <w:rFonts w:ascii="David" w:hAnsi="David" w:cs="David" w:hint="eastAsia"/>
          <w:color w:val="000000"/>
          <w:rtl/>
        </w:rPr>
        <w:t>רשאי</w:t>
      </w:r>
      <w:r w:rsidRPr="00370BD6">
        <w:rPr>
          <w:rFonts w:ascii="David" w:hAnsi="David" w:cs="David"/>
          <w:color w:val="000000"/>
          <w:rtl/>
        </w:rPr>
        <w:t xml:space="preserve"> </w:t>
      </w:r>
      <w:r w:rsidRPr="00370BD6">
        <w:rPr>
          <w:rFonts w:ascii="David" w:hAnsi="David" w:cs="David" w:hint="eastAsia"/>
          <w:color w:val="000000"/>
          <w:rtl/>
        </w:rPr>
        <w:t>לצמצם</w:t>
      </w:r>
      <w:r w:rsidRPr="00370BD6">
        <w:rPr>
          <w:rFonts w:ascii="David" w:hAnsi="David" w:cs="David"/>
          <w:color w:val="000000"/>
          <w:rtl/>
        </w:rPr>
        <w:t xml:space="preserve"> או </w:t>
      </w:r>
      <w:r w:rsidRPr="00370BD6">
        <w:rPr>
          <w:rFonts w:ascii="David" w:hAnsi="David" w:cs="David" w:hint="eastAsia"/>
          <w:color w:val="000000"/>
          <w:rtl/>
        </w:rPr>
        <w:t>להרחיב</w:t>
      </w:r>
      <w:r w:rsidRPr="00370BD6">
        <w:rPr>
          <w:rFonts w:ascii="David" w:hAnsi="David" w:cs="David"/>
          <w:color w:val="000000"/>
          <w:rtl/>
        </w:rPr>
        <w:t xml:space="preserve"> את </w:t>
      </w:r>
      <w:r w:rsidRPr="00370BD6">
        <w:rPr>
          <w:rFonts w:ascii="David" w:hAnsi="David" w:cs="David" w:hint="eastAsia"/>
          <w:color w:val="000000"/>
          <w:rtl/>
        </w:rPr>
        <w:t>היקף</w:t>
      </w:r>
      <w:r w:rsidRPr="00370BD6">
        <w:rPr>
          <w:rFonts w:ascii="David" w:hAnsi="David" w:cs="David"/>
          <w:color w:val="000000"/>
          <w:rtl/>
        </w:rPr>
        <w:t xml:space="preserve"> </w:t>
      </w:r>
      <w:r w:rsidRPr="00370BD6">
        <w:rPr>
          <w:rFonts w:ascii="David" w:hAnsi="David" w:cs="David" w:hint="eastAsia"/>
          <w:color w:val="000000"/>
          <w:rtl/>
        </w:rPr>
        <w:t>ההתקשרות</w:t>
      </w:r>
      <w:r w:rsidRPr="00370BD6">
        <w:rPr>
          <w:rFonts w:ascii="David" w:hAnsi="David" w:cs="David"/>
          <w:color w:val="000000"/>
          <w:rtl/>
        </w:rPr>
        <w:t xml:space="preserve">, בהתאם לצורכי </w:t>
      </w:r>
      <w:r w:rsidRPr="00370BD6">
        <w:rPr>
          <w:rFonts w:ascii="David" w:hAnsi="David" w:cs="David" w:hint="eastAsia"/>
          <w:color w:val="000000"/>
          <w:rtl/>
        </w:rPr>
        <w:t>המשרד</w:t>
      </w:r>
      <w:r w:rsidRPr="00370BD6">
        <w:rPr>
          <w:rFonts w:ascii="David" w:hAnsi="David" w:cs="David"/>
          <w:color w:val="000000"/>
          <w:rtl/>
        </w:rPr>
        <w:t xml:space="preserve"> כפי שישתנו מעת לעת ויהיו בהתאם להזמנות שיאושרו ע</w:t>
      </w:r>
      <w:r w:rsidRPr="00370BD6">
        <w:rPr>
          <w:rFonts w:ascii="David" w:hAnsi="David" w:cs="David" w:hint="eastAsia"/>
          <w:color w:val="000000"/>
          <w:rtl/>
        </w:rPr>
        <w:t>ל</w:t>
      </w:r>
      <w:r w:rsidRPr="00370BD6">
        <w:rPr>
          <w:rFonts w:ascii="David" w:hAnsi="David" w:cs="David"/>
          <w:color w:val="000000"/>
          <w:rtl/>
        </w:rPr>
        <w:t xml:space="preserve"> </w:t>
      </w:r>
      <w:r w:rsidRPr="00370BD6">
        <w:rPr>
          <w:rFonts w:ascii="David" w:hAnsi="David" w:cs="David" w:hint="eastAsia"/>
          <w:color w:val="000000"/>
          <w:rtl/>
        </w:rPr>
        <w:t>יד</w:t>
      </w:r>
      <w:r w:rsidRPr="00370BD6">
        <w:rPr>
          <w:rFonts w:ascii="David" w:hAnsi="David" w:cs="David"/>
          <w:color w:val="000000"/>
          <w:rtl/>
        </w:rPr>
        <w:t xml:space="preserve">י </w:t>
      </w:r>
      <w:r w:rsidR="005C5FAD" w:rsidRPr="00370BD6">
        <w:rPr>
          <w:rFonts w:ascii="David" w:hAnsi="David" w:cs="David" w:hint="cs"/>
          <w:color w:val="000000"/>
          <w:rtl/>
        </w:rPr>
        <w:t>מורשה</w:t>
      </w:r>
      <w:r w:rsidRPr="00370BD6">
        <w:rPr>
          <w:rFonts w:ascii="David" w:hAnsi="David" w:cs="David"/>
          <w:color w:val="000000"/>
          <w:rtl/>
        </w:rPr>
        <w:t xml:space="preserve"> החתימה של </w:t>
      </w:r>
      <w:r w:rsidRPr="00370BD6">
        <w:rPr>
          <w:rFonts w:ascii="David" w:hAnsi="David" w:cs="David" w:hint="eastAsia"/>
          <w:color w:val="000000"/>
          <w:rtl/>
        </w:rPr>
        <w:t>המשרד</w:t>
      </w:r>
      <w:r w:rsidRPr="00370BD6">
        <w:rPr>
          <w:rFonts w:ascii="David" w:hAnsi="David" w:cs="David"/>
          <w:color w:val="000000"/>
          <w:rtl/>
        </w:rPr>
        <w:t>.</w:t>
      </w:r>
      <w:r w:rsidR="00992CA8" w:rsidRPr="00992CA8">
        <w:rPr>
          <w:rFonts w:ascii="David" w:hAnsi="David" w:cs="David"/>
          <w:color w:val="000000"/>
          <w:rtl/>
        </w:rPr>
        <w:t xml:space="preserve"> </w:t>
      </w:r>
      <w:r w:rsidR="00992CA8" w:rsidRPr="00C211C0">
        <w:rPr>
          <w:rFonts w:ascii="David" w:hAnsi="David" w:cs="David"/>
          <w:color w:val="000000"/>
          <w:rtl/>
        </w:rPr>
        <w:t>הכמויות המפורט</w:t>
      </w:r>
      <w:r w:rsidR="00992CA8" w:rsidRPr="00C211C0">
        <w:rPr>
          <w:rFonts w:ascii="David" w:hAnsi="David" w:cs="David" w:hint="cs"/>
          <w:color w:val="000000"/>
          <w:rtl/>
        </w:rPr>
        <w:t>ות</w:t>
      </w:r>
      <w:r w:rsidR="00992CA8" w:rsidRPr="00C211C0">
        <w:rPr>
          <w:rFonts w:ascii="David" w:hAnsi="David" w:cs="David"/>
          <w:color w:val="000000"/>
          <w:rtl/>
        </w:rPr>
        <w:t xml:space="preserve"> לעיל נמסר</w:t>
      </w:r>
      <w:r w:rsidR="00992CA8" w:rsidRPr="00C211C0">
        <w:rPr>
          <w:rFonts w:ascii="David" w:hAnsi="David" w:cs="David" w:hint="cs"/>
          <w:color w:val="000000"/>
          <w:rtl/>
        </w:rPr>
        <w:t>ות</w:t>
      </w:r>
      <w:r w:rsidR="00992CA8" w:rsidRPr="00C211C0">
        <w:rPr>
          <w:rFonts w:ascii="David" w:hAnsi="David" w:cs="David"/>
          <w:color w:val="000000"/>
          <w:rtl/>
        </w:rPr>
        <w:t xml:space="preserve"> לצורך מתן אינדיקציה בלבד ונועדו להקטנת חוסר הודאות של הספקים</w:t>
      </w:r>
      <w:r w:rsidR="00992CA8" w:rsidRPr="00C211C0">
        <w:rPr>
          <w:rFonts w:ascii="David" w:hAnsi="David" w:cs="David" w:hint="cs"/>
          <w:color w:val="000000"/>
          <w:rtl/>
        </w:rPr>
        <w:t xml:space="preserve"> ו</w:t>
      </w:r>
      <w:r w:rsidR="00992CA8" w:rsidRPr="00C211C0">
        <w:rPr>
          <w:rFonts w:ascii="David" w:hAnsi="David" w:cs="David"/>
          <w:color w:val="000000"/>
          <w:rtl/>
        </w:rPr>
        <w:t xml:space="preserve">לצורך </w:t>
      </w:r>
      <w:r w:rsidR="00992CA8" w:rsidRPr="00C211C0">
        <w:rPr>
          <w:rFonts w:ascii="David" w:hAnsi="David" w:cs="David" w:hint="cs"/>
          <w:color w:val="000000"/>
          <w:rtl/>
        </w:rPr>
        <w:t>הערכה ו</w:t>
      </w:r>
      <w:r w:rsidR="00992CA8" w:rsidRPr="00C211C0">
        <w:rPr>
          <w:rFonts w:ascii="David" w:hAnsi="David" w:cs="David"/>
          <w:color w:val="000000"/>
          <w:rtl/>
        </w:rPr>
        <w:t>שקלול ההצעות בלבד</w:t>
      </w:r>
      <w:r w:rsidR="00992CA8" w:rsidRPr="00C211C0">
        <w:rPr>
          <w:rFonts w:ascii="David" w:hAnsi="David" w:cs="David" w:hint="cs"/>
          <w:color w:val="000000"/>
          <w:rtl/>
        </w:rPr>
        <w:t>,</w:t>
      </w:r>
      <w:r w:rsidR="00992CA8" w:rsidRPr="00C211C0">
        <w:rPr>
          <w:rFonts w:ascii="David" w:hAnsi="David" w:cs="David"/>
          <w:color w:val="000000"/>
          <w:rtl/>
        </w:rPr>
        <w:t xml:space="preserve"> אין בה</w:t>
      </w:r>
      <w:r w:rsidR="00992CA8" w:rsidRPr="00C211C0">
        <w:rPr>
          <w:rFonts w:ascii="David" w:hAnsi="David" w:cs="David" w:hint="eastAsia"/>
          <w:color w:val="000000"/>
          <w:rtl/>
        </w:rPr>
        <w:t>ן</w:t>
      </w:r>
      <w:r w:rsidR="00992CA8" w:rsidRPr="00C211C0">
        <w:rPr>
          <w:rFonts w:ascii="David" w:hAnsi="David" w:cs="David"/>
          <w:color w:val="000000"/>
          <w:rtl/>
        </w:rPr>
        <w:t xml:space="preserve"> משום התחי</w:t>
      </w:r>
      <w:r w:rsidR="00992CA8" w:rsidRPr="00C211C0">
        <w:rPr>
          <w:rFonts w:ascii="David" w:hAnsi="David" w:cs="David" w:hint="eastAsia"/>
          <w:color w:val="000000"/>
          <w:rtl/>
        </w:rPr>
        <w:t>י</w:t>
      </w:r>
      <w:r w:rsidR="00992CA8" w:rsidRPr="00C211C0">
        <w:rPr>
          <w:rFonts w:ascii="David" w:hAnsi="David" w:cs="David"/>
          <w:color w:val="000000"/>
          <w:rtl/>
        </w:rPr>
        <w:t xml:space="preserve">בות של </w:t>
      </w:r>
      <w:r w:rsidR="00992CA8" w:rsidRPr="00C211C0">
        <w:rPr>
          <w:rFonts w:ascii="David" w:hAnsi="David" w:cs="David" w:hint="eastAsia"/>
          <w:color w:val="000000"/>
          <w:rtl/>
        </w:rPr>
        <w:t>המשרד</w:t>
      </w:r>
      <w:r w:rsidR="00992CA8" w:rsidRPr="00C211C0">
        <w:rPr>
          <w:rFonts w:ascii="David" w:hAnsi="David" w:cs="David"/>
          <w:color w:val="000000"/>
          <w:rtl/>
        </w:rPr>
        <w:t xml:space="preserve"> להזמנת </w:t>
      </w:r>
      <w:r w:rsidR="00992CA8" w:rsidRPr="00C211C0">
        <w:rPr>
          <w:rFonts w:ascii="David" w:hAnsi="David" w:cs="David" w:hint="eastAsia"/>
          <w:color w:val="000000"/>
          <w:rtl/>
        </w:rPr>
        <w:t>כיבוד</w:t>
      </w:r>
      <w:r w:rsidR="00992CA8" w:rsidRPr="00C211C0">
        <w:rPr>
          <w:rFonts w:ascii="David" w:hAnsi="David" w:cs="David"/>
          <w:color w:val="000000"/>
          <w:rtl/>
        </w:rPr>
        <w:t xml:space="preserve"> </w:t>
      </w:r>
      <w:r w:rsidR="00992CA8" w:rsidRPr="00C211C0">
        <w:rPr>
          <w:rFonts w:ascii="David" w:hAnsi="David" w:cs="David" w:hint="eastAsia"/>
          <w:color w:val="000000"/>
          <w:rtl/>
        </w:rPr>
        <w:t>ו</w:t>
      </w:r>
      <w:r w:rsidR="00992CA8" w:rsidRPr="00C211C0">
        <w:rPr>
          <w:rFonts w:ascii="David" w:hAnsi="David" w:cs="David"/>
          <w:color w:val="000000"/>
          <w:rtl/>
        </w:rPr>
        <w:t xml:space="preserve">/או </w:t>
      </w:r>
      <w:r w:rsidR="00992CA8" w:rsidRPr="00C211C0">
        <w:rPr>
          <w:rFonts w:ascii="David" w:hAnsi="David" w:cs="David" w:hint="eastAsia"/>
          <w:color w:val="000000"/>
          <w:rtl/>
        </w:rPr>
        <w:t>ארוחות</w:t>
      </w:r>
      <w:r w:rsidR="00992CA8" w:rsidRPr="00C211C0">
        <w:rPr>
          <w:rFonts w:ascii="David" w:hAnsi="David" w:cs="David"/>
          <w:color w:val="000000"/>
          <w:rtl/>
        </w:rPr>
        <w:t xml:space="preserve"> </w:t>
      </w:r>
      <w:r w:rsidR="00992CA8" w:rsidRPr="00C211C0">
        <w:rPr>
          <w:rFonts w:ascii="David" w:hAnsi="David" w:cs="David" w:hint="eastAsia"/>
          <w:color w:val="000000"/>
          <w:rtl/>
        </w:rPr>
        <w:t>בהיקף</w:t>
      </w:r>
      <w:r w:rsidR="00992CA8" w:rsidRPr="00C211C0">
        <w:rPr>
          <w:rFonts w:ascii="David" w:hAnsi="David" w:cs="David"/>
          <w:color w:val="000000"/>
          <w:rtl/>
        </w:rPr>
        <w:t xml:space="preserve"> </w:t>
      </w:r>
      <w:r w:rsidR="00992CA8" w:rsidRPr="00C211C0">
        <w:rPr>
          <w:rFonts w:ascii="David" w:hAnsi="David" w:cs="David" w:hint="eastAsia"/>
          <w:color w:val="000000"/>
          <w:rtl/>
        </w:rPr>
        <w:t>כלשהו</w:t>
      </w:r>
      <w:r w:rsidR="00992CA8" w:rsidRPr="00C211C0">
        <w:rPr>
          <w:rFonts w:ascii="David" w:hAnsi="David" w:cs="David"/>
          <w:color w:val="000000"/>
          <w:rtl/>
        </w:rPr>
        <w:t xml:space="preserve"> והתשלום יבוצע עפ"י הכמויות בפועל.</w:t>
      </w:r>
    </w:p>
    <w:bookmarkEnd w:id="125"/>
    <w:p w14:paraId="416BE76A" w14:textId="048EC407" w:rsidR="008F1942" w:rsidRPr="004823B0" w:rsidRDefault="008F1942" w:rsidP="00E31570">
      <w:pPr>
        <w:pStyle w:val="aff5"/>
        <w:numPr>
          <w:ilvl w:val="1"/>
          <w:numId w:val="111"/>
        </w:numPr>
        <w:spacing w:line="360" w:lineRule="auto"/>
        <w:ind w:left="849" w:hanging="489"/>
        <w:contextualSpacing w:val="0"/>
        <w:rPr>
          <w:rFonts w:ascii="David" w:hAnsi="David" w:cs="David"/>
          <w:color w:val="000000"/>
        </w:rPr>
      </w:pPr>
      <w:r w:rsidRPr="004823B0">
        <w:rPr>
          <w:rFonts w:ascii="David" w:hAnsi="David" w:cs="David"/>
          <w:color w:val="000000"/>
        </w:rPr>
        <w:t/>
      </w:r>
      <w:r>
        <w:rPr>
          <w:rFonts w:ascii="David" w:hAnsi="David" w:cs="David" w:hint="cs"/>
          <w:color w:val="000000"/>
          <w:rtl/>
        </w:rPr>
        <w:t xml:space="preserve">התשלום יבוצע </w:t>
      </w:r>
      <w:r w:rsidRPr="004823B0">
        <w:rPr>
          <w:rFonts w:ascii="David" w:hAnsi="David" w:cs="David" w:hint="cs"/>
          <w:color w:val="000000"/>
          <w:rtl/>
        </w:rPr>
        <w:t>באמצעות כרטיס המוטען מדי יום בסכום הסבסוד המעודכן</w:t>
      </w:r>
      <w:r>
        <w:rPr>
          <w:rFonts w:ascii="David" w:hAnsi="David" w:cs="David" w:hint="cs"/>
          <w:color w:val="000000"/>
          <w:rtl/>
        </w:rPr>
        <w:t>.</w:t>
      </w:r>
    </w:p>
    <w:p w14:paraId="2F91C01A" w14:textId="77777777" w:rsidR="008721CC" w:rsidRPr="00C35698" w:rsidRDefault="008721CC" w:rsidP="00E31570">
      <w:pPr>
        <w:pStyle w:val="aff5"/>
        <w:numPr>
          <w:ilvl w:val="1"/>
          <w:numId w:val="111"/>
        </w:numPr>
        <w:spacing w:line="360" w:lineRule="auto"/>
        <w:ind w:left="849" w:hanging="489"/>
        <w:contextualSpacing w:val="0"/>
        <w:rPr>
          <w:rFonts w:ascii="David" w:hAnsi="David" w:cs="David"/>
          <w:color w:val="000000"/>
        </w:rPr>
      </w:pPr>
      <w:r w:rsidRPr="00C35698">
        <w:rPr>
          <w:rFonts w:ascii="David" w:hAnsi="David" w:cs="David" w:hint="cs"/>
          <w:color w:val="000000"/>
          <w:rtl/>
        </w:rPr>
        <w:t>בנוסף, בהתאם לצווי ההרחבה בענף הניקיון וענף האבטחה והשמירה משנת 2014, עובדי ניקיון ועובדי אבטחה זכאים לסבסוד ארוחות, בתנאים ובתעריפים הזהים לאלו של עובדי מדינה, באתרים בהם קיים מזנון לשירותם של עובדי המשרד.</w:t>
      </w:r>
    </w:p>
    <w:p w14:paraId="05836F2E" w14:textId="558A94EF" w:rsidR="008721CC" w:rsidRPr="00C35698" w:rsidRDefault="008721CC" w:rsidP="00E31570">
      <w:pPr>
        <w:pStyle w:val="aff5"/>
        <w:numPr>
          <w:ilvl w:val="1"/>
          <w:numId w:val="111"/>
        </w:numPr>
        <w:spacing w:line="360" w:lineRule="auto"/>
        <w:ind w:left="849" w:hanging="489"/>
        <w:contextualSpacing w:val="0"/>
        <w:rPr>
          <w:rFonts w:ascii="David" w:hAnsi="David" w:cs="David"/>
          <w:color w:val="000000"/>
        </w:rPr>
      </w:pPr>
      <w:r w:rsidRPr="00C35698">
        <w:rPr>
          <w:rFonts w:ascii="David" w:hAnsi="David" w:cs="David" w:hint="cs"/>
          <w:color w:val="000000"/>
          <w:rtl/>
        </w:rPr>
        <w:t>הספק ינפיק לחברות הניקיון והאבטחה באתרים שוברים לרכישת ארוחות צ</w:t>
      </w:r>
      <w:r w:rsidR="007804EF">
        <w:rPr>
          <w:rFonts w:ascii="David" w:hAnsi="David" w:cs="David" w:hint="cs"/>
          <w:color w:val="000000"/>
          <w:rtl/>
        </w:rPr>
        <w:t>ו</w:t>
      </w:r>
      <w:r w:rsidRPr="00C35698">
        <w:rPr>
          <w:rFonts w:ascii="David" w:hAnsi="David" w:cs="David" w:hint="cs"/>
          <w:color w:val="000000"/>
          <w:rtl/>
        </w:rPr>
        <w:t>הרי</w:t>
      </w:r>
      <w:r w:rsidR="007804EF">
        <w:rPr>
          <w:rFonts w:ascii="David" w:hAnsi="David" w:cs="David" w:hint="cs"/>
          <w:color w:val="000000"/>
          <w:rtl/>
        </w:rPr>
        <w:t>י</w:t>
      </w:r>
      <w:r w:rsidRPr="00C35698">
        <w:rPr>
          <w:rFonts w:ascii="David" w:hAnsi="David" w:cs="David" w:hint="cs"/>
          <w:color w:val="000000"/>
          <w:rtl/>
        </w:rPr>
        <w:t>ם עבור עובדי הניקיון והשמירה בהתאם לבקשתם מעת לעת.</w:t>
      </w:r>
    </w:p>
    <w:p w14:paraId="1E4CE100" w14:textId="3B3A04A3" w:rsidR="008721CC" w:rsidRPr="00C35698" w:rsidRDefault="008721CC" w:rsidP="00E31570">
      <w:pPr>
        <w:pStyle w:val="aff5"/>
        <w:numPr>
          <w:ilvl w:val="1"/>
          <w:numId w:val="111"/>
        </w:numPr>
        <w:spacing w:line="360" w:lineRule="auto"/>
        <w:ind w:left="849" w:hanging="489"/>
        <w:contextualSpacing w:val="0"/>
        <w:rPr>
          <w:rFonts w:ascii="David" w:hAnsi="David" w:cs="David"/>
          <w:color w:val="000000"/>
        </w:rPr>
      </w:pPr>
      <w:r w:rsidRPr="00C35698">
        <w:rPr>
          <w:rFonts w:ascii="David" w:hAnsi="David" w:cs="David" w:hint="cs"/>
          <w:color w:val="000000"/>
          <w:rtl/>
        </w:rPr>
        <w:t>בעת מימוש השובר, ישלמו עובדי הניקיון והשמירה את סכום ההשתתפות העצמית, בסכום זהה לזה שמשלמים עובדי המשרד, ישירות לספק.</w:t>
      </w:r>
    </w:p>
    <w:p w14:paraId="066073B4" w14:textId="408066CC" w:rsidR="008721CC" w:rsidRPr="00C35698" w:rsidRDefault="008721CC" w:rsidP="00E31570">
      <w:pPr>
        <w:pStyle w:val="aff5"/>
        <w:numPr>
          <w:ilvl w:val="1"/>
          <w:numId w:val="111"/>
        </w:numPr>
        <w:spacing w:line="360" w:lineRule="auto"/>
        <w:ind w:left="849" w:hanging="489"/>
        <w:contextualSpacing w:val="0"/>
        <w:rPr>
          <w:rFonts w:ascii="David" w:hAnsi="David" w:cs="David"/>
          <w:color w:val="000000"/>
        </w:rPr>
      </w:pPr>
      <w:r w:rsidRPr="00C35698">
        <w:rPr>
          <w:rFonts w:ascii="David" w:hAnsi="David" w:cs="David" w:hint="cs"/>
          <w:color w:val="000000"/>
          <w:rtl/>
        </w:rPr>
        <w:t>בסוף כל חודש (או במועד אחר שיקבע בהסכם בין הצדדים), ישלמו חברות הניקיון והשמירה ישירות לספק את יתרת עלות הארוחות בהתאם לכמות השוברים אשר מומשו בפועל.</w:t>
      </w:r>
    </w:p>
    <w:p w14:paraId="7A7F6ADF" w14:textId="2B1CD75D" w:rsidR="008721CC" w:rsidRPr="001F22E0" w:rsidRDefault="008721CC" w:rsidP="00E31570">
      <w:pPr>
        <w:pStyle w:val="25"/>
        <w:numPr>
          <w:ilvl w:val="0"/>
          <w:numId w:val="111"/>
        </w:numPr>
        <w:spacing w:before="0" w:after="0" w:line="360" w:lineRule="auto"/>
        <w:ind w:left="482" w:hanging="340"/>
        <w:rPr>
          <w:rFonts w:ascii="David" w:hAnsi="David" w:cs="David"/>
          <w:i w:val="0"/>
          <w:iCs w:val="0"/>
          <w:sz w:val="24"/>
          <w:szCs w:val="24"/>
          <w:lang w:eastAsia="en-US"/>
        </w:rPr>
      </w:pPr>
      <w:bookmarkStart w:id="128" w:name="_Ref365194177"/>
      <w:r w:rsidRPr="001F22E0">
        <w:rPr>
          <w:rFonts w:ascii="David" w:hAnsi="David" w:cs="David" w:hint="cs"/>
          <w:i w:val="0"/>
          <w:iCs w:val="0"/>
          <w:sz w:val="24"/>
          <w:szCs w:val="24"/>
          <w:rtl/>
          <w:lang w:eastAsia="en-US"/>
        </w:rPr>
        <w:t>פירוט השירותים</w:t>
      </w:r>
      <w:bookmarkEnd w:id="128"/>
      <w:r w:rsidR="00231C18">
        <w:rPr>
          <w:rFonts w:ascii="David" w:hAnsi="David" w:cs="David" w:hint="cs"/>
          <w:i w:val="0"/>
          <w:iCs w:val="0"/>
          <w:sz w:val="24"/>
          <w:szCs w:val="24"/>
          <w:rtl/>
          <w:lang w:eastAsia="en-US"/>
        </w:rPr>
        <w:t xml:space="preserve"> והנחיות למנות</w:t>
      </w:r>
    </w:p>
    <w:p w14:paraId="70ABAE23" w14:textId="5C6E0569" w:rsidR="00C35698" w:rsidRPr="002D0DAA" w:rsidRDefault="001112B2" w:rsidP="00E31570">
      <w:pPr>
        <w:pStyle w:val="aff5"/>
        <w:numPr>
          <w:ilvl w:val="1"/>
          <w:numId w:val="111"/>
        </w:numPr>
        <w:spacing w:line="360" w:lineRule="auto"/>
        <w:contextualSpacing w:val="0"/>
        <w:rPr>
          <w:rFonts w:ascii="David" w:hAnsi="David" w:cs="David"/>
          <w:b/>
          <w:bCs/>
          <w:color w:val="000000"/>
          <w:u w:val="single"/>
        </w:rPr>
      </w:pPr>
      <w:bookmarkStart w:id="129" w:name="_Ref364149850"/>
      <w:r>
        <w:rPr>
          <w:rFonts w:ascii="David" w:hAnsi="David" w:cs="David" w:hint="cs"/>
          <w:b/>
          <w:bCs/>
          <w:color w:val="000000"/>
          <w:u w:val="single"/>
          <w:rtl/>
        </w:rPr>
        <w:t>קפיטריות</w:t>
      </w:r>
      <w:r w:rsidR="00A70936" w:rsidRPr="002D0DAA">
        <w:rPr>
          <w:rFonts w:ascii="David" w:hAnsi="David" w:cs="David" w:hint="cs"/>
          <w:b/>
          <w:bCs/>
          <w:color w:val="000000"/>
          <w:u w:val="single"/>
          <w:rtl/>
        </w:rPr>
        <w:t xml:space="preserve"> חלבי</w:t>
      </w:r>
      <w:r>
        <w:rPr>
          <w:rFonts w:ascii="David" w:hAnsi="David" w:cs="David" w:hint="cs"/>
          <w:b/>
          <w:bCs/>
          <w:color w:val="000000"/>
          <w:u w:val="single"/>
          <w:rtl/>
        </w:rPr>
        <w:t>ות</w:t>
      </w:r>
    </w:p>
    <w:p w14:paraId="4441E8D5" w14:textId="1056CAA1" w:rsidR="009501B1" w:rsidRDefault="009501B1" w:rsidP="00E31570">
      <w:pPr>
        <w:pStyle w:val="aff5"/>
        <w:numPr>
          <w:ilvl w:val="2"/>
          <w:numId w:val="111"/>
        </w:numPr>
        <w:spacing w:line="360" w:lineRule="auto"/>
        <w:ind w:left="788"/>
        <w:rPr>
          <w:rFonts w:ascii="David" w:hAnsi="David" w:cs="David"/>
          <w:color w:val="000000"/>
        </w:rPr>
      </w:pPr>
      <w:r>
        <w:rPr>
          <w:rFonts w:ascii="David" w:hAnsi="David" w:cs="David" w:hint="cs"/>
          <w:color w:val="000000"/>
          <w:rtl/>
        </w:rPr>
        <w:t>בקפיטריות</w:t>
      </w:r>
      <w:r w:rsidRPr="00CE72DC">
        <w:rPr>
          <w:rFonts w:ascii="David" w:hAnsi="David" w:cs="David" w:hint="cs"/>
          <w:color w:val="000000"/>
          <w:rtl/>
        </w:rPr>
        <w:t xml:space="preserve"> החלביות יס</w:t>
      </w:r>
      <w:r>
        <w:rPr>
          <w:rFonts w:ascii="David" w:hAnsi="David" w:cs="David" w:hint="cs"/>
          <w:color w:val="000000"/>
          <w:rtl/>
        </w:rPr>
        <w:t>ו</w:t>
      </w:r>
      <w:r w:rsidRPr="00CE72DC">
        <w:rPr>
          <w:rFonts w:ascii="David" w:hAnsi="David" w:cs="David" w:hint="cs"/>
          <w:color w:val="000000"/>
          <w:rtl/>
        </w:rPr>
        <w:t xml:space="preserve">פקו ארוחות בוקר, ארוחות צוהריים </w:t>
      </w:r>
      <w:r>
        <w:rPr>
          <w:rFonts w:ascii="David" w:hAnsi="David" w:cs="David" w:hint="cs"/>
          <w:color w:val="000000"/>
          <w:rtl/>
        </w:rPr>
        <w:t xml:space="preserve">חלביות </w:t>
      </w:r>
      <w:r w:rsidRPr="00CE72DC">
        <w:rPr>
          <w:rFonts w:ascii="David" w:hAnsi="David" w:cs="David" w:hint="cs"/>
          <w:color w:val="000000"/>
          <w:rtl/>
        </w:rPr>
        <w:t>חמות ומוצרי מזון חלביים בהתאם לשעות כמפורט בסעיף</w:t>
      </w:r>
      <w:r w:rsidR="008F1FCA">
        <w:rPr>
          <w:rFonts w:ascii="David" w:hAnsi="David" w:cs="David"/>
          <w:color w:val="000000"/>
          <w:rtl/>
        </w:rPr>
        <w:fldChar w:fldCharType="begin"/>
      </w:r>
      <w:r w:rsidR="008F1FCA">
        <w:rPr>
          <w:rFonts w:ascii="David" w:hAnsi="David" w:cs="David"/>
          <w:color w:val="000000"/>
          <w:rtl/>
        </w:rPr>
        <w:instrText xml:space="preserve"> </w:instrText>
      </w:r>
      <w:r w:rsidR="008F1FCA">
        <w:rPr>
          <w:rFonts w:ascii="David" w:hAnsi="David" w:cs="David" w:hint="cs"/>
          <w:color w:val="000000"/>
        </w:rPr>
        <w:instrText>REF</w:instrText>
      </w:r>
      <w:r w:rsidR="008F1FCA">
        <w:rPr>
          <w:rFonts w:ascii="David" w:hAnsi="David" w:cs="David" w:hint="cs"/>
          <w:color w:val="000000"/>
          <w:rtl/>
        </w:rPr>
        <w:instrText xml:space="preserve"> _</w:instrText>
      </w:r>
      <w:r w:rsidR="008F1FCA">
        <w:rPr>
          <w:rFonts w:ascii="David" w:hAnsi="David" w:cs="David" w:hint="cs"/>
          <w:color w:val="000000"/>
        </w:rPr>
        <w:instrText>Ref204000531 \r \h</w:instrText>
      </w:r>
      <w:r w:rsidR="008F1FCA">
        <w:rPr>
          <w:rFonts w:ascii="David" w:hAnsi="David" w:cs="David"/>
          <w:color w:val="000000"/>
          <w:rtl/>
        </w:rPr>
        <w:instrText xml:space="preserve"> </w:instrText>
      </w:r>
      <w:r w:rsidR="008F1FCA">
        <w:rPr>
          <w:rFonts w:ascii="David" w:hAnsi="David" w:cs="David"/>
          <w:color w:val="000000"/>
          <w:rtl/>
        </w:rPr>
      </w:r>
      <w:r w:rsidR="008F1FCA">
        <w:rPr>
          <w:rFonts w:ascii="David" w:hAnsi="David" w:cs="David"/>
          <w:color w:val="000000"/>
          <w:rtl/>
        </w:rPr>
        <w:fldChar w:fldCharType="separate"/>
      </w:r>
      <w:r w:rsidR="008F1FCA">
        <w:rPr>
          <w:rFonts w:ascii="David" w:hAnsi="David" w:cs="David"/>
          <w:color w:val="000000"/>
          <w:cs/>
        </w:rPr>
        <w:t>‎</w:t>
      </w:r>
      <w:r w:rsidR="008F1FCA">
        <w:rPr>
          <w:rFonts w:ascii="David" w:hAnsi="David" w:cs="David"/>
          <w:color w:val="000000"/>
        </w:rPr>
        <w:t>1</w:t>
      </w:r>
      <w:r w:rsidR="008F1FCA">
        <w:rPr>
          <w:rFonts w:ascii="David" w:hAnsi="David" w:cs="David"/>
          <w:color w:val="000000"/>
          <w:rtl/>
        </w:rPr>
        <w:fldChar w:fldCharType="end"/>
      </w:r>
      <w:r w:rsidRPr="00CE72DC">
        <w:rPr>
          <w:rFonts w:ascii="David" w:hAnsi="David" w:cs="David" w:hint="cs"/>
          <w:color w:val="000000"/>
          <w:rtl/>
        </w:rPr>
        <w:t>.</w:t>
      </w:r>
      <w:r w:rsidRPr="00653599">
        <w:rPr>
          <w:rFonts w:ascii="David" w:hAnsi="David" w:cs="David"/>
          <w:color w:val="000000"/>
          <w:rtl/>
        </w:rPr>
        <w:t xml:space="preserve"> </w:t>
      </w:r>
    </w:p>
    <w:p w14:paraId="2F8DFAB6" w14:textId="725FAF8E" w:rsidR="009501B1" w:rsidRPr="00653599" w:rsidRDefault="009501B1" w:rsidP="00E31570">
      <w:pPr>
        <w:pStyle w:val="aff5"/>
        <w:numPr>
          <w:ilvl w:val="2"/>
          <w:numId w:val="111"/>
        </w:numPr>
        <w:spacing w:line="360" w:lineRule="auto"/>
        <w:ind w:left="788"/>
        <w:rPr>
          <w:rFonts w:ascii="David" w:hAnsi="David" w:cs="David"/>
          <w:color w:val="000000"/>
          <w:rtl/>
        </w:rPr>
      </w:pPr>
      <w:r w:rsidRPr="00E14ABA">
        <w:rPr>
          <w:rFonts w:ascii="David" w:hAnsi="David" w:cs="David"/>
          <w:color w:val="000000"/>
          <w:rtl/>
        </w:rPr>
        <w:t xml:space="preserve"> </w:t>
      </w:r>
      <w:r w:rsidRPr="00D84F32">
        <w:rPr>
          <w:rFonts w:ascii="David" w:hAnsi="David" w:cs="David"/>
          <w:color w:val="000000"/>
          <w:rtl/>
        </w:rPr>
        <w:t>ה</w:t>
      </w:r>
      <w:r>
        <w:rPr>
          <w:rFonts w:ascii="David" w:hAnsi="David" w:cs="David"/>
          <w:color w:val="000000"/>
          <w:rtl/>
        </w:rPr>
        <w:t>ספק</w:t>
      </w:r>
      <w:r w:rsidRPr="00D84F32">
        <w:rPr>
          <w:rFonts w:ascii="David" w:hAnsi="David" w:cs="David"/>
          <w:color w:val="000000"/>
          <w:rtl/>
        </w:rPr>
        <w:t xml:space="preserve"> ימכור לפחות את הפריטים הבאים:</w:t>
      </w:r>
    </w:p>
    <w:p w14:paraId="74D7EEF5" w14:textId="77777777" w:rsidR="009501B1" w:rsidRDefault="009501B1" w:rsidP="00E31570">
      <w:pPr>
        <w:pStyle w:val="aff5"/>
        <w:numPr>
          <w:ilvl w:val="3"/>
          <w:numId w:val="111"/>
        </w:numPr>
        <w:spacing w:line="360" w:lineRule="auto"/>
        <w:ind w:left="1557" w:hanging="850"/>
        <w:rPr>
          <w:rFonts w:ascii="David" w:hAnsi="David" w:cs="David"/>
          <w:color w:val="000000"/>
        </w:rPr>
      </w:pPr>
      <w:r w:rsidRPr="00A672BE">
        <w:rPr>
          <w:rFonts w:ascii="David" w:hAnsi="David" w:cs="David"/>
          <w:color w:val="000000"/>
          <w:rtl/>
        </w:rPr>
        <w:t xml:space="preserve">המוצרים המפורטים בקבוצה </w:t>
      </w:r>
      <w:r w:rsidRPr="00A672BE">
        <w:rPr>
          <w:rFonts w:ascii="David" w:hAnsi="David" w:cs="David"/>
          <w:color w:val="000000"/>
        </w:rPr>
        <w:t>B2</w:t>
      </w:r>
      <w:r w:rsidRPr="00A672BE">
        <w:rPr>
          <w:rFonts w:ascii="David" w:hAnsi="David" w:cs="David"/>
          <w:color w:val="000000"/>
          <w:rtl/>
        </w:rPr>
        <w:t xml:space="preserve"> בנספח הצעת המחיר – ארוחות חלביות</w:t>
      </w:r>
    </w:p>
    <w:p w14:paraId="1AF71ADA" w14:textId="77777777" w:rsidR="009501B1" w:rsidRPr="00D84F32" w:rsidRDefault="009501B1" w:rsidP="00E31570">
      <w:pPr>
        <w:pStyle w:val="aff5"/>
        <w:numPr>
          <w:ilvl w:val="3"/>
          <w:numId w:val="111"/>
        </w:numPr>
        <w:spacing w:line="360" w:lineRule="auto"/>
        <w:ind w:left="1557" w:hanging="850"/>
        <w:rPr>
          <w:rFonts w:ascii="David" w:hAnsi="David" w:cs="David"/>
          <w:color w:val="000000"/>
          <w:rtl/>
        </w:rPr>
      </w:pPr>
      <w:r w:rsidRPr="00D84F32">
        <w:rPr>
          <w:rFonts w:ascii="David" w:hAnsi="David" w:cs="David"/>
          <w:color w:val="000000"/>
          <w:rtl/>
        </w:rPr>
        <w:t>המוצרים המפורטים בקבוצ</w:t>
      </w:r>
      <w:r>
        <w:rPr>
          <w:rFonts w:ascii="David" w:hAnsi="David" w:cs="David" w:hint="cs"/>
          <w:color w:val="000000"/>
          <w:rtl/>
        </w:rPr>
        <w:t xml:space="preserve">ה </w:t>
      </w:r>
      <w:r w:rsidRPr="0014659C">
        <w:rPr>
          <w:rFonts w:ascii="David" w:hAnsi="David" w:cs="David"/>
          <w:color w:val="000000"/>
          <w:highlight w:val="yellow"/>
          <w:rtl/>
        </w:rPr>
        <w:t>ב'</w:t>
      </w:r>
      <w:r w:rsidRPr="00D84F32">
        <w:rPr>
          <w:rFonts w:ascii="David" w:hAnsi="David" w:cs="David"/>
          <w:color w:val="000000"/>
          <w:rtl/>
        </w:rPr>
        <w:t xml:space="preserve"> בנספח הצעת המחיר.</w:t>
      </w:r>
    </w:p>
    <w:p w14:paraId="14CDDBC3" w14:textId="77777777" w:rsidR="009501B1" w:rsidRDefault="009501B1" w:rsidP="00E31570">
      <w:pPr>
        <w:pStyle w:val="aff5"/>
        <w:numPr>
          <w:ilvl w:val="3"/>
          <w:numId w:val="111"/>
        </w:numPr>
        <w:spacing w:line="360" w:lineRule="auto"/>
        <w:ind w:left="1557" w:hanging="850"/>
        <w:rPr>
          <w:rFonts w:ascii="David" w:hAnsi="David" w:cs="David"/>
          <w:color w:val="000000"/>
        </w:rPr>
      </w:pPr>
      <w:r>
        <w:rPr>
          <w:rFonts w:ascii="David" w:hAnsi="David" w:cs="David" w:hint="cs"/>
          <w:color w:val="000000"/>
          <w:rtl/>
        </w:rPr>
        <w:t>נ</w:t>
      </w:r>
      <w:r w:rsidRPr="00FD7D2E">
        <w:rPr>
          <w:rFonts w:ascii="David" w:hAnsi="David" w:cs="David"/>
          <w:color w:val="000000"/>
          <w:rtl/>
        </w:rPr>
        <w:t xml:space="preserve">יתן למכור מוצרים נוספים מתוך הרשימה בקבוצות </w:t>
      </w:r>
      <w:r w:rsidRPr="00EF4DE3">
        <w:rPr>
          <w:rFonts w:ascii="David" w:hAnsi="David" w:cs="David"/>
          <w:color w:val="000000"/>
          <w:highlight w:val="yellow"/>
          <w:rtl/>
        </w:rPr>
        <w:t xml:space="preserve">ג', ד', </w:t>
      </w:r>
      <w:r w:rsidRPr="00EF4DE3">
        <w:rPr>
          <w:rFonts w:ascii="David" w:hAnsi="David" w:cs="David" w:hint="cs"/>
          <w:color w:val="000000"/>
          <w:highlight w:val="yellow"/>
          <w:rtl/>
        </w:rPr>
        <w:t>ה</w:t>
      </w:r>
      <w:r w:rsidRPr="005419F7">
        <w:rPr>
          <w:rFonts w:ascii="David" w:hAnsi="David" w:cs="David" w:hint="cs"/>
          <w:color w:val="000000"/>
          <w:highlight w:val="yellow"/>
          <w:rtl/>
        </w:rPr>
        <w:t>', ו'</w:t>
      </w:r>
      <w:r>
        <w:rPr>
          <w:rFonts w:ascii="David" w:hAnsi="David" w:cs="David" w:hint="cs"/>
          <w:color w:val="000000"/>
          <w:rtl/>
        </w:rPr>
        <w:t xml:space="preserve"> </w:t>
      </w:r>
      <w:r w:rsidRPr="00FD7D2E">
        <w:rPr>
          <w:rFonts w:ascii="David" w:hAnsi="David" w:cs="David"/>
          <w:color w:val="000000"/>
          <w:rtl/>
        </w:rPr>
        <w:t>בנספח הצעת המחיר.</w:t>
      </w:r>
    </w:p>
    <w:p w14:paraId="6B8597BD" w14:textId="1445D268" w:rsidR="009501B1" w:rsidRPr="00D84F32" w:rsidRDefault="009501B1" w:rsidP="00E31570">
      <w:pPr>
        <w:pStyle w:val="aff5"/>
        <w:numPr>
          <w:ilvl w:val="2"/>
          <w:numId w:val="111"/>
        </w:numPr>
        <w:spacing w:line="360" w:lineRule="auto"/>
        <w:ind w:left="788"/>
        <w:rPr>
          <w:rFonts w:ascii="David" w:hAnsi="David" w:cs="David"/>
          <w:color w:val="000000"/>
          <w:rtl/>
        </w:rPr>
      </w:pPr>
      <w:r>
        <w:rPr>
          <w:rFonts w:ascii="David" w:hAnsi="David" w:cs="David" w:hint="cs"/>
          <w:color w:val="000000"/>
          <w:rtl/>
        </w:rPr>
        <w:t xml:space="preserve">במגוון הלחמים יוגשו </w:t>
      </w:r>
      <w:r w:rsidR="001D0E7A">
        <w:rPr>
          <w:rFonts w:ascii="David" w:hAnsi="David" w:cs="David" w:hint="cs"/>
          <w:color w:val="000000"/>
          <w:rtl/>
        </w:rPr>
        <w:t xml:space="preserve">50% </w:t>
      </w:r>
      <w:r w:rsidR="001D0E7A" w:rsidRPr="00C35698">
        <w:rPr>
          <w:rFonts w:ascii="David" w:hAnsi="David" w:cs="David" w:hint="cs"/>
          <w:color w:val="000000"/>
          <w:rtl/>
        </w:rPr>
        <w:t>לחמניות</w:t>
      </w:r>
      <w:r w:rsidR="001D0E7A">
        <w:rPr>
          <w:rFonts w:ascii="David" w:hAnsi="David" w:cs="David" w:hint="cs"/>
          <w:color w:val="000000"/>
          <w:rtl/>
        </w:rPr>
        <w:t xml:space="preserve"> ו</w:t>
      </w:r>
      <w:r w:rsidR="001D0E7A" w:rsidRPr="00C35698">
        <w:rPr>
          <w:rFonts w:ascii="David" w:hAnsi="David" w:cs="David" w:hint="cs"/>
          <w:color w:val="000000"/>
          <w:rtl/>
        </w:rPr>
        <w:t>פיתות מקמח לבן ו</w:t>
      </w:r>
      <w:r w:rsidR="001D0E7A">
        <w:rPr>
          <w:rFonts w:ascii="David" w:hAnsi="David" w:cs="David" w:hint="cs"/>
          <w:color w:val="000000"/>
          <w:rtl/>
        </w:rPr>
        <w:t xml:space="preserve"> 50% </w:t>
      </w:r>
      <w:r w:rsidR="001D0E7A" w:rsidRPr="00C35698">
        <w:rPr>
          <w:rFonts w:ascii="David" w:hAnsi="David" w:cs="David" w:hint="cs"/>
          <w:color w:val="000000"/>
          <w:rtl/>
        </w:rPr>
        <w:t>מקמח מלא</w:t>
      </w:r>
      <w:r>
        <w:rPr>
          <w:rFonts w:ascii="David" w:hAnsi="David" w:cs="David" w:hint="cs"/>
          <w:color w:val="000000"/>
          <w:rtl/>
        </w:rPr>
        <w:t>.</w:t>
      </w:r>
    </w:p>
    <w:p w14:paraId="158EA000" w14:textId="77777777" w:rsidR="001D0E7A" w:rsidRPr="00C35698" w:rsidRDefault="001D0E7A" w:rsidP="00E31570">
      <w:pPr>
        <w:pStyle w:val="aff5"/>
        <w:numPr>
          <w:ilvl w:val="2"/>
          <w:numId w:val="111"/>
        </w:numPr>
        <w:spacing w:line="360" w:lineRule="auto"/>
        <w:ind w:left="788"/>
        <w:rPr>
          <w:rFonts w:ascii="David" w:hAnsi="David" w:cs="David"/>
          <w:color w:val="000000"/>
        </w:rPr>
      </w:pPr>
      <w:r w:rsidRPr="00C35698">
        <w:rPr>
          <w:rFonts w:ascii="David" w:hAnsi="David" w:cs="David" w:hint="cs"/>
          <w:color w:val="000000"/>
          <w:rtl/>
        </w:rPr>
        <w:t>לחמני</w:t>
      </w:r>
      <w:r>
        <w:rPr>
          <w:rFonts w:ascii="David" w:hAnsi="David" w:cs="David" w:hint="cs"/>
          <w:color w:val="000000"/>
          <w:rtl/>
        </w:rPr>
        <w:t>ות</w:t>
      </w:r>
      <w:r w:rsidRPr="00C35698">
        <w:rPr>
          <w:rFonts w:ascii="David" w:hAnsi="David" w:cs="David" w:hint="cs"/>
          <w:color w:val="000000"/>
          <w:rtl/>
        </w:rPr>
        <w:t xml:space="preserve"> במשקל של לפחות 120 גר' ומרכיב הקמח </w:t>
      </w:r>
      <w:r>
        <w:rPr>
          <w:rFonts w:ascii="David" w:hAnsi="David" w:cs="David" w:hint="cs"/>
          <w:color w:val="000000"/>
          <w:rtl/>
        </w:rPr>
        <w:t>ה</w:t>
      </w:r>
      <w:r w:rsidRPr="00C35698">
        <w:rPr>
          <w:rFonts w:ascii="David" w:hAnsi="David" w:cs="David" w:hint="cs"/>
          <w:color w:val="000000"/>
          <w:rtl/>
        </w:rPr>
        <w:t>מלא לא יפחת מ- 80%.</w:t>
      </w:r>
    </w:p>
    <w:p w14:paraId="4BCD61BB" w14:textId="77777777" w:rsidR="009501B1" w:rsidRPr="00BE1DA7" w:rsidRDefault="009501B1" w:rsidP="00E31570">
      <w:pPr>
        <w:pStyle w:val="aff5"/>
        <w:numPr>
          <w:ilvl w:val="2"/>
          <w:numId w:val="111"/>
        </w:numPr>
        <w:spacing w:line="360" w:lineRule="auto"/>
        <w:ind w:left="788"/>
        <w:rPr>
          <w:rFonts w:ascii="David" w:hAnsi="David" w:cs="David"/>
          <w:color w:val="000000"/>
        </w:rPr>
      </w:pPr>
      <w:r w:rsidRPr="00455FB2">
        <w:rPr>
          <w:rFonts w:ascii="David" w:hAnsi="David" w:cs="David"/>
          <w:color w:val="000000"/>
          <w:rtl/>
        </w:rPr>
        <w:t>סלט, כריך, פסטה, פיצה, כמנה עיקרית יוגשו עם לפחות ארבעה מרכיבים עיקריים (בנוסף לירקות)</w:t>
      </w:r>
      <w:r w:rsidRPr="00455FB2">
        <w:rPr>
          <w:rFonts w:ascii="David" w:hAnsi="David" w:cs="David" w:hint="cs"/>
          <w:color w:val="000000"/>
          <w:rtl/>
        </w:rPr>
        <w:t xml:space="preserve"> </w:t>
      </w:r>
      <w:r w:rsidRPr="00006811">
        <w:rPr>
          <w:rFonts w:ascii="David" w:hAnsi="David" w:cs="David"/>
          <w:color w:val="000000"/>
          <w:rtl/>
        </w:rPr>
        <w:t xml:space="preserve">עיקרית אחת לבחירה מתוך היצע יומי של </w:t>
      </w:r>
      <w:r>
        <w:rPr>
          <w:rFonts w:ascii="David" w:hAnsi="David" w:cs="David" w:hint="cs"/>
          <w:color w:val="000000"/>
          <w:rtl/>
        </w:rPr>
        <w:t>שמונה</w:t>
      </w:r>
      <w:r w:rsidRPr="00006811">
        <w:rPr>
          <w:rFonts w:ascii="David" w:hAnsi="David" w:cs="David"/>
          <w:color w:val="000000"/>
          <w:rtl/>
        </w:rPr>
        <w:t xml:space="preserve"> מרכיבים עיקריים מ</w:t>
      </w:r>
      <w:r>
        <w:rPr>
          <w:rFonts w:ascii="David" w:hAnsi="David" w:cs="David" w:hint="cs"/>
          <w:color w:val="000000"/>
          <w:rtl/>
        </w:rPr>
        <w:t>ה</w:t>
      </w:r>
      <w:r w:rsidRPr="00006811">
        <w:rPr>
          <w:rFonts w:ascii="David" w:hAnsi="David" w:cs="David"/>
          <w:color w:val="000000"/>
          <w:rtl/>
        </w:rPr>
        <w:t xml:space="preserve">קבוצות השונות (טבעוני, </w:t>
      </w:r>
      <w:r>
        <w:rPr>
          <w:rFonts w:ascii="David" w:hAnsi="David" w:cs="David" w:hint="cs"/>
          <w:color w:val="000000"/>
          <w:rtl/>
        </w:rPr>
        <w:t xml:space="preserve">דגים, </w:t>
      </w:r>
      <w:r w:rsidRPr="00006811">
        <w:rPr>
          <w:rFonts w:ascii="David" w:hAnsi="David" w:cs="David"/>
          <w:color w:val="000000"/>
          <w:rtl/>
        </w:rPr>
        <w:t>חלבי)</w:t>
      </w:r>
      <w:r>
        <w:rPr>
          <w:rFonts w:ascii="David" w:hAnsi="David" w:cs="David" w:hint="cs"/>
          <w:color w:val="000000"/>
          <w:rtl/>
        </w:rPr>
        <w:t xml:space="preserve"> </w:t>
      </w:r>
      <w:r w:rsidRPr="00455FB2">
        <w:rPr>
          <w:rFonts w:ascii="David" w:hAnsi="David" w:cs="David"/>
          <w:color w:val="000000"/>
          <w:rtl/>
        </w:rPr>
        <w:t xml:space="preserve">לפחות מנה אחת טבעונית לבחירה, ושלוש תוספות מתוך היצע של </w:t>
      </w:r>
      <w:r>
        <w:rPr>
          <w:rFonts w:ascii="David" w:hAnsi="David" w:cs="David" w:hint="cs"/>
          <w:color w:val="000000"/>
          <w:rtl/>
        </w:rPr>
        <w:t>שש</w:t>
      </w:r>
      <w:r w:rsidRPr="00455FB2">
        <w:rPr>
          <w:rFonts w:ascii="David" w:hAnsi="David" w:cs="David"/>
          <w:color w:val="000000"/>
          <w:rtl/>
        </w:rPr>
        <w:t xml:space="preserve"> מקבוצה</w:t>
      </w:r>
      <w:r>
        <w:rPr>
          <w:rFonts w:ascii="David" w:hAnsi="David" w:cs="David" w:hint="cs"/>
          <w:color w:val="000000"/>
          <w:rtl/>
        </w:rPr>
        <w:t xml:space="preserve"> התוספות. </w:t>
      </w:r>
      <w:r w:rsidRPr="00BE1DA7">
        <w:rPr>
          <w:rFonts w:ascii="David" w:hAnsi="David" w:cs="David"/>
          <w:color w:val="000000"/>
          <w:rtl/>
        </w:rPr>
        <w:t>כריך קטן: משקל הרכיב העיקרי הוא מחצית המשקל לכריך גדול</w:t>
      </w:r>
    </w:p>
    <w:p w14:paraId="212B2278" w14:textId="77777777" w:rsidR="009501B1" w:rsidRPr="00006811" w:rsidRDefault="009501B1" w:rsidP="00E31570">
      <w:pPr>
        <w:pStyle w:val="aff5"/>
        <w:numPr>
          <w:ilvl w:val="2"/>
          <w:numId w:val="111"/>
        </w:numPr>
        <w:spacing w:line="360" w:lineRule="auto"/>
        <w:ind w:left="788"/>
        <w:rPr>
          <w:rFonts w:ascii="David" w:hAnsi="David" w:cs="David"/>
          <w:color w:val="000000"/>
        </w:rPr>
      </w:pPr>
      <w:r w:rsidRPr="00006811">
        <w:rPr>
          <w:rFonts w:ascii="David" w:hAnsi="David" w:cs="David"/>
          <w:color w:val="000000"/>
          <w:rtl/>
        </w:rPr>
        <w:t>לצורך הכנת כריכים/טוסטים ה</w:t>
      </w:r>
      <w:r>
        <w:rPr>
          <w:rFonts w:ascii="David" w:hAnsi="David" w:cs="David"/>
          <w:color w:val="000000"/>
          <w:rtl/>
        </w:rPr>
        <w:t>ספק</w:t>
      </w:r>
      <w:r w:rsidRPr="00006811">
        <w:rPr>
          <w:rFonts w:ascii="David" w:hAnsi="David" w:cs="David"/>
          <w:color w:val="000000"/>
          <w:rtl/>
        </w:rPr>
        <w:t xml:space="preserve"> </w:t>
      </w:r>
      <w:r w:rsidRPr="00006811">
        <w:rPr>
          <w:rFonts w:ascii="David" w:hAnsi="David" w:cs="David" w:hint="cs"/>
          <w:color w:val="000000"/>
          <w:rtl/>
        </w:rPr>
        <w:t>יציע</w:t>
      </w:r>
      <w:r w:rsidRPr="00006811">
        <w:rPr>
          <w:rFonts w:ascii="David" w:hAnsi="David" w:cs="David"/>
          <w:color w:val="000000"/>
          <w:rtl/>
        </w:rPr>
        <w:t xml:space="preserve"> רטבים כגון: חריף, רוטב אלף האיים, רוטב שום, רוטב פיצה, פסטו, שמן זית, לימון, מטבוחה, מיונז מופחת שומן וכד'.</w:t>
      </w:r>
    </w:p>
    <w:p w14:paraId="49EE1013" w14:textId="77777777" w:rsidR="00E201E3" w:rsidRDefault="009501B1" w:rsidP="00E31570">
      <w:pPr>
        <w:pStyle w:val="aff5"/>
        <w:numPr>
          <w:ilvl w:val="2"/>
          <w:numId w:val="111"/>
        </w:numPr>
        <w:spacing w:line="360" w:lineRule="auto"/>
        <w:ind w:left="788"/>
        <w:rPr>
          <w:rFonts w:ascii="David" w:hAnsi="David" w:cs="David"/>
          <w:color w:val="000000"/>
        </w:rPr>
      </w:pPr>
      <w:r>
        <w:rPr>
          <w:rFonts w:ascii="David" w:hAnsi="David" w:cs="David" w:hint="cs"/>
          <w:color w:val="000000"/>
          <w:rtl/>
        </w:rPr>
        <w:t xml:space="preserve">למגוון הסלטים / סלט בהרכבה יציע הספק שלושה </w:t>
      </w:r>
      <w:r w:rsidRPr="006120EA">
        <w:rPr>
          <w:rFonts w:ascii="David" w:hAnsi="David" w:cs="David"/>
          <w:color w:val="000000"/>
          <w:rtl/>
        </w:rPr>
        <w:t xml:space="preserve">רטבים </w:t>
      </w:r>
      <w:r>
        <w:rPr>
          <w:rFonts w:ascii="David" w:hAnsi="David" w:cs="David" w:hint="cs"/>
          <w:color w:val="000000"/>
          <w:rtl/>
        </w:rPr>
        <w:t xml:space="preserve">קבועים של: </w:t>
      </w:r>
      <w:r w:rsidRPr="00012085">
        <w:rPr>
          <w:rFonts w:ascii="David" w:hAnsi="David" w:cs="David"/>
          <w:color w:val="000000"/>
          <w:rtl/>
        </w:rPr>
        <w:t xml:space="preserve">שמן זית כתית מעולה בכבישה קרה, </w:t>
      </w:r>
      <w:r w:rsidRPr="00982DE9">
        <w:rPr>
          <w:rFonts w:ascii="David" w:hAnsi="David" w:cs="David"/>
          <w:color w:val="000000"/>
          <w:rtl/>
        </w:rPr>
        <w:t>רוטב טחינה מ</w:t>
      </w:r>
      <w:r w:rsidRPr="00982DE9">
        <w:rPr>
          <w:rFonts w:ascii="David" w:hAnsi="David" w:cs="David" w:hint="cs"/>
          <w:color w:val="000000"/>
          <w:rtl/>
        </w:rPr>
        <w:t xml:space="preserve">טחינה </w:t>
      </w:r>
      <w:r w:rsidRPr="00982DE9">
        <w:rPr>
          <w:rFonts w:ascii="David" w:hAnsi="David" w:cs="David"/>
          <w:color w:val="000000"/>
          <w:rtl/>
        </w:rPr>
        <w:t xml:space="preserve">גולמית, וויניגרט </w:t>
      </w:r>
      <w:r>
        <w:rPr>
          <w:rFonts w:ascii="David" w:hAnsi="David" w:cs="David" w:hint="cs"/>
          <w:color w:val="000000"/>
          <w:rtl/>
        </w:rPr>
        <w:t xml:space="preserve">חרדל ודבש /הדרים / בלסמי. </w:t>
      </w:r>
      <w:r w:rsidRPr="00982DE9">
        <w:rPr>
          <w:rFonts w:ascii="David" w:hAnsi="David" w:cs="David"/>
          <w:color w:val="000000"/>
          <w:rtl/>
        </w:rPr>
        <w:t>הרטבים יוגשו</w:t>
      </w:r>
      <w:r w:rsidRPr="00982DE9">
        <w:rPr>
          <w:rFonts w:ascii="David" w:hAnsi="David" w:cs="David" w:hint="cs"/>
          <w:color w:val="000000"/>
          <w:rtl/>
        </w:rPr>
        <w:t xml:space="preserve"> ארוזים</w:t>
      </w:r>
      <w:r w:rsidRPr="00982DE9">
        <w:rPr>
          <w:rFonts w:ascii="David" w:hAnsi="David" w:cs="David"/>
          <w:color w:val="000000"/>
          <w:rtl/>
        </w:rPr>
        <w:t xml:space="preserve"> כתוספת למנה ולא כחלק ממנה </w:t>
      </w:r>
      <w:r w:rsidRPr="00982DE9">
        <w:rPr>
          <w:rFonts w:ascii="David" w:hAnsi="David" w:cs="David" w:hint="cs"/>
          <w:color w:val="000000"/>
          <w:rtl/>
        </w:rPr>
        <w:t>ו</w:t>
      </w:r>
      <w:r w:rsidRPr="00982DE9">
        <w:rPr>
          <w:rFonts w:ascii="David" w:hAnsi="David" w:cs="David"/>
          <w:color w:val="000000"/>
          <w:rtl/>
        </w:rPr>
        <w:t>יינתנו לסועד על ידי המגיש</w:t>
      </w:r>
      <w:r>
        <w:rPr>
          <w:rFonts w:ascii="David" w:hAnsi="David" w:cs="David" w:hint="cs"/>
          <w:color w:val="000000"/>
          <w:rtl/>
        </w:rPr>
        <w:t xml:space="preserve"> </w:t>
      </w:r>
      <w:r w:rsidRPr="00982DE9">
        <w:rPr>
          <w:rFonts w:ascii="David" w:hAnsi="David" w:cs="David"/>
          <w:color w:val="000000"/>
          <w:rtl/>
        </w:rPr>
        <w:t>ללא תוספת עלות</w:t>
      </w:r>
      <w:r w:rsidRPr="00982DE9">
        <w:rPr>
          <w:rFonts w:ascii="David" w:hAnsi="David" w:cs="David" w:hint="cs"/>
          <w:color w:val="000000"/>
          <w:rtl/>
        </w:rPr>
        <w:t xml:space="preserve">, </w:t>
      </w:r>
      <w:r w:rsidRPr="00982DE9">
        <w:rPr>
          <w:rFonts w:ascii="David" w:hAnsi="David" w:cs="David"/>
          <w:color w:val="000000"/>
          <w:rtl/>
        </w:rPr>
        <w:t>הרטבים והמטבלים יוכנו על ידי הספק</w:t>
      </w:r>
      <w:r w:rsidR="00E201E3">
        <w:rPr>
          <w:rFonts w:ascii="David" w:hAnsi="David" w:cs="David" w:hint="cs"/>
          <w:color w:val="000000"/>
          <w:rtl/>
        </w:rPr>
        <w:t>.</w:t>
      </w:r>
    </w:p>
    <w:p w14:paraId="20F24523" w14:textId="23FF7A62" w:rsidR="00E201E3" w:rsidRPr="00E201E3" w:rsidRDefault="00E201E3" w:rsidP="00E31570">
      <w:pPr>
        <w:pStyle w:val="aff5"/>
        <w:numPr>
          <w:ilvl w:val="2"/>
          <w:numId w:val="111"/>
        </w:numPr>
        <w:spacing w:line="360" w:lineRule="auto"/>
        <w:ind w:left="788"/>
        <w:rPr>
          <w:rFonts w:ascii="David" w:hAnsi="David" w:cs="David"/>
          <w:color w:val="000000"/>
          <w:rtl/>
        </w:rPr>
      </w:pPr>
      <w:r w:rsidRPr="00E201E3">
        <w:rPr>
          <w:rFonts w:ascii="David" w:hAnsi="David" w:cs="David"/>
          <w:color w:val="000000"/>
          <w:rtl/>
        </w:rPr>
        <w:t xml:space="preserve"> </w:t>
      </w:r>
      <w:r>
        <w:rPr>
          <w:rFonts w:ascii="David" w:hAnsi="David" w:cs="David" w:hint="cs"/>
          <w:color w:val="000000"/>
          <w:rtl/>
        </w:rPr>
        <w:t>בקפיטריה</w:t>
      </w:r>
      <w:r w:rsidRPr="00E201E3">
        <w:rPr>
          <w:rFonts w:ascii="David" w:hAnsi="David" w:cs="David"/>
          <w:color w:val="000000"/>
          <w:rtl/>
        </w:rPr>
        <w:t xml:space="preserve"> ובכל זמן ההגשה תוגש לפחות מנה </w:t>
      </w:r>
      <w:r>
        <w:rPr>
          <w:rFonts w:ascii="David" w:hAnsi="David" w:cs="David" w:hint="cs"/>
          <w:color w:val="000000"/>
          <w:rtl/>
        </w:rPr>
        <w:t xml:space="preserve">עיקרית </w:t>
      </w:r>
      <w:r w:rsidRPr="00E201E3">
        <w:rPr>
          <w:rFonts w:ascii="David" w:hAnsi="David" w:cs="David"/>
          <w:color w:val="000000"/>
          <w:rtl/>
        </w:rPr>
        <w:t>אחת ללא תכולת חלב ורכיביו,  ביצים ודבש, המתאימה לסועדים טבעונים.</w:t>
      </w:r>
    </w:p>
    <w:p w14:paraId="478DC206" w14:textId="3A029AB7" w:rsidR="009501B1" w:rsidRDefault="009501B1" w:rsidP="00E31570">
      <w:pPr>
        <w:pStyle w:val="aff5"/>
        <w:numPr>
          <w:ilvl w:val="2"/>
          <w:numId w:val="111"/>
        </w:numPr>
        <w:spacing w:line="360" w:lineRule="auto"/>
        <w:ind w:left="788"/>
        <w:rPr>
          <w:rFonts w:ascii="David" w:hAnsi="David" w:cs="David"/>
          <w:color w:val="000000"/>
        </w:rPr>
      </w:pPr>
      <w:bookmarkStart w:id="130" w:name="_Ref223955251"/>
      <w:r>
        <w:rPr>
          <w:rFonts w:ascii="David" w:hAnsi="David" w:cs="David" w:hint="cs"/>
          <w:color w:val="000000"/>
          <w:rtl/>
        </w:rPr>
        <w:t>ארוחה עסקית חלבית בתמורה לשובר כוללת:</w:t>
      </w:r>
      <w:bookmarkEnd w:id="130"/>
    </w:p>
    <w:tbl>
      <w:tblPr>
        <w:bidiVisual/>
        <w:tblW w:w="5000" w:type="pct"/>
        <w:tblLook w:val="04A0" w:firstRow="1" w:lastRow="0" w:firstColumn="1" w:lastColumn="0" w:noHBand="0" w:noVBand="1"/>
      </w:tblPr>
      <w:tblGrid>
        <w:gridCol w:w="9308"/>
      </w:tblGrid>
      <w:tr w:rsidR="009501B1" w:rsidRPr="00150D9C" w14:paraId="109A6665" w14:textId="77777777" w:rsidTr="00F51D0C">
        <w:trPr>
          <w:trHeight w:val="297"/>
        </w:trPr>
        <w:tc>
          <w:tcPr>
            <w:tcW w:w="5000" w:type="pct"/>
            <w:tcBorders>
              <w:top w:val="double" w:sz="6" w:space="0" w:color="auto"/>
              <w:left w:val="double" w:sz="6" w:space="0" w:color="auto"/>
              <w:bottom w:val="double" w:sz="6" w:space="0" w:color="auto"/>
              <w:right w:val="double" w:sz="6" w:space="0" w:color="auto"/>
            </w:tcBorders>
            <w:shd w:val="clear" w:color="000000" w:fill="BFBFBF"/>
            <w:vAlign w:val="center"/>
            <w:hideMark/>
          </w:tcPr>
          <w:p w14:paraId="24594AE1" w14:textId="77777777" w:rsidR="009501B1" w:rsidRPr="00150D9C" w:rsidRDefault="009501B1" w:rsidP="005862C9">
            <w:pPr>
              <w:spacing w:line="360" w:lineRule="auto"/>
              <w:rPr>
                <w:rFonts w:ascii="David" w:hAnsi="David"/>
                <w:b/>
                <w:bCs/>
                <w:color w:val="000000"/>
              </w:rPr>
            </w:pPr>
            <w:r w:rsidRPr="00150D9C">
              <w:rPr>
                <w:rFonts w:ascii="David" w:hAnsi="David"/>
                <w:b/>
                <w:bCs/>
                <w:color w:val="000000"/>
                <w:rtl/>
              </w:rPr>
              <w:t xml:space="preserve">מפרט ארוחה עסקית </w:t>
            </w:r>
            <w:r w:rsidRPr="00150D9C">
              <w:rPr>
                <w:rFonts w:ascii="David" w:hAnsi="David"/>
                <w:b/>
                <w:bCs/>
                <w:color w:val="000000"/>
              </w:rPr>
              <w:t>B2</w:t>
            </w:r>
          </w:p>
        </w:tc>
      </w:tr>
      <w:tr w:rsidR="009501B1" w:rsidRPr="00150D9C" w14:paraId="4201F9CE" w14:textId="77777777" w:rsidTr="00F51D0C">
        <w:trPr>
          <w:trHeight w:val="297"/>
        </w:trPr>
        <w:tc>
          <w:tcPr>
            <w:tcW w:w="5000" w:type="pct"/>
            <w:tcBorders>
              <w:top w:val="nil"/>
              <w:left w:val="double" w:sz="6" w:space="0" w:color="auto"/>
              <w:bottom w:val="double" w:sz="6" w:space="0" w:color="auto"/>
              <w:right w:val="double" w:sz="6" w:space="0" w:color="auto"/>
            </w:tcBorders>
            <w:shd w:val="clear" w:color="000000" w:fill="FFFFFF"/>
            <w:vAlign w:val="center"/>
            <w:hideMark/>
          </w:tcPr>
          <w:p w14:paraId="0E56DD34" w14:textId="10F6413D" w:rsidR="009501B1" w:rsidRDefault="009501B1" w:rsidP="005862C9">
            <w:pPr>
              <w:spacing w:line="360" w:lineRule="auto"/>
              <w:rPr>
                <w:rFonts w:ascii="David" w:hAnsi="David"/>
                <w:color w:val="000000"/>
                <w:rtl/>
              </w:rPr>
            </w:pPr>
            <w:r w:rsidRPr="00150D9C">
              <w:rPr>
                <w:rFonts w:ascii="David" w:hAnsi="David"/>
                <w:color w:val="000000"/>
                <w:rtl/>
              </w:rPr>
              <w:t>סלט 300 גרם או מרק לצד 20</w:t>
            </w:r>
            <w:r>
              <w:rPr>
                <w:rFonts w:ascii="David" w:hAnsi="David" w:hint="cs"/>
                <w:color w:val="000000"/>
                <w:rtl/>
              </w:rPr>
              <w:t>0</w:t>
            </w:r>
            <w:r w:rsidRPr="00150D9C">
              <w:rPr>
                <w:rFonts w:ascii="David" w:hAnsi="David"/>
                <w:color w:val="000000"/>
                <w:rtl/>
              </w:rPr>
              <w:t xml:space="preserve"> מ"ל או שתייה 330</w:t>
            </w:r>
            <w:r w:rsidR="00553D07">
              <w:rPr>
                <w:rFonts w:ascii="David" w:hAnsi="David" w:hint="cs"/>
                <w:color w:val="000000"/>
                <w:rtl/>
              </w:rPr>
              <w:t xml:space="preserve"> </w:t>
            </w:r>
            <w:r w:rsidRPr="00150D9C">
              <w:rPr>
                <w:rFonts w:ascii="David" w:hAnsi="David"/>
                <w:color w:val="000000"/>
                <w:rtl/>
              </w:rPr>
              <w:t>מ"ל</w:t>
            </w:r>
          </w:p>
          <w:p w14:paraId="3570C352" w14:textId="77777777" w:rsidR="009501B1" w:rsidRPr="00150D9C" w:rsidRDefault="009501B1" w:rsidP="005862C9">
            <w:pPr>
              <w:spacing w:line="360" w:lineRule="auto"/>
              <w:rPr>
                <w:rFonts w:ascii="David" w:hAnsi="David"/>
                <w:color w:val="000000"/>
                <w:rtl/>
              </w:rPr>
            </w:pPr>
          </w:p>
        </w:tc>
      </w:tr>
      <w:tr w:rsidR="009501B1" w:rsidRPr="00150D9C" w14:paraId="0583A57E" w14:textId="77777777" w:rsidTr="00F51D0C">
        <w:trPr>
          <w:trHeight w:val="297"/>
        </w:trPr>
        <w:tc>
          <w:tcPr>
            <w:tcW w:w="5000" w:type="pct"/>
            <w:tcBorders>
              <w:top w:val="nil"/>
              <w:left w:val="double" w:sz="6" w:space="0" w:color="auto"/>
              <w:bottom w:val="double" w:sz="6" w:space="0" w:color="auto"/>
              <w:right w:val="double" w:sz="6" w:space="0" w:color="auto"/>
            </w:tcBorders>
            <w:shd w:val="clear" w:color="000000" w:fill="FFFFFF"/>
            <w:vAlign w:val="center"/>
          </w:tcPr>
          <w:p w14:paraId="60D92595" w14:textId="77777777" w:rsidR="009501B1" w:rsidRPr="00150D9C" w:rsidRDefault="009501B1" w:rsidP="005862C9">
            <w:pPr>
              <w:spacing w:line="360" w:lineRule="auto"/>
              <w:rPr>
                <w:rFonts w:ascii="David" w:hAnsi="David"/>
                <w:color w:val="000000"/>
                <w:rtl/>
              </w:rPr>
            </w:pPr>
            <w:r w:rsidRPr="009C5CE5">
              <w:rPr>
                <w:rFonts w:ascii="David" w:hAnsi="David"/>
                <w:color w:val="000000"/>
                <w:rtl/>
              </w:rPr>
              <w:t>מנה עיקרית חלבית</w:t>
            </w:r>
          </w:p>
        </w:tc>
      </w:tr>
    </w:tbl>
    <w:p w14:paraId="26707684" w14:textId="77777777" w:rsidR="009501B1" w:rsidRDefault="009501B1" w:rsidP="00E31570">
      <w:pPr>
        <w:pStyle w:val="aff5"/>
        <w:numPr>
          <w:ilvl w:val="2"/>
          <w:numId w:val="111"/>
        </w:numPr>
        <w:spacing w:line="360" w:lineRule="auto"/>
        <w:ind w:left="788"/>
        <w:rPr>
          <w:rFonts w:ascii="David" w:hAnsi="David" w:cs="David"/>
          <w:color w:val="000000"/>
        </w:rPr>
      </w:pPr>
      <w:r>
        <w:rPr>
          <w:rFonts w:ascii="David" w:hAnsi="David" w:cs="David" w:hint="cs"/>
          <w:color w:val="000000"/>
          <w:rtl/>
        </w:rPr>
        <w:t xml:space="preserve"> פירוט מגוון המנות החלביות בקפיטריות</w:t>
      </w:r>
    </w:p>
    <w:tbl>
      <w:tblPr>
        <w:bidiVisual/>
        <w:tblW w:w="5000" w:type="pct"/>
        <w:tblLook w:val="04A0" w:firstRow="1" w:lastRow="0" w:firstColumn="1" w:lastColumn="0" w:noHBand="0" w:noVBand="1"/>
      </w:tblPr>
      <w:tblGrid>
        <w:gridCol w:w="3409"/>
        <w:gridCol w:w="4823"/>
        <w:gridCol w:w="1076"/>
      </w:tblGrid>
      <w:tr w:rsidR="009501B1" w:rsidRPr="00D037DF" w14:paraId="4044FD76" w14:textId="77777777" w:rsidTr="00F51D0C">
        <w:trPr>
          <w:trHeight w:val="375"/>
        </w:trPr>
        <w:tc>
          <w:tcPr>
            <w:tcW w:w="1831" w:type="pct"/>
            <w:tcBorders>
              <w:top w:val="double" w:sz="6" w:space="0" w:color="auto"/>
              <w:left w:val="double" w:sz="6" w:space="0" w:color="auto"/>
              <w:bottom w:val="double" w:sz="6" w:space="0" w:color="auto"/>
              <w:right w:val="double" w:sz="6" w:space="0" w:color="auto"/>
            </w:tcBorders>
            <w:shd w:val="clear" w:color="000000" w:fill="BFBFBF"/>
            <w:vAlign w:val="center"/>
            <w:hideMark/>
          </w:tcPr>
          <w:p w14:paraId="437F7215" w14:textId="77777777" w:rsidR="009501B1" w:rsidRPr="00D037DF" w:rsidRDefault="009501B1" w:rsidP="005862C9">
            <w:pPr>
              <w:spacing w:line="360" w:lineRule="auto"/>
              <w:rPr>
                <w:rFonts w:ascii="David" w:hAnsi="David"/>
                <w:b/>
                <w:bCs/>
                <w:color w:val="000000"/>
              </w:rPr>
            </w:pPr>
            <w:r w:rsidRPr="00D037DF">
              <w:rPr>
                <w:rFonts w:ascii="David" w:hAnsi="David"/>
                <w:b/>
                <w:bCs/>
                <w:color w:val="000000"/>
                <w:rtl/>
              </w:rPr>
              <w:t>פירוט המנות העיקריות החלביות</w:t>
            </w:r>
          </w:p>
        </w:tc>
        <w:tc>
          <w:tcPr>
            <w:tcW w:w="2591" w:type="pct"/>
            <w:tcBorders>
              <w:top w:val="double" w:sz="6" w:space="0" w:color="auto"/>
              <w:left w:val="double" w:sz="6" w:space="0" w:color="auto"/>
              <w:bottom w:val="double" w:sz="6" w:space="0" w:color="auto"/>
              <w:right w:val="double" w:sz="6" w:space="0" w:color="auto"/>
            </w:tcBorders>
            <w:shd w:val="clear" w:color="000000" w:fill="BFBFBF"/>
            <w:vAlign w:val="center"/>
            <w:hideMark/>
          </w:tcPr>
          <w:p w14:paraId="0B485817" w14:textId="77777777" w:rsidR="009501B1" w:rsidRPr="00D037DF" w:rsidRDefault="009501B1" w:rsidP="005862C9">
            <w:pPr>
              <w:spacing w:line="360" w:lineRule="auto"/>
              <w:rPr>
                <w:rFonts w:ascii="David" w:hAnsi="David"/>
                <w:b/>
                <w:bCs/>
                <w:color w:val="000000"/>
                <w:rtl/>
              </w:rPr>
            </w:pPr>
            <w:r w:rsidRPr="00D037DF">
              <w:rPr>
                <w:rFonts w:ascii="David" w:hAnsi="David"/>
                <w:b/>
                <w:bCs/>
                <w:color w:val="000000"/>
                <w:rtl/>
              </w:rPr>
              <w:t> </w:t>
            </w:r>
          </w:p>
        </w:tc>
        <w:tc>
          <w:tcPr>
            <w:tcW w:w="578" w:type="pct"/>
            <w:tcBorders>
              <w:top w:val="double" w:sz="6" w:space="0" w:color="auto"/>
              <w:left w:val="double" w:sz="6" w:space="0" w:color="auto"/>
              <w:bottom w:val="double" w:sz="6" w:space="0" w:color="auto"/>
              <w:right w:val="double" w:sz="6" w:space="0" w:color="auto"/>
            </w:tcBorders>
            <w:shd w:val="clear" w:color="000000" w:fill="BFBFBF"/>
            <w:vAlign w:val="center"/>
            <w:hideMark/>
          </w:tcPr>
          <w:p w14:paraId="71681044" w14:textId="77777777" w:rsidR="009501B1" w:rsidRPr="00D037DF" w:rsidRDefault="009501B1" w:rsidP="005862C9">
            <w:pPr>
              <w:spacing w:line="360" w:lineRule="auto"/>
              <w:rPr>
                <w:rFonts w:ascii="David" w:hAnsi="David"/>
                <w:b/>
                <w:bCs/>
                <w:color w:val="000000"/>
                <w:rtl/>
              </w:rPr>
            </w:pPr>
            <w:r w:rsidRPr="00D037DF">
              <w:rPr>
                <w:rFonts w:ascii="David" w:hAnsi="David"/>
                <w:b/>
                <w:bCs/>
                <w:color w:val="000000"/>
                <w:rtl/>
              </w:rPr>
              <w:t> </w:t>
            </w:r>
          </w:p>
        </w:tc>
      </w:tr>
      <w:tr w:rsidR="009501B1" w:rsidRPr="00D037DF" w14:paraId="7F6D0154" w14:textId="77777777" w:rsidTr="00F51D0C">
        <w:trPr>
          <w:trHeight w:val="690"/>
        </w:trPr>
        <w:tc>
          <w:tcPr>
            <w:tcW w:w="1831" w:type="pct"/>
            <w:tcBorders>
              <w:top w:val="nil"/>
              <w:left w:val="double" w:sz="6" w:space="0" w:color="auto"/>
              <w:bottom w:val="double" w:sz="6" w:space="0" w:color="auto"/>
              <w:right w:val="double" w:sz="6" w:space="0" w:color="auto"/>
            </w:tcBorders>
            <w:vAlign w:val="center"/>
            <w:hideMark/>
          </w:tcPr>
          <w:p w14:paraId="31BC5BFA" w14:textId="77777777" w:rsidR="009501B1" w:rsidRPr="00D037DF" w:rsidRDefault="009501B1" w:rsidP="005862C9">
            <w:pPr>
              <w:spacing w:line="360" w:lineRule="auto"/>
              <w:rPr>
                <w:rFonts w:ascii="David" w:hAnsi="David"/>
                <w:color w:val="000000"/>
                <w:rtl/>
              </w:rPr>
            </w:pPr>
            <w:r w:rsidRPr="00D037DF">
              <w:rPr>
                <w:rFonts w:ascii="David" w:hAnsi="David"/>
                <w:color w:val="000000"/>
                <w:rtl/>
              </w:rPr>
              <w:t>כריך גדול מוכן /טוסט כמנה עיקרית</w:t>
            </w:r>
          </w:p>
        </w:tc>
        <w:tc>
          <w:tcPr>
            <w:tcW w:w="2591" w:type="pct"/>
            <w:tcBorders>
              <w:top w:val="nil"/>
              <w:left w:val="double" w:sz="6" w:space="0" w:color="auto"/>
              <w:bottom w:val="double" w:sz="6" w:space="0" w:color="auto"/>
              <w:right w:val="double" w:sz="6" w:space="0" w:color="auto"/>
            </w:tcBorders>
            <w:vAlign w:val="center"/>
            <w:hideMark/>
          </w:tcPr>
          <w:p w14:paraId="222163EF" w14:textId="77777777" w:rsidR="009501B1" w:rsidRPr="00D037DF" w:rsidRDefault="009501B1" w:rsidP="005862C9">
            <w:pPr>
              <w:spacing w:line="360" w:lineRule="auto"/>
              <w:rPr>
                <w:rFonts w:ascii="David" w:hAnsi="David"/>
                <w:color w:val="000000"/>
                <w:rtl/>
              </w:rPr>
            </w:pPr>
            <w:r w:rsidRPr="00D037DF">
              <w:rPr>
                <w:rFonts w:ascii="David" w:hAnsi="David"/>
                <w:rtl/>
              </w:rPr>
              <w:t xml:space="preserve">כריך מלחם/לחמנייה מקמח לבן או דגנים או מלא, עם מרכיב עיקרי אחד לפחות, תוספת אחת לפחות, ירקות חתוכים, רוטב או ממרח </w:t>
            </w:r>
          </w:p>
        </w:tc>
        <w:tc>
          <w:tcPr>
            <w:tcW w:w="578" w:type="pct"/>
            <w:tcBorders>
              <w:top w:val="nil"/>
              <w:left w:val="double" w:sz="6" w:space="0" w:color="auto"/>
              <w:bottom w:val="double" w:sz="6" w:space="0" w:color="auto"/>
              <w:right w:val="double" w:sz="6" w:space="0" w:color="auto"/>
            </w:tcBorders>
            <w:vAlign w:val="center"/>
            <w:hideMark/>
          </w:tcPr>
          <w:p w14:paraId="760380B1" w14:textId="77777777" w:rsidR="009501B1" w:rsidRPr="00D037DF" w:rsidRDefault="009501B1" w:rsidP="005862C9">
            <w:pPr>
              <w:spacing w:line="360" w:lineRule="auto"/>
              <w:rPr>
                <w:rFonts w:ascii="David" w:hAnsi="David"/>
                <w:color w:val="000000"/>
                <w:rtl/>
              </w:rPr>
            </w:pPr>
            <w:r w:rsidRPr="00D037DF">
              <w:rPr>
                <w:rFonts w:ascii="David" w:hAnsi="David"/>
                <w:color w:val="000000"/>
                <w:rtl/>
              </w:rPr>
              <w:t>250-270 גרם</w:t>
            </w:r>
          </w:p>
        </w:tc>
      </w:tr>
      <w:tr w:rsidR="009501B1" w:rsidRPr="00D037DF" w14:paraId="5A1982D9" w14:textId="77777777" w:rsidTr="00F51D0C">
        <w:trPr>
          <w:trHeight w:val="375"/>
        </w:trPr>
        <w:tc>
          <w:tcPr>
            <w:tcW w:w="1831" w:type="pct"/>
            <w:tcBorders>
              <w:top w:val="nil"/>
              <w:left w:val="double" w:sz="6" w:space="0" w:color="auto"/>
              <w:bottom w:val="double" w:sz="6" w:space="0" w:color="auto"/>
              <w:right w:val="double" w:sz="6" w:space="0" w:color="auto"/>
            </w:tcBorders>
            <w:vAlign w:val="center"/>
            <w:hideMark/>
          </w:tcPr>
          <w:p w14:paraId="13D8FD9D" w14:textId="77777777" w:rsidR="009501B1" w:rsidRPr="00D037DF" w:rsidRDefault="009501B1" w:rsidP="005862C9">
            <w:pPr>
              <w:spacing w:line="360" w:lineRule="auto"/>
              <w:rPr>
                <w:rFonts w:ascii="David" w:hAnsi="David"/>
                <w:color w:val="000000"/>
                <w:rtl/>
              </w:rPr>
            </w:pPr>
            <w:r w:rsidRPr="00D037DF">
              <w:rPr>
                <w:rFonts w:ascii="David" w:hAnsi="David"/>
                <w:color w:val="000000"/>
                <w:rtl/>
              </w:rPr>
              <w:t xml:space="preserve">בורקס </w:t>
            </w:r>
          </w:p>
        </w:tc>
        <w:tc>
          <w:tcPr>
            <w:tcW w:w="2591" w:type="pct"/>
            <w:tcBorders>
              <w:top w:val="nil"/>
              <w:left w:val="double" w:sz="6" w:space="0" w:color="auto"/>
              <w:bottom w:val="double" w:sz="6" w:space="0" w:color="auto"/>
              <w:right w:val="double" w:sz="6" w:space="0" w:color="auto"/>
            </w:tcBorders>
            <w:vAlign w:val="center"/>
            <w:hideMark/>
          </w:tcPr>
          <w:p w14:paraId="06861A86" w14:textId="77777777" w:rsidR="009501B1" w:rsidRPr="00D037DF" w:rsidRDefault="009501B1" w:rsidP="005862C9">
            <w:pPr>
              <w:spacing w:line="360" w:lineRule="auto"/>
              <w:rPr>
                <w:rFonts w:ascii="David" w:hAnsi="David"/>
                <w:color w:val="000000"/>
                <w:rtl/>
              </w:rPr>
            </w:pPr>
            <w:r w:rsidRPr="00D037DF">
              <w:rPr>
                <w:rFonts w:ascii="David" w:hAnsi="David"/>
                <w:color w:val="000000"/>
                <w:rtl/>
              </w:rPr>
              <w:t>בורקס עם תוספות כגון טחינה, ביצה קשה, עגבנייה, חמוץ ומריחת חריף.</w:t>
            </w:r>
          </w:p>
        </w:tc>
        <w:tc>
          <w:tcPr>
            <w:tcW w:w="578" w:type="pct"/>
            <w:tcBorders>
              <w:top w:val="nil"/>
              <w:left w:val="double" w:sz="6" w:space="0" w:color="auto"/>
              <w:bottom w:val="double" w:sz="6" w:space="0" w:color="auto"/>
              <w:right w:val="double" w:sz="6" w:space="0" w:color="auto"/>
            </w:tcBorders>
            <w:vAlign w:val="center"/>
            <w:hideMark/>
          </w:tcPr>
          <w:p w14:paraId="61B439C7" w14:textId="77777777" w:rsidR="009501B1" w:rsidRPr="00D037DF" w:rsidRDefault="009501B1" w:rsidP="005862C9">
            <w:pPr>
              <w:spacing w:line="360" w:lineRule="auto"/>
              <w:rPr>
                <w:rFonts w:ascii="David" w:hAnsi="David"/>
                <w:color w:val="000000"/>
                <w:rtl/>
              </w:rPr>
            </w:pPr>
            <w:r w:rsidRPr="00D037DF">
              <w:rPr>
                <w:rFonts w:ascii="David" w:hAnsi="David"/>
                <w:color w:val="000000"/>
                <w:rtl/>
              </w:rPr>
              <w:t>200 גרם</w:t>
            </w:r>
          </w:p>
        </w:tc>
      </w:tr>
      <w:tr w:rsidR="009501B1" w:rsidRPr="00D037DF" w14:paraId="38137BD5" w14:textId="77777777" w:rsidTr="00F51D0C">
        <w:trPr>
          <w:trHeight w:val="375"/>
        </w:trPr>
        <w:tc>
          <w:tcPr>
            <w:tcW w:w="1831" w:type="pct"/>
            <w:tcBorders>
              <w:top w:val="nil"/>
              <w:left w:val="double" w:sz="6" w:space="0" w:color="auto"/>
              <w:bottom w:val="double" w:sz="6" w:space="0" w:color="auto"/>
              <w:right w:val="double" w:sz="6" w:space="0" w:color="auto"/>
            </w:tcBorders>
            <w:vAlign w:val="center"/>
            <w:hideMark/>
          </w:tcPr>
          <w:p w14:paraId="550D7561" w14:textId="77777777" w:rsidR="009501B1" w:rsidRPr="00D037DF" w:rsidRDefault="009501B1" w:rsidP="005862C9">
            <w:pPr>
              <w:spacing w:line="360" w:lineRule="auto"/>
              <w:rPr>
                <w:rFonts w:ascii="David" w:hAnsi="David"/>
                <w:color w:val="000000"/>
                <w:rtl/>
              </w:rPr>
            </w:pPr>
            <w:r w:rsidRPr="00D037DF">
              <w:rPr>
                <w:rFonts w:ascii="David" w:hAnsi="David"/>
                <w:color w:val="000000"/>
                <w:rtl/>
              </w:rPr>
              <w:t>שקשוקה</w:t>
            </w:r>
          </w:p>
        </w:tc>
        <w:tc>
          <w:tcPr>
            <w:tcW w:w="2591" w:type="pct"/>
            <w:tcBorders>
              <w:top w:val="nil"/>
              <w:left w:val="double" w:sz="6" w:space="0" w:color="auto"/>
              <w:bottom w:val="double" w:sz="6" w:space="0" w:color="auto"/>
              <w:right w:val="double" w:sz="6" w:space="0" w:color="auto"/>
            </w:tcBorders>
            <w:vAlign w:val="center"/>
            <w:hideMark/>
          </w:tcPr>
          <w:p w14:paraId="005CEA13" w14:textId="69863FEB" w:rsidR="009501B1" w:rsidRPr="00D037DF" w:rsidRDefault="000D2254" w:rsidP="005862C9">
            <w:pPr>
              <w:spacing w:line="360" w:lineRule="auto"/>
              <w:rPr>
                <w:rFonts w:ascii="David" w:hAnsi="David"/>
                <w:color w:val="000000"/>
                <w:rtl/>
              </w:rPr>
            </w:pPr>
            <w:r w:rsidRPr="00A40CCD">
              <w:rPr>
                <w:rtl/>
              </w:rPr>
              <w:t xml:space="preserve">עשויה משתי ביצים, עם רוטב מעגבניות </w:t>
            </w:r>
          </w:p>
        </w:tc>
        <w:tc>
          <w:tcPr>
            <w:tcW w:w="578" w:type="pct"/>
            <w:tcBorders>
              <w:top w:val="nil"/>
              <w:left w:val="double" w:sz="6" w:space="0" w:color="auto"/>
              <w:bottom w:val="double" w:sz="6" w:space="0" w:color="auto"/>
              <w:right w:val="double" w:sz="6" w:space="0" w:color="auto"/>
            </w:tcBorders>
            <w:vAlign w:val="center"/>
            <w:hideMark/>
          </w:tcPr>
          <w:p w14:paraId="078C9A98" w14:textId="61A27359" w:rsidR="009501B1" w:rsidRPr="00D037DF" w:rsidRDefault="009501B1" w:rsidP="005862C9">
            <w:pPr>
              <w:spacing w:line="360" w:lineRule="auto"/>
              <w:rPr>
                <w:rFonts w:ascii="David" w:hAnsi="David"/>
                <w:color w:val="000000"/>
                <w:rtl/>
              </w:rPr>
            </w:pPr>
            <w:r w:rsidRPr="00D037DF">
              <w:rPr>
                <w:rFonts w:ascii="David" w:hAnsi="David"/>
                <w:color w:val="000000"/>
                <w:rtl/>
              </w:rPr>
              <w:t> </w:t>
            </w:r>
            <w:r w:rsidR="000D2254">
              <w:rPr>
                <w:rFonts w:ascii="David" w:hAnsi="David" w:hint="cs"/>
                <w:color w:val="000000"/>
                <w:rtl/>
              </w:rPr>
              <w:t>300 גרם</w:t>
            </w:r>
          </w:p>
        </w:tc>
      </w:tr>
      <w:tr w:rsidR="009501B1" w:rsidRPr="00D037DF" w14:paraId="128DCFC1" w14:textId="77777777" w:rsidTr="00F51D0C">
        <w:trPr>
          <w:trHeight w:val="690"/>
        </w:trPr>
        <w:tc>
          <w:tcPr>
            <w:tcW w:w="1831" w:type="pct"/>
            <w:tcBorders>
              <w:top w:val="nil"/>
              <w:left w:val="double" w:sz="6" w:space="0" w:color="auto"/>
              <w:bottom w:val="double" w:sz="6" w:space="0" w:color="auto"/>
              <w:right w:val="double" w:sz="6" w:space="0" w:color="auto"/>
            </w:tcBorders>
            <w:vAlign w:val="center"/>
            <w:hideMark/>
          </w:tcPr>
          <w:p w14:paraId="5E826E96" w14:textId="77777777" w:rsidR="009501B1" w:rsidRPr="00D037DF" w:rsidRDefault="009501B1" w:rsidP="005862C9">
            <w:pPr>
              <w:spacing w:line="360" w:lineRule="auto"/>
              <w:rPr>
                <w:rFonts w:ascii="David" w:hAnsi="David"/>
                <w:color w:val="000000"/>
                <w:rtl/>
              </w:rPr>
            </w:pPr>
            <w:r w:rsidRPr="00D037DF">
              <w:rPr>
                <w:rFonts w:ascii="David" w:hAnsi="David"/>
                <w:color w:val="000000"/>
                <w:rtl/>
              </w:rPr>
              <w:t>פסטה</w:t>
            </w:r>
          </w:p>
        </w:tc>
        <w:tc>
          <w:tcPr>
            <w:tcW w:w="2591" w:type="pct"/>
            <w:tcBorders>
              <w:top w:val="nil"/>
              <w:left w:val="double" w:sz="6" w:space="0" w:color="auto"/>
              <w:bottom w:val="double" w:sz="6" w:space="0" w:color="auto"/>
              <w:right w:val="double" w:sz="6" w:space="0" w:color="auto"/>
            </w:tcBorders>
            <w:vAlign w:val="center"/>
            <w:hideMark/>
          </w:tcPr>
          <w:p w14:paraId="4CD967B4" w14:textId="77777777" w:rsidR="009501B1" w:rsidRPr="00D037DF" w:rsidRDefault="009501B1" w:rsidP="005862C9">
            <w:pPr>
              <w:spacing w:line="360" w:lineRule="auto"/>
              <w:rPr>
                <w:rFonts w:ascii="David" w:hAnsi="David"/>
                <w:color w:val="000000"/>
                <w:rtl/>
              </w:rPr>
            </w:pPr>
            <w:r w:rsidRPr="00D037DF">
              <w:rPr>
                <w:rFonts w:ascii="David" w:hAnsi="David"/>
                <w:color w:val="000000"/>
                <w:rtl/>
              </w:rPr>
              <w:t xml:space="preserve">פסטה יבשה/ פסטה טרייה / פסטה ממולאת   בתוספת 25 גרם גבינת פרמז'ן מגורדת </w:t>
            </w:r>
          </w:p>
        </w:tc>
        <w:tc>
          <w:tcPr>
            <w:tcW w:w="578" w:type="pct"/>
            <w:tcBorders>
              <w:top w:val="nil"/>
              <w:left w:val="double" w:sz="6" w:space="0" w:color="auto"/>
              <w:bottom w:val="double" w:sz="6" w:space="0" w:color="auto"/>
              <w:right w:val="double" w:sz="6" w:space="0" w:color="auto"/>
            </w:tcBorders>
            <w:shd w:val="clear" w:color="000000" w:fill="FFFFFF"/>
            <w:vAlign w:val="center"/>
            <w:hideMark/>
          </w:tcPr>
          <w:p w14:paraId="4B6C3DDB" w14:textId="77777777" w:rsidR="009501B1" w:rsidRPr="00D037DF" w:rsidRDefault="009501B1" w:rsidP="005862C9">
            <w:pPr>
              <w:spacing w:line="360" w:lineRule="auto"/>
              <w:rPr>
                <w:rFonts w:ascii="David" w:hAnsi="David"/>
                <w:color w:val="000000"/>
              </w:rPr>
            </w:pPr>
            <w:r w:rsidRPr="00D037DF">
              <w:rPr>
                <w:rFonts w:ascii="David" w:hAnsi="David"/>
                <w:color w:val="000000"/>
              </w:rPr>
              <w:t>cc</w:t>
            </w:r>
            <w:r w:rsidRPr="00D037DF">
              <w:rPr>
                <w:rFonts w:ascii="David" w:hAnsi="David"/>
                <w:color w:val="000000"/>
                <w:rtl/>
              </w:rPr>
              <w:t>750</w:t>
            </w:r>
          </w:p>
        </w:tc>
      </w:tr>
      <w:tr w:rsidR="009501B1" w:rsidRPr="00D037DF" w14:paraId="0B5F9719" w14:textId="77777777" w:rsidTr="00F51D0C">
        <w:trPr>
          <w:trHeight w:val="690"/>
        </w:trPr>
        <w:tc>
          <w:tcPr>
            <w:tcW w:w="1831" w:type="pct"/>
            <w:tcBorders>
              <w:top w:val="nil"/>
              <w:left w:val="double" w:sz="6" w:space="0" w:color="auto"/>
              <w:bottom w:val="double" w:sz="6" w:space="0" w:color="auto"/>
              <w:right w:val="double" w:sz="6" w:space="0" w:color="auto"/>
            </w:tcBorders>
            <w:vAlign w:val="center"/>
            <w:hideMark/>
          </w:tcPr>
          <w:p w14:paraId="6567E6BE" w14:textId="77777777" w:rsidR="009501B1" w:rsidRPr="00D037DF" w:rsidRDefault="009501B1" w:rsidP="005862C9">
            <w:pPr>
              <w:spacing w:line="360" w:lineRule="auto"/>
              <w:rPr>
                <w:rFonts w:ascii="David" w:hAnsi="David"/>
                <w:color w:val="000000"/>
                <w:rtl/>
              </w:rPr>
            </w:pPr>
            <w:r w:rsidRPr="00D037DF">
              <w:rPr>
                <w:rFonts w:ascii="David" w:hAnsi="David"/>
                <w:color w:val="000000"/>
                <w:rtl/>
              </w:rPr>
              <w:t xml:space="preserve">קיש או לזניה </w:t>
            </w:r>
          </w:p>
        </w:tc>
        <w:tc>
          <w:tcPr>
            <w:tcW w:w="2591" w:type="pct"/>
            <w:tcBorders>
              <w:top w:val="nil"/>
              <w:left w:val="double" w:sz="6" w:space="0" w:color="auto"/>
              <w:bottom w:val="double" w:sz="6" w:space="0" w:color="auto"/>
              <w:right w:val="double" w:sz="6" w:space="0" w:color="auto"/>
            </w:tcBorders>
            <w:vAlign w:val="center"/>
            <w:hideMark/>
          </w:tcPr>
          <w:p w14:paraId="5E0BF9BD" w14:textId="77777777" w:rsidR="009501B1" w:rsidRPr="00D037DF" w:rsidRDefault="009501B1" w:rsidP="005862C9">
            <w:pPr>
              <w:spacing w:line="360" w:lineRule="auto"/>
              <w:rPr>
                <w:rFonts w:ascii="David" w:hAnsi="David"/>
                <w:color w:val="000000"/>
                <w:rtl/>
              </w:rPr>
            </w:pPr>
            <w:r w:rsidRPr="00D037DF">
              <w:rPr>
                <w:rFonts w:ascii="David" w:hAnsi="David"/>
                <w:color w:val="000000"/>
                <w:rtl/>
              </w:rPr>
              <w:t>כמנה עיקרית במגוון משתנה המכיל קישים משני סוגים לפחות. מינימום גבינה: 100 גרם</w:t>
            </w:r>
          </w:p>
        </w:tc>
        <w:tc>
          <w:tcPr>
            <w:tcW w:w="578" w:type="pct"/>
            <w:tcBorders>
              <w:top w:val="nil"/>
              <w:left w:val="double" w:sz="6" w:space="0" w:color="auto"/>
              <w:bottom w:val="double" w:sz="6" w:space="0" w:color="auto"/>
              <w:right w:val="double" w:sz="6" w:space="0" w:color="auto"/>
            </w:tcBorders>
            <w:shd w:val="clear" w:color="000000" w:fill="FFFFFF"/>
            <w:vAlign w:val="center"/>
            <w:hideMark/>
          </w:tcPr>
          <w:p w14:paraId="0C78A506" w14:textId="77777777" w:rsidR="009501B1" w:rsidRPr="00D037DF" w:rsidRDefault="009501B1" w:rsidP="005862C9">
            <w:pPr>
              <w:spacing w:line="360" w:lineRule="auto"/>
              <w:rPr>
                <w:rFonts w:ascii="David" w:hAnsi="David"/>
                <w:color w:val="000000"/>
                <w:rtl/>
              </w:rPr>
            </w:pPr>
            <w:r w:rsidRPr="00D037DF">
              <w:rPr>
                <w:rFonts w:ascii="David" w:hAnsi="David"/>
                <w:color w:val="000000"/>
                <w:rtl/>
              </w:rPr>
              <w:t>250 גרם</w:t>
            </w:r>
          </w:p>
        </w:tc>
      </w:tr>
      <w:tr w:rsidR="009501B1" w:rsidRPr="00D037DF" w14:paraId="0F6CA0FB" w14:textId="77777777" w:rsidTr="00F51D0C">
        <w:trPr>
          <w:trHeight w:val="1020"/>
        </w:trPr>
        <w:tc>
          <w:tcPr>
            <w:tcW w:w="1831" w:type="pct"/>
            <w:tcBorders>
              <w:top w:val="nil"/>
              <w:left w:val="double" w:sz="6" w:space="0" w:color="auto"/>
              <w:bottom w:val="double" w:sz="6" w:space="0" w:color="auto"/>
              <w:right w:val="double" w:sz="6" w:space="0" w:color="auto"/>
            </w:tcBorders>
            <w:vAlign w:val="center"/>
            <w:hideMark/>
          </w:tcPr>
          <w:p w14:paraId="6D344B3C" w14:textId="77777777" w:rsidR="009501B1" w:rsidRPr="00D037DF" w:rsidRDefault="009501B1" w:rsidP="005862C9">
            <w:pPr>
              <w:spacing w:line="360" w:lineRule="auto"/>
              <w:rPr>
                <w:rFonts w:ascii="David" w:hAnsi="David"/>
                <w:color w:val="000000"/>
                <w:rtl/>
              </w:rPr>
            </w:pPr>
            <w:r w:rsidRPr="00D037DF">
              <w:rPr>
                <w:rFonts w:ascii="David" w:hAnsi="David"/>
                <w:color w:val="000000"/>
                <w:rtl/>
              </w:rPr>
              <w:t xml:space="preserve">סלט בהרכבה/ סלט מוכן </w:t>
            </w:r>
          </w:p>
        </w:tc>
        <w:tc>
          <w:tcPr>
            <w:tcW w:w="2591" w:type="pct"/>
            <w:tcBorders>
              <w:top w:val="nil"/>
              <w:left w:val="double" w:sz="6" w:space="0" w:color="auto"/>
              <w:bottom w:val="double" w:sz="6" w:space="0" w:color="auto"/>
              <w:right w:val="double" w:sz="6" w:space="0" w:color="auto"/>
            </w:tcBorders>
            <w:vAlign w:val="center"/>
            <w:hideMark/>
          </w:tcPr>
          <w:p w14:paraId="0A371CA2" w14:textId="77777777" w:rsidR="009501B1" w:rsidRPr="00D037DF" w:rsidRDefault="009501B1" w:rsidP="005862C9">
            <w:pPr>
              <w:spacing w:line="360" w:lineRule="auto"/>
              <w:rPr>
                <w:rFonts w:ascii="David" w:hAnsi="David"/>
                <w:color w:val="000000"/>
                <w:rtl/>
              </w:rPr>
            </w:pPr>
            <w:r w:rsidRPr="00D037DF">
              <w:rPr>
                <w:rFonts w:ascii="David" w:hAnsi="David"/>
                <w:color w:val="000000"/>
                <w:rtl/>
              </w:rPr>
              <w:t xml:space="preserve">סלטים מוכנים וארוזים כשלפחות סלט אחד משלב גבינה 5% שומן וסלט אחד טבעוני. סלט בהרכבה ממגוון של 8 סוגי ירקות עם מרכיב עיקרי אחד לפחות, ותוספת אחת לפחות. </w:t>
            </w:r>
          </w:p>
        </w:tc>
        <w:tc>
          <w:tcPr>
            <w:tcW w:w="578" w:type="pct"/>
            <w:tcBorders>
              <w:top w:val="nil"/>
              <w:left w:val="double" w:sz="6" w:space="0" w:color="auto"/>
              <w:bottom w:val="double" w:sz="6" w:space="0" w:color="auto"/>
              <w:right w:val="double" w:sz="6" w:space="0" w:color="auto"/>
            </w:tcBorders>
            <w:shd w:val="clear" w:color="000000" w:fill="FFFFFF"/>
            <w:vAlign w:val="center"/>
            <w:hideMark/>
          </w:tcPr>
          <w:p w14:paraId="7F52329D" w14:textId="77777777" w:rsidR="009501B1" w:rsidRPr="00D037DF" w:rsidRDefault="009501B1" w:rsidP="005862C9">
            <w:pPr>
              <w:spacing w:line="360" w:lineRule="auto"/>
              <w:rPr>
                <w:rFonts w:ascii="David" w:hAnsi="David"/>
                <w:color w:val="000000"/>
                <w:rtl/>
              </w:rPr>
            </w:pPr>
            <w:r w:rsidRPr="00D037DF">
              <w:rPr>
                <w:rFonts w:ascii="David" w:hAnsi="David"/>
                <w:color w:val="000000"/>
              </w:rPr>
              <w:t>cc</w:t>
            </w:r>
            <w:r w:rsidRPr="00D037DF">
              <w:rPr>
                <w:rFonts w:ascii="David" w:hAnsi="David"/>
                <w:color w:val="000000"/>
                <w:rtl/>
              </w:rPr>
              <w:t>750</w:t>
            </w:r>
          </w:p>
        </w:tc>
      </w:tr>
      <w:tr w:rsidR="009501B1" w:rsidRPr="00D037DF" w14:paraId="59C29DD5" w14:textId="77777777" w:rsidTr="00F51D0C">
        <w:trPr>
          <w:trHeight w:val="1020"/>
        </w:trPr>
        <w:tc>
          <w:tcPr>
            <w:tcW w:w="1831" w:type="pct"/>
            <w:tcBorders>
              <w:top w:val="nil"/>
              <w:left w:val="double" w:sz="6" w:space="0" w:color="auto"/>
              <w:bottom w:val="double" w:sz="6" w:space="0" w:color="auto"/>
              <w:right w:val="double" w:sz="6" w:space="0" w:color="auto"/>
            </w:tcBorders>
            <w:vAlign w:val="center"/>
            <w:hideMark/>
          </w:tcPr>
          <w:p w14:paraId="55687F0B" w14:textId="77777777" w:rsidR="009501B1" w:rsidRPr="00D037DF" w:rsidRDefault="009501B1" w:rsidP="005862C9">
            <w:pPr>
              <w:spacing w:line="360" w:lineRule="auto"/>
              <w:rPr>
                <w:rFonts w:ascii="David" w:hAnsi="David"/>
                <w:color w:val="000000"/>
                <w:rtl/>
              </w:rPr>
            </w:pPr>
            <w:r w:rsidRPr="00D037DF">
              <w:rPr>
                <w:rFonts w:ascii="David" w:hAnsi="David"/>
                <w:color w:val="000000"/>
                <w:rtl/>
              </w:rPr>
              <w:t xml:space="preserve">פיצה אישית </w:t>
            </w:r>
          </w:p>
        </w:tc>
        <w:tc>
          <w:tcPr>
            <w:tcW w:w="2591" w:type="pct"/>
            <w:tcBorders>
              <w:top w:val="nil"/>
              <w:left w:val="double" w:sz="6" w:space="0" w:color="auto"/>
              <w:bottom w:val="double" w:sz="6" w:space="0" w:color="auto"/>
              <w:right w:val="double" w:sz="6" w:space="0" w:color="auto"/>
            </w:tcBorders>
            <w:vAlign w:val="center"/>
            <w:hideMark/>
          </w:tcPr>
          <w:p w14:paraId="24DEBC3D" w14:textId="77777777" w:rsidR="009501B1" w:rsidRPr="00D037DF" w:rsidRDefault="009501B1" w:rsidP="005862C9">
            <w:pPr>
              <w:spacing w:line="360" w:lineRule="auto"/>
              <w:rPr>
                <w:rFonts w:ascii="David" w:hAnsi="David"/>
                <w:color w:val="000000"/>
                <w:rtl/>
              </w:rPr>
            </w:pPr>
            <w:r w:rsidRPr="00D037DF">
              <w:rPr>
                <w:rFonts w:ascii="David" w:hAnsi="David"/>
                <w:color w:val="000000"/>
                <w:rtl/>
              </w:rPr>
              <w:t xml:space="preserve">פיצה אישית מוכנה כמנה עיקרית בקוטר של לפחות 19 ס"מ כמנה עיקרית, על בסיס עגבניות, על בסיס שמנת או טבעונית. </w:t>
            </w:r>
            <w:r w:rsidRPr="00D037DF">
              <w:rPr>
                <w:rFonts w:ascii="David" w:hAnsi="David"/>
                <w:color w:val="000000"/>
                <w:rtl/>
              </w:rPr>
              <w:br/>
              <w:t>מנות הפיצה יוגשו בציוד חד-פעמי מתכלה מקרטון</w:t>
            </w:r>
          </w:p>
        </w:tc>
        <w:tc>
          <w:tcPr>
            <w:tcW w:w="578" w:type="pct"/>
            <w:tcBorders>
              <w:top w:val="nil"/>
              <w:left w:val="double" w:sz="6" w:space="0" w:color="auto"/>
              <w:bottom w:val="double" w:sz="6" w:space="0" w:color="auto"/>
              <w:right w:val="double" w:sz="6" w:space="0" w:color="auto"/>
            </w:tcBorders>
            <w:shd w:val="clear" w:color="000000" w:fill="FFFFFF"/>
            <w:vAlign w:val="center"/>
            <w:hideMark/>
          </w:tcPr>
          <w:p w14:paraId="0FE83193" w14:textId="77777777" w:rsidR="009501B1" w:rsidRPr="00D037DF" w:rsidRDefault="009501B1" w:rsidP="005862C9">
            <w:pPr>
              <w:spacing w:line="360" w:lineRule="auto"/>
              <w:rPr>
                <w:rFonts w:ascii="David" w:hAnsi="David"/>
                <w:color w:val="000000"/>
                <w:rtl/>
              </w:rPr>
            </w:pPr>
            <w:r w:rsidRPr="00D037DF">
              <w:rPr>
                <w:rFonts w:ascii="David" w:hAnsi="David"/>
                <w:color w:val="000000"/>
                <w:rtl/>
              </w:rPr>
              <w:t>270 גרם</w:t>
            </w:r>
          </w:p>
        </w:tc>
      </w:tr>
    </w:tbl>
    <w:p w14:paraId="1A2DCE85" w14:textId="77777777" w:rsidR="009501B1" w:rsidRPr="00822B04" w:rsidRDefault="009501B1" w:rsidP="00E31570">
      <w:pPr>
        <w:pStyle w:val="aff5"/>
        <w:numPr>
          <w:ilvl w:val="2"/>
          <w:numId w:val="111"/>
        </w:numPr>
        <w:spacing w:line="360" w:lineRule="auto"/>
        <w:ind w:left="788"/>
        <w:rPr>
          <w:rFonts w:ascii="David" w:hAnsi="David" w:cs="David"/>
          <w:color w:val="000000"/>
          <w:rtl/>
        </w:rPr>
      </w:pPr>
      <w:r>
        <w:rPr>
          <w:rFonts w:ascii="David" w:hAnsi="David" w:cs="David" w:hint="cs"/>
          <w:color w:val="000000"/>
          <w:rtl/>
        </w:rPr>
        <w:t xml:space="preserve"> פירוט המשקלים ומרכיבי המנות החלביות </w:t>
      </w:r>
    </w:p>
    <w:tbl>
      <w:tblPr>
        <w:bidiVisual/>
        <w:tblW w:w="5000" w:type="pct"/>
        <w:tblLook w:val="04A0" w:firstRow="1" w:lastRow="0" w:firstColumn="1" w:lastColumn="0" w:noHBand="0" w:noVBand="1"/>
      </w:tblPr>
      <w:tblGrid>
        <w:gridCol w:w="7610"/>
        <w:gridCol w:w="1698"/>
      </w:tblGrid>
      <w:tr w:rsidR="009501B1" w:rsidRPr="00815046" w14:paraId="61EC7667" w14:textId="77777777" w:rsidTr="00F51D0C">
        <w:trPr>
          <w:trHeight w:val="375"/>
        </w:trPr>
        <w:tc>
          <w:tcPr>
            <w:tcW w:w="5000" w:type="pct"/>
            <w:gridSpan w:val="2"/>
            <w:tcBorders>
              <w:top w:val="double" w:sz="6" w:space="0" w:color="auto"/>
              <w:left w:val="double" w:sz="6" w:space="0" w:color="auto"/>
              <w:bottom w:val="double" w:sz="6" w:space="0" w:color="auto"/>
              <w:right w:val="double" w:sz="6" w:space="0" w:color="auto"/>
            </w:tcBorders>
            <w:shd w:val="clear" w:color="000000" w:fill="BFBFBF"/>
            <w:vAlign w:val="center"/>
            <w:hideMark/>
          </w:tcPr>
          <w:p w14:paraId="6A588B7F" w14:textId="77777777" w:rsidR="009501B1" w:rsidRPr="00815046" w:rsidRDefault="009501B1" w:rsidP="005862C9">
            <w:pPr>
              <w:spacing w:line="360" w:lineRule="auto"/>
              <w:rPr>
                <w:rFonts w:ascii="David" w:hAnsi="David"/>
                <w:b/>
                <w:bCs/>
                <w:color w:val="000000"/>
                <w:rtl/>
              </w:rPr>
            </w:pPr>
            <w:r w:rsidRPr="00815046">
              <w:rPr>
                <w:rFonts w:ascii="David" w:hAnsi="David"/>
                <w:b/>
                <w:bCs/>
                <w:color w:val="000000"/>
                <w:rtl/>
              </w:rPr>
              <w:t>מרכיבים עיקריים לסלט, לכריך, לפסטה, לפיצ</w:t>
            </w:r>
            <w:r w:rsidRPr="00352EE6">
              <w:rPr>
                <w:rFonts w:ascii="David" w:hAnsi="David"/>
                <w:b/>
                <w:bCs/>
                <w:color w:val="000000"/>
                <w:rtl/>
              </w:rPr>
              <w:t>ה</w:t>
            </w:r>
          </w:p>
        </w:tc>
      </w:tr>
      <w:tr w:rsidR="009501B1" w:rsidRPr="00815046" w14:paraId="40DE0A79" w14:textId="77777777" w:rsidTr="00F51D0C">
        <w:trPr>
          <w:trHeight w:val="375"/>
        </w:trPr>
        <w:tc>
          <w:tcPr>
            <w:tcW w:w="4088" w:type="pct"/>
            <w:tcBorders>
              <w:top w:val="nil"/>
              <w:left w:val="double" w:sz="6" w:space="0" w:color="auto"/>
              <w:bottom w:val="double" w:sz="6" w:space="0" w:color="auto"/>
              <w:right w:val="double" w:sz="6" w:space="0" w:color="auto"/>
            </w:tcBorders>
            <w:shd w:val="clear" w:color="000000" w:fill="BFBFBF"/>
            <w:vAlign w:val="center"/>
            <w:hideMark/>
          </w:tcPr>
          <w:p w14:paraId="47874381" w14:textId="77777777" w:rsidR="009501B1" w:rsidRPr="00815046" w:rsidRDefault="009501B1" w:rsidP="005862C9">
            <w:pPr>
              <w:spacing w:line="360" w:lineRule="auto"/>
              <w:rPr>
                <w:rFonts w:ascii="David" w:hAnsi="David"/>
                <w:b/>
                <w:bCs/>
                <w:color w:val="000000"/>
                <w:rtl/>
              </w:rPr>
            </w:pPr>
            <w:r w:rsidRPr="00815046">
              <w:rPr>
                <w:rFonts w:ascii="David" w:hAnsi="David"/>
                <w:b/>
                <w:bCs/>
                <w:color w:val="000000"/>
                <w:rtl/>
              </w:rPr>
              <w:t>עיקריות טבעוניות</w:t>
            </w:r>
          </w:p>
        </w:tc>
        <w:tc>
          <w:tcPr>
            <w:tcW w:w="912" w:type="pct"/>
            <w:tcBorders>
              <w:top w:val="nil"/>
              <w:left w:val="double" w:sz="6" w:space="0" w:color="auto"/>
              <w:bottom w:val="double" w:sz="6" w:space="0" w:color="auto"/>
              <w:right w:val="double" w:sz="6" w:space="0" w:color="auto"/>
            </w:tcBorders>
            <w:shd w:val="clear" w:color="auto" w:fill="BFBFBF" w:themeFill="background1" w:themeFillShade="BF"/>
            <w:vAlign w:val="center"/>
            <w:hideMark/>
          </w:tcPr>
          <w:p w14:paraId="2B358FE5" w14:textId="77777777" w:rsidR="009501B1" w:rsidRPr="00815046" w:rsidRDefault="009501B1" w:rsidP="005862C9">
            <w:pPr>
              <w:spacing w:line="360" w:lineRule="auto"/>
              <w:rPr>
                <w:rFonts w:ascii="David" w:hAnsi="David"/>
                <w:b/>
                <w:bCs/>
                <w:color w:val="000000"/>
                <w:rtl/>
              </w:rPr>
            </w:pPr>
            <w:r w:rsidRPr="00352EE6">
              <w:rPr>
                <w:rFonts w:ascii="David" w:hAnsi="David"/>
                <w:b/>
                <w:bCs/>
                <w:color w:val="000000"/>
                <w:rtl/>
              </w:rPr>
              <w:t>יחידת מידה</w:t>
            </w:r>
          </w:p>
        </w:tc>
      </w:tr>
      <w:tr w:rsidR="009501B1" w:rsidRPr="00815046" w14:paraId="65C44CD5" w14:textId="77777777" w:rsidTr="00F51D0C">
        <w:trPr>
          <w:trHeight w:val="375"/>
        </w:trPr>
        <w:tc>
          <w:tcPr>
            <w:tcW w:w="4088" w:type="pct"/>
            <w:tcBorders>
              <w:top w:val="nil"/>
              <w:left w:val="double" w:sz="6" w:space="0" w:color="auto"/>
              <w:bottom w:val="double" w:sz="6" w:space="0" w:color="auto"/>
              <w:right w:val="double" w:sz="6" w:space="0" w:color="auto"/>
            </w:tcBorders>
            <w:vAlign w:val="center"/>
            <w:hideMark/>
          </w:tcPr>
          <w:p w14:paraId="2144AC56" w14:textId="77777777" w:rsidR="009501B1" w:rsidRPr="00815046" w:rsidRDefault="009501B1" w:rsidP="005862C9">
            <w:pPr>
              <w:spacing w:line="360" w:lineRule="auto"/>
              <w:rPr>
                <w:rFonts w:ascii="David" w:hAnsi="David"/>
                <w:color w:val="000000"/>
                <w:rtl/>
              </w:rPr>
            </w:pPr>
            <w:r w:rsidRPr="00815046">
              <w:rPr>
                <w:rFonts w:ascii="David" w:hAnsi="David"/>
                <w:color w:val="000000"/>
                <w:rtl/>
              </w:rPr>
              <w:t>טופו</w:t>
            </w:r>
          </w:p>
        </w:tc>
        <w:tc>
          <w:tcPr>
            <w:tcW w:w="912" w:type="pct"/>
            <w:tcBorders>
              <w:top w:val="nil"/>
              <w:left w:val="double" w:sz="6" w:space="0" w:color="auto"/>
              <w:bottom w:val="double" w:sz="6" w:space="0" w:color="auto"/>
              <w:right w:val="double" w:sz="6" w:space="0" w:color="auto"/>
            </w:tcBorders>
            <w:shd w:val="clear" w:color="000000" w:fill="FFFFFF"/>
            <w:vAlign w:val="center"/>
            <w:hideMark/>
          </w:tcPr>
          <w:p w14:paraId="629413B1" w14:textId="77777777" w:rsidR="009501B1" w:rsidRPr="00815046" w:rsidRDefault="009501B1" w:rsidP="005862C9">
            <w:pPr>
              <w:spacing w:line="360" w:lineRule="auto"/>
              <w:rPr>
                <w:rFonts w:ascii="David" w:hAnsi="David"/>
                <w:color w:val="000000"/>
                <w:rtl/>
              </w:rPr>
            </w:pPr>
            <w:r w:rsidRPr="00815046">
              <w:rPr>
                <w:rFonts w:ascii="David" w:hAnsi="David"/>
                <w:color w:val="000000"/>
                <w:rtl/>
              </w:rPr>
              <w:t>100 גרם</w:t>
            </w:r>
          </w:p>
        </w:tc>
      </w:tr>
      <w:tr w:rsidR="009501B1" w:rsidRPr="00815046" w14:paraId="77EA8EB6" w14:textId="77777777" w:rsidTr="00F51D0C">
        <w:trPr>
          <w:trHeight w:val="375"/>
        </w:trPr>
        <w:tc>
          <w:tcPr>
            <w:tcW w:w="4088" w:type="pct"/>
            <w:tcBorders>
              <w:top w:val="nil"/>
              <w:left w:val="double" w:sz="6" w:space="0" w:color="auto"/>
              <w:bottom w:val="double" w:sz="6" w:space="0" w:color="auto"/>
              <w:right w:val="double" w:sz="6" w:space="0" w:color="auto"/>
            </w:tcBorders>
            <w:vAlign w:val="center"/>
            <w:hideMark/>
          </w:tcPr>
          <w:p w14:paraId="36C477EC" w14:textId="77777777" w:rsidR="009501B1" w:rsidRPr="00815046" w:rsidRDefault="009501B1" w:rsidP="005862C9">
            <w:pPr>
              <w:spacing w:line="360" w:lineRule="auto"/>
              <w:rPr>
                <w:rFonts w:ascii="David" w:hAnsi="David"/>
                <w:color w:val="000000"/>
                <w:rtl/>
              </w:rPr>
            </w:pPr>
            <w:r w:rsidRPr="00815046">
              <w:rPr>
                <w:rFonts w:ascii="David" w:hAnsi="David"/>
                <w:color w:val="000000"/>
                <w:rtl/>
              </w:rPr>
              <w:t>סלט חומוס</w:t>
            </w:r>
          </w:p>
        </w:tc>
        <w:tc>
          <w:tcPr>
            <w:tcW w:w="912" w:type="pct"/>
            <w:tcBorders>
              <w:top w:val="nil"/>
              <w:left w:val="double" w:sz="6" w:space="0" w:color="auto"/>
              <w:bottom w:val="double" w:sz="6" w:space="0" w:color="auto"/>
              <w:right w:val="double" w:sz="6" w:space="0" w:color="auto"/>
            </w:tcBorders>
            <w:shd w:val="clear" w:color="000000" w:fill="FFFFFF"/>
            <w:vAlign w:val="center"/>
            <w:hideMark/>
          </w:tcPr>
          <w:p w14:paraId="2A396BD5" w14:textId="77777777" w:rsidR="009501B1" w:rsidRPr="00815046" w:rsidRDefault="009501B1" w:rsidP="005862C9">
            <w:pPr>
              <w:spacing w:line="360" w:lineRule="auto"/>
              <w:rPr>
                <w:rFonts w:ascii="David" w:hAnsi="David"/>
                <w:color w:val="000000"/>
                <w:rtl/>
              </w:rPr>
            </w:pPr>
            <w:r w:rsidRPr="00815046">
              <w:rPr>
                <w:rFonts w:ascii="David" w:hAnsi="David"/>
                <w:color w:val="000000"/>
                <w:rtl/>
              </w:rPr>
              <w:t>100 גרם</w:t>
            </w:r>
          </w:p>
        </w:tc>
      </w:tr>
      <w:tr w:rsidR="009501B1" w:rsidRPr="00815046" w14:paraId="45AB2672" w14:textId="77777777" w:rsidTr="00F51D0C">
        <w:trPr>
          <w:trHeight w:val="375"/>
        </w:trPr>
        <w:tc>
          <w:tcPr>
            <w:tcW w:w="4088" w:type="pct"/>
            <w:tcBorders>
              <w:top w:val="nil"/>
              <w:left w:val="double" w:sz="6" w:space="0" w:color="auto"/>
              <w:bottom w:val="double" w:sz="6" w:space="0" w:color="auto"/>
              <w:right w:val="double" w:sz="6" w:space="0" w:color="auto"/>
            </w:tcBorders>
            <w:vAlign w:val="center"/>
            <w:hideMark/>
          </w:tcPr>
          <w:p w14:paraId="7C71CF21" w14:textId="77777777" w:rsidR="009501B1" w:rsidRPr="00815046" w:rsidRDefault="009501B1" w:rsidP="005862C9">
            <w:pPr>
              <w:spacing w:line="360" w:lineRule="auto"/>
              <w:rPr>
                <w:rFonts w:ascii="David" w:hAnsi="David"/>
                <w:color w:val="000000"/>
                <w:rtl/>
              </w:rPr>
            </w:pPr>
            <w:r w:rsidRPr="00815046">
              <w:rPr>
                <w:rFonts w:ascii="David" w:hAnsi="David"/>
                <w:color w:val="000000"/>
                <w:rtl/>
              </w:rPr>
              <w:t>סלט טחינה</w:t>
            </w:r>
          </w:p>
        </w:tc>
        <w:tc>
          <w:tcPr>
            <w:tcW w:w="912" w:type="pct"/>
            <w:tcBorders>
              <w:top w:val="nil"/>
              <w:left w:val="double" w:sz="6" w:space="0" w:color="auto"/>
              <w:bottom w:val="double" w:sz="6" w:space="0" w:color="auto"/>
              <w:right w:val="double" w:sz="6" w:space="0" w:color="auto"/>
            </w:tcBorders>
            <w:shd w:val="clear" w:color="000000" w:fill="FFFFFF"/>
            <w:vAlign w:val="center"/>
            <w:hideMark/>
          </w:tcPr>
          <w:p w14:paraId="35241E4C" w14:textId="77777777" w:rsidR="009501B1" w:rsidRPr="00815046" w:rsidRDefault="009501B1" w:rsidP="005862C9">
            <w:pPr>
              <w:spacing w:line="360" w:lineRule="auto"/>
              <w:rPr>
                <w:rFonts w:ascii="David" w:hAnsi="David"/>
                <w:color w:val="000000"/>
                <w:rtl/>
              </w:rPr>
            </w:pPr>
            <w:r w:rsidRPr="00815046">
              <w:rPr>
                <w:rFonts w:ascii="David" w:hAnsi="David"/>
                <w:color w:val="000000"/>
                <w:rtl/>
              </w:rPr>
              <w:t>100 גרם</w:t>
            </w:r>
          </w:p>
        </w:tc>
      </w:tr>
      <w:tr w:rsidR="009501B1" w:rsidRPr="00815046" w14:paraId="05EC4CF6" w14:textId="77777777" w:rsidTr="00F51D0C">
        <w:trPr>
          <w:trHeight w:val="375"/>
        </w:trPr>
        <w:tc>
          <w:tcPr>
            <w:tcW w:w="4088" w:type="pct"/>
            <w:tcBorders>
              <w:top w:val="nil"/>
              <w:left w:val="double" w:sz="6" w:space="0" w:color="auto"/>
              <w:bottom w:val="double" w:sz="6" w:space="0" w:color="auto"/>
              <w:right w:val="double" w:sz="6" w:space="0" w:color="auto"/>
            </w:tcBorders>
            <w:vAlign w:val="center"/>
            <w:hideMark/>
          </w:tcPr>
          <w:p w14:paraId="51EEBF46" w14:textId="5E4F1A92" w:rsidR="009501B1" w:rsidRPr="00815046" w:rsidRDefault="009501B1" w:rsidP="005862C9">
            <w:pPr>
              <w:spacing w:line="360" w:lineRule="auto"/>
              <w:rPr>
                <w:rFonts w:ascii="David" w:hAnsi="David"/>
                <w:color w:val="000000"/>
                <w:rtl/>
              </w:rPr>
            </w:pPr>
            <w:r w:rsidRPr="00815046">
              <w:rPr>
                <w:rFonts w:ascii="David" w:hAnsi="David"/>
                <w:color w:val="000000"/>
                <w:rtl/>
              </w:rPr>
              <w:t>אבוקדו</w:t>
            </w:r>
          </w:p>
        </w:tc>
        <w:tc>
          <w:tcPr>
            <w:tcW w:w="912" w:type="pct"/>
            <w:tcBorders>
              <w:top w:val="nil"/>
              <w:left w:val="double" w:sz="6" w:space="0" w:color="auto"/>
              <w:bottom w:val="double" w:sz="6" w:space="0" w:color="auto"/>
              <w:right w:val="double" w:sz="6" w:space="0" w:color="auto"/>
            </w:tcBorders>
            <w:shd w:val="clear" w:color="000000" w:fill="FFFFFF"/>
            <w:vAlign w:val="center"/>
            <w:hideMark/>
          </w:tcPr>
          <w:p w14:paraId="4F2CD4CB" w14:textId="77777777" w:rsidR="009501B1" w:rsidRPr="00815046" w:rsidRDefault="009501B1" w:rsidP="005862C9">
            <w:pPr>
              <w:spacing w:line="360" w:lineRule="auto"/>
              <w:rPr>
                <w:rFonts w:ascii="David" w:hAnsi="David"/>
                <w:color w:val="000000"/>
                <w:rtl/>
              </w:rPr>
            </w:pPr>
            <w:r w:rsidRPr="00815046">
              <w:rPr>
                <w:rFonts w:ascii="David" w:hAnsi="David"/>
                <w:color w:val="000000"/>
                <w:rtl/>
              </w:rPr>
              <w:t>100 גרם</w:t>
            </w:r>
          </w:p>
        </w:tc>
      </w:tr>
      <w:tr w:rsidR="009501B1" w:rsidRPr="00815046" w14:paraId="5053F4A7" w14:textId="77777777" w:rsidTr="00F51D0C">
        <w:trPr>
          <w:trHeight w:val="375"/>
        </w:trPr>
        <w:tc>
          <w:tcPr>
            <w:tcW w:w="4088" w:type="pct"/>
            <w:tcBorders>
              <w:top w:val="nil"/>
              <w:left w:val="double" w:sz="6" w:space="0" w:color="auto"/>
              <w:bottom w:val="double" w:sz="6" w:space="0" w:color="auto"/>
              <w:right w:val="double" w:sz="6" w:space="0" w:color="auto"/>
            </w:tcBorders>
            <w:vAlign w:val="center"/>
            <w:hideMark/>
          </w:tcPr>
          <w:p w14:paraId="55512B58" w14:textId="77777777" w:rsidR="009501B1" w:rsidRPr="00815046" w:rsidRDefault="009501B1" w:rsidP="005862C9">
            <w:pPr>
              <w:spacing w:line="360" w:lineRule="auto"/>
              <w:rPr>
                <w:rFonts w:ascii="David" w:hAnsi="David"/>
                <w:color w:val="000000"/>
                <w:rtl/>
              </w:rPr>
            </w:pPr>
            <w:r w:rsidRPr="00815046">
              <w:rPr>
                <w:rFonts w:ascii="David" w:hAnsi="David"/>
                <w:color w:val="000000"/>
                <w:rtl/>
              </w:rPr>
              <w:t>סלט טופו</w:t>
            </w:r>
            <w:r w:rsidRPr="00352EE6">
              <w:rPr>
                <w:rFonts w:ascii="David" w:hAnsi="David"/>
                <w:color w:val="000000"/>
                <w:rtl/>
              </w:rPr>
              <w:t xml:space="preserve"> </w:t>
            </w:r>
            <w:r w:rsidRPr="00815046">
              <w:rPr>
                <w:rFonts w:ascii="David" w:hAnsi="David"/>
                <w:color w:val="000000"/>
                <w:rtl/>
              </w:rPr>
              <w:t>הטופו יהווה לפחות 50% ממשקל הסלט</w:t>
            </w:r>
          </w:p>
        </w:tc>
        <w:tc>
          <w:tcPr>
            <w:tcW w:w="912" w:type="pct"/>
            <w:tcBorders>
              <w:top w:val="nil"/>
              <w:left w:val="double" w:sz="6" w:space="0" w:color="auto"/>
              <w:bottom w:val="double" w:sz="6" w:space="0" w:color="auto"/>
              <w:right w:val="double" w:sz="6" w:space="0" w:color="auto"/>
            </w:tcBorders>
            <w:shd w:val="clear" w:color="000000" w:fill="FFFFFF"/>
            <w:vAlign w:val="center"/>
            <w:hideMark/>
          </w:tcPr>
          <w:p w14:paraId="25F8AEBB" w14:textId="77777777" w:rsidR="009501B1" w:rsidRPr="00815046" w:rsidRDefault="009501B1" w:rsidP="005862C9">
            <w:pPr>
              <w:spacing w:line="360" w:lineRule="auto"/>
              <w:rPr>
                <w:rFonts w:ascii="David" w:hAnsi="David"/>
                <w:color w:val="000000"/>
                <w:rtl/>
              </w:rPr>
            </w:pPr>
            <w:r w:rsidRPr="00815046">
              <w:rPr>
                <w:rFonts w:ascii="David" w:hAnsi="David"/>
                <w:color w:val="000000"/>
                <w:rtl/>
              </w:rPr>
              <w:t>100 גרם</w:t>
            </w:r>
          </w:p>
        </w:tc>
      </w:tr>
      <w:tr w:rsidR="009501B1" w:rsidRPr="00815046" w14:paraId="2143DED9" w14:textId="77777777" w:rsidTr="00F51D0C">
        <w:trPr>
          <w:trHeight w:val="375"/>
        </w:trPr>
        <w:tc>
          <w:tcPr>
            <w:tcW w:w="4088" w:type="pct"/>
            <w:tcBorders>
              <w:top w:val="nil"/>
              <w:left w:val="double" w:sz="6" w:space="0" w:color="auto"/>
              <w:bottom w:val="double" w:sz="6" w:space="0" w:color="auto"/>
              <w:right w:val="double" w:sz="6" w:space="0" w:color="auto"/>
            </w:tcBorders>
            <w:shd w:val="clear" w:color="000000" w:fill="BFBFBF"/>
            <w:vAlign w:val="center"/>
            <w:hideMark/>
          </w:tcPr>
          <w:p w14:paraId="3FDD97C4" w14:textId="77777777" w:rsidR="009501B1" w:rsidRPr="00815046" w:rsidRDefault="009501B1" w:rsidP="005862C9">
            <w:pPr>
              <w:spacing w:line="360" w:lineRule="auto"/>
              <w:rPr>
                <w:rFonts w:ascii="David" w:hAnsi="David"/>
                <w:b/>
                <w:bCs/>
                <w:color w:val="000000"/>
                <w:rtl/>
              </w:rPr>
            </w:pPr>
            <w:r w:rsidRPr="00815046">
              <w:rPr>
                <w:rFonts w:ascii="David" w:hAnsi="David"/>
                <w:b/>
                <w:bCs/>
                <w:color w:val="000000"/>
                <w:rtl/>
              </w:rPr>
              <w:t>עיקריות דגים וביצים</w:t>
            </w:r>
          </w:p>
        </w:tc>
        <w:tc>
          <w:tcPr>
            <w:tcW w:w="912" w:type="pct"/>
            <w:tcBorders>
              <w:top w:val="nil"/>
              <w:left w:val="double" w:sz="6" w:space="0" w:color="auto"/>
              <w:bottom w:val="double" w:sz="6" w:space="0" w:color="auto"/>
              <w:right w:val="double" w:sz="6" w:space="0" w:color="auto"/>
            </w:tcBorders>
            <w:shd w:val="clear" w:color="auto" w:fill="BFBFBF" w:themeFill="background1" w:themeFillShade="BF"/>
            <w:vAlign w:val="center"/>
            <w:hideMark/>
          </w:tcPr>
          <w:p w14:paraId="3313FFAA" w14:textId="77777777" w:rsidR="009501B1" w:rsidRPr="00815046" w:rsidRDefault="009501B1" w:rsidP="005862C9">
            <w:pPr>
              <w:spacing w:line="360" w:lineRule="auto"/>
              <w:rPr>
                <w:rFonts w:ascii="David" w:hAnsi="David"/>
                <w:color w:val="000000"/>
                <w:rtl/>
              </w:rPr>
            </w:pPr>
            <w:r w:rsidRPr="00815046">
              <w:rPr>
                <w:rFonts w:ascii="David" w:hAnsi="David"/>
                <w:color w:val="000000"/>
                <w:rtl/>
              </w:rPr>
              <w:t> </w:t>
            </w:r>
          </w:p>
        </w:tc>
      </w:tr>
      <w:tr w:rsidR="009501B1" w:rsidRPr="00815046" w14:paraId="6BC4444F" w14:textId="77777777" w:rsidTr="00F51D0C">
        <w:trPr>
          <w:trHeight w:val="375"/>
        </w:trPr>
        <w:tc>
          <w:tcPr>
            <w:tcW w:w="4088" w:type="pct"/>
            <w:tcBorders>
              <w:top w:val="nil"/>
              <w:left w:val="double" w:sz="6" w:space="0" w:color="auto"/>
              <w:bottom w:val="double" w:sz="6" w:space="0" w:color="auto"/>
              <w:right w:val="double" w:sz="6" w:space="0" w:color="auto"/>
            </w:tcBorders>
            <w:vAlign w:val="center"/>
            <w:hideMark/>
          </w:tcPr>
          <w:p w14:paraId="43C8E640" w14:textId="77777777" w:rsidR="009501B1" w:rsidRPr="00815046" w:rsidRDefault="009501B1" w:rsidP="005862C9">
            <w:pPr>
              <w:spacing w:line="360" w:lineRule="auto"/>
              <w:rPr>
                <w:rFonts w:ascii="David" w:hAnsi="David"/>
                <w:color w:val="000000"/>
                <w:rtl/>
              </w:rPr>
            </w:pPr>
            <w:r w:rsidRPr="00815046">
              <w:rPr>
                <w:rFonts w:ascii="David" w:hAnsi="David"/>
                <w:color w:val="000000"/>
                <w:rtl/>
              </w:rPr>
              <w:t>טונה במים, משקל לאחר סינון</w:t>
            </w:r>
          </w:p>
        </w:tc>
        <w:tc>
          <w:tcPr>
            <w:tcW w:w="912" w:type="pct"/>
            <w:tcBorders>
              <w:top w:val="nil"/>
              <w:left w:val="double" w:sz="6" w:space="0" w:color="auto"/>
              <w:bottom w:val="double" w:sz="6" w:space="0" w:color="auto"/>
              <w:right w:val="double" w:sz="6" w:space="0" w:color="auto"/>
            </w:tcBorders>
            <w:shd w:val="clear" w:color="000000" w:fill="FFFFFF"/>
            <w:vAlign w:val="center"/>
            <w:hideMark/>
          </w:tcPr>
          <w:p w14:paraId="0D3600AA" w14:textId="77777777" w:rsidR="009501B1" w:rsidRPr="00815046" w:rsidRDefault="009501B1" w:rsidP="005862C9">
            <w:pPr>
              <w:spacing w:line="360" w:lineRule="auto"/>
              <w:rPr>
                <w:rFonts w:ascii="David" w:hAnsi="David"/>
                <w:color w:val="000000"/>
                <w:rtl/>
              </w:rPr>
            </w:pPr>
            <w:r w:rsidRPr="00815046">
              <w:rPr>
                <w:rFonts w:ascii="David" w:hAnsi="David"/>
                <w:color w:val="000000"/>
                <w:rtl/>
              </w:rPr>
              <w:t>100 גרם</w:t>
            </w:r>
          </w:p>
        </w:tc>
      </w:tr>
      <w:tr w:rsidR="009501B1" w:rsidRPr="00815046" w14:paraId="44A33BF7" w14:textId="77777777" w:rsidTr="00F51D0C">
        <w:trPr>
          <w:trHeight w:val="375"/>
        </w:trPr>
        <w:tc>
          <w:tcPr>
            <w:tcW w:w="4088" w:type="pct"/>
            <w:tcBorders>
              <w:top w:val="nil"/>
              <w:left w:val="double" w:sz="6" w:space="0" w:color="auto"/>
              <w:bottom w:val="double" w:sz="6" w:space="0" w:color="auto"/>
              <w:right w:val="double" w:sz="6" w:space="0" w:color="auto"/>
            </w:tcBorders>
            <w:vAlign w:val="center"/>
            <w:hideMark/>
          </w:tcPr>
          <w:p w14:paraId="637D80A2" w14:textId="77777777" w:rsidR="009501B1" w:rsidRPr="00815046" w:rsidRDefault="009501B1" w:rsidP="005862C9">
            <w:pPr>
              <w:spacing w:line="360" w:lineRule="auto"/>
              <w:rPr>
                <w:rFonts w:ascii="David" w:hAnsi="David"/>
                <w:color w:val="000000"/>
                <w:rtl/>
              </w:rPr>
            </w:pPr>
            <w:r w:rsidRPr="00815046">
              <w:rPr>
                <w:rFonts w:ascii="David" w:hAnsi="David"/>
                <w:color w:val="000000"/>
                <w:rtl/>
              </w:rPr>
              <w:t>טונה בשמן, משקל לאחר סינון</w:t>
            </w:r>
          </w:p>
        </w:tc>
        <w:tc>
          <w:tcPr>
            <w:tcW w:w="912" w:type="pct"/>
            <w:tcBorders>
              <w:top w:val="nil"/>
              <w:left w:val="double" w:sz="6" w:space="0" w:color="auto"/>
              <w:bottom w:val="double" w:sz="6" w:space="0" w:color="auto"/>
              <w:right w:val="double" w:sz="6" w:space="0" w:color="auto"/>
            </w:tcBorders>
            <w:shd w:val="clear" w:color="000000" w:fill="FFFFFF"/>
            <w:vAlign w:val="center"/>
            <w:hideMark/>
          </w:tcPr>
          <w:p w14:paraId="60BCC375" w14:textId="77777777" w:rsidR="009501B1" w:rsidRPr="00815046" w:rsidRDefault="009501B1" w:rsidP="005862C9">
            <w:pPr>
              <w:spacing w:line="360" w:lineRule="auto"/>
              <w:rPr>
                <w:rFonts w:ascii="David" w:hAnsi="David"/>
                <w:color w:val="000000"/>
                <w:rtl/>
              </w:rPr>
            </w:pPr>
            <w:r w:rsidRPr="00815046">
              <w:rPr>
                <w:rFonts w:ascii="David" w:hAnsi="David"/>
                <w:color w:val="000000"/>
                <w:rtl/>
              </w:rPr>
              <w:t>100 גרם</w:t>
            </w:r>
          </w:p>
        </w:tc>
      </w:tr>
      <w:tr w:rsidR="009501B1" w:rsidRPr="00815046" w14:paraId="0921116B" w14:textId="77777777" w:rsidTr="00F51D0C">
        <w:trPr>
          <w:trHeight w:val="375"/>
        </w:trPr>
        <w:tc>
          <w:tcPr>
            <w:tcW w:w="4088" w:type="pct"/>
            <w:tcBorders>
              <w:top w:val="nil"/>
              <w:left w:val="double" w:sz="6" w:space="0" w:color="auto"/>
              <w:bottom w:val="double" w:sz="6" w:space="0" w:color="auto"/>
              <w:right w:val="double" w:sz="6" w:space="0" w:color="auto"/>
            </w:tcBorders>
            <w:vAlign w:val="center"/>
            <w:hideMark/>
          </w:tcPr>
          <w:p w14:paraId="4540521D" w14:textId="77777777" w:rsidR="009501B1" w:rsidRPr="00815046" w:rsidRDefault="009501B1" w:rsidP="005862C9">
            <w:pPr>
              <w:spacing w:line="360" w:lineRule="auto"/>
              <w:rPr>
                <w:rFonts w:ascii="David" w:hAnsi="David"/>
                <w:color w:val="000000"/>
                <w:rtl/>
              </w:rPr>
            </w:pPr>
            <w:r w:rsidRPr="00815046">
              <w:rPr>
                <w:rFonts w:ascii="David" w:hAnsi="David"/>
                <w:color w:val="000000"/>
                <w:rtl/>
              </w:rPr>
              <w:t>סלט טונה, הדג יהווה לפחות 50% ממשקל הסלט</w:t>
            </w:r>
          </w:p>
        </w:tc>
        <w:tc>
          <w:tcPr>
            <w:tcW w:w="912" w:type="pct"/>
            <w:tcBorders>
              <w:top w:val="nil"/>
              <w:left w:val="double" w:sz="6" w:space="0" w:color="auto"/>
              <w:bottom w:val="double" w:sz="6" w:space="0" w:color="auto"/>
              <w:right w:val="double" w:sz="6" w:space="0" w:color="auto"/>
            </w:tcBorders>
            <w:shd w:val="clear" w:color="000000" w:fill="FFFFFF"/>
            <w:vAlign w:val="center"/>
            <w:hideMark/>
          </w:tcPr>
          <w:p w14:paraId="4F9B0524" w14:textId="77777777" w:rsidR="009501B1" w:rsidRPr="00815046" w:rsidRDefault="009501B1" w:rsidP="005862C9">
            <w:pPr>
              <w:spacing w:line="360" w:lineRule="auto"/>
              <w:rPr>
                <w:rFonts w:ascii="David" w:hAnsi="David"/>
                <w:color w:val="000000"/>
                <w:rtl/>
              </w:rPr>
            </w:pPr>
            <w:r w:rsidRPr="00815046">
              <w:rPr>
                <w:rFonts w:ascii="David" w:hAnsi="David"/>
                <w:color w:val="000000"/>
                <w:rtl/>
              </w:rPr>
              <w:t>120 גרם</w:t>
            </w:r>
          </w:p>
        </w:tc>
      </w:tr>
      <w:tr w:rsidR="009501B1" w:rsidRPr="00815046" w14:paraId="3CE9673F" w14:textId="77777777" w:rsidTr="00F51D0C">
        <w:trPr>
          <w:trHeight w:val="375"/>
        </w:trPr>
        <w:tc>
          <w:tcPr>
            <w:tcW w:w="4088" w:type="pct"/>
            <w:tcBorders>
              <w:top w:val="nil"/>
              <w:left w:val="double" w:sz="6" w:space="0" w:color="auto"/>
              <w:bottom w:val="double" w:sz="6" w:space="0" w:color="auto"/>
              <w:right w:val="double" w:sz="6" w:space="0" w:color="auto"/>
            </w:tcBorders>
            <w:vAlign w:val="center"/>
            <w:hideMark/>
          </w:tcPr>
          <w:p w14:paraId="54A5F975" w14:textId="77777777" w:rsidR="009501B1" w:rsidRPr="00815046" w:rsidRDefault="009501B1" w:rsidP="005862C9">
            <w:pPr>
              <w:spacing w:line="360" w:lineRule="auto"/>
              <w:rPr>
                <w:rFonts w:ascii="David" w:hAnsi="David"/>
                <w:color w:val="000000"/>
                <w:rtl/>
              </w:rPr>
            </w:pPr>
            <w:r w:rsidRPr="00815046">
              <w:rPr>
                <w:rFonts w:ascii="David" w:hAnsi="David"/>
                <w:color w:val="000000"/>
                <w:rtl/>
              </w:rPr>
              <w:t>סלט טונה ללא מיונז, הדג יהווה לפחות 50% ממשקל הסלט</w:t>
            </w:r>
          </w:p>
        </w:tc>
        <w:tc>
          <w:tcPr>
            <w:tcW w:w="912" w:type="pct"/>
            <w:tcBorders>
              <w:top w:val="nil"/>
              <w:left w:val="double" w:sz="6" w:space="0" w:color="auto"/>
              <w:bottom w:val="double" w:sz="6" w:space="0" w:color="auto"/>
              <w:right w:val="double" w:sz="6" w:space="0" w:color="auto"/>
            </w:tcBorders>
            <w:shd w:val="clear" w:color="000000" w:fill="FFFFFF"/>
            <w:vAlign w:val="center"/>
            <w:hideMark/>
          </w:tcPr>
          <w:p w14:paraId="7E5FD132" w14:textId="77777777" w:rsidR="009501B1" w:rsidRPr="00815046" w:rsidRDefault="009501B1" w:rsidP="005862C9">
            <w:pPr>
              <w:spacing w:line="360" w:lineRule="auto"/>
              <w:rPr>
                <w:rFonts w:ascii="David" w:hAnsi="David"/>
                <w:color w:val="000000"/>
                <w:rtl/>
              </w:rPr>
            </w:pPr>
            <w:r w:rsidRPr="00815046">
              <w:rPr>
                <w:rFonts w:ascii="David" w:hAnsi="David"/>
                <w:color w:val="000000"/>
                <w:rtl/>
              </w:rPr>
              <w:t>120 גרם</w:t>
            </w:r>
          </w:p>
        </w:tc>
      </w:tr>
      <w:tr w:rsidR="009501B1" w:rsidRPr="00815046" w14:paraId="13B28949" w14:textId="77777777" w:rsidTr="00F51D0C">
        <w:trPr>
          <w:trHeight w:val="375"/>
        </w:trPr>
        <w:tc>
          <w:tcPr>
            <w:tcW w:w="4088" w:type="pct"/>
            <w:tcBorders>
              <w:top w:val="nil"/>
              <w:left w:val="double" w:sz="6" w:space="0" w:color="auto"/>
              <w:bottom w:val="double" w:sz="6" w:space="0" w:color="auto"/>
              <w:right w:val="double" w:sz="6" w:space="0" w:color="auto"/>
            </w:tcBorders>
            <w:vAlign w:val="center"/>
            <w:hideMark/>
          </w:tcPr>
          <w:p w14:paraId="612AADEE" w14:textId="77777777" w:rsidR="009501B1" w:rsidRPr="00815046" w:rsidRDefault="009501B1" w:rsidP="005862C9">
            <w:pPr>
              <w:spacing w:line="360" w:lineRule="auto"/>
              <w:rPr>
                <w:rFonts w:ascii="David" w:hAnsi="David"/>
                <w:color w:val="000000"/>
                <w:rtl/>
              </w:rPr>
            </w:pPr>
            <w:r w:rsidRPr="00815046">
              <w:rPr>
                <w:rFonts w:ascii="David" w:hAnsi="David"/>
                <w:color w:val="000000"/>
                <w:rtl/>
              </w:rPr>
              <w:t>חביתה/חביתת ירק, שתי ביצים</w:t>
            </w:r>
          </w:p>
        </w:tc>
        <w:tc>
          <w:tcPr>
            <w:tcW w:w="912" w:type="pct"/>
            <w:tcBorders>
              <w:top w:val="nil"/>
              <w:left w:val="double" w:sz="6" w:space="0" w:color="auto"/>
              <w:bottom w:val="double" w:sz="6" w:space="0" w:color="auto"/>
              <w:right w:val="double" w:sz="6" w:space="0" w:color="auto"/>
            </w:tcBorders>
            <w:shd w:val="clear" w:color="000000" w:fill="FFFFFF"/>
            <w:vAlign w:val="center"/>
            <w:hideMark/>
          </w:tcPr>
          <w:p w14:paraId="3D5F7FB1" w14:textId="77777777" w:rsidR="009501B1" w:rsidRPr="00815046" w:rsidRDefault="009501B1" w:rsidP="005862C9">
            <w:pPr>
              <w:spacing w:line="360" w:lineRule="auto"/>
              <w:rPr>
                <w:rFonts w:ascii="David" w:hAnsi="David"/>
                <w:color w:val="000000"/>
                <w:rtl/>
              </w:rPr>
            </w:pPr>
            <w:r w:rsidRPr="00815046">
              <w:rPr>
                <w:rFonts w:ascii="David" w:hAnsi="David"/>
                <w:color w:val="000000"/>
                <w:rtl/>
              </w:rPr>
              <w:t>100 גרם</w:t>
            </w:r>
          </w:p>
        </w:tc>
      </w:tr>
      <w:tr w:rsidR="009501B1" w:rsidRPr="00815046" w14:paraId="043B9BEF" w14:textId="77777777" w:rsidTr="00F51D0C">
        <w:trPr>
          <w:trHeight w:val="375"/>
        </w:trPr>
        <w:tc>
          <w:tcPr>
            <w:tcW w:w="4088" w:type="pct"/>
            <w:tcBorders>
              <w:top w:val="nil"/>
              <w:left w:val="double" w:sz="6" w:space="0" w:color="auto"/>
              <w:bottom w:val="double" w:sz="6" w:space="0" w:color="auto"/>
              <w:right w:val="double" w:sz="6" w:space="0" w:color="auto"/>
            </w:tcBorders>
            <w:shd w:val="clear" w:color="000000" w:fill="BFBFBF"/>
            <w:vAlign w:val="center"/>
            <w:hideMark/>
          </w:tcPr>
          <w:p w14:paraId="43498325" w14:textId="77777777" w:rsidR="009501B1" w:rsidRPr="00815046" w:rsidRDefault="009501B1" w:rsidP="005862C9">
            <w:pPr>
              <w:spacing w:line="360" w:lineRule="auto"/>
              <w:rPr>
                <w:rFonts w:ascii="Segoe UI Semilight" w:hAnsi="Segoe UI Semilight" w:cs="Segoe UI Semilight"/>
                <w:b/>
                <w:bCs/>
                <w:color w:val="000000"/>
                <w:sz w:val="22"/>
                <w:szCs w:val="22"/>
                <w:rtl/>
              </w:rPr>
            </w:pPr>
            <w:r w:rsidRPr="00815046">
              <w:rPr>
                <w:rFonts w:ascii="David" w:hAnsi="David"/>
                <w:b/>
                <w:bCs/>
                <w:color w:val="000000"/>
                <w:rtl/>
              </w:rPr>
              <w:t>עיקריות גבינות</w:t>
            </w:r>
          </w:p>
        </w:tc>
        <w:tc>
          <w:tcPr>
            <w:tcW w:w="912" w:type="pct"/>
            <w:tcBorders>
              <w:top w:val="nil"/>
              <w:left w:val="double" w:sz="6" w:space="0" w:color="auto"/>
              <w:bottom w:val="double" w:sz="6" w:space="0" w:color="auto"/>
              <w:right w:val="double" w:sz="6" w:space="0" w:color="auto"/>
            </w:tcBorders>
            <w:shd w:val="clear" w:color="auto" w:fill="BFBFBF" w:themeFill="background1" w:themeFillShade="BF"/>
            <w:vAlign w:val="center"/>
            <w:hideMark/>
          </w:tcPr>
          <w:p w14:paraId="7639032C" w14:textId="77777777" w:rsidR="009501B1" w:rsidRPr="00815046" w:rsidRDefault="009501B1" w:rsidP="005862C9">
            <w:pPr>
              <w:spacing w:line="360" w:lineRule="auto"/>
              <w:rPr>
                <w:rFonts w:ascii="Segoe UI Semilight" w:hAnsi="Segoe UI Semilight" w:cs="Segoe UI Semilight"/>
                <w:color w:val="000000"/>
                <w:sz w:val="22"/>
                <w:szCs w:val="22"/>
                <w:rtl/>
              </w:rPr>
            </w:pPr>
            <w:r w:rsidRPr="00815046">
              <w:rPr>
                <w:rFonts w:ascii="Segoe UI Semilight" w:hAnsi="Segoe UI Semilight" w:cs="Segoe UI Semilight"/>
                <w:color w:val="000000"/>
                <w:sz w:val="22"/>
                <w:szCs w:val="22"/>
                <w:rtl/>
              </w:rPr>
              <w:t> </w:t>
            </w:r>
          </w:p>
        </w:tc>
      </w:tr>
      <w:tr w:rsidR="009501B1" w:rsidRPr="00815046" w14:paraId="3DB5775C" w14:textId="77777777" w:rsidTr="00F51D0C">
        <w:trPr>
          <w:trHeight w:val="375"/>
        </w:trPr>
        <w:tc>
          <w:tcPr>
            <w:tcW w:w="4088" w:type="pct"/>
            <w:tcBorders>
              <w:top w:val="nil"/>
              <w:left w:val="double" w:sz="6" w:space="0" w:color="auto"/>
              <w:bottom w:val="double" w:sz="6" w:space="0" w:color="auto"/>
              <w:right w:val="double" w:sz="6" w:space="0" w:color="auto"/>
            </w:tcBorders>
            <w:vAlign w:val="center"/>
            <w:hideMark/>
          </w:tcPr>
          <w:p w14:paraId="7DD9D77E" w14:textId="77777777" w:rsidR="009501B1" w:rsidRPr="00815046" w:rsidRDefault="009501B1" w:rsidP="005862C9">
            <w:pPr>
              <w:spacing w:line="360" w:lineRule="auto"/>
              <w:rPr>
                <w:rFonts w:ascii="David" w:hAnsi="David"/>
                <w:color w:val="000000"/>
                <w:rtl/>
              </w:rPr>
            </w:pPr>
            <w:r w:rsidRPr="00815046">
              <w:rPr>
                <w:rFonts w:ascii="David" w:hAnsi="David"/>
                <w:color w:val="000000"/>
                <w:rtl/>
              </w:rPr>
              <w:t>גבינות דלות שומן חצי קשות (צפתית 5%, בולגרית 5%, פטה 5%)</w:t>
            </w:r>
          </w:p>
        </w:tc>
        <w:tc>
          <w:tcPr>
            <w:tcW w:w="912" w:type="pct"/>
            <w:tcBorders>
              <w:top w:val="nil"/>
              <w:left w:val="double" w:sz="6" w:space="0" w:color="auto"/>
              <w:bottom w:val="double" w:sz="6" w:space="0" w:color="auto"/>
              <w:right w:val="double" w:sz="6" w:space="0" w:color="auto"/>
            </w:tcBorders>
            <w:shd w:val="clear" w:color="000000" w:fill="FFFFFF"/>
            <w:vAlign w:val="center"/>
            <w:hideMark/>
          </w:tcPr>
          <w:p w14:paraId="292CFB67" w14:textId="77777777" w:rsidR="009501B1" w:rsidRPr="00815046" w:rsidRDefault="009501B1" w:rsidP="005862C9">
            <w:pPr>
              <w:spacing w:line="360" w:lineRule="auto"/>
              <w:rPr>
                <w:rFonts w:ascii="David" w:hAnsi="David"/>
                <w:color w:val="000000"/>
                <w:rtl/>
              </w:rPr>
            </w:pPr>
            <w:r w:rsidRPr="00815046">
              <w:rPr>
                <w:rFonts w:ascii="David" w:hAnsi="David"/>
                <w:color w:val="000000"/>
                <w:rtl/>
              </w:rPr>
              <w:t>100 גרם</w:t>
            </w:r>
          </w:p>
        </w:tc>
      </w:tr>
      <w:tr w:rsidR="009501B1" w:rsidRPr="00815046" w14:paraId="5F7E6288" w14:textId="77777777" w:rsidTr="00F51D0C">
        <w:trPr>
          <w:trHeight w:val="388"/>
        </w:trPr>
        <w:tc>
          <w:tcPr>
            <w:tcW w:w="4088" w:type="pct"/>
            <w:tcBorders>
              <w:top w:val="nil"/>
              <w:left w:val="double" w:sz="6" w:space="0" w:color="auto"/>
              <w:bottom w:val="double" w:sz="6" w:space="0" w:color="auto"/>
              <w:right w:val="double" w:sz="6" w:space="0" w:color="auto"/>
            </w:tcBorders>
            <w:vAlign w:val="center"/>
            <w:hideMark/>
          </w:tcPr>
          <w:p w14:paraId="75B0CF33" w14:textId="77777777" w:rsidR="009501B1" w:rsidRPr="00815046" w:rsidRDefault="009501B1" w:rsidP="005862C9">
            <w:pPr>
              <w:spacing w:line="360" w:lineRule="auto"/>
              <w:rPr>
                <w:rFonts w:ascii="David" w:hAnsi="David"/>
                <w:color w:val="000000"/>
                <w:rtl/>
              </w:rPr>
            </w:pPr>
            <w:r w:rsidRPr="00815046">
              <w:rPr>
                <w:rFonts w:ascii="David" w:hAnsi="David"/>
                <w:color w:val="000000"/>
                <w:rtl/>
              </w:rPr>
              <w:t>גבינות שמנות חצי קשות (צפתית, בולגרית, פטה, רוקפור, מוצרלה, חלומי, סנט-מור)</w:t>
            </w:r>
          </w:p>
        </w:tc>
        <w:tc>
          <w:tcPr>
            <w:tcW w:w="912" w:type="pct"/>
            <w:tcBorders>
              <w:top w:val="nil"/>
              <w:left w:val="double" w:sz="6" w:space="0" w:color="auto"/>
              <w:bottom w:val="double" w:sz="6" w:space="0" w:color="auto"/>
              <w:right w:val="double" w:sz="6" w:space="0" w:color="auto"/>
            </w:tcBorders>
            <w:shd w:val="clear" w:color="000000" w:fill="FFFFFF"/>
            <w:vAlign w:val="center"/>
            <w:hideMark/>
          </w:tcPr>
          <w:p w14:paraId="1B09BC02" w14:textId="77777777" w:rsidR="009501B1" w:rsidRPr="00815046" w:rsidRDefault="009501B1" w:rsidP="005862C9">
            <w:pPr>
              <w:spacing w:line="360" w:lineRule="auto"/>
              <w:rPr>
                <w:rFonts w:ascii="David" w:hAnsi="David"/>
                <w:color w:val="000000"/>
                <w:rtl/>
              </w:rPr>
            </w:pPr>
            <w:r w:rsidRPr="00815046">
              <w:rPr>
                <w:rFonts w:ascii="David" w:hAnsi="David"/>
                <w:color w:val="000000"/>
                <w:rtl/>
              </w:rPr>
              <w:t>80 גרם</w:t>
            </w:r>
          </w:p>
        </w:tc>
      </w:tr>
      <w:tr w:rsidR="009501B1" w:rsidRPr="00815046" w14:paraId="74DEB50A" w14:textId="77777777" w:rsidTr="00F51D0C">
        <w:trPr>
          <w:trHeight w:val="375"/>
        </w:trPr>
        <w:tc>
          <w:tcPr>
            <w:tcW w:w="4088" w:type="pct"/>
            <w:tcBorders>
              <w:top w:val="nil"/>
              <w:left w:val="double" w:sz="6" w:space="0" w:color="auto"/>
              <w:bottom w:val="double" w:sz="6" w:space="0" w:color="auto"/>
              <w:right w:val="double" w:sz="6" w:space="0" w:color="auto"/>
            </w:tcBorders>
            <w:vAlign w:val="center"/>
            <w:hideMark/>
          </w:tcPr>
          <w:p w14:paraId="0E96D207" w14:textId="77777777" w:rsidR="009501B1" w:rsidRPr="00815046" w:rsidRDefault="009501B1" w:rsidP="005862C9">
            <w:pPr>
              <w:spacing w:line="360" w:lineRule="auto"/>
              <w:rPr>
                <w:rFonts w:ascii="David" w:hAnsi="David"/>
                <w:color w:val="000000"/>
                <w:rtl/>
              </w:rPr>
            </w:pPr>
            <w:r w:rsidRPr="00815046">
              <w:rPr>
                <w:rFonts w:ascii="David" w:hAnsi="David"/>
                <w:color w:val="000000"/>
                <w:rtl/>
              </w:rPr>
              <w:t>גבינה צהובה</w:t>
            </w:r>
          </w:p>
        </w:tc>
        <w:tc>
          <w:tcPr>
            <w:tcW w:w="912" w:type="pct"/>
            <w:tcBorders>
              <w:top w:val="nil"/>
              <w:left w:val="double" w:sz="6" w:space="0" w:color="auto"/>
              <w:bottom w:val="double" w:sz="6" w:space="0" w:color="auto"/>
              <w:right w:val="double" w:sz="6" w:space="0" w:color="auto"/>
            </w:tcBorders>
            <w:shd w:val="clear" w:color="000000" w:fill="FFFFFF"/>
            <w:vAlign w:val="center"/>
            <w:hideMark/>
          </w:tcPr>
          <w:p w14:paraId="4B04091F" w14:textId="77777777" w:rsidR="009501B1" w:rsidRPr="00815046" w:rsidRDefault="009501B1" w:rsidP="005862C9">
            <w:pPr>
              <w:spacing w:line="360" w:lineRule="auto"/>
              <w:rPr>
                <w:rFonts w:ascii="David" w:hAnsi="David"/>
                <w:color w:val="000000"/>
                <w:rtl/>
              </w:rPr>
            </w:pPr>
            <w:r w:rsidRPr="00815046">
              <w:rPr>
                <w:rFonts w:ascii="David" w:hAnsi="David"/>
                <w:color w:val="000000"/>
                <w:rtl/>
              </w:rPr>
              <w:t>80 גרם</w:t>
            </w:r>
          </w:p>
        </w:tc>
      </w:tr>
      <w:tr w:rsidR="009501B1" w:rsidRPr="00815046" w14:paraId="6A414738" w14:textId="77777777" w:rsidTr="00F51D0C">
        <w:trPr>
          <w:trHeight w:val="375"/>
        </w:trPr>
        <w:tc>
          <w:tcPr>
            <w:tcW w:w="4088" w:type="pct"/>
            <w:tcBorders>
              <w:top w:val="nil"/>
              <w:left w:val="double" w:sz="6" w:space="0" w:color="auto"/>
              <w:bottom w:val="double" w:sz="6" w:space="0" w:color="auto"/>
              <w:right w:val="double" w:sz="6" w:space="0" w:color="auto"/>
            </w:tcBorders>
            <w:vAlign w:val="center"/>
            <w:hideMark/>
          </w:tcPr>
          <w:p w14:paraId="1ED4251D" w14:textId="77777777" w:rsidR="009501B1" w:rsidRPr="00815046" w:rsidRDefault="009501B1" w:rsidP="005862C9">
            <w:pPr>
              <w:spacing w:line="360" w:lineRule="auto"/>
              <w:rPr>
                <w:rFonts w:ascii="David" w:hAnsi="David"/>
                <w:color w:val="000000"/>
                <w:rtl/>
              </w:rPr>
            </w:pPr>
            <w:r w:rsidRPr="00815046">
              <w:rPr>
                <w:rFonts w:ascii="David" w:hAnsi="David"/>
                <w:color w:val="000000"/>
                <w:rtl/>
              </w:rPr>
              <w:t xml:space="preserve">גבינות למריחה (גבינה לבנה 5%, </w:t>
            </w:r>
            <w:proofErr w:type="spellStart"/>
            <w:r w:rsidRPr="00815046">
              <w:rPr>
                <w:rFonts w:ascii="David" w:hAnsi="David"/>
                <w:color w:val="000000"/>
                <w:rtl/>
              </w:rPr>
              <w:t>קוטג</w:t>
            </w:r>
            <w:proofErr w:type="spellEnd"/>
            <w:r w:rsidRPr="00815046">
              <w:rPr>
                <w:rFonts w:ascii="David" w:hAnsi="David"/>
                <w:color w:val="000000"/>
                <w:rtl/>
              </w:rPr>
              <w:t>', גבינת שמנת, גבינות בטעמים)</w:t>
            </w:r>
          </w:p>
        </w:tc>
        <w:tc>
          <w:tcPr>
            <w:tcW w:w="912" w:type="pct"/>
            <w:tcBorders>
              <w:top w:val="nil"/>
              <w:left w:val="double" w:sz="6" w:space="0" w:color="auto"/>
              <w:bottom w:val="double" w:sz="6" w:space="0" w:color="auto"/>
              <w:right w:val="double" w:sz="6" w:space="0" w:color="auto"/>
            </w:tcBorders>
            <w:shd w:val="clear" w:color="000000" w:fill="FFFFFF"/>
            <w:vAlign w:val="center"/>
            <w:hideMark/>
          </w:tcPr>
          <w:p w14:paraId="4BA09357" w14:textId="77777777" w:rsidR="009501B1" w:rsidRPr="00815046" w:rsidRDefault="009501B1" w:rsidP="005862C9">
            <w:pPr>
              <w:spacing w:line="360" w:lineRule="auto"/>
              <w:rPr>
                <w:rFonts w:ascii="David" w:hAnsi="David"/>
                <w:color w:val="000000"/>
                <w:rtl/>
              </w:rPr>
            </w:pPr>
            <w:r w:rsidRPr="00815046">
              <w:rPr>
                <w:rFonts w:ascii="David" w:hAnsi="David"/>
                <w:color w:val="000000"/>
                <w:rtl/>
              </w:rPr>
              <w:t>100 גרם</w:t>
            </w:r>
          </w:p>
        </w:tc>
      </w:tr>
      <w:tr w:rsidR="009501B1" w:rsidRPr="00815046" w14:paraId="11C1471C" w14:textId="77777777" w:rsidTr="00F51D0C">
        <w:trPr>
          <w:trHeight w:val="375"/>
        </w:trPr>
        <w:tc>
          <w:tcPr>
            <w:tcW w:w="4088" w:type="pct"/>
            <w:tcBorders>
              <w:top w:val="nil"/>
              <w:left w:val="double" w:sz="6" w:space="0" w:color="auto"/>
              <w:bottom w:val="double" w:sz="6" w:space="0" w:color="auto"/>
              <w:right w:val="double" w:sz="6" w:space="0" w:color="auto"/>
            </w:tcBorders>
            <w:vAlign w:val="center"/>
            <w:hideMark/>
          </w:tcPr>
          <w:p w14:paraId="65562EA5" w14:textId="77777777" w:rsidR="009501B1" w:rsidRPr="00815046" w:rsidRDefault="009501B1" w:rsidP="005862C9">
            <w:pPr>
              <w:spacing w:line="360" w:lineRule="auto"/>
              <w:rPr>
                <w:rFonts w:ascii="David" w:hAnsi="David"/>
                <w:color w:val="000000"/>
                <w:rtl/>
              </w:rPr>
            </w:pPr>
            <w:r w:rsidRPr="00815046">
              <w:rPr>
                <w:rFonts w:ascii="David" w:hAnsi="David"/>
                <w:color w:val="000000"/>
                <w:rtl/>
              </w:rPr>
              <w:t>רוטב על בסיס שמנת לפסטה</w:t>
            </w:r>
          </w:p>
        </w:tc>
        <w:tc>
          <w:tcPr>
            <w:tcW w:w="912" w:type="pct"/>
            <w:tcBorders>
              <w:top w:val="nil"/>
              <w:left w:val="double" w:sz="6" w:space="0" w:color="auto"/>
              <w:bottom w:val="double" w:sz="6" w:space="0" w:color="auto"/>
              <w:right w:val="double" w:sz="6" w:space="0" w:color="auto"/>
            </w:tcBorders>
            <w:shd w:val="clear" w:color="000000" w:fill="FFFFFF"/>
            <w:vAlign w:val="center"/>
            <w:hideMark/>
          </w:tcPr>
          <w:p w14:paraId="36486116" w14:textId="77777777" w:rsidR="009501B1" w:rsidRPr="00815046" w:rsidRDefault="009501B1" w:rsidP="005862C9">
            <w:pPr>
              <w:spacing w:line="360" w:lineRule="auto"/>
              <w:rPr>
                <w:rFonts w:ascii="David" w:hAnsi="David"/>
                <w:color w:val="000000"/>
                <w:rtl/>
              </w:rPr>
            </w:pPr>
            <w:r w:rsidRPr="00815046">
              <w:rPr>
                <w:rFonts w:ascii="David" w:hAnsi="David"/>
                <w:color w:val="000000"/>
                <w:rtl/>
              </w:rPr>
              <w:t>120 גרם</w:t>
            </w:r>
          </w:p>
        </w:tc>
      </w:tr>
      <w:tr w:rsidR="009501B1" w:rsidRPr="00815046" w14:paraId="716DA6BC" w14:textId="77777777" w:rsidTr="00F51D0C">
        <w:trPr>
          <w:trHeight w:val="375"/>
        </w:trPr>
        <w:tc>
          <w:tcPr>
            <w:tcW w:w="4088" w:type="pct"/>
            <w:tcBorders>
              <w:top w:val="nil"/>
              <w:left w:val="double" w:sz="6" w:space="0" w:color="auto"/>
              <w:bottom w:val="double" w:sz="6" w:space="0" w:color="auto"/>
              <w:right w:val="double" w:sz="6" w:space="0" w:color="auto"/>
            </w:tcBorders>
            <w:shd w:val="clear" w:color="000000" w:fill="BFBFBF"/>
            <w:vAlign w:val="center"/>
            <w:hideMark/>
          </w:tcPr>
          <w:p w14:paraId="3ED1C6E7" w14:textId="77777777" w:rsidR="009501B1" w:rsidRPr="00815046" w:rsidRDefault="009501B1" w:rsidP="005862C9">
            <w:pPr>
              <w:spacing w:line="360" w:lineRule="auto"/>
              <w:rPr>
                <w:rFonts w:ascii="Segoe UI Semilight" w:hAnsi="Segoe UI Semilight" w:cs="Segoe UI Semilight"/>
                <w:b/>
                <w:bCs/>
                <w:color w:val="000000"/>
                <w:sz w:val="22"/>
                <w:szCs w:val="22"/>
                <w:rtl/>
              </w:rPr>
            </w:pPr>
            <w:r w:rsidRPr="00815046">
              <w:rPr>
                <w:rFonts w:ascii="David" w:hAnsi="David"/>
                <w:b/>
                <w:bCs/>
                <w:color w:val="000000"/>
                <w:rtl/>
              </w:rPr>
              <w:t>תוספות</w:t>
            </w:r>
          </w:p>
        </w:tc>
        <w:tc>
          <w:tcPr>
            <w:tcW w:w="912" w:type="pct"/>
            <w:tcBorders>
              <w:top w:val="nil"/>
              <w:left w:val="double" w:sz="6" w:space="0" w:color="auto"/>
              <w:bottom w:val="double" w:sz="6" w:space="0" w:color="auto"/>
              <w:right w:val="double" w:sz="6" w:space="0" w:color="auto"/>
            </w:tcBorders>
            <w:shd w:val="clear" w:color="auto" w:fill="BFBFBF" w:themeFill="background1" w:themeFillShade="BF"/>
            <w:vAlign w:val="center"/>
            <w:hideMark/>
          </w:tcPr>
          <w:p w14:paraId="10C85B92" w14:textId="77777777" w:rsidR="009501B1" w:rsidRPr="00815046" w:rsidRDefault="009501B1" w:rsidP="005862C9">
            <w:pPr>
              <w:spacing w:line="360" w:lineRule="auto"/>
              <w:rPr>
                <w:rFonts w:ascii="Segoe UI Semilight" w:hAnsi="Segoe UI Semilight" w:cs="Segoe UI Semilight"/>
                <w:color w:val="000000"/>
                <w:sz w:val="22"/>
                <w:szCs w:val="22"/>
                <w:rtl/>
              </w:rPr>
            </w:pPr>
            <w:r w:rsidRPr="00815046">
              <w:rPr>
                <w:rFonts w:ascii="Segoe UI Semilight" w:hAnsi="Segoe UI Semilight" w:cs="Segoe UI Semilight"/>
                <w:color w:val="000000"/>
                <w:sz w:val="22"/>
                <w:szCs w:val="22"/>
                <w:rtl/>
              </w:rPr>
              <w:t> </w:t>
            </w:r>
          </w:p>
        </w:tc>
      </w:tr>
      <w:tr w:rsidR="009501B1" w:rsidRPr="00815046" w14:paraId="38B0E5C5" w14:textId="77777777" w:rsidTr="00F51D0C">
        <w:trPr>
          <w:trHeight w:val="375"/>
        </w:trPr>
        <w:tc>
          <w:tcPr>
            <w:tcW w:w="4088" w:type="pct"/>
            <w:tcBorders>
              <w:top w:val="nil"/>
              <w:left w:val="double" w:sz="6" w:space="0" w:color="auto"/>
              <w:bottom w:val="double" w:sz="6" w:space="0" w:color="auto"/>
              <w:right w:val="double" w:sz="6" w:space="0" w:color="auto"/>
            </w:tcBorders>
            <w:vAlign w:val="center"/>
            <w:hideMark/>
          </w:tcPr>
          <w:p w14:paraId="16A26B11" w14:textId="77777777" w:rsidR="009501B1" w:rsidRPr="00815046" w:rsidRDefault="009501B1" w:rsidP="005862C9">
            <w:pPr>
              <w:spacing w:line="360" w:lineRule="auto"/>
              <w:rPr>
                <w:rFonts w:ascii="David" w:hAnsi="David"/>
                <w:color w:val="000000"/>
                <w:rtl/>
              </w:rPr>
            </w:pPr>
            <w:r w:rsidRPr="00815046">
              <w:rPr>
                <w:rFonts w:ascii="David" w:hAnsi="David"/>
                <w:color w:val="000000"/>
                <w:rtl/>
              </w:rPr>
              <w:t>ביצה קשה</w:t>
            </w:r>
          </w:p>
        </w:tc>
        <w:tc>
          <w:tcPr>
            <w:tcW w:w="912" w:type="pct"/>
            <w:tcBorders>
              <w:top w:val="nil"/>
              <w:left w:val="double" w:sz="6" w:space="0" w:color="auto"/>
              <w:bottom w:val="double" w:sz="6" w:space="0" w:color="auto"/>
              <w:right w:val="double" w:sz="6" w:space="0" w:color="auto"/>
            </w:tcBorders>
            <w:shd w:val="clear" w:color="000000" w:fill="FFFFFF"/>
            <w:vAlign w:val="center"/>
            <w:hideMark/>
          </w:tcPr>
          <w:p w14:paraId="6FF22CE3" w14:textId="77777777" w:rsidR="009501B1" w:rsidRPr="00815046" w:rsidRDefault="009501B1" w:rsidP="005862C9">
            <w:pPr>
              <w:spacing w:line="360" w:lineRule="auto"/>
              <w:rPr>
                <w:rFonts w:ascii="David" w:hAnsi="David"/>
                <w:color w:val="000000"/>
                <w:rtl/>
              </w:rPr>
            </w:pPr>
            <w:r w:rsidRPr="00815046">
              <w:rPr>
                <w:rFonts w:ascii="David" w:hAnsi="David"/>
                <w:color w:val="000000"/>
                <w:rtl/>
              </w:rPr>
              <w:t>50 גרם</w:t>
            </w:r>
          </w:p>
        </w:tc>
      </w:tr>
      <w:tr w:rsidR="009501B1" w:rsidRPr="00815046" w14:paraId="2B145E4C" w14:textId="77777777" w:rsidTr="00F51D0C">
        <w:trPr>
          <w:trHeight w:val="375"/>
        </w:trPr>
        <w:tc>
          <w:tcPr>
            <w:tcW w:w="4088" w:type="pct"/>
            <w:tcBorders>
              <w:top w:val="nil"/>
              <w:left w:val="double" w:sz="6" w:space="0" w:color="auto"/>
              <w:bottom w:val="double" w:sz="6" w:space="0" w:color="auto"/>
              <w:right w:val="double" w:sz="6" w:space="0" w:color="auto"/>
            </w:tcBorders>
            <w:vAlign w:val="center"/>
            <w:hideMark/>
          </w:tcPr>
          <w:p w14:paraId="756B8038" w14:textId="77777777" w:rsidR="009501B1" w:rsidRPr="00815046" w:rsidRDefault="009501B1" w:rsidP="005862C9">
            <w:pPr>
              <w:spacing w:line="360" w:lineRule="auto"/>
              <w:rPr>
                <w:rFonts w:ascii="David" w:hAnsi="David"/>
                <w:color w:val="000000"/>
                <w:rtl/>
              </w:rPr>
            </w:pPr>
            <w:r w:rsidRPr="00815046">
              <w:rPr>
                <w:rFonts w:ascii="David" w:hAnsi="David"/>
                <w:color w:val="000000"/>
                <w:rtl/>
              </w:rPr>
              <w:t>זרעים, לפחות משני סוגים, פירוט בטבלה 25 (בטור השמאלי)</w:t>
            </w:r>
          </w:p>
        </w:tc>
        <w:tc>
          <w:tcPr>
            <w:tcW w:w="912" w:type="pct"/>
            <w:tcBorders>
              <w:top w:val="nil"/>
              <w:left w:val="double" w:sz="6" w:space="0" w:color="auto"/>
              <w:bottom w:val="double" w:sz="6" w:space="0" w:color="auto"/>
              <w:right w:val="double" w:sz="6" w:space="0" w:color="auto"/>
            </w:tcBorders>
            <w:shd w:val="clear" w:color="000000" w:fill="FFFFFF"/>
            <w:vAlign w:val="center"/>
            <w:hideMark/>
          </w:tcPr>
          <w:p w14:paraId="3822D363" w14:textId="77777777" w:rsidR="009501B1" w:rsidRPr="00815046" w:rsidRDefault="009501B1" w:rsidP="005862C9">
            <w:pPr>
              <w:spacing w:line="360" w:lineRule="auto"/>
              <w:rPr>
                <w:rFonts w:ascii="David" w:hAnsi="David"/>
                <w:color w:val="000000"/>
                <w:rtl/>
              </w:rPr>
            </w:pPr>
            <w:r w:rsidRPr="00815046">
              <w:rPr>
                <w:rFonts w:ascii="David" w:hAnsi="David"/>
                <w:color w:val="000000"/>
                <w:rtl/>
              </w:rPr>
              <w:t>50 גרם</w:t>
            </w:r>
          </w:p>
        </w:tc>
      </w:tr>
      <w:tr w:rsidR="009501B1" w:rsidRPr="00815046" w14:paraId="0EFD31E7" w14:textId="77777777" w:rsidTr="00F51D0C">
        <w:trPr>
          <w:trHeight w:val="375"/>
        </w:trPr>
        <w:tc>
          <w:tcPr>
            <w:tcW w:w="4088" w:type="pct"/>
            <w:tcBorders>
              <w:top w:val="nil"/>
              <w:left w:val="double" w:sz="6" w:space="0" w:color="auto"/>
              <w:bottom w:val="double" w:sz="6" w:space="0" w:color="auto"/>
              <w:right w:val="double" w:sz="6" w:space="0" w:color="auto"/>
            </w:tcBorders>
            <w:vAlign w:val="center"/>
            <w:hideMark/>
          </w:tcPr>
          <w:p w14:paraId="47726193" w14:textId="77777777" w:rsidR="009501B1" w:rsidRPr="00815046" w:rsidRDefault="009501B1" w:rsidP="005862C9">
            <w:pPr>
              <w:spacing w:line="360" w:lineRule="auto"/>
              <w:rPr>
                <w:rFonts w:ascii="David" w:hAnsi="David"/>
                <w:color w:val="000000"/>
                <w:rtl/>
              </w:rPr>
            </w:pPr>
            <w:r w:rsidRPr="00815046">
              <w:rPr>
                <w:rFonts w:ascii="David" w:hAnsi="David"/>
                <w:color w:val="000000"/>
                <w:rtl/>
              </w:rPr>
              <w:t>סלט טחינה</w:t>
            </w:r>
          </w:p>
        </w:tc>
        <w:tc>
          <w:tcPr>
            <w:tcW w:w="912" w:type="pct"/>
            <w:tcBorders>
              <w:top w:val="nil"/>
              <w:left w:val="double" w:sz="6" w:space="0" w:color="auto"/>
              <w:bottom w:val="double" w:sz="6" w:space="0" w:color="auto"/>
              <w:right w:val="double" w:sz="6" w:space="0" w:color="auto"/>
            </w:tcBorders>
            <w:shd w:val="clear" w:color="000000" w:fill="FFFFFF"/>
            <w:vAlign w:val="center"/>
            <w:hideMark/>
          </w:tcPr>
          <w:p w14:paraId="0A1627B0" w14:textId="77777777" w:rsidR="009501B1" w:rsidRPr="00815046" w:rsidRDefault="009501B1" w:rsidP="005862C9">
            <w:pPr>
              <w:spacing w:line="360" w:lineRule="auto"/>
              <w:rPr>
                <w:rFonts w:ascii="David" w:hAnsi="David"/>
                <w:color w:val="000000"/>
                <w:rtl/>
              </w:rPr>
            </w:pPr>
            <w:r w:rsidRPr="00815046">
              <w:rPr>
                <w:rFonts w:ascii="David" w:hAnsi="David"/>
                <w:color w:val="000000"/>
                <w:rtl/>
              </w:rPr>
              <w:t>50 גרם</w:t>
            </w:r>
          </w:p>
        </w:tc>
      </w:tr>
      <w:tr w:rsidR="009501B1" w:rsidRPr="00815046" w14:paraId="3C77F1CF" w14:textId="77777777" w:rsidTr="00F51D0C">
        <w:trPr>
          <w:trHeight w:val="375"/>
        </w:trPr>
        <w:tc>
          <w:tcPr>
            <w:tcW w:w="4088" w:type="pct"/>
            <w:tcBorders>
              <w:top w:val="nil"/>
              <w:left w:val="double" w:sz="6" w:space="0" w:color="auto"/>
              <w:bottom w:val="double" w:sz="6" w:space="0" w:color="auto"/>
              <w:right w:val="double" w:sz="6" w:space="0" w:color="auto"/>
            </w:tcBorders>
            <w:vAlign w:val="center"/>
            <w:hideMark/>
          </w:tcPr>
          <w:p w14:paraId="22702FC7" w14:textId="77777777" w:rsidR="009501B1" w:rsidRPr="00815046" w:rsidRDefault="009501B1" w:rsidP="005862C9">
            <w:pPr>
              <w:spacing w:line="360" w:lineRule="auto"/>
              <w:rPr>
                <w:rFonts w:ascii="David" w:hAnsi="David"/>
                <w:color w:val="000000"/>
                <w:rtl/>
              </w:rPr>
            </w:pPr>
            <w:r w:rsidRPr="00815046">
              <w:rPr>
                <w:rFonts w:ascii="David" w:hAnsi="David"/>
                <w:color w:val="000000"/>
                <w:rtl/>
              </w:rPr>
              <w:t>טחינה גולמית</w:t>
            </w:r>
          </w:p>
        </w:tc>
        <w:tc>
          <w:tcPr>
            <w:tcW w:w="912" w:type="pct"/>
            <w:tcBorders>
              <w:top w:val="nil"/>
              <w:left w:val="double" w:sz="6" w:space="0" w:color="auto"/>
              <w:bottom w:val="double" w:sz="6" w:space="0" w:color="auto"/>
              <w:right w:val="double" w:sz="6" w:space="0" w:color="auto"/>
            </w:tcBorders>
            <w:shd w:val="clear" w:color="000000" w:fill="FFFFFF"/>
            <w:vAlign w:val="center"/>
            <w:hideMark/>
          </w:tcPr>
          <w:p w14:paraId="44E5BC5C" w14:textId="77777777" w:rsidR="009501B1" w:rsidRPr="00815046" w:rsidRDefault="009501B1" w:rsidP="005862C9">
            <w:pPr>
              <w:spacing w:line="360" w:lineRule="auto"/>
              <w:rPr>
                <w:rFonts w:ascii="David" w:hAnsi="David"/>
                <w:color w:val="000000"/>
                <w:rtl/>
              </w:rPr>
            </w:pPr>
            <w:r w:rsidRPr="00815046">
              <w:rPr>
                <w:rFonts w:ascii="David" w:hAnsi="David"/>
                <w:color w:val="000000"/>
                <w:rtl/>
              </w:rPr>
              <w:t>35 גרם</w:t>
            </w:r>
          </w:p>
        </w:tc>
      </w:tr>
      <w:tr w:rsidR="009501B1" w:rsidRPr="00815046" w14:paraId="7FCCE6CD" w14:textId="77777777" w:rsidTr="00F51D0C">
        <w:trPr>
          <w:trHeight w:val="375"/>
        </w:trPr>
        <w:tc>
          <w:tcPr>
            <w:tcW w:w="4088" w:type="pct"/>
            <w:tcBorders>
              <w:top w:val="nil"/>
              <w:left w:val="double" w:sz="6" w:space="0" w:color="auto"/>
              <w:bottom w:val="double" w:sz="6" w:space="0" w:color="auto"/>
              <w:right w:val="double" w:sz="6" w:space="0" w:color="auto"/>
            </w:tcBorders>
            <w:vAlign w:val="center"/>
            <w:hideMark/>
          </w:tcPr>
          <w:p w14:paraId="60846A9D" w14:textId="77777777" w:rsidR="009501B1" w:rsidRPr="00815046" w:rsidRDefault="009501B1" w:rsidP="005862C9">
            <w:pPr>
              <w:spacing w:line="360" w:lineRule="auto"/>
              <w:rPr>
                <w:rFonts w:ascii="David" w:hAnsi="David"/>
                <w:color w:val="000000"/>
                <w:rtl/>
              </w:rPr>
            </w:pPr>
            <w:r w:rsidRPr="00815046">
              <w:rPr>
                <w:rFonts w:ascii="David" w:hAnsi="David"/>
                <w:color w:val="000000"/>
                <w:rtl/>
              </w:rPr>
              <w:t>פטריות</w:t>
            </w:r>
          </w:p>
        </w:tc>
        <w:tc>
          <w:tcPr>
            <w:tcW w:w="912" w:type="pct"/>
            <w:tcBorders>
              <w:top w:val="nil"/>
              <w:left w:val="double" w:sz="6" w:space="0" w:color="auto"/>
              <w:bottom w:val="double" w:sz="6" w:space="0" w:color="auto"/>
              <w:right w:val="double" w:sz="6" w:space="0" w:color="auto"/>
            </w:tcBorders>
            <w:shd w:val="clear" w:color="000000" w:fill="FFFFFF"/>
            <w:vAlign w:val="center"/>
            <w:hideMark/>
          </w:tcPr>
          <w:p w14:paraId="52FAEFC3" w14:textId="77777777" w:rsidR="009501B1" w:rsidRPr="00815046" w:rsidRDefault="009501B1" w:rsidP="005862C9">
            <w:pPr>
              <w:spacing w:line="360" w:lineRule="auto"/>
              <w:rPr>
                <w:rFonts w:ascii="David" w:hAnsi="David"/>
                <w:color w:val="000000"/>
                <w:rtl/>
              </w:rPr>
            </w:pPr>
            <w:r w:rsidRPr="00815046">
              <w:rPr>
                <w:rFonts w:ascii="David" w:hAnsi="David"/>
                <w:color w:val="000000"/>
                <w:rtl/>
              </w:rPr>
              <w:t>50 גרם</w:t>
            </w:r>
          </w:p>
        </w:tc>
      </w:tr>
      <w:tr w:rsidR="009501B1" w:rsidRPr="00815046" w14:paraId="10833AFD" w14:textId="77777777" w:rsidTr="00F51D0C">
        <w:trPr>
          <w:trHeight w:val="375"/>
        </w:trPr>
        <w:tc>
          <w:tcPr>
            <w:tcW w:w="4088" w:type="pct"/>
            <w:tcBorders>
              <w:top w:val="nil"/>
              <w:left w:val="double" w:sz="6" w:space="0" w:color="auto"/>
              <w:bottom w:val="double" w:sz="6" w:space="0" w:color="auto"/>
              <w:right w:val="double" w:sz="6" w:space="0" w:color="auto"/>
            </w:tcBorders>
            <w:vAlign w:val="center"/>
            <w:hideMark/>
          </w:tcPr>
          <w:p w14:paraId="72BF33F1" w14:textId="77777777" w:rsidR="009501B1" w:rsidRPr="00815046" w:rsidRDefault="009501B1" w:rsidP="005862C9">
            <w:pPr>
              <w:spacing w:line="360" w:lineRule="auto"/>
              <w:rPr>
                <w:rFonts w:ascii="David" w:hAnsi="David"/>
                <w:color w:val="000000"/>
                <w:rtl/>
              </w:rPr>
            </w:pPr>
            <w:r w:rsidRPr="00815046">
              <w:rPr>
                <w:rFonts w:ascii="David" w:hAnsi="David"/>
                <w:color w:val="000000"/>
                <w:rtl/>
              </w:rPr>
              <w:t>אבוקדו</w:t>
            </w:r>
          </w:p>
        </w:tc>
        <w:tc>
          <w:tcPr>
            <w:tcW w:w="912" w:type="pct"/>
            <w:tcBorders>
              <w:top w:val="nil"/>
              <w:left w:val="double" w:sz="6" w:space="0" w:color="auto"/>
              <w:bottom w:val="double" w:sz="6" w:space="0" w:color="auto"/>
              <w:right w:val="double" w:sz="6" w:space="0" w:color="auto"/>
            </w:tcBorders>
            <w:shd w:val="clear" w:color="000000" w:fill="FFFFFF"/>
            <w:vAlign w:val="center"/>
            <w:hideMark/>
          </w:tcPr>
          <w:p w14:paraId="2C388CED" w14:textId="77777777" w:rsidR="009501B1" w:rsidRPr="00815046" w:rsidRDefault="009501B1" w:rsidP="005862C9">
            <w:pPr>
              <w:spacing w:line="360" w:lineRule="auto"/>
              <w:rPr>
                <w:rFonts w:ascii="David" w:hAnsi="David"/>
                <w:color w:val="000000"/>
                <w:rtl/>
              </w:rPr>
            </w:pPr>
            <w:r w:rsidRPr="00815046">
              <w:rPr>
                <w:rFonts w:ascii="David" w:hAnsi="David"/>
                <w:color w:val="000000"/>
                <w:rtl/>
              </w:rPr>
              <w:t>50 גרם</w:t>
            </w:r>
          </w:p>
        </w:tc>
      </w:tr>
      <w:tr w:rsidR="009501B1" w:rsidRPr="00815046" w14:paraId="5CFD4020" w14:textId="77777777" w:rsidTr="00F51D0C">
        <w:trPr>
          <w:trHeight w:val="375"/>
        </w:trPr>
        <w:tc>
          <w:tcPr>
            <w:tcW w:w="4088" w:type="pct"/>
            <w:tcBorders>
              <w:top w:val="nil"/>
              <w:left w:val="double" w:sz="6" w:space="0" w:color="auto"/>
              <w:bottom w:val="double" w:sz="6" w:space="0" w:color="auto"/>
              <w:right w:val="double" w:sz="6" w:space="0" w:color="auto"/>
            </w:tcBorders>
            <w:vAlign w:val="center"/>
            <w:hideMark/>
          </w:tcPr>
          <w:p w14:paraId="157ABC0D" w14:textId="77777777" w:rsidR="009501B1" w:rsidRPr="00815046" w:rsidRDefault="009501B1" w:rsidP="005862C9">
            <w:pPr>
              <w:spacing w:line="360" w:lineRule="auto"/>
              <w:rPr>
                <w:rFonts w:ascii="David" w:hAnsi="David"/>
                <w:color w:val="000000"/>
                <w:rtl/>
              </w:rPr>
            </w:pPr>
            <w:r w:rsidRPr="00815046">
              <w:rPr>
                <w:rFonts w:ascii="David" w:hAnsi="David"/>
                <w:color w:val="000000"/>
                <w:rtl/>
              </w:rPr>
              <w:t>ירקות אנטיפסטי לפחות מארבעה סוגים</w:t>
            </w:r>
          </w:p>
        </w:tc>
        <w:tc>
          <w:tcPr>
            <w:tcW w:w="912" w:type="pct"/>
            <w:tcBorders>
              <w:top w:val="nil"/>
              <w:left w:val="double" w:sz="6" w:space="0" w:color="auto"/>
              <w:bottom w:val="double" w:sz="6" w:space="0" w:color="auto"/>
              <w:right w:val="double" w:sz="6" w:space="0" w:color="auto"/>
            </w:tcBorders>
            <w:shd w:val="clear" w:color="000000" w:fill="FFFFFF"/>
            <w:vAlign w:val="center"/>
            <w:hideMark/>
          </w:tcPr>
          <w:p w14:paraId="208D04C8" w14:textId="77777777" w:rsidR="009501B1" w:rsidRPr="00815046" w:rsidRDefault="009501B1" w:rsidP="005862C9">
            <w:pPr>
              <w:spacing w:line="360" w:lineRule="auto"/>
              <w:rPr>
                <w:rFonts w:ascii="David" w:hAnsi="David"/>
                <w:color w:val="000000"/>
                <w:rtl/>
              </w:rPr>
            </w:pPr>
            <w:r w:rsidRPr="00815046">
              <w:rPr>
                <w:rFonts w:ascii="David" w:hAnsi="David"/>
                <w:color w:val="000000"/>
                <w:rtl/>
              </w:rPr>
              <w:t>100 גרם</w:t>
            </w:r>
          </w:p>
        </w:tc>
      </w:tr>
      <w:tr w:rsidR="009501B1" w:rsidRPr="00815046" w14:paraId="7C8932D8" w14:textId="77777777" w:rsidTr="00F51D0C">
        <w:trPr>
          <w:trHeight w:val="375"/>
        </w:trPr>
        <w:tc>
          <w:tcPr>
            <w:tcW w:w="4088" w:type="pct"/>
            <w:tcBorders>
              <w:top w:val="nil"/>
              <w:left w:val="double" w:sz="6" w:space="0" w:color="auto"/>
              <w:bottom w:val="double" w:sz="6" w:space="0" w:color="auto"/>
              <w:right w:val="double" w:sz="6" w:space="0" w:color="auto"/>
            </w:tcBorders>
            <w:vAlign w:val="center"/>
            <w:hideMark/>
          </w:tcPr>
          <w:p w14:paraId="7A91F2CC" w14:textId="77777777" w:rsidR="009501B1" w:rsidRPr="00815046" w:rsidRDefault="009501B1" w:rsidP="005862C9">
            <w:pPr>
              <w:spacing w:line="360" w:lineRule="auto"/>
              <w:rPr>
                <w:rFonts w:ascii="David" w:hAnsi="David"/>
                <w:color w:val="000000"/>
                <w:rtl/>
              </w:rPr>
            </w:pPr>
            <w:r w:rsidRPr="00815046">
              <w:rPr>
                <w:rFonts w:ascii="David" w:hAnsi="David"/>
                <w:color w:val="000000"/>
                <w:rtl/>
              </w:rPr>
              <w:t>זיתים ירוקים או שחורים</w:t>
            </w:r>
          </w:p>
        </w:tc>
        <w:tc>
          <w:tcPr>
            <w:tcW w:w="912" w:type="pct"/>
            <w:tcBorders>
              <w:top w:val="nil"/>
              <w:left w:val="double" w:sz="6" w:space="0" w:color="auto"/>
              <w:bottom w:val="double" w:sz="6" w:space="0" w:color="auto"/>
              <w:right w:val="double" w:sz="6" w:space="0" w:color="auto"/>
            </w:tcBorders>
            <w:shd w:val="clear" w:color="000000" w:fill="FFFFFF"/>
            <w:vAlign w:val="center"/>
            <w:hideMark/>
          </w:tcPr>
          <w:p w14:paraId="4C1C80E2" w14:textId="77777777" w:rsidR="009501B1" w:rsidRPr="00815046" w:rsidRDefault="009501B1" w:rsidP="005862C9">
            <w:pPr>
              <w:spacing w:line="360" w:lineRule="auto"/>
              <w:rPr>
                <w:rFonts w:ascii="David" w:hAnsi="David"/>
                <w:color w:val="000000"/>
                <w:rtl/>
              </w:rPr>
            </w:pPr>
            <w:r w:rsidRPr="00815046">
              <w:rPr>
                <w:rFonts w:ascii="David" w:hAnsi="David"/>
                <w:color w:val="000000"/>
                <w:rtl/>
              </w:rPr>
              <w:t>35 גרם</w:t>
            </w:r>
          </w:p>
        </w:tc>
      </w:tr>
      <w:tr w:rsidR="009501B1" w:rsidRPr="00815046" w14:paraId="7FF30D42" w14:textId="77777777" w:rsidTr="00F51D0C">
        <w:trPr>
          <w:trHeight w:val="375"/>
        </w:trPr>
        <w:tc>
          <w:tcPr>
            <w:tcW w:w="4088" w:type="pct"/>
            <w:tcBorders>
              <w:top w:val="nil"/>
              <w:left w:val="double" w:sz="6" w:space="0" w:color="auto"/>
              <w:bottom w:val="double" w:sz="6" w:space="0" w:color="auto"/>
              <w:right w:val="double" w:sz="6" w:space="0" w:color="auto"/>
            </w:tcBorders>
            <w:vAlign w:val="center"/>
            <w:hideMark/>
          </w:tcPr>
          <w:p w14:paraId="36707305" w14:textId="77777777" w:rsidR="009501B1" w:rsidRPr="00815046" w:rsidRDefault="009501B1" w:rsidP="005862C9">
            <w:pPr>
              <w:spacing w:line="360" w:lineRule="auto"/>
              <w:rPr>
                <w:rFonts w:ascii="David" w:hAnsi="David"/>
                <w:color w:val="000000"/>
                <w:rtl/>
              </w:rPr>
            </w:pPr>
            <w:r w:rsidRPr="00815046">
              <w:rPr>
                <w:rFonts w:ascii="David" w:hAnsi="David"/>
                <w:color w:val="000000"/>
                <w:rtl/>
              </w:rPr>
              <w:t xml:space="preserve">קרוטונים מיוחדים (בטעמים, </w:t>
            </w:r>
            <w:proofErr w:type="spellStart"/>
            <w:r w:rsidRPr="00815046">
              <w:rPr>
                <w:rFonts w:ascii="David" w:hAnsi="David"/>
                <w:color w:val="000000"/>
                <w:rtl/>
              </w:rPr>
              <w:t>גריסיני</w:t>
            </w:r>
            <w:proofErr w:type="spellEnd"/>
            <w:r w:rsidRPr="00815046">
              <w:rPr>
                <w:rFonts w:ascii="David" w:hAnsi="David"/>
                <w:color w:val="000000"/>
                <w:rtl/>
              </w:rPr>
              <w:t>)</w:t>
            </w:r>
          </w:p>
        </w:tc>
        <w:tc>
          <w:tcPr>
            <w:tcW w:w="912" w:type="pct"/>
            <w:tcBorders>
              <w:top w:val="nil"/>
              <w:left w:val="double" w:sz="6" w:space="0" w:color="auto"/>
              <w:bottom w:val="double" w:sz="6" w:space="0" w:color="auto"/>
              <w:right w:val="double" w:sz="6" w:space="0" w:color="auto"/>
            </w:tcBorders>
            <w:shd w:val="clear" w:color="000000" w:fill="FFFFFF"/>
            <w:vAlign w:val="center"/>
            <w:hideMark/>
          </w:tcPr>
          <w:p w14:paraId="12F945AF" w14:textId="77777777" w:rsidR="009501B1" w:rsidRPr="00815046" w:rsidRDefault="009501B1" w:rsidP="005862C9">
            <w:pPr>
              <w:spacing w:line="360" w:lineRule="auto"/>
              <w:rPr>
                <w:rFonts w:ascii="David" w:hAnsi="David"/>
                <w:color w:val="000000"/>
                <w:rtl/>
              </w:rPr>
            </w:pPr>
            <w:r w:rsidRPr="00815046">
              <w:rPr>
                <w:rFonts w:ascii="David" w:hAnsi="David"/>
                <w:color w:val="000000"/>
                <w:rtl/>
              </w:rPr>
              <w:t>50 גרם</w:t>
            </w:r>
          </w:p>
        </w:tc>
      </w:tr>
      <w:tr w:rsidR="009501B1" w:rsidRPr="00815046" w14:paraId="4AA3D2E3" w14:textId="77777777" w:rsidTr="00F51D0C">
        <w:trPr>
          <w:trHeight w:val="375"/>
        </w:trPr>
        <w:tc>
          <w:tcPr>
            <w:tcW w:w="4088" w:type="pct"/>
            <w:tcBorders>
              <w:top w:val="nil"/>
              <w:left w:val="double" w:sz="6" w:space="0" w:color="auto"/>
              <w:bottom w:val="double" w:sz="6" w:space="0" w:color="auto"/>
              <w:right w:val="double" w:sz="6" w:space="0" w:color="auto"/>
            </w:tcBorders>
            <w:vAlign w:val="center"/>
            <w:hideMark/>
          </w:tcPr>
          <w:p w14:paraId="2A509025" w14:textId="77777777" w:rsidR="009501B1" w:rsidRPr="00815046" w:rsidRDefault="009501B1" w:rsidP="005862C9">
            <w:pPr>
              <w:spacing w:line="360" w:lineRule="auto"/>
              <w:rPr>
                <w:rFonts w:ascii="David" w:hAnsi="David"/>
                <w:color w:val="000000"/>
                <w:rtl/>
              </w:rPr>
            </w:pPr>
            <w:r w:rsidRPr="00815046">
              <w:rPr>
                <w:rFonts w:ascii="David" w:hAnsi="David"/>
                <w:color w:val="000000"/>
                <w:rtl/>
              </w:rPr>
              <w:t>רוטב על בסיס עגבניות לפסטה ולפיצה</w:t>
            </w:r>
          </w:p>
        </w:tc>
        <w:tc>
          <w:tcPr>
            <w:tcW w:w="912" w:type="pct"/>
            <w:tcBorders>
              <w:top w:val="nil"/>
              <w:left w:val="double" w:sz="6" w:space="0" w:color="auto"/>
              <w:bottom w:val="double" w:sz="6" w:space="0" w:color="auto"/>
              <w:right w:val="double" w:sz="6" w:space="0" w:color="auto"/>
            </w:tcBorders>
            <w:shd w:val="clear" w:color="000000" w:fill="FFFFFF"/>
            <w:vAlign w:val="center"/>
            <w:hideMark/>
          </w:tcPr>
          <w:p w14:paraId="6FB695F5" w14:textId="77777777" w:rsidR="009501B1" w:rsidRPr="00815046" w:rsidRDefault="009501B1" w:rsidP="005862C9">
            <w:pPr>
              <w:spacing w:line="360" w:lineRule="auto"/>
              <w:rPr>
                <w:rFonts w:ascii="David" w:hAnsi="David"/>
                <w:color w:val="000000"/>
                <w:rtl/>
              </w:rPr>
            </w:pPr>
            <w:r w:rsidRPr="00815046">
              <w:rPr>
                <w:rFonts w:ascii="David" w:hAnsi="David"/>
                <w:color w:val="000000"/>
                <w:rtl/>
              </w:rPr>
              <w:t>120 גרם</w:t>
            </w:r>
          </w:p>
        </w:tc>
      </w:tr>
      <w:tr w:rsidR="009501B1" w:rsidRPr="00815046" w14:paraId="11CE9E3E" w14:textId="77777777" w:rsidTr="00F51D0C">
        <w:trPr>
          <w:trHeight w:val="375"/>
        </w:trPr>
        <w:tc>
          <w:tcPr>
            <w:tcW w:w="4088" w:type="pct"/>
            <w:tcBorders>
              <w:top w:val="nil"/>
              <w:left w:val="double" w:sz="6" w:space="0" w:color="auto"/>
              <w:bottom w:val="double" w:sz="6" w:space="0" w:color="auto"/>
              <w:right w:val="double" w:sz="6" w:space="0" w:color="auto"/>
            </w:tcBorders>
            <w:vAlign w:val="center"/>
            <w:hideMark/>
          </w:tcPr>
          <w:p w14:paraId="09DE241D" w14:textId="77777777" w:rsidR="009501B1" w:rsidRPr="00815046" w:rsidRDefault="009501B1" w:rsidP="005862C9">
            <w:pPr>
              <w:spacing w:line="360" w:lineRule="auto"/>
              <w:rPr>
                <w:rFonts w:ascii="David" w:hAnsi="David"/>
                <w:color w:val="000000"/>
                <w:rtl/>
              </w:rPr>
            </w:pPr>
            <w:r w:rsidRPr="00815046">
              <w:rPr>
                <w:rFonts w:ascii="David" w:hAnsi="David"/>
                <w:color w:val="000000"/>
                <w:rtl/>
              </w:rPr>
              <w:t>רוטב על בסיס שמן זית ועשבי תיבול לפסטה</w:t>
            </w:r>
          </w:p>
        </w:tc>
        <w:tc>
          <w:tcPr>
            <w:tcW w:w="912" w:type="pct"/>
            <w:tcBorders>
              <w:top w:val="nil"/>
              <w:left w:val="double" w:sz="6" w:space="0" w:color="auto"/>
              <w:bottom w:val="double" w:sz="6" w:space="0" w:color="auto"/>
              <w:right w:val="double" w:sz="6" w:space="0" w:color="auto"/>
            </w:tcBorders>
            <w:shd w:val="clear" w:color="000000" w:fill="FFFFFF"/>
            <w:vAlign w:val="center"/>
            <w:hideMark/>
          </w:tcPr>
          <w:p w14:paraId="2A1C1140" w14:textId="77777777" w:rsidR="009501B1" w:rsidRPr="00815046" w:rsidRDefault="009501B1" w:rsidP="005862C9">
            <w:pPr>
              <w:spacing w:line="360" w:lineRule="auto"/>
              <w:rPr>
                <w:rFonts w:ascii="David" w:hAnsi="David"/>
                <w:color w:val="000000"/>
                <w:rtl/>
              </w:rPr>
            </w:pPr>
            <w:r w:rsidRPr="00815046">
              <w:rPr>
                <w:rFonts w:ascii="David" w:hAnsi="David"/>
                <w:color w:val="000000"/>
                <w:rtl/>
              </w:rPr>
              <w:t>80 גרם</w:t>
            </w:r>
          </w:p>
        </w:tc>
      </w:tr>
      <w:tr w:rsidR="009501B1" w:rsidRPr="00815046" w14:paraId="0245EA75" w14:textId="77777777" w:rsidTr="00F51D0C">
        <w:trPr>
          <w:trHeight w:val="478"/>
        </w:trPr>
        <w:tc>
          <w:tcPr>
            <w:tcW w:w="4088" w:type="pct"/>
            <w:tcBorders>
              <w:top w:val="nil"/>
              <w:left w:val="double" w:sz="6" w:space="0" w:color="auto"/>
              <w:bottom w:val="double" w:sz="6" w:space="0" w:color="auto"/>
              <w:right w:val="double" w:sz="6" w:space="0" w:color="auto"/>
            </w:tcBorders>
            <w:vAlign w:val="center"/>
            <w:hideMark/>
          </w:tcPr>
          <w:p w14:paraId="3E9969C5" w14:textId="77777777" w:rsidR="009501B1" w:rsidRPr="00815046" w:rsidRDefault="009501B1" w:rsidP="005862C9">
            <w:pPr>
              <w:spacing w:line="360" w:lineRule="auto"/>
              <w:rPr>
                <w:rFonts w:ascii="David" w:hAnsi="David"/>
                <w:color w:val="000000"/>
                <w:rtl/>
              </w:rPr>
            </w:pPr>
            <w:r w:rsidRPr="00815046">
              <w:rPr>
                <w:rFonts w:ascii="David" w:hAnsi="David"/>
                <w:color w:val="000000"/>
                <w:rtl/>
              </w:rPr>
              <w:t>רוטב על בסיס שמן זית ועשבי תיבול עם אגוזים לפסטה (לדוגמה פסטו עם צנובר)</w:t>
            </w:r>
          </w:p>
        </w:tc>
        <w:tc>
          <w:tcPr>
            <w:tcW w:w="912" w:type="pct"/>
            <w:tcBorders>
              <w:top w:val="nil"/>
              <w:left w:val="double" w:sz="6" w:space="0" w:color="auto"/>
              <w:bottom w:val="double" w:sz="6" w:space="0" w:color="auto"/>
              <w:right w:val="double" w:sz="6" w:space="0" w:color="auto"/>
            </w:tcBorders>
            <w:shd w:val="clear" w:color="000000" w:fill="FFFFFF"/>
            <w:vAlign w:val="center"/>
            <w:hideMark/>
          </w:tcPr>
          <w:p w14:paraId="1E7B7BB7" w14:textId="77777777" w:rsidR="009501B1" w:rsidRPr="00815046" w:rsidRDefault="009501B1" w:rsidP="005862C9">
            <w:pPr>
              <w:spacing w:line="360" w:lineRule="auto"/>
              <w:rPr>
                <w:rFonts w:ascii="David" w:hAnsi="David"/>
                <w:color w:val="000000"/>
                <w:rtl/>
              </w:rPr>
            </w:pPr>
            <w:r w:rsidRPr="00815046">
              <w:rPr>
                <w:rFonts w:ascii="David" w:hAnsi="David"/>
                <w:color w:val="000000"/>
                <w:rtl/>
              </w:rPr>
              <w:t>50 גרם</w:t>
            </w:r>
          </w:p>
        </w:tc>
      </w:tr>
    </w:tbl>
    <w:p w14:paraId="4F404F36" w14:textId="63AF8416" w:rsidR="009501B1" w:rsidRDefault="009501B1" w:rsidP="00E31570">
      <w:pPr>
        <w:pStyle w:val="aff5"/>
        <w:numPr>
          <w:ilvl w:val="1"/>
          <w:numId w:val="111"/>
        </w:numPr>
        <w:spacing w:line="360" w:lineRule="auto"/>
        <w:rPr>
          <w:rFonts w:ascii="David" w:hAnsi="David" w:cs="David"/>
          <w:b/>
          <w:bCs/>
          <w:color w:val="000000"/>
          <w:u w:val="single"/>
        </w:rPr>
      </w:pPr>
      <w:bookmarkStart w:id="131" w:name="_Ref223267399"/>
      <w:r w:rsidRPr="002D0DAA">
        <w:rPr>
          <w:rFonts w:ascii="David" w:hAnsi="David" w:cs="David" w:hint="cs"/>
          <w:b/>
          <w:bCs/>
          <w:color w:val="000000"/>
          <w:u w:val="single"/>
          <w:rtl/>
        </w:rPr>
        <w:t>מזנון בשרי</w:t>
      </w:r>
      <w:bookmarkEnd w:id="131"/>
    </w:p>
    <w:p w14:paraId="04A44F1B" w14:textId="3437564F" w:rsidR="007B7543" w:rsidRPr="009D223A" w:rsidRDefault="007B7543" w:rsidP="007B7543">
      <w:pPr>
        <w:pStyle w:val="Normal2"/>
        <w:autoSpaceDE/>
        <w:autoSpaceDN/>
        <w:spacing w:before="0" w:line="360" w:lineRule="auto"/>
        <w:ind w:right="0"/>
        <w:jc w:val="left"/>
        <w:rPr>
          <w:b/>
          <w:bCs/>
          <w:sz w:val="24"/>
          <w:rtl/>
        </w:rPr>
      </w:pPr>
      <w:r w:rsidRPr="009D223A">
        <w:rPr>
          <w:rFonts w:hint="cs"/>
          <w:b/>
          <w:bCs/>
          <w:sz w:val="24"/>
          <w:rtl/>
        </w:rPr>
        <w:t>ה</w:t>
      </w:r>
      <w:r w:rsidR="00445106">
        <w:rPr>
          <w:rFonts w:hint="cs"/>
          <w:b/>
          <w:bCs/>
          <w:sz w:val="24"/>
          <w:rtl/>
        </w:rPr>
        <w:t>ספק</w:t>
      </w:r>
      <w:r w:rsidRPr="009D223A">
        <w:rPr>
          <w:rFonts w:hint="cs"/>
          <w:b/>
          <w:bCs/>
          <w:sz w:val="24"/>
          <w:rtl/>
        </w:rPr>
        <w:t xml:space="preserve"> מתחייב לספק בכל יום שישה סוגי מנות עיקריות לפחות: 3 סוגי מנות בשריות, מנת דג אחת, מנה צמחונית אחת ארוחת בריאות עסקית אחת, במשקלים שמפורטים במסמכי מכרז זה.</w:t>
      </w:r>
    </w:p>
    <w:p w14:paraId="712BBA1C" w14:textId="77777777" w:rsidR="009501B1" w:rsidRDefault="009501B1" w:rsidP="00E31570">
      <w:pPr>
        <w:pStyle w:val="aff5"/>
        <w:numPr>
          <w:ilvl w:val="2"/>
          <w:numId w:val="111"/>
        </w:numPr>
        <w:spacing w:line="360" w:lineRule="auto"/>
        <w:ind w:left="788"/>
        <w:rPr>
          <w:rFonts w:ascii="David" w:hAnsi="David" w:cs="David"/>
          <w:color w:val="000000"/>
        </w:rPr>
      </w:pPr>
      <w:r>
        <w:rPr>
          <w:rFonts w:ascii="David" w:hAnsi="David" w:cs="David" w:hint="cs"/>
          <w:color w:val="000000"/>
          <w:rtl/>
        </w:rPr>
        <w:t>ב</w:t>
      </w:r>
      <w:r w:rsidRPr="00EB249F">
        <w:rPr>
          <w:rFonts w:ascii="David" w:hAnsi="David" w:cs="David"/>
          <w:color w:val="000000"/>
          <w:rtl/>
        </w:rPr>
        <w:t xml:space="preserve">מזון </w:t>
      </w:r>
      <w:r>
        <w:rPr>
          <w:rFonts w:ascii="David" w:hAnsi="David" w:cs="David" w:hint="cs"/>
          <w:color w:val="000000"/>
          <w:rtl/>
        </w:rPr>
        <w:t>הבשרי יוגשו</w:t>
      </w:r>
      <w:r w:rsidRPr="00EB249F">
        <w:rPr>
          <w:rFonts w:ascii="David" w:hAnsi="David" w:cs="David"/>
          <w:color w:val="000000"/>
          <w:rtl/>
        </w:rPr>
        <w:t xml:space="preserve"> ארוחות צוהריים חמות </w:t>
      </w:r>
      <w:r>
        <w:rPr>
          <w:rFonts w:ascii="David" w:hAnsi="David" w:cs="David" w:hint="cs"/>
          <w:color w:val="000000"/>
          <w:rtl/>
        </w:rPr>
        <w:t xml:space="preserve"> ומוצרי מזון בשריים </w:t>
      </w:r>
      <w:r w:rsidRPr="00EB249F">
        <w:rPr>
          <w:rFonts w:ascii="David" w:hAnsi="David" w:cs="David"/>
          <w:color w:val="000000"/>
          <w:rtl/>
        </w:rPr>
        <w:t>בהתאם לשעות כמפורט בסעיף ‏1.</w:t>
      </w:r>
    </w:p>
    <w:p w14:paraId="66BE1095" w14:textId="77777777" w:rsidR="009501B1" w:rsidRDefault="009501B1" w:rsidP="00E31570">
      <w:pPr>
        <w:pStyle w:val="aff5"/>
        <w:numPr>
          <w:ilvl w:val="2"/>
          <w:numId w:val="111"/>
        </w:numPr>
        <w:spacing w:line="360" w:lineRule="auto"/>
        <w:ind w:left="788"/>
        <w:rPr>
          <w:rFonts w:ascii="David" w:hAnsi="David" w:cs="David"/>
          <w:color w:val="000000"/>
        </w:rPr>
      </w:pPr>
      <w:bookmarkStart w:id="132" w:name="_Ref223267120"/>
      <w:r w:rsidRPr="0011000D">
        <w:rPr>
          <w:rFonts w:ascii="David" w:hAnsi="David" w:cs="David"/>
          <w:color w:val="000000"/>
          <w:rtl/>
        </w:rPr>
        <w:t xml:space="preserve">מפרט ארוחה עסקית </w:t>
      </w:r>
      <w:r>
        <w:rPr>
          <w:rFonts w:ascii="David" w:hAnsi="David" w:cs="David" w:hint="cs"/>
          <w:color w:val="000000"/>
          <w:rtl/>
        </w:rPr>
        <w:t>בשרית</w:t>
      </w:r>
      <w:r w:rsidRPr="0011000D">
        <w:rPr>
          <w:rFonts w:ascii="David" w:hAnsi="David" w:cs="David"/>
          <w:color w:val="000000"/>
          <w:rtl/>
        </w:rPr>
        <w:t xml:space="preserve"> בתמורה לשובר כוללת:</w:t>
      </w:r>
      <w:bookmarkEnd w:id="132"/>
    </w:p>
    <w:tbl>
      <w:tblPr>
        <w:bidiVisual/>
        <w:tblW w:w="5000" w:type="pct"/>
        <w:tblLook w:val="04A0" w:firstRow="1" w:lastRow="0" w:firstColumn="1" w:lastColumn="0" w:noHBand="0" w:noVBand="1"/>
      </w:tblPr>
      <w:tblGrid>
        <w:gridCol w:w="3409"/>
        <w:gridCol w:w="4823"/>
        <w:gridCol w:w="1076"/>
      </w:tblGrid>
      <w:tr w:rsidR="009501B1" w:rsidRPr="00D037DF" w14:paraId="2DCEFF54" w14:textId="77777777" w:rsidTr="00F51D0C">
        <w:trPr>
          <w:trHeight w:val="375"/>
        </w:trPr>
        <w:tc>
          <w:tcPr>
            <w:tcW w:w="1831" w:type="pct"/>
            <w:tcBorders>
              <w:top w:val="double" w:sz="6" w:space="0" w:color="auto"/>
              <w:left w:val="double" w:sz="6" w:space="0" w:color="auto"/>
              <w:bottom w:val="double" w:sz="6" w:space="0" w:color="auto"/>
              <w:right w:val="double" w:sz="6" w:space="0" w:color="auto"/>
            </w:tcBorders>
            <w:shd w:val="clear" w:color="000000" w:fill="BFBFBF"/>
            <w:vAlign w:val="center"/>
            <w:hideMark/>
          </w:tcPr>
          <w:p w14:paraId="248F20A9" w14:textId="77777777" w:rsidR="009501B1" w:rsidRPr="00D037DF" w:rsidRDefault="009501B1" w:rsidP="005862C9">
            <w:pPr>
              <w:spacing w:line="360" w:lineRule="auto"/>
              <w:rPr>
                <w:rFonts w:ascii="David" w:hAnsi="David"/>
                <w:b/>
                <w:bCs/>
                <w:color w:val="000000"/>
              </w:rPr>
            </w:pPr>
            <w:r w:rsidRPr="00D037DF">
              <w:rPr>
                <w:rFonts w:ascii="David" w:hAnsi="David"/>
                <w:b/>
                <w:bCs/>
                <w:color w:val="000000"/>
                <w:rtl/>
              </w:rPr>
              <w:t xml:space="preserve">מפרט ארוחה עסקית </w:t>
            </w:r>
            <w:r w:rsidRPr="00D037DF">
              <w:rPr>
                <w:rFonts w:ascii="David" w:hAnsi="David"/>
                <w:b/>
                <w:bCs/>
                <w:color w:val="000000"/>
              </w:rPr>
              <w:t>B1</w:t>
            </w:r>
          </w:p>
        </w:tc>
        <w:tc>
          <w:tcPr>
            <w:tcW w:w="2591" w:type="pct"/>
            <w:tcBorders>
              <w:top w:val="double" w:sz="6" w:space="0" w:color="auto"/>
              <w:left w:val="double" w:sz="6" w:space="0" w:color="auto"/>
              <w:bottom w:val="double" w:sz="6" w:space="0" w:color="auto"/>
              <w:right w:val="double" w:sz="6" w:space="0" w:color="auto"/>
            </w:tcBorders>
            <w:shd w:val="clear" w:color="000000" w:fill="BFBFBF"/>
            <w:vAlign w:val="center"/>
            <w:hideMark/>
          </w:tcPr>
          <w:p w14:paraId="21E4C8E4" w14:textId="351258B9" w:rsidR="009501B1" w:rsidRPr="00D037DF" w:rsidRDefault="009501B1" w:rsidP="005862C9">
            <w:pPr>
              <w:spacing w:line="360" w:lineRule="auto"/>
              <w:rPr>
                <w:rFonts w:ascii="David" w:hAnsi="David"/>
                <w:b/>
                <w:bCs/>
                <w:color w:val="000000"/>
                <w:rtl/>
              </w:rPr>
            </w:pPr>
            <w:r w:rsidRPr="00D037DF">
              <w:rPr>
                <w:rFonts w:ascii="David" w:hAnsi="David"/>
                <w:b/>
                <w:bCs/>
                <w:color w:val="000000"/>
                <w:rtl/>
              </w:rPr>
              <w:t> </w:t>
            </w:r>
          </w:p>
        </w:tc>
        <w:tc>
          <w:tcPr>
            <w:tcW w:w="578" w:type="pct"/>
            <w:tcBorders>
              <w:top w:val="double" w:sz="6" w:space="0" w:color="auto"/>
              <w:left w:val="double" w:sz="6" w:space="0" w:color="auto"/>
              <w:bottom w:val="double" w:sz="6" w:space="0" w:color="auto"/>
              <w:right w:val="double" w:sz="6" w:space="0" w:color="auto"/>
            </w:tcBorders>
            <w:shd w:val="clear" w:color="000000" w:fill="BFBFBF"/>
            <w:vAlign w:val="center"/>
            <w:hideMark/>
          </w:tcPr>
          <w:p w14:paraId="60FB8FF8" w14:textId="77777777" w:rsidR="009501B1" w:rsidRPr="00D037DF" w:rsidRDefault="009501B1" w:rsidP="005862C9">
            <w:pPr>
              <w:spacing w:line="360" w:lineRule="auto"/>
              <w:rPr>
                <w:rFonts w:ascii="David" w:hAnsi="David"/>
                <w:b/>
                <w:bCs/>
                <w:color w:val="000000"/>
                <w:rtl/>
              </w:rPr>
            </w:pPr>
            <w:r w:rsidRPr="00D037DF">
              <w:rPr>
                <w:rFonts w:ascii="David" w:hAnsi="David"/>
                <w:b/>
                <w:bCs/>
                <w:color w:val="000000"/>
                <w:rtl/>
              </w:rPr>
              <w:t>יחידת מידה</w:t>
            </w:r>
          </w:p>
        </w:tc>
      </w:tr>
      <w:tr w:rsidR="009501B1" w:rsidRPr="00D037DF" w14:paraId="6F672A04" w14:textId="77777777" w:rsidTr="00F51D0C">
        <w:trPr>
          <w:trHeight w:val="375"/>
        </w:trPr>
        <w:tc>
          <w:tcPr>
            <w:tcW w:w="1831" w:type="pct"/>
            <w:tcBorders>
              <w:top w:val="nil"/>
              <w:left w:val="double" w:sz="6" w:space="0" w:color="auto"/>
              <w:bottom w:val="double" w:sz="6" w:space="0" w:color="auto"/>
              <w:right w:val="double" w:sz="6" w:space="0" w:color="auto"/>
            </w:tcBorders>
            <w:vAlign w:val="center"/>
            <w:hideMark/>
          </w:tcPr>
          <w:p w14:paraId="7925F202" w14:textId="77777777" w:rsidR="009501B1" w:rsidRPr="00D037DF" w:rsidRDefault="009501B1" w:rsidP="005862C9">
            <w:pPr>
              <w:spacing w:line="360" w:lineRule="auto"/>
              <w:rPr>
                <w:rFonts w:ascii="David" w:hAnsi="David"/>
                <w:color w:val="000000"/>
                <w:rtl/>
              </w:rPr>
            </w:pPr>
            <w:r w:rsidRPr="00D037DF">
              <w:rPr>
                <w:rFonts w:ascii="David" w:hAnsi="David"/>
                <w:color w:val="000000"/>
                <w:rtl/>
              </w:rPr>
              <w:t>מרק</w:t>
            </w:r>
          </w:p>
        </w:tc>
        <w:tc>
          <w:tcPr>
            <w:tcW w:w="2591" w:type="pct"/>
            <w:tcBorders>
              <w:top w:val="nil"/>
              <w:left w:val="double" w:sz="6" w:space="0" w:color="auto"/>
              <w:bottom w:val="double" w:sz="6" w:space="0" w:color="auto"/>
              <w:right w:val="double" w:sz="6" w:space="0" w:color="auto"/>
            </w:tcBorders>
            <w:vAlign w:val="center"/>
            <w:hideMark/>
          </w:tcPr>
          <w:p w14:paraId="3FC23548" w14:textId="77777777" w:rsidR="009501B1" w:rsidRPr="00D037DF" w:rsidRDefault="009501B1" w:rsidP="005862C9">
            <w:pPr>
              <w:spacing w:line="360" w:lineRule="auto"/>
              <w:rPr>
                <w:rFonts w:ascii="David" w:hAnsi="David"/>
                <w:color w:val="000000"/>
                <w:rtl/>
              </w:rPr>
            </w:pPr>
            <w:r w:rsidRPr="00D037DF">
              <w:rPr>
                <w:rFonts w:ascii="David" w:hAnsi="David"/>
                <w:color w:val="000000"/>
                <w:rtl/>
              </w:rPr>
              <w:t>מרק יומי משתנה</w:t>
            </w:r>
          </w:p>
        </w:tc>
        <w:tc>
          <w:tcPr>
            <w:tcW w:w="578" w:type="pct"/>
            <w:tcBorders>
              <w:top w:val="nil"/>
              <w:left w:val="double" w:sz="6" w:space="0" w:color="auto"/>
              <w:bottom w:val="double" w:sz="6" w:space="0" w:color="auto"/>
              <w:right w:val="double" w:sz="6" w:space="0" w:color="auto"/>
            </w:tcBorders>
            <w:shd w:val="clear" w:color="000000" w:fill="FFFFFF"/>
            <w:vAlign w:val="center"/>
            <w:hideMark/>
          </w:tcPr>
          <w:p w14:paraId="1882DD0E" w14:textId="77777777" w:rsidR="009501B1" w:rsidRPr="00D037DF" w:rsidRDefault="009501B1" w:rsidP="005862C9">
            <w:pPr>
              <w:spacing w:line="360" w:lineRule="auto"/>
              <w:rPr>
                <w:rFonts w:ascii="David" w:hAnsi="David"/>
                <w:color w:val="000000"/>
                <w:rtl/>
              </w:rPr>
            </w:pPr>
            <w:r w:rsidRPr="00D037DF">
              <w:rPr>
                <w:rFonts w:ascii="David" w:hAnsi="David"/>
                <w:color w:val="000000"/>
                <w:rtl/>
              </w:rPr>
              <w:t>200 מ"ל</w:t>
            </w:r>
          </w:p>
        </w:tc>
      </w:tr>
      <w:tr w:rsidR="009501B1" w:rsidRPr="00D037DF" w14:paraId="06F5EEE4" w14:textId="77777777" w:rsidTr="00F51D0C">
        <w:trPr>
          <w:trHeight w:val="375"/>
        </w:trPr>
        <w:tc>
          <w:tcPr>
            <w:tcW w:w="1831" w:type="pct"/>
            <w:tcBorders>
              <w:top w:val="nil"/>
              <w:left w:val="double" w:sz="6" w:space="0" w:color="auto"/>
              <w:bottom w:val="double" w:sz="6" w:space="0" w:color="auto"/>
              <w:right w:val="double" w:sz="6" w:space="0" w:color="auto"/>
            </w:tcBorders>
            <w:vAlign w:val="center"/>
            <w:hideMark/>
          </w:tcPr>
          <w:p w14:paraId="63C3C3AD" w14:textId="051ED2D3" w:rsidR="009501B1" w:rsidRPr="00D037DF" w:rsidRDefault="009501B1" w:rsidP="005862C9">
            <w:pPr>
              <w:spacing w:line="360" w:lineRule="auto"/>
              <w:rPr>
                <w:rFonts w:ascii="David" w:hAnsi="David"/>
                <w:color w:val="000000"/>
                <w:rtl/>
              </w:rPr>
            </w:pPr>
            <w:r w:rsidRPr="00D037DF">
              <w:rPr>
                <w:rFonts w:ascii="David" w:hAnsi="David"/>
                <w:color w:val="000000"/>
                <w:rtl/>
              </w:rPr>
              <w:t>מנה עיקרית</w:t>
            </w:r>
          </w:p>
        </w:tc>
        <w:tc>
          <w:tcPr>
            <w:tcW w:w="2591" w:type="pct"/>
            <w:tcBorders>
              <w:top w:val="nil"/>
              <w:left w:val="double" w:sz="6" w:space="0" w:color="auto"/>
              <w:bottom w:val="double" w:sz="6" w:space="0" w:color="auto"/>
              <w:right w:val="double" w:sz="6" w:space="0" w:color="auto"/>
            </w:tcBorders>
            <w:vAlign w:val="center"/>
            <w:hideMark/>
          </w:tcPr>
          <w:p w14:paraId="6836B729" w14:textId="77777777" w:rsidR="009501B1" w:rsidRPr="00D037DF" w:rsidRDefault="009501B1" w:rsidP="005862C9">
            <w:pPr>
              <w:spacing w:line="360" w:lineRule="auto"/>
              <w:rPr>
                <w:rFonts w:ascii="David" w:hAnsi="David"/>
                <w:color w:val="000000"/>
                <w:rtl/>
              </w:rPr>
            </w:pPr>
            <w:r w:rsidRPr="00D037DF">
              <w:rPr>
                <w:rFonts w:ascii="David" w:hAnsi="David"/>
                <w:color w:val="000000"/>
                <w:rtl/>
              </w:rPr>
              <w:t>בהתאם למפורט בטבלת המשקלים</w:t>
            </w:r>
          </w:p>
        </w:tc>
        <w:tc>
          <w:tcPr>
            <w:tcW w:w="578" w:type="pct"/>
            <w:tcBorders>
              <w:top w:val="nil"/>
              <w:left w:val="double" w:sz="6" w:space="0" w:color="auto"/>
              <w:bottom w:val="double" w:sz="6" w:space="0" w:color="auto"/>
              <w:right w:val="double" w:sz="6" w:space="0" w:color="auto"/>
            </w:tcBorders>
            <w:shd w:val="clear" w:color="000000" w:fill="FFFFFF"/>
            <w:vAlign w:val="center"/>
            <w:hideMark/>
          </w:tcPr>
          <w:p w14:paraId="161D8EA4" w14:textId="77777777" w:rsidR="009501B1" w:rsidRPr="00D037DF" w:rsidRDefault="009501B1" w:rsidP="005862C9">
            <w:pPr>
              <w:spacing w:line="360" w:lineRule="auto"/>
              <w:rPr>
                <w:rFonts w:ascii="David" w:hAnsi="David"/>
                <w:color w:val="000000"/>
                <w:rtl/>
              </w:rPr>
            </w:pPr>
            <w:r w:rsidRPr="00D037DF">
              <w:rPr>
                <w:rFonts w:ascii="David" w:hAnsi="David"/>
                <w:color w:val="000000"/>
                <w:rtl/>
              </w:rPr>
              <w:t> </w:t>
            </w:r>
          </w:p>
        </w:tc>
      </w:tr>
      <w:tr w:rsidR="009501B1" w:rsidRPr="00D037DF" w14:paraId="5D46A2F2" w14:textId="77777777" w:rsidTr="00F51D0C">
        <w:trPr>
          <w:trHeight w:val="1920"/>
        </w:trPr>
        <w:tc>
          <w:tcPr>
            <w:tcW w:w="1831" w:type="pct"/>
            <w:tcBorders>
              <w:top w:val="nil"/>
              <w:left w:val="double" w:sz="6" w:space="0" w:color="auto"/>
              <w:bottom w:val="double" w:sz="6" w:space="0" w:color="auto"/>
              <w:right w:val="double" w:sz="6" w:space="0" w:color="auto"/>
            </w:tcBorders>
            <w:vAlign w:val="center"/>
            <w:hideMark/>
          </w:tcPr>
          <w:p w14:paraId="23DA54FB" w14:textId="4B009CCB" w:rsidR="009501B1" w:rsidRPr="00D037DF" w:rsidRDefault="009501B1" w:rsidP="005862C9">
            <w:pPr>
              <w:spacing w:line="360" w:lineRule="auto"/>
              <w:rPr>
                <w:rFonts w:ascii="David" w:hAnsi="David"/>
                <w:color w:val="000000"/>
                <w:rtl/>
              </w:rPr>
            </w:pPr>
            <w:r w:rsidRPr="00D037DF">
              <w:rPr>
                <w:rFonts w:ascii="David" w:hAnsi="David"/>
                <w:color w:val="000000"/>
                <w:rtl/>
              </w:rPr>
              <w:t xml:space="preserve">תוספות חמות </w:t>
            </w:r>
            <w:r w:rsidR="009A50C5">
              <w:rPr>
                <w:rFonts w:ascii="David" w:hAnsi="David" w:hint="cs"/>
                <w:color w:val="000000"/>
                <w:rtl/>
              </w:rPr>
              <w:t>משני סוגים</w:t>
            </w:r>
          </w:p>
        </w:tc>
        <w:tc>
          <w:tcPr>
            <w:tcW w:w="2591" w:type="pct"/>
            <w:tcBorders>
              <w:top w:val="nil"/>
              <w:left w:val="double" w:sz="6" w:space="0" w:color="auto"/>
              <w:bottom w:val="double" w:sz="6" w:space="0" w:color="auto"/>
              <w:right w:val="double" w:sz="6" w:space="0" w:color="auto"/>
            </w:tcBorders>
            <w:vAlign w:val="center"/>
            <w:hideMark/>
          </w:tcPr>
          <w:p w14:paraId="09FAE4D9" w14:textId="77777777" w:rsidR="009501B1" w:rsidRPr="00D037DF" w:rsidRDefault="009501B1" w:rsidP="005862C9">
            <w:pPr>
              <w:spacing w:line="360" w:lineRule="auto"/>
              <w:rPr>
                <w:rFonts w:ascii="David" w:hAnsi="David"/>
                <w:color w:val="000000"/>
                <w:rtl/>
              </w:rPr>
            </w:pPr>
            <w:r w:rsidRPr="00D037DF">
              <w:rPr>
                <w:rFonts w:ascii="David" w:hAnsi="David"/>
                <w:color w:val="000000"/>
                <w:rtl/>
              </w:rPr>
              <w:t>ארבעה סוגי תוספות חמו מתוכן שני סוגי פחמימות מהם לפחות אחת מדגן מלא או קטנית. ביום בו מוגש תירס תוגש עוד תוספת מקבוצת הפחמימות, נוסף על המספר הנדרש.</w:t>
            </w:r>
            <w:r w:rsidRPr="00D037DF">
              <w:rPr>
                <w:rFonts w:ascii="David" w:hAnsi="David"/>
                <w:color w:val="000000"/>
                <w:rtl/>
              </w:rPr>
              <w:br/>
              <w:t>ושני סוגי ירק מבושל מירק טרי של העונה או שעועית ירוקה או אפונת גינה, או ירקות קלויים (אנטיפסטי) מהם לפחות אחד בתיבול מינימלי.</w:t>
            </w:r>
          </w:p>
        </w:tc>
        <w:tc>
          <w:tcPr>
            <w:tcW w:w="578" w:type="pct"/>
            <w:tcBorders>
              <w:top w:val="nil"/>
              <w:left w:val="double" w:sz="6" w:space="0" w:color="auto"/>
              <w:bottom w:val="double" w:sz="6" w:space="0" w:color="auto"/>
              <w:right w:val="double" w:sz="6" w:space="0" w:color="auto"/>
            </w:tcBorders>
            <w:shd w:val="clear" w:color="000000" w:fill="FFFFFF"/>
            <w:vAlign w:val="center"/>
            <w:hideMark/>
          </w:tcPr>
          <w:p w14:paraId="792A0D21" w14:textId="77777777" w:rsidR="009501B1" w:rsidRPr="00D037DF" w:rsidRDefault="009501B1" w:rsidP="005862C9">
            <w:pPr>
              <w:spacing w:line="360" w:lineRule="auto"/>
              <w:rPr>
                <w:rFonts w:ascii="David" w:hAnsi="David"/>
                <w:color w:val="000000"/>
                <w:rtl/>
              </w:rPr>
            </w:pPr>
            <w:r w:rsidRPr="00D037DF">
              <w:rPr>
                <w:rFonts w:ascii="David" w:hAnsi="David"/>
                <w:color w:val="000000"/>
                <w:rtl/>
              </w:rPr>
              <w:t>300 גרם</w:t>
            </w:r>
          </w:p>
        </w:tc>
      </w:tr>
      <w:tr w:rsidR="009501B1" w:rsidRPr="00D037DF" w14:paraId="76B68E50" w14:textId="77777777" w:rsidTr="00F51D0C">
        <w:trPr>
          <w:trHeight w:val="1680"/>
        </w:trPr>
        <w:tc>
          <w:tcPr>
            <w:tcW w:w="1831" w:type="pct"/>
            <w:tcBorders>
              <w:top w:val="nil"/>
              <w:left w:val="double" w:sz="6" w:space="0" w:color="auto"/>
              <w:bottom w:val="double" w:sz="6" w:space="0" w:color="auto"/>
              <w:right w:val="double" w:sz="6" w:space="0" w:color="auto"/>
            </w:tcBorders>
            <w:vAlign w:val="center"/>
            <w:hideMark/>
          </w:tcPr>
          <w:p w14:paraId="79E616C5" w14:textId="0AECC8CE" w:rsidR="009501B1" w:rsidRPr="00D037DF" w:rsidRDefault="009501B1" w:rsidP="005862C9">
            <w:pPr>
              <w:spacing w:line="360" w:lineRule="auto"/>
              <w:rPr>
                <w:rFonts w:ascii="David" w:hAnsi="David"/>
                <w:color w:val="000000"/>
                <w:rtl/>
              </w:rPr>
            </w:pPr>
            <w:r w:rsidRPr="00D037DF">
              <w:rPr>
                <w:rFonts w:ascii="David" w:hAnsi="David"/>
                <w:color w:val="000000"/>
                <w:rtl/>
              </w:rPr>
              <w:t xml:space="preserve">סלטים מורכבים </w:t>
            </w:r>
            <w:r w:rsidR="009A50C5">
              <w:rPr>
                <w:rFonts w:ascii="David" w:hAnsi="David" w:hint="cs"/>
                <w:color w:val="000000"/>
                <w:rtl/>
              </w:rPr>
              <w:t>משני סוגים</w:t>
            </w:r>
          </w:p>
        </w:tc>
        <w:tc>
          <w:tcPr>
            <w:tcW w:w="2591" w:type="pct"/>
            <w:tcBorders>
              <w:top w:val="nil"/>
              <w:left w:val="double" w:sz="6" w:space="0" w:color="auto"/>
              <w:bottom w:val="double" w:sz="6" w:space="0" w:color="auto"/>
              <w:right w:val="double" w:sz="6" w:space="0" w:color="auto"/>
            </w:tcBorders>
            <w:vAlign w:val="center"/>
            <w:hideMark/>
          </w:tcPr>
          <w:p w14:paraId="0B04833F" w14:textId="77777777" w:rsidR="009501B1" w:rsidRPr="00D037DF" w:rsidRDefault="009501B1" w:rsidP="005862C9">
            <w:pPr>
              <w:spacing w:line="360" w:lineRule="auto"/>
              <w:rPr>
                <w:rFonts w:ascii="David" w:hAnsi="David"/>
                <w:color w:val="000000"/>
                <w:rtl/>
              </w:rPr>
            </w:pPr>
            <w:r w:rsidRPr="00D037DF">
              <w:rPr>
                <w:rFonts w:ascii="David" w:hAnsi="David"/>
                <w:color w:val="000000"/>
                <w:rtl/>
              </w:rPr>
              <w:t xml:space="preserve">שלושה סלטים מורכבים, מהם קבוע בכל יום סלט ירקות קצוץ מ-50% עגבניות ו-50% מלפפונים, לכל היותר סלט אחד מבושל לכל היותר סלט אחד עם מיונז או רוטב על בסיס מיונז, לפחות אחד על בסיס דגן מלא או קטנית (לדוגמה: </w:t>
            </w:r>
            <w:proofErr w:type="spellStart"/>
            <w:r w:rsidRPr="00D037DF">
              <w:rPr>
                <w:rFonts w:ascii="David" w:hAnsi="David"/>
                <w:color w:val="000000"/>
                <w:rtl/>
              </w:rPr>
              <w:t>קינואה</w:t>
            </w:r>
            <w:proofErr w:type="spellEnd"/>
            <w:r w:rsidRPr="00D037DF">
              <w:rPr>
                <w:rFonts w:ascii="David" w:hAnsi="David"/>
                <w:color w:val="000000"/>
                <w:rtl/>
              </w:rPr>
              <w:t>, כוסמת גרגירי חומוס, עדשים)</w:t>
            </w:r>
            <w:r w:rsidRPr="00D037DF">
              <w:rPr>
                <w:rFonts w:ascii="David" w:hAnsi="David"/>
                <w:color w:val="000000"/>
                <w:rtl/>
              </w:rPr>
              <w:br/>
              <w:t>כל הסלטים יוכנו במטבח המשרד.</w:t>
            </w:r>
          </w:p>
        </w:tc>
        <w:tc>
          <w:tcPr>
            <w:tcW w:w="578" w:type="pct"/>
            <w:tcBorders>
              <w:top w:val="nil"/>
              <w:left w:val="double" w:sz="6" w:space="0" w:color="auto"/>
              <w:bottom w:val="double" w:sz="6" w:space="0" w:color="auto"/>
              <w:right w:val="double" w:sz="6" w:space="0" w:color="auto"/>
            </w:tcBorders>
            <w:shd w:val="clear" w:color="000000" w:fill="FFFFFF"/>
            <w:vAlign w:val="center"/>
            <w:hideMark/>
          </w:tcPr>
          <w:p w14:paraId="472BCF25" w14:textId="77777777" w:rsidR="009501B1" w:rsidRPr="00D037DF" w:rsidRDefault="009501B1" w:rsidP="005862C9">
            <w:pPr>
              <w:spacing w:line="360" w:lineRule="auto"/>
              <w:rPr>
                <w:rFonts w:ascii="David" w:hAnsi="David"/>
                <w:color w:val="000000"/>
                <w:rtl/>
              </w:rPr>
            </w:pPr>
            <w:r w:rsidRPr="00D037DF">
              <w:rPr>
                <w:rFonts w:ascii="David" w:hAnsi="David"/>
                <w:color w:val="000000"/>
                <w:rtl/>
              </w:rPr>
              <w:t>250 גר'</w:t>
            </w:r>
          </w:p>
        </w:tc>
      </w:tr>
      <w:tr w:rsidR="009501B1" w:rsidRPr="00D037DF" w14:paraId="6C621F4A" w14:textId="77777777" w:rsidTr="00F51D0C">
        <w:trPr>
          <w:trHeight w:val="690"/>
        </w:trPr>
        <w:tc>
          <w:tcPr>
            <w:tcW w:w="1831" w:type="pct"/>
            <w:tcBorders>
              <w:top w:val="nil"/>
              <w:left w:val="double" w:sz="6" w:space="0" w:color="auto"/>
              <w:bottom w:val="double" w:sz="6" w:space="0" w:color="auto"/>
              <w:right w:val="double" w:sz="6" w:space="0" w:color="auto"/>
            </w:tcBorders>
            <w:vAlign w:val="center"/>
            <w:hideMark/>
          </w:tcPr>
          <w:p w14:paraId="547E8507" w14:textId="77777777" w:rsidR="009501B1" w:rsidRPr="00D037DF" w:rsidRDefault="009501B1" w:rsidP="005862C9">
            <w:pPr>
              <w:spacing w:line="360" w:lineRule="auto"/>
              <w:rPr>
                <w:rFonts w:ascii="David" w:hAnsi="David"/>
                <w:color w:val="000000"/>
                <w:rtl/>
              </w:rPr>
            </w:pPr>
            <w:r w:rsidRPr="00D037DF">
              <w:rPr>
                <w:rFonts w:ascii="David" w:hAnsi="David"/>
                <w:color w:val="000000"/>
                <w:rtl/>
              </w:rPr>
              <w:t xml:space="preserve">לחם </w:t>
            </w:r>
          </w:p>
        </w:tc>
        <w:tc>
          <w:tcPr>
            <w:tcW w:w="2591" w:type="pct"/>
            <w:tcBorders>
              <w:top w:val="nil"/>
              <w:left w:val="double" w:sz="6" w:space="0" w:color="auto"/>
              <w:bottom w:val="double" w:sz="6" w:space="0" w:color="auto"/>
              <w:right w:val="double" w:sz="6" w:space="0" w:color="auto"/>
            </w:tcBorders>
            <w:vAlign w:val="center"/>
            <w:hideMark/>
          </w:tcPr>
          <w:p w14:paraId="14C24206" w14:textId="77777777" w:rsidR="009501B1" w:rsidRPr="00D037DF" w:rsidRDefault="009501B1" w:rsidP="005862C9">
            <w:pPr>
              <w:spacing w:line="360" w:lineRule="auto"/>
              <w:rPr>
                <w:rFonts w:ascii="David" w:hAnsi="David"/>
                <w:color w:val="000000"/>
                <w:rtl/>
              </w:rPr>
            </w:pPr>
            <w:r w:rsidRPr="00D037DF">
              <w:rPr>
                <w:rFonts w:ascii="David" w:hAnsi="David"/>
                <w:color w:val="000000"/>
                <w:rtl/>
              </w:rPr>
              <w:t>לפחות 50% ממגוון הלחמים והלחמניות המוצעים יהיו מדגנים מלאים . לחם ללא גלוטן יוצע על פי דרישה ולא ייכלל במניין המנות במגוון</w:t>
            </w:r>
          </w:p>
        </w:tc>
        <w:tc>
          <w:tcPr>
            <w:tcW w:w="578" w:type="pct"/>
            <w:tcBorders>
              <w:top w:val="nil"/>
              <w:left w:val="double" w:sz="6" w:space="0" w:color="auto"/>
              <w:bottom w:val="double" w:sz="6" w:space="0" w:color="auto"/>
              <w:right w:val="double" w:sz="6" w:space="0" w:color="auto"/>
            </w:tcBorders>
            <w:shd w:val="clear" w:color="000000" w:fill="FFFFFF"/>
            <w:vAlign w:val="center"/>
            <w:hideMark/>
          </w:tcPr>
          <w:p w14:paraId="7B6BA9E8" w14:textId="77777777" w:rsidR="009501B1" w:rsidRPr="00D037DF" w:rsidRDefault="009501B1" w:rsidP="005862C9">
            <w:pPr>
              <w:spacing w:line="360" w:lineRule="auto"/>
              <w:rPr>
                <w:rFonts w:ascii="David" w:hAnsi="David"/>
                <w:color w:val="000000"/>
                <w:rtl/>
              </w:rPr>
            </w:pPr>
            <w:r w:rsidRPr="00D037DF">
              <w:rPr>
                <w:rFonts w:ascii="David" w:hAnsi="David"/>
                <w:color w:val="000000"/>
                <w:rtl/>
              </w:rPr>
              <w:t>חופשי</w:t>
            </w:r>
          </w:p>
        </w:tc>
      </w:tr>
      <w:tr w:rsidR="009501B1" w:rsidRPr="00D037DF" w14:paraId="14C960D8" w14:textId="77777777" w:rsidTr="00F51D0C">
        <w:trPr>
          <w:trHeight w:val="375"/>
        </w:trPr>
        <w:tc>
          <w:tcPr>
            <w:tcW w:w="1831" w:type="pct"/>
            <w:tcBorders>
              <w:top w:val="nil"/>
              <w:left w:val="double" w:sz="6" w:space="0" w:color="auto"/>
              <w:bottom w:val="double" w:sz="6" w:space="0" w:color="auto"/>
              <w:right w:val="double" w:sz="6" w:space="0" w:color="auto"/>
            </w:tcBorders>
            <w:vAlign w:val="center"/>
            <w:hideMark/>
          </w:tcPr>
          <w:p w14:paraId="0B575D63" w14:textId="77777777" w:rsidR="009501B1" w:rsidRPr="00D037DF" w:rsidRDefault="009501B1" w:rsidP="005862C9">
            <w:pPr>
              <w:spacing w:line="360" w:lineRule="auto"/>
              <w:rPr>
                <w:rFonts w:ascii="David" w:hAnsi="David"/>
                <w:color w:val="000000"/>
                <w:rtl/>
              </w:rPr>
            </w:pPr>
            <w:r w:rsidRPr="00D037DF">
              <w:rPr>
                <w:rFonts w:ascii="David" w:hAnsi="David"/>
                <w:color w:val="000000"/>
                <w:rtl/>
              </w:rPr>
              <w:t xml:space="preserve">מים או סודה ממתקן ייעודי </w:t>
            </w:r>
          </w:p>
        </w:tc>
        <w:tc>
          <w:tcPr>
            <w:tcW w:w="2591" w:type="pct"/>
            <w:tcBorders>
              <w:top w:val="nil"/>
              <w:left w:val="double" w:sz="6" w:space="0" w:color="auto"/>
              <w:bottom w:val="double" w:sz="6" w:space="0" w:color="auto"/>
              <w:right w:val="double" w:sz="6" w:space="0" w:color="auto"/>
            </w:tcBorders>
            <w:vAlign w:val="center"/>
            <w:hideMark/>
          </w:tcPr>
          <w:p w14:paraId="31A64A0D" w14:textId="77777777" w:rsidR="009501B1" w:rsidRPr="00D037DF" w:rsidRDefault="009501B1" w:rsidP="005862C9">
            <w:pPr>
              <w:spacing w:line="360" w:lineRule="auto"/>
              <w:rPr>
                <w:rFonts w:ascii="David" w:hAnsi="David"/>
                <w:color w:val="000000"/>
                <w:rtl/>
              </w:rPr>
            </w:pPr>
            <w:r w:rsidRPr="00D037DF">
              <w:rPr>
                <w:rFonts w:ascii="David" w:hAnsi="David"/>
                <w:color w:val="000000"/>
                <w:rtl/>
              </w:rPr>
              <w:t> </w:t>
            </w:r>
          </w:p>
        </w:tc>
        <w:tc>
          <w:tcPr>
            <w:tcW w:w="578" w:type="pct"/>
            <w:tcBorders>
              <w:top w:val="nil"/>
              <w:left w:val="double" w:sz="6" w:space="0" w:color="auto"/>
              <w:bottom w:val="double" w:sz="6" w:space="0" w:color="auto"/>
              <w:right w:val="double" w:sz="6" w:space="0" w:color="auto"/>
            </w:tcBorders>
            <w:shd w:val="clear" w:color="000000" w:fill="FFFFFF"/>
            <w:vAlign w:val="center"/>
            <w:hideMark/>
          </w:tcPr>
          <w:p w14:paraId="53739935" w14:textId="77777777" w:rsidR="009501B1" w:rsidRPr="00D037DF" w:rsidRDefault="009501B1" w:rsidP="005862C9">
            <w:pPr>
              <w:spacing w:line="360" w:lineRule="auto"/>
              <w:rPr>
                <w:rFonts w:ascii="David" w:hAnsi="David"/>
                <w:color w:val="000000"/>
                <w:rtl/>
              </w:rPr>
            </w:pPr>
            <w:r w:rsidRPr="00D037DF">
              <w:rPr>
                <w:rFonts w:ascii="David" w:hAnsi="David"/>
                <w:color w:val="000000"/>
                <w:rtl/>
              </w:rPr>
              <w:t>חופשי</w:t>
            </w:r>
          </w:p>
        </w:tc>
      </w:tr>
    </w:tbl>
    <w:p w14:paraId="0C95091A" w14:textId="77777777" w:rsidR="009501B1" w:rsidRDefault="009501B1" w:rsidP="005862C9">
      <w:pPr>
        <w:pStyle w:val="aff5"/>
        <w:spacing w:line="360" w:lineRule="auto"/>
        <w:ind w:left="1224"/>
        <w:rPr>
          <w:rFonts w:ascii="David" w:hAnsi="David" w:cs="David"/>
          <w:color w:val="000000"/>
        </w:rPr>
      </w:pPr>
    </w:p>
    <w:p w14:paraId="05F1FE1A" w14:textId="54E6F36B" w:rsidR="009501B1" w:rsidRPr="00F31881" w:rsidRDefault="009501B1" w:rsidP="00E31570">
      <w:pPr>
        <w:pStyle w:val="aff5"/>
        <w:numPr>
          <w:ilvl w:val="2"/>
          <w:numId w:val="111"/>
        </w:numPr>
        <w:spacing w:line="360" w:lineRule="auto"/>
        <w:ind w:left="788"/>
        <w:rPr>
          <w:rFonts w:ascii="David" w:hAnsi="David" w:cs="David"/>
          <w:color w:val="000000"/>
          <w:rtl/>
        </w:rPr>
      </w:pPr>
      <w:r w:rsidRPr="003F5703">
        <w:rPr>
          <w:rFonts w:ascii="David" w:hAnsi="David" w:cs="David"/>
          <w:color w:val="000000"/>
          <w:rtl/>
        </w:rPr>
        <w:t xml:space="preserve">סוגי הארוחות העסקיות יכללו, בין היתר, את </w:t>
      </w:r>
      <w:r>
        <w:rPr>
          <w:rFonts w:ascii="David" w:hAnsi="David" w:cs="David" w:hint="cs"/>
          <w:color w:val="000000"/>
          <w:rtl/>
        </w:rPr>
        <w:t>המנות העיקריות כמפורט בטבלה ולא פחות מהמשקל המצוין בה.</w:t>
      </w:r>
    </w:p>
    <w:tbl>
      <w:tblPr>
        <w:bidiVisual/>
        <w:tblW w:w="5000" w:type="pct"/>
        <w:tblLook w:val="04A0" w:firstRow="1" w:lastRow="0" w:firstColumn="1" w:lastColumn="0" w:noHBand="0" w:noVBand="1"/>
      </w:tblPr>
      <w:tblGrid>
        <w:gridCol w:w="7610"/>
        <w:gridCol w:w="1698"/>
      </w:tblGrid>
      <w:tr w:rsidR="009501B1" w:rsidRPr="00D618D1" w14:paraId="2CD86C23" w14:textId="77777777" w:rsidTr="00F51D0C">
        <w:trPr>
          <w:trHeight w:val="375"/>
        </w:trPr>
        <w:tc>
          <w:tcPr>
            <w:tcW w:w="4088" w:type="pct"/>
            <w:tcBorders>
              <w:top w:val="double" w:sz="6" w:space="0" w:color="auto"/>
              <w:left w:val="double" w:sz="6" w:space="0" w:color="auto"/>
              <w:bottom w:val="double" w:sz="6" w:space="0" w:color="auto"/>
              <w:right w:val="double" w:sz="6" w:space="0" w:color="auto"/>
            </w:tcBorders>
            <w:shd w:val="clear" w:color="000000" w:fill="BFBFBF"/>
            <w:vAlign w:val="center"/>
            <w:hideMark/>
          </w:tcPr>
          <w:p w14:paraId="2FADD3FC" w14:textId="77777777" w:rsidR="009501B1" w:rsidRPr="00D618D1" w:rsidRDefault="009501B1" w:rsidP="005862C9">
            <w:pPr>
              <w:spacing w:line="360" w:lineRule="auto"/>
              <w:rPr>
                <w:rFonts w:ascii="David" w:hAnsi="David"/>
                <w:b/>
                <w:bCs/>
                <w:color w:val="000000"/>
              </w:rPr>
            </w:pPr>
            <w:r>
              <w:rPr>
                <w:rFonts w:ascii="David" w:hAnsi="David" w:hint="cs"/>
                <w:b/>
                <w:bCs/>
                <w:color w:val="000000"/>
                <w:rtl/>
              </w:rPr>
              <w:t>סוגי ה</w:t>
            </w:r>
            <w:r w:rsidRPr="00D618D1">
              <w:rPr>
                <w:rFonts w:ascii="David" w:hAnsi="David"/>
                <w:b/>
                <w:bCs/>
                <w:color w:val="000000"/>
                <w:rtl/>
              </w:rPr>
              <w:t xml:space="preserve">מנות </w:t>
            </w:r>
            <w:r>
              <w:rPr>
                <w:rFonts w:ascii="David" w:hAnsi="David" w:hint="cs"/>
                <w:b/>
                <w:bCs/>
                <w:color w:val="000000"/>
                <w:rtl/>
              </w:rPr>
              <w:t>ה</w:t>
            </w:r>
            <w:r w:rsidRPr="00D618D1">
              <w:rPr>
                <w:rFonts w:ascii="David" w:hAnsi="David"/>
                <w:b/>
                <w:bCs/>
                <w:color w:val="000000"/>
                <w:rtl/>
              </w:rPr>
              <w:t xml:space="preserve">עיקריות </w:t>
            </w:r>
            <w:r>
              <w:rPr>
                <w:rFonts w:ascii="David" w:hAnsi="David" w:hint="cs"/>
                <w:b/>
                <w:bCs/>
                <w:color w:val="000000"/>
                <w:rtl/>
              </w:rPr>
              <w:t>ו</w:t>
            </w:r>
            <w:r w:rsidRPr="00D618D1">
              <w:rPr>
                <w:rFonts w:ascii="David" w:hAnsi="David"/>
                <w:b/>
                <w:bCs/>
                <w:color w:val="000000"/>
                <w:rtl/>
              </w:rPr>
              <w:t>משקל</w:t>
            </w:r>
            <w:r>
              <w:rPr>
                <w:rFonts w:ascii="David" w:hAnsi="David" w:hint="cs"/>
                <w:b/>
                <w:bCs/>
                <w:color w:val="000000"/>
                <w:rtl/>
              </w:rPr>
              <w:t>ן המינימלי</w:t>
            </w:r>
            <w:r w:rsidRPr="00D618D1">
              <w:rPr>
                <w:rFonts w:ascii="David" w:hAnsi="David"/>
                <w:b/>
                <w:bCs/>
                <w:color w:val="000000"/>
                <w:rtl/>
              </w:rPr>
              <w:t xml:space="preserve"> </w:t>
            </w:r>
          </w:p>
        </w:tc>
        <w:tc>
          <w:tcPr>
            <w:tcW w:w="912" w:type="pct"/>
            <w:tcBorders>
              <w:top w:val="double" w:sz="6" w:space="0" w:color="auto"/>
              <w:left w:val="double" w:sz="6" w:space="0" w:color="auto"/>
              <w:bottom w:val="double" w:sz="6" w:space="0" w:color="auto"/>
              <w:right w:val="double" w:sz="6" w:space="0" w:color="auto"/>
            </w:tcBorders>
            <w:shd w:val="clear" w:color="000000" w:fill="FFFFFF"/>
            <w:vAlign w:val="center"/>
            <w:hideMark/>
          </w:tcPr>
          <w:p w14:paraId="3AAA284A" w14:textId="77777777" w:rsidR="009501B1" w:rsidRPr="00D618D1" w:rsidRDefault="009501B1" w:rsidP="005862C9">
            <w:pPr>
              <w:spacing w:line="360" w:lineRule="auto"/>
              <w:rPr>
                <w:rFonts w:ascii="David" w:hAnsi="David"/>
                <w:color w:val="000000"/>
                <w:rtl/>
              </w:rPr>
            </w:pPr>
            <w:r>
              <w:rPr>
                <w:rFonts w:ascii="David" w:hAnsi="David" w:hint="cs"/>
                <w:color w:val="000000"/>
                <w:rtl/>
              </w:rPr>
              <w:t>משקל מינימלי</w:t>
            </w:r>
          </w:p>
        </w:tc>
      </w:tr>
      <w:tr w:rsidR="009501B1" w:rsidRPr="00D618D1" w14:paraId="571E7D26" w14:textId="77777777" w:rsidTr="00F51D0C">
        <w:trPr>
          <w:trHeight w:val="375"/>
        </w:trPr>
        <w:tc>
          <w:tcPr>
            <w:tcW w:w="4088" w:type="pct"/>
            <w:tcBorders>
              <w:top w:val="nil"/>
              <w:left w:val="double" w:sz="6" w:space="0" w:color="auto"/>
              <w:bottom w:val="double" w:sz="6" w:space="0" w:color="auto"/>
              <w:right w:val="double" w:sz="6" w:space="0" w:color="auto"/>
            </w:tcBorders>
            <w:vAlign w:val="center"/>
            <w:hideMark/>
          </w:tcPr>
          <w:p w14:paraId="05B9389C" w14:textId="77777777" w:rsidR="009501B1" w:rsidRPr="00D618D1" w:rsidRDefault="009501B1" w:rsidP="005862C9">
            <w:pPr>
              <w:spacing w:line="360" w:lineRule="auto"/>
              <w:rPr>
                <w:rFonts w:ascii="David" w:hAnsi="David"/>
                <w:color w:val="000000"/>
                <w:rtl/>
              </w:rPr>
            </w:pPr>
            <w:r w:rsidRPr="00D618D1">
              <w:rPr>
                <w:rFonts w:ascii="David" w:hAnsi="David"/>
                <w:color w:val="000000"/>
                <w:rtl/>
              </w:rPr>
              <w:t>חזה עוף</w:t>
            </w:r>
          </w:p>
        </w:tc>
        <w:tc>
          <w:tcPr>
            <w:tcW w:w="912" w:type="pct"/>
            <w:tcBorders>
              <w:top w:val="nil"/>
              <w:left w:val="double" w:sz="6" w:space="0" w:color="auto"/>
              <w:bottom w:val="double" w:sz="6" w:space="0" w:color="auto"/>
              <w:right w:val="double" w:sz="6" w:space="0" w:color="auto"/>
            </w:tcBorders>
            <w:shd w:val="clear" w:color="000000" w:fill="FFFFFF"/>
            <w:vAlign w:val="center"/>
            <w:hideMark/>
          </w:tcPr>
          <w:p w14:paraId="2DBD6D7F" w14:textId="77777777" w:rsidR="009501B1" w:rsidRPr="00D618D1" w:rsidRDefault="009501B1" w:rsidP="005862C9">
            <w:pPr>
              <w:spacing w:line="360" w:lineRule="auto"/>
              <w:rPr>
                <w:rFonts w:ascii="David" w:hAnsi="David"/>
                <w:color w:val="000000"/>
                <w:rtl/>
              </w:rPr>
            </w:pPr>
            <w:r w:rsidRPr="00D618D1">
              <w:rPr>
                <w:rFonts w:ascii="David" w:hAnsi="David"/>
                <w:color w:val="000000"/>
                <w:rtl/>
              </w:rPr>
              <w:t>180 גרם</w:t>
            </w:r>
          </w:p>
        </w:tc>
      </w:tr>
      <w:tr w:rsidR="009501B1" w:rsidRPr="00D618D1" w14:paraId="4D8C085D" w14:textId="77777777" w:rsidTr="00F51D0C">
        <w:trPr>
          <w:trHeight w:val="375"/>
        </w:trPr>
        <w:tc>
          <w:tcPr>
            <w:tcW w:w="4088" w:type="pct"/>
            <w:tcBorders>
              <w:top w:val="nil"/>
              <w:left w:val="double" w:sz="6" w:space="0" w:color="auto"/>
              <w:bottom w:val="double" w:sz="6" w:space="0" w:color="auto"/>
              <w:right w:val="double" w:sz="6" w:space="0" w:color="auto"/>
            </w:tcBorders>
            <w:vAlign w:val="center"/>
            <w:hideMark/>
          </w:tcPr>
          <w:p w14:paraId="47B3F6BE" w14:textId="77777777" w:rsidR="009501B1" w:rsidRPr="00D618D1" w:rsidRDefault="009501B1" w:rsidP="005862C9">
            <w:pPr>
              <w:spacing w:line="360" w:lineRule="auto"/>
              <w:rPr>
                <w:rFonts w:ascii="David" w:hAnsi="David"/>
                <w:color w:val="000000"/>
                <w:rtl/>
              </w:rPr>
            </w:pPr>
            <w:r w:rsidRPr="00D618D1">
              <w:rPr>
                <w:rFonts w:ascii="David" w:hAnsi="David"/>
                <w:color w:val="000000"/>
                <w:rtl/>
              </w:rPr>
              <w:t>שניצל עוף מטוגן, כולל ציפוי</w:t>
            </w:r>
          </w:p>
        </w:tc>
        <w:tc>
          <w:tcPr>
            <w:tcW w:w="912" w:type="pct"/>
            <w:tcBorders>
              <w:top w:val="nil"/>
              <w:left w:val="double" w:sz="6" w:space="0" w:color="auto"/>
              <w:bottom w:val="double" w:sz="6" w:space="0" w:color="auto"/>
              <w:right w:val="double" w:sz="6" w:space="0" w:color="auto"/>
            </w:tcBorders>
            <w:shd w:val="clear" w:color="000000" w:fill="FFFFFF"/>
            <w:vAlign w:val="center"/>
            <w:hideMark/>
          </w:tcPr>
          <w:p w14:paraId="5E0DABFE" w14:textId="77777777" w:rsidR="009501B1" w:rsidRPr="00D618D1" w:rsidRDefault="009501B1" w:rsidP="005862C9">
            <w:pPr>
              <w:spacing w:line="360" w:lineRule="auto"/>
              <w:rPr>
                <w:rFonts w:ascii="David" w:hAnsi="David"/>
                <w:color w:val="000000"/>
                <w:rtl/>
              </w:rPr>
            </w:pPr>
            <w:r w:rsidRPr="00D618D1">
              <w:rPr>
                <w:rFonts w:ascii="David" w:hAnsi="David"/>
                <w:color w:val="000000"/>
                <w:rtl/>
              </w:rPr>
              <w:t xml:space="preserve">200 גרם </w:t>
            </w:r>
          </w:p>
        </w:tc>
      </w:tr>
      <w:tr w:rsidR="009501B1" w:rsidRPr="00D618D1" w14:paraId="7EF3EF23" w14:textId="77777777" w:rsidTr="00F51D0C">
        <w:trPr>
          <w:trHeight w:val="375"/>
        </w:trPr>
        <w:tc>
          <w:tcPr>
            <w:tcW w:w="4088" w:type="pct"/>
            <w:tcBorders>
              <w:top w:val="nil"/>
              <w:left w:val="double" w:sz="6" w:space="0" w:color="auto"/>
              <w:bottom w:val="double" w:sz="6" w:space="0" w:color="auto"/>
              <w:right w:val="double" w:sz="6" w:space="0" w:color="auto"/>
            </w:tcBorders>
            <w:vAlign w:val="center"/>
            <w:hideMark/>
          </w:tcPr>
          <w:p w14:paraId="1029B081" w14:textId="77777777" w:rsidR="009501B1" w:rsidRPr="00D618D1" w:rsidRDefault="009501B1" w:rsidP="005862C9">
            <w:pPr>
              <w:spacing w:line="360" w:lineRule="auto"/>
              <w:rPr>
                <w:rFonts w:ascii="David" w:hAnsi="David"/>
                <w:color w:val="000000"/>
                <w:rtl/>
              </w:rPr>
            </w:pPr>
            <w:r w:rsidRPr="00D618D1">
              <w:rPr>
                <w:rFonts w:ascii="David" w:hAnsi="David"/>
                <w:color w:val="000000"/>
                <w:rtl/>
              </w:rPr>
              <w:t>פרגיות</w:t>
            </w:r>
          </w:p>
        </w:tc>
        <w:tc>
          <w:tcPr>
            <w:tcW w:w="912" w:type="pct"/>
            <w:tcBorders>
              <w:top w:val="nil"/>
              <w:left w:val="double" w:sz="6" w:space="0" w:color="auto"/>
              <w:bottom w:val="double" w:sz="6" w:space="0" w:color="auto"/>
              <w:right w:val="double" w:sz="6" w:space="0" w:color="auto"/>
            </w:tcBorders>
            <w:shd w:val="clear" w:color="000000" w:fill="FFFFFF"/>
            <w:vAlign w:val="center"/>
            <w:hideMark/>
          </w:tcPr>
          <w:p w14:paraId="2A64FABD" w14:textId="77777777" w:rsidR="009501B1" w:rsidRPr="00D618D1" w:rsidRDefault="009501B1" w:rsidP="005862C9">
            <w:pPr>
              <w:spacing w:line="360" w:lineRule="auto"/>
              <w:rPr>
                <w:rFonts w:ascii="David" w:hAnsi="David"/>
                <w:color w:val="000000"/>
                <w:rtl/>
              </w:rPr>
            </w:pPr>
            <w:r w:rsidRPr="00D618D1">
              <w:rPr>
                <w:rFonts w:ascii="David" w:hAnsi="David"/>
                <w:color w:val="000000"/>
                <w:rtl/>
              </w:rPr>
              <w:t>150 גרם</w:t>
            </w:r>
          </w:p>
        </w:tc>
      </w:tr>
      <w:tr w:rsidR="009501B1" w:rsidRPr="00D618D1" w14:paraId="0F2BDA7B" w14:textId="77777777" w:rsidTr="00F51D0C">
        <w:trPr>
          <w:trHeight w:val="375"/>
        </w:trPr>
        <w:tc>
          <w:tcPr>
            <w:tcW w:w="4088" w:type="pct"/>
            <w:tcBorders>
              <w:top w:val="nil"/>
              <w:left w:val="double" w:sz="6" w:space="0" w:color="auto"/>
              <w:bottom w:val="double" w:sz="6" w:space="0" w:color="auto"/>
              <w:right w:val="double" w:sz="6" w:space="0" w:color="auto"/>
            </w:tcBorders>
            <w:vAlign w:val="center"/>
            <w:hideMark/>
          </w:tcPr>
          <w:p w14:paraId="6F2A00AE" w14:textId="77777777" w:rsidR="009501B1" w:rsidRPr="00D618D1" w:rsidRDefault="009501B1" w:rsidP="005862C9">
            <w:pPr>
              <w:spacing w:line="360" w:lineRule="auto"/>
              <w:rPr>
                <w:rFonts w:ascii="David" w:hAnsi="David"/>
                <w:color w:val="000000"/>
                <w:rtl/>
              </w:rPr>
            </w:pPr>
            <w:r w:rsidRPr="00D618D1">
              <w:rPr>
                <w:rFonts w:ascii="David" w:hAnsi="David"/>
                <w:color w:val="000000"/>
                <w:rtl/>
              </w:rPr>
              <w:t>כרעיים עוף</w:t>
            </w:r>
          </w:p>
        </w:tc>
        <w:tc>
          <w:tcPr>
            <w:tcW w:w="912" w:type="pct"/>
            <w:tcBorders>
              <w:top w:val="nil"/>
              <w:left w:val="double" w:sz="6" w:space="0" w:color="auto"/>
              <w:bottom w:val="double" w:sz="6" w:space="0" w:color="auto"/>
              <w:right w:val="double" w:sz="6" w:space="0" w:color="auto"/>
            </w:tcBorders>
            <w:shd w:val="clear" w:color="000000" w:fill="FFFFFF"/>
            <w:vAlign w:val="center"/>
            <w:hideMark/>
          </w:tcPr>
          <w:p w14:paraId="396913DD" w14:textId="77777777" w:rsidR="009501B1" w:rsidRPr="00D618D1" w:rsidRDefault="009501B1" w:rsidP="005862C9">
            <w:pPr>
              <w:spacing w:line="360" w:lineRule="auto"/>
              <w:rPr>
                <w:rFonts w:ascii="David" w:hAnsi="David"/>
                <w:color w:val="000000"/>
                <w:rtl/>
              </w:rPr>
            </w:pPr>
            <w:r w:rsidRPr="00D618D1">
              <w:rPr>
                <w:rFonts w:ascii="David" w:hAnsi="David"/>
                <w:color w:val="000000"/>
                <w:rtl/>
              </w:rPr>
              <w:t>220 גרם</w:t>
            </w:r>
          </w:p>
        </w:tc>
      </w:tr>
      <w:tr w:rsidR="009501B1" w:rsidRPr="00D618D1" w14:paraId="033E2AA8" w14:textId="77777777" w:rsidTr="00F51D0C">
        <w:trPr>
          <w:trHeight w:val="375"/>
        </w:trPr>
        <w:tc>
          <w:tcPr>
            <w:tcW w:w="4088" w:type="pct"/>
            <w:tcBorders>
              <w:top w:val="nil"/>
              <w:left w:val="double" w:sz="6" w:space="0" w:color="auto"/>
              <w:bottom w:val="double" w:sz="6" w:space="0" w:color="auto"/>
              <w:right w:val="double" w:sz="6" w:space="0" w:color="auto"/>
            </w:tcBorders>
            <w:vAlign w:val="center"/>
            <w:hideMark/>
          </w:tcPr>
          <w:p w14:paraId="20696851" w14:textId="77777777" w:rsidR="009501B1" w:rsidRPr="00D618D1" w:rsidRDefault="009501B1" w:rsidP="005862C9">
            <w:pPr>
              <w:spacing w:line="360" w:lineRule="auto"/>
              <w:rPr>
                <w:rFonts w:ascii="David" w:hAnsi="David"/>
                <w:color w:val="000000"/>
                <w:rtl/>
              </w:rPr>
            </w:pPr>
            <w:r w:rsidRPr="00D618D1">
              <w:rPr>
                <w:rFonts w:ascii="David" w:hAnsi="David"/>
                <w:color w:val="000000"/>
                <w:rtl/>
              </w:rPr>
              <w:t xml:space="preserve">נתח בקר (צלי) </w:t>
            </w:r>
          </w:p>
        </w:tc>
        <w:tc>
          <w:tcPr>
            <w:tcW w:w="912" w:type="pct"/>
            <w:tcBorders>
              <w:top w:val="nil"/>
              <w:left w:val="double" w:sz="6" w:space="0" w:color="auto"/>
              <w:bottom w:val="double" w:sz="6" w:space="0" w:color="auto"/>
              <w:right w:val="double" w:sz="6" w:space="0" w:color="auto"/>
            </w:tcBorders>
            <w:shd w:val="clear" w:color="000000" w:fill="FFFFFF"/>
            <w:vAlign w:val="center"/>
            <w:hideMark/>
          </w:tcPr>
          <w:p w14:paraId="06D3B7C8" w14:textId="77777777" w:rsidR="009501B1" w:rsidRPr="00D618D1" w:rsidRDefault="009501B1" w:rsidP="005862C9">
            <w:pPr>
              <w:spacing w:line="360" w:lineRule="auto"/>
              <w:rPr>
                <w:rFonts w:ascii="David" w:hAnsi="David"/>
                <w:color w:val="000000"/>
                <w:rtl/>
              </w:rPr>
            </w:pPr>
            <w:r w:rsidRPr="00D618D1">
              <w:rPr>
                <w:rFonts w:ascii="David" w:hAnsi="David"/>
                <w:color w:val="000000"/>
                <w:rtl/>
              </w:rPr>
              <w:t xml:space="preserve">200 גרם </w:t>
            </w:r>
          </w:p>
        </w:tc>
      </w:tr>
      <w:tr w:rsidR="009501B1" w:rsidRPr="00D618D1" w14:paraId="68FF5FCA" w14:textId="77777777" w:rsidTr="00F51D0C">
        <w:trPr>
          <w:trHeight w:val="375"/>
        </w:trPr>
        <w:tc>
          <w:tcPr>
            <w:tcW w:w="4088" w:type="pct"/>
            <w:tcBorders>
              <w:top w:val="nil"/>
              <w:left w:val="double" w:sz="6" w:space="0" w:color="auto"/>
              <w:bottom w:val="double" w:sz="6" w:space="0" w:color="auto"/>
              <w:right w:val="double" w:sz="6" w:space="0" w:color="auto"/>
            </w:tcBorders>
            <w:vAlign w:val="center"/>
            <w:hideMark/>
          </w:tcPr>
          <w:p w14:paraId="02F72EF3" w14:textId="77777777" w:rsidR="009501B1" w:rsidRPr="00D618D1" w:rsidRDefault="009501B1" w:rsidP="005862C9">
            <w:pPr>
              <w:spacing w:line="360" w:lineRule="auto"/>
              <w:rPr>
                <w:rFonts w:ascii="David" w:hAnsi="David"/>
                <w:color w:val="000000"/>
                <w:rtl/>
              </w:rPr>
            </w:pPr>
            <w:proofErr w:type="spellStart"/>
            <w:r w:rsidRPr="00D618D1">
              <w:rPr>
                <w:rFonts w:ascii="David" w:hAnsi="David"/>
                <w:color w:val="000000"/>
                <w:rtl/>
              </w:rPr>
              <w:t>אסאדו</w:t>
            </w:r>
            <w:proofErr w:type="spellEnd"/>
            <w:r w:rsidRPr="00D618D1">
              <w:rPr>
                <w:rFonts w:ascii="David" w:hAnsi="David"/>
                <w:color w:val="000000"/>
                <w:rtl/>
              </w:rPr>
              <w:t xml:space="preserve"> </w:t>
            </w:r>
          </w:p>
        </w:tc>
        <w:tc>
          <w:tcPr>
            <w:tcW w:w="912" w:type="pct"/>
            <w:tcBorders>
              <w:top w:val="nil"/>
              <w:left w:val="double" w:sz="6" w:space="0" w:color="auto"/>
              <w:bottom w:val="double" w:sz="6" w:space="0" w:color="auto"/>
              <w:right w:val="double" w:sz="6" w:space="0" w:color="auto"/>
            </w:tcBorders>
            <w:shd w:val="clear" w:color="000000" w:fill="FFFFFF"/>
            <w:vAlign w:val="center"/>
            <w:hideMark/>
          </w:tcPr>
          <w:p w14:paraId="5FD0D16E" w14:textId="77777777" w:rsidR="009501B1" w:rsidRPr="00D618D1" w:rsidRDefault="009501B1" w:rsidP="005862C9">
            <w:pPr>
              <w:spacing w:line="360" w:lineRule="auto"/>
              <w:rPr>
                <w:rFonts w:ascii="David" w:hAnsi="David"/>
                <w:color w:val="000000"/>
                <w:rtl/>
              </w:rPr>
            </w:pPr>
            <w:r w:rsidRPr="00D618D1">
              <w:rPr>
                <w:rFonts w:ascii="David" w:hAnsi="David"/>
                <w:color w:val="000000"/>
                <w:rtl/>
              </w:rPr>
              <w:t>180 גרם</w:t>
            </w:r>
          </w:p>
        </w:tc>
      </w:tr>
      <w:tr w:rsidR="009501B1" w:rsidRPr="00D618D1" w14:paraId="79CBF734" w14:textId="77777777" w:rsidTr="00F51D0C">
        <w:trPr>
          <w:trHeight w:val="375"/>
        </w:trPr>
        <w:tc>
          <w:tcPr>
            <w:tcW w:w="4088" w:type="pct"/>
            <w:tcBorders>
              <w:top w:val="nil"/>
              <w:left w:val="double" w:sz="6" w:space="0" w:color="auto"/>
              <w:bottom w:val="double" w:sz="6" w:space="0" w:color="auto"/>
              <w:right w:val="double" w:sz="6" w:space="0" w:color="auto"/>
            </w:tcBorders>
            <w:vAlign w:val="center"/>
            <w:hideMark/>
          </w:tcPr>
          <w:p w14:paraId="280AC417" w14:textId="77777777" w:rsidR="009501B1" w:rsidRPr="00D618D1" w:rsidRDefault="009501B1" w:rsidP="005862C9">
            <w:pPr>
              <w:spacing w:line="360" w:lineRule="auto"/>
              <w:rPr>
                <w:rFonts w:ascii="David" w:hAnsi="David"/>
                <w:color w:val="000000"/>
                <w:rtl/>
              </w:rPr>
            </w:pPr>
            <w:r w:rsidRPr="00D618D1">
              <w:rPr>
                <w:rFonts w:ascii="David" w:hAnsi="David"/>
                <w:color w:val="000000"/>
                <w:rtl/>
              </w:rPr>
              <w:t>המבורגר ביתי</w:t>
            </w:r>
          </w:p>
        </w:tc>
        <w:tc>
          <w:tcPr>
            <w:tcW w:w="912" w:type="pct"/>
            <w:tcBorders>
              <w:top w:val="nil"/>
              <w:left w:val="double" w:sz="6" w:space="0" w:color="auto"/>
              <w:bottom w:val="double" w:sz="6" w:space="0" w:color="auto"/>
              <w:right w:val="double" w:sz="6" w:space="0" w:color="auto"/>
            </w:tcBorders>
            <w:shd w:val="clear" w:color="000000" w:fill="FFFFFF"/>
            <w:vAlign w:val="center"/>
            <w:hideMark/>
          </w:tcPr>
          <w:p w14:paraId="40117BED" w14:textId="77777777" w:rsidR="009501B1" w:rsidRPr="00D618D1" w:rsidRDefault="009501B1" w:rsidP="005862C9">
            <w:pPr>
              <w:spacing w:line="360" w:lineRule="auto"/>
              <w:rPr>
                <w:rFonts w:ascii="David" w:hAnsi="David"/>
                <w:color w:val="000000"/>
                <w:rtl/>
              </w:rPr>
            </w:pPr>
            <w:r w:rsidRPr="00D618D1">
              <w:rPr>
                <w:rFonts w:ascii="David" w:hAnsi="David"/>
                <w:color w:val="000000"/>
                <w:rtl/>
              </w:rPr>
              <w:t>180 גרם</w:t>
            </w:r>
          </w:p>
        </w:tc>
      </w:tr>
      <w:tr w:rsidR="009501B1" w:rsidRPr="00D618D1" w14:paraId="4EA2217C" w14:textId="77777777" w:rsidTr="00F51D0C">
        <w:trPr>
          <w:trHeight w:val="375"/>
        </w:trPr>
        <w:tc>
          <w:tcPr>
            <w:tcW w:w="4088" w:type="pct"/>
            <w:tcBorders>
              <w:top w:val="nil"/>
              <w:left w:val="double" w:sz="6" w:space="0" w:color="auto"/>
              <w:bottom w:val="double" w:sz="6" w:space="0" w:color="auto"/>
              <w:right w:val="double" w:sz="6" w:space="0" w:color="auto"/>
            </w:tcBorders>
            <w:vAlign w:val="center"/>
            <w:hideMark/>
          </w:tcPr>
          <w:p w14:paraId="20D78A5E" w14:textId="77777777" w:rsidR="009501B1" w:rsidRPr="00D618D1" w:rsidRDefault="009501B1" w:rsidP="005862C9">
            <w:pPr>
              <w:spacing w:line="360" w:lineRule="auto"/>
              <w:rPr>
                <w:rFonts w:ascii="David" w:hAnsi="David"/>
                <w:color w:val="000000"/>
                <w:rtl/>
              </w:rPr>
            </w:pPr>
            <w:r w:rsidRPr="00D618D1">
              <w:rPr>
                <w:rFonts w:ascii="David" w:hAnsi="David"/>
                <w:color w:val="000000"/>
                <w:rtl/>
              </w:rPr>
              <w:t xml:space="preserve">בשר טחון ( קציצות) </w:t>
            </w:r>
          </w:p>
        </w:tc>
        <w:tc>
          <w:tcPr>
            <w:tcW w:w="912" w:type="pct"/>
            <w:tcBorders>
              <w:top w:val="nil"/>
              <w:left w:val="double" w:sz="6" w:space="0" w:color="auto"/>
              <w:bottom w:val="double" w:sz="6" w:space="0" w:color="auto"/>
              <w:right w:val="double" w:sz="6" w:space="0" w:color="auto"/>
            </w:tcBorders>
            <w:shd w:val="clear" w:color="000000" w:fill="FFFFFF"/>
            <w:vAlign w:val="center"/>
            <w:hideMark/>
          </w:tcPr>
          <w:p w14:paraId="07E3F106" w14:textId="77777777" w:rsidR="009501B1" w:rsidRPr="00D618D1" w:rsidRDefault="009501B1" w:rsidP="005862C9">
            <w:pPr>
              <w:spacing w:line="360" w:lineRule="auto"/>
              <w:rPr>
                <w:rFonts w:ascii="David" w:hAnsi="David"/>
                <w:color w:val="000000"/>
                <w:rtl/>
              </w:rPr>
            </w:pPr>
            <w:r w:rsidRPr="00D618D1">
              <w:rPr>
                <w:rFonts w:ascii="David" w:hAnsi="David"/>
                <w:color w:val="000000"/>
                <w:rtl/>
              </w:rPr>
              <w:t>220 גרם</w:t>
            </w:r>
          </w:p>
        </w:tc>
      </w:tr>
      <w:tr w:rsidR="009501B1" w:rsidRPr="00D618D1" w14:paraId="66719EE3" w14:textId="77777777" w:rsidTr="00F51D0C">
        <w:trPr>
          <w:trHeight w:val="375"/>
        </w:trPr>
        <w:tc>
          <w:tcPr>
            <w:tcW w:w="4088" w:type="pct"/>
            <w:tcBorders>
              <w:top w:val="nil"/>
              <w:left w:val="double" w:sz="6" w:space="0" w:color="auto"/>
              <w:bottom w:val="double" w:sz="6" w:space="0" w:color="auto"/>
              <w:right w:val="double" w:sz="6" w:space="0" w:color="auto"/>
            </w:tcBorders>
            <w:vAlign w:val="center"/>
            <w:hideMark/>
          </w:tcPr>
          <w:p w14:paraId="3CEB75A1" w14:textId="77777777" w:rsidR="009501B1" w:rsidRPr="00D618D1" w:rsidRDefault="009501B1" w:rsidP="005862C9">
            <w:pPr>
              <w:spacing w:line="360" w:lineRule="auto"/>
              <w:rPr>
                <w:rFonts w:ascii="David" w:hAnsi="David"/>
                <w:color w:val="000000"/>
                <w:rtl/>
              </w:rPr>
            </w:pPr>
            <w:r w:rsidRPr="00D618D1">
              <w:rPr>
                <w:rFonts w:ascii="David" w:hAnsi="David"/>
                <w:color w:val="000000"/>
                <w:rtl/>
              </w:rPr>
              <w:t xml:space="preserve">פילה דג (בקלה / </w:t>
            </w:r>
            <w:proofErr w:type="spellStart"/>
            <w:r w:rsidRPr="00D618D1">
              <w:rPr>
                <w:rFonts w:ascii="David" w:hAnsi="David"/>
                <w:color w:val="000000"/>
                <w:rtl/>
              </w:rPr>
              <w:t>מרלוזה</w:t>
            </w:r>
            <w:proofErr w:type="spellEnd"/>
            <w:r w:rsidRPr="00D618D1">
              <w:rPr>
                <w:rFonts w:ascii="David" w:hAnsi="David"/>
                <w:color w:val="000000"/>
                <w:rtl/>
              </w:rPr>
              <w:t xml:space="preserve"> / קוד פילה / אמנון / מושט)</w:t>
            </w:r>
          </w:p>
        </w:tc>
        <w:tc>
          <w:tcPr>
            <w:tcW w:w="912" w:type="pct"/>
            <w:tcBorders>
              <w:top w:val="nil"/>
              <w:left w:val="double" w:sz="6" w:space="0" w:color="auto"/>
              <w:bottom w:val="double" w:sz="6" w:space="0" w:color="auto"/>
              <w:right w:val="double" w:sz="6" w:space="0" w:color="auto"/>
            </w:tcBorders>
            <w:shd w:val="clear" w:color="000000" w:fill="FFFFFF"/>
            <w:vAlign w:val="center"/>
            <w:hideMark/>
          </w:tcPr>
          <w:p w14:paraId="300C6453" w14:textId="77777777" w:rsidR="009501B1" w:rsidRPr="00D618D1" w:rsidRDefault="009501B1" w:rsidP="005862C9">
            <w:pPr>
              <w:spacing w:line="360" w:lineRule="auto"/>
              <w:rPr>
                <w:rFonts w:ascii="David" w:hAnsi="David"/>
                <w:color w:val="000000"/>
                <w:rtl/>
              </w:rPr>
            </w:pPr>
            <w:r w:rsidRPr="00D618D1">
              <w:rPr>
                <w:rFonts w:ascii="David" w:hAnsi="David"/>
                <w:color w:val="000000"/>
                <w:rtl/>
              </w:rPr>
              <w:t>200 גרם</w:t>
            </w:r>
          </w:p>
        </w:tc>
      </w:tr>
      <w:tr w:rsidR="009501B1" w:rsidRPr="00D618D1" w14:paraId="61C183FE" w14:textId="77777777" w:rsidTr="00F51D0C">
        <w:trPr>
          <w:trHeight w:val="375"/>
        </w:trPr>
        <w:tc>
          <w:tcPr>
            <w:tcW w:w="4088" w:type="pct"/>
            <w:tcBorders>
              <w:top w:val="nil"/>
              <w:left w:val="double" w:sz="6" w:space="0" w:color="auto"/>
              <w:bottom w:val="double" w:sz="6" w:space="0" w:color="auto"/>
              <w:right w:val="double" w:sz="6" w:space="0" w:color="auto"/>
            </w:tcBorders>
            <w:vAlign w:val="center"/>
            <w:hideMark/>
          </w:tcPr>
          <w:p w14:paraId="2FE96965" w14:textId="77777777" w:rsidR="009501B1" w:rsidRPr="00D618D1" w:rsidRDefault="009501B1" w:rsidP="005862C9">
            <w:pPr>
              <w:spacing w:line="360" w:lineRule="auto"/>
              <w:rPr>
                <w:rFonts w:ascii="David" w:hAnsi="David"/>
                <w:color w:val="000000"/>
                <w:rtl/>
              </w:rPr>
            </w:pPr>
            <w:r w:rsidRPr="00D618D1">
              <w:rPr>
                <w:rFonts w:ascii="David" w:hAnsi="David"/>
                <w:color w:val="000000"/>
                <w:rtl/>
              </w:rPr>
              <w:t>דג שלם (אמנון / מושט)</w:t>
            </w:r>
          </w:p>
        </w:tc>
        <w:tc>
          <w:tcPr>
            <w:tcW w:w="912" w:type="pct"/>
            <w:tcBorders>
              <w:top w:val="nil"/>
              <w:left w:val="double" w:sz="6" w:space="0" w:color="auto"/>
              <w:bottom w:val="double" w:sz="6" w:space="0" w:color="auto"/>
              <w:right w:val="double" w:sz="6" w:space="0" w:color="auto"/>
            </w:tcBorders>
            <w:shd w:val="clear" w:color="000000" w:fill="FFFFFF"/>
            <w:vAlign w:val="center"/>
            <w:hideMark/>
          </w:tcPr>
          <w:p w14:paraId="287D15FE" w14:textId="77777777" w:rsidR="009501B1" w:rsidRPr="00D618D1" w:rsidRDefault="009501B1" w:rsidP="005862C9">
            <w:pPr>
              <w:spacing w:line="360" w:lineRule="auto"/>
              <w:rPr>
                <w:rFonts w:ascii="David" w:hAnsi="David"/>
                <w:color w:val="000000"/>
                <w:rtl/>
              </w:rPr>
            </w:pPr>
            <w:r w:rsidRPr="00D618D1">
              <w:rPr>
                <w:rFonts w:ascii="David" w:hAnsi="David"/>
                <w:color w:val="000000"/>
                <w:rtl/>
              </w:rPr>
              <w:t>300 גרם</w:t>
            </w:r>
          </w:p>
        </w:tc>
      </w:tr>
      <w:tr w:rsidR="009501B1" w:rsidRPr="00D618D1" w14:paraId="3F38D7E7" w14:textId="77777777" w:rsidTr="00F51D0C">
        <w:trPr>
          <w:trHeight w:val="375"/>
        </w:trPr>
        <w:tc>
          <w:tcPr>
            <w:tcW w:w="4088" w:type="pct"/>
            <w:tcBorders>
              <w:top w:val="nil"/>
              <w:left w:val="double" w:sz="6" w:space="0" w:color="auto"/>
              <w:bottom w:val="double" w:sz="6" w:space="0" w:color="auto"/>
              <w:right w:val="double" w:sz="6" w:space="0" w:color="auto"/>
            </w:tcBorders>
            <w:vAlign w:val="center"/>
            <w:hideMark/>
          </w:tcPr>
          <w:p w14:paraId="57F1957E" w14:textId="77777777" w:rsidR="009501B1" w:rsidRPr="00D618D1" w:rsidRDefault="009501B1" w:rsidP="005862C9">
            <w:pPr>
              <w:spacing w:line="360" w:lineRule="auto"/>
              <w:rPr>
                <w:rFonts w:ascii="David" w:hAnsi="David"/>
                <w:color w:val="000000"/>
                <w:rtl/>
              </w:rPr>
            </w:pPr>
            <w:r w:rsidRPr="00D618D1">
              <w:rPr>
                <w:rFonts w:ascii="David" w:hAnsi="David"/>
                <w:color w:val="000000"/>
                <w:rtl/>
              </w:rPr>
              <w:t>מנות על בסיס טופו</w:t>
            </w:r>
          </w:p>
        </w:tc>
        <w:tc>
          <w:tcPr>
            <w:tcW w:w="912" w:type="pct"/>
            <w:tcBorders>
              <w:top w:val="nil"/>
              <w:left w:val="double" w:sz="6" w:space="0" w:color="auto"/>
              <w:bottom w:val="double" w:sz="6" w:space="0" w:color="auto"/>
              <w:right w:val="double" w:sz="6" w:space="0" w:color="auto"/>
            </w:tcBorders>
            <w:shd w:val="clear" w:color="000000" w:fill="FFFFFF"/>
            <w:vAlign w:val="center"/>
            <w:hideMark/>
          </w:tcPr>
          <w:p w14:paraId="6A00E407" w14:textId="77777777" w:rsidR="009501B1" w:rsidRPr="00D618D1" w:rsidRDefault="009501B1" w:rsidP="005862C9">
            <w:pPr>
              <w:spacing w:line="360" w:lineRule="auto"/>
              <w:rPr>
                <w:rFonts w:ascii="David" w:hAnsi="David"/>
                <w:color w:val="000000"/>
                <w:rtl/>
              </w:rPr>
            </w:pPr>
            <w:r w:rsidRPr="00D618D1">
              <w:rPr>
                <w:rFonts w:ascii="David" w:hAnsi="David"/>
                <w:color w:val="000000"/>
                <w:rtl/>
              </w:rPr>
              <w:t>160 גרם</w:t>
            </w:r>
          </w:p>
        </w:tc>
      </w:tr>
      <w:tr w:rsidR="009501B1" w:rsidRPr="00D618D1" w14:paraId="2E1EDF68" w14:textId="77777777" w:rsidTr="00F51D0C">
        <w:trPr>
          <w:trHeight w:val="375"/>
        </w:trPr>
        <w:tc>
          <w:tcPr>
            <w:tcW w:w="4088" w:type="pct"/>
            <w:tcBorders>
              <w:top w:val="nil"/>
              <w:left w:val="double" w:sz="6" w:space="0" w:color="auto"/>
              <w:bottom w:val="double" w:sz="6" w:space="0" w:color="auto"/>
              <w:right w:val="double" w:sz="6" w:space="0" w:color="auto"/>
            </w:tcBorders>
            <w:vAlign w:val="center"/>
            <w:hideMark/>
          </w:tcPr>
          <w:p w14:paraId="02BFA053" w14:textId="77777777" w:rsidR="009501B1" w:rsidRPr="00D618D1" w:rsidRDefault="009501B1" w:rsidP="005862C9">
            <w:pPr>
              <w:spacing w:line="360" w:lineRule="auto"/>
              <w:rPr>
                <w:rFonts w:ascii="David" w:hAnsi="David"/>
                <w:color w:val="000000"/>
                <w:rtl/>
              </w:rPr>
            </w:pPr>
            <w:r w:rsidRPr="00D618D1">
              <w:rPr>
                <w:rFonts w:ascii="David" w:hAnsi="David"/>
                <w:color w:val="000000"/>
                <w:rtl/>
              </w:rPr>
              <w:t>מנות על בסיס קטניות</w:t>
            </w:r>
          </w:p>
        </w:tc>
        <w:tc>
          <w:tcPr>
            <w:tcW w:w="912" w:type="pct"/>
            <w:tcBorders>
              <w:top w:val="nil"/>
              <w:left w:val="double" w:sz="6" w:space="0" w:color="auto"/>
              <w:bottom w:val="double" w:sz="6" w:space="0" w:color="auto"/>
              <w:right w:val="double" w:sz="6" w:space="0" w:color="auto"/>
            </w:tcBorders>
            <w:shd w:val="clear" w:color="000000" w:fill="FFFFFF"/>
            <w:vAlign w:val="center"/>
            <w:hideMark/>
          </w:tcPr>
          <w:p w14:paraId="0C7636BE" w14:textId="77777777" w:rsidR="009501B1" w:rsidRPr="00D618D1" w:rsidRDefault="009501B1" w:rsidP="005862C9">
            <w:pPr>
              <w:spacing w:line="360" w:lineRule="auto"/>
              <w:rPr>
                <w:rFonts w:ascii="David" w:hAnsi="David"/>
                <w:color w:val="000000"/>
                <w:rtl/>
              </w:rPr>
            </w:pPr>
            <w:r w:rsidRPr="00D618D1">
              <w:rPr>
                <w:rFonts w:ascii="David" w:hAnsi="David"/>
                <w:color w:val="000000"/>
                <w:rtl/>
              </w:rPr>
              <w:t>180 גרם</w:t>
            </w:r>
          </w:p>
        </w:tc>
      </w:tr>
      <w:tr w:rsidR="009501B1" w:rsidRPr="00D618D1" w14:paraId="7B4F23E3" w14:textId="77777777" w:rsidTr="00F51D0C">
        <w:trPr>
          <w:trHeight w:val="375"/>
        </w:trPr>
        <w:tc>
          <w:tcPr>
            <w:tcW w:w="4088" w:type="pct"/>
            <w:tcBorders>
              <w:top w:val="nil"/>
              <w:left w:val="double" w:sz="6" w:space="0" w:color="auto"/>
              <w:bottom w:val="double" w:sz="6" w:space="0" w:color="auto"/>
              <w:right w:val="double" w:sz="6" w:space="0" w:color="auto"/>
            </w:tcBorders>
            <w:vAlign w:val="center"/>
            <w:hideMark/>
          </w:tcPr>
          <w:p w14:paraId="716D7515" w14:textId="77777777" w:rsidR="009501B1" w:rsidRPr="00D618D1" w:rsidRDefault="009501B1" w:rsidP="005862C9">
            <w:pPr>
              <w:spacing w:line="360" w:lineRule="auto"/>
              <w:rPr>
                <w:rFonts w:ascii="David" w:hAnsi="David"/>
                <w:color w:val="000000"/>
                <w:rtl/>
              </w:rPr>
            </w:pPr>
            <w:r w:rsidRPr="00D618D1">
              <w:rPr>
                <w:rFonts w:ascii="David" w:hAnsi="David"/>
                <w:color w:val="000000"/>
                <w:rtl/>
              </w:rPr>
              <w:t>מנות על בסיס חלבון מהצומח</w:t>
            </w:r>
          </w:p>
        </w:tc>
        <w:tc>
          <w:tcPr>
            <w:tcW w:w="912" w:type="pct"/>
            <w:tcBorders>
              <w:top w:val="nil"/>
              <w:left w:val="double" w:sz="6" w:space="0" w:color="auto"/>
              <w:bottom w:val="double" w:sz="6" w:space="0" w:color="auto"/>
              <w:right w:val="double" w:sz="6" w:space="0" w:color="auto"/>
            </w:tcBorders>
            <w:shd w:val="clear" w:color="000000" w:fill="FFFFFF"/>
            <w:vAlign w:val="center"/>
            <w:hideMark/>
          </w:tcPr>
          <w:p w14:paraId="0F318F32" w14:textId="77777777" w:rsidR="009501B1" w:rsidRPr="00D618D1" w:rsidRDefault="009501B1" w:rsidP="005862C9">
            <w:pPr>
              <w:spacing w:line="360" w:lineRule="auto"/>
              <w:rPr>
                <w:rFonts w:ascii="David" w:hAnsi="David"/>
                <w:color w:val="000000"/>
                <w:rtl/>
              </w:rPr>
            </w:pPr>
            <w:r w:rsidRPr="00D618D1">
              <w:rPr>
                <w:rFonts w:ascii="David" w:hAnsi="David"/>
                <w:color w:val="000000"/>
                <w:rtl/>
              </w:rPr>
              <w:t>110 גרם</w:t>
            </w:r>
          </w:p>
        </w:tc>
      </w:tr>
    </w:tbl>
    <w:p w14:paraId="7C49EC2E" w14:textId="77777777" w:rsidR="00D73D9B" w:rsidRPr="00230C46" w:rsidRDefault="00D73D9B" w:rsidP="00E31570">
      <w:pPr>
        <w:pStyle w:val="aff5"/>
        <w:numPr>
          <w:ilvl w:val="2"/>
          <w:numId w:val="111"/>
        </w:numPr>
        <w:spacing w:line="360" w:lineRule="auto"/>
        <w:ind w:left="788"/>
        <w:rPr>
          <w:rFonts w:ascii="David" w:hAnsi="David" w:cs="David"/>
          <w:color w:val="000000"/>
        </w:rPr>
      </w:pPr>
      <w:r w:rsidRPr="00230C46">
        <w:rPr>
          <w:rFonts w:ascii="David" w:hAnsi="David" w:cs="David" w:hint="cs"/>
          <w:color w:val="000000"/>
          <w:rtl/>
        </w:rPr>
        <w:t xml:space="preserve">מבחר הסלטים יכלול בין היתר את המרכיבים הבאים: </w:t>
      </w:r>
      <w:r w:rsidRPr="00230C46">
        <w:rPr>
          <w:rFonts w:ascii="David" w:hAnsi="David" w:cs="David"/>
          <w:color w:val="000000"/>
          <w:rtl/>
        </w:rPr>
        <w:t>מלפפון, עגבני</w:t>
      </w:r>
      <w:r w:rsidRPr="00230C46">
        <w:rPr>
          <w:rFonts w:ascii="David" w:hAnsi="David" w:cs="David" w:hint="cs"/>
          <w:color w:val="000000"/>
          <w:rtl/>
        </w:rPr>
        <w:t>י</w:t>
      </w:r>
      <w:r w:rsidRPr="00230C46">
        <w:rPr>
          <w:rFonts w:ascii="David" w:hAnsi="David" w:cs="David"/>
          <w:color w:val="000000"/>
          <w:rtl/>
        </w:rPr>
        <w:t xml:space="preserve">ה, </w:t>
      </w:r>
      <w:r w:rsidRPr="00230C46">
        <w:rPr>
          <w:rFonts w:ascii="David" w:hAnsi="David" w:cs="David" w:hint="cs"/>
          <w:color w:val="000000"/>
          <w:rtl/>
        </w:rPr>
        <w:t xml:space="preserve">שרי, </w:t>
      </w:r>
      <w:r w:rsidRPr="00230C46">
        <w:rPr>
          <w:rFonts w:ascii="David" w:hAnsi="David" w:cs="David"/>
          <w:color w:val="000000"/>
          <w:rtl/>
        </w:rPr>
        <w:t xml:space="preserve">חסה, כרוב, גזר, צנון, </w:t>
      </w:r>
      <w:r w:rsidRPr="00230C46">
        <w:rPr>
          <w:rFonts w:ascii="David" w:hAnsi="David" w:cs="David" w:hint="cs"/>
          <w:color w:val="000000"/>
          <w:rtl/>
        </w:rPr>
        <w:t xml:space="preserve">חצילים, </w:t>
      </w:r>
      <w:r w:rsidRPr="00230C46">
        <w:rPr>
          <w:rFonts w:ascii="David" w:hAnsi="David" w:cs="David"/>
          <w:color w:val="000000"/>
          <w:rtl/>
        </w:rPr>
        <w:t xml:space="preserve">פלפל אדום, פלפל אחר </w:t>
      </w:r>
      <w:proofErr w:type="spellStart"/>
      <w:r w:rsidRPr="00230C46">
        <w:rPr>
          <w:rFonts w:ascii="David" w:hAnsi="David" w:cs="David"/>
          <w:color w:val="000000"/>
          <w:rtl/>
        </w:rPr>
        <w:t>וכו</w:t>
      </w:r>
      <w:proofErr w:type="spellEnd"/>
      <w:r w:rsidRPr="00230C46">
        <w:rPr>
          <w:rFonts w:ascii="David" w:hAnsi="David" w:cs="David"/>
          <w:color w:val="000000"/>
          <w:rtl/>
        </w:rPr>
        <w:t>'</w:t>
      </w:r>
      <w:r w:rsidRPr="00230C46">
        <w:rPr>
          <w:rFonts w:ascii="David" w:hAnsi="David" w:cs="David" w:hint="cs"/>
          <w:color w:val="000000"/>
          <w:rtl/>
        </w:rPr>
        <w:t>. אך לא יפחת משמונה סוגי ירקות.</w:t>
      </w:r>
    </w:p>
    <w:p w14:paraId="3AF6AC3A" w14:textId="77777777" w:rsidR="00D73D9B" w:rsidRPr="00C35698" w:rsidRDefault="00D73D9B" w:rsidP="00E31570">
      <w:pPr>
        <w:pStyle w:val="aff5"/>
        <w:numPr>
          <w:ilvl w:val="2"/>
          <w:numId w:val="111"/>
        </w:numPr>
        <w:spacing w:line="360" w:lineRule="auto"/>
        <w:ind w:left="788"/>
        <w:rPr>
          <w:rFonts w:ascii="David" w:hAnsi="David" w:cs="David"/>
          <w:color w:val="000000"/>
        </w:rPr>
      </w:pPr>
      <w:r w:rsidRPr="00C35698">
        <w:rPr>
          <w:rFonts w:ascii="David" w:hAnsi="David" w:cs="David" w:hint="cs"/>
          <w:color w:val="000000"/>
          <w:rtl/>
        </w:rPr>
        <w:t xml:space="preserve">כמו כן יעמדו לרשות הסועדים </w:t>
      </w:r>
      <w:r>
        <w:rPr>
          <w:rFonts w:ascii="David" w:hAnsi="David" w:cs="David" w:hint="cs"/>
          <w:color w:val="000000"/>
          <w:rtl/>
        </w:rPr>
        <w:t>רטבים קבועים ב</w:t>
      </w:r>
      <w:r w:rsidRPr="00C35698">
        <w:rPr>
          <w:rFonts w:ascii="David" w:hAnsi="David" w:cs="David" w:hint="cs"/>
          <w:color w:val="000000"/>
          <w:rtl/>
        </w:rPr>
        <w:t xml:space="preserve">בקבוקים לחיצים למזיגה אישית של שמן זית, מיץ לימון טבעי (לא משומר), קטשופ באיכות טובה, מיונז, רוטב חריף וכדומה, ועל פי דרישת המשרד, </w:t>
      </w:r>
      <w:r>
        <w:rPr>
          <w:rFonts w:ascii="David" w:hAnsi="David" w:cs="David" w:hint="cs"/>
          <w:color w:val="000000"/>
          <w:rtl/>
        </w:rPr>
        <w:t>הספק</w:t>
      </w:r>
      <w:r w:rsidRPr="00C35698">
        <w:rPr>
          <w:rFonts w:ascii="David" w:hAnsi="David" w:cs="David" w:hint="cs"/>
          <w:color w:val="000000"/>
          <w:rtl/>
        </w:rPr>
        <w:t xml:space="preserve"> יוסיף/יחליף רטבים ו/או מרכיבים נוספים לרווחת הסועדים</w:t>
      </w:r>
      <w:r>
        <w:rPr>
          <w:rFonts w:ascii="David" w:hAnsi="David" w:cs="David" w:hint="cs"/>
          <w:color w:val="000000"/>
          <w:rtl/>
        </w:rPr>
        <w:t xml:space="preserve">, מספר לא יפחת משישה סוגי רטבים. </w:t>
      </w:r>
    </w:p>
    <w:p w14:paraId="243A0F4E" w14:textId="7B3BF14A" w:rsidR="00D73D9B" w:rsidRPr="00C35698" w:rsidRDefault="00D73D9B" w:rsidP="00E31570">
      <w:pPr>
        <w:pStyle w:val="aff5"/>
        <w:numPr>
          <w:ilvl w:val="2"/>
          <w:numId w:val="111"/>
        </w:numPr>
        <w:spacing w:line="360" w:lineRule="auto"/>
        <w:ind w:left="788"/>
        <w:rPr>
          <w:rFonts w:ascii="David" w:hAnsi="David" w:cs="David"/>
          <w:color w:val="000000"/>
        </w:rPr>
      </w:pPr>
      <w:r w:rsidRPr="00C35698">
        <w:rPr>
          <w:rFonts w:ascii="David" w:hAnsi="David" w:cs="David" w:hint="cs"/>
          <w:color w:val="000000"/>
          <w:rtl/>
        </w:rPr>
        <w:t xml:space="preserve">הספק רשאי להציע במזנון "מנת שף עסקית", אשר תכלול את כלל המרכיבים המפורטים בארוחה עסקית, אך כוללת סוגי מנות/רכיבים משודרגים. מחירה של מנת שף עסקית לא יעלה על </w:t>
      </w:r>
      <w:r w:rsidR="00D415EB">
        <w:rPr>
          <w:rFonts w:ascii="David" w:hAnsi="David" w:cs="David" w:hint="cs"/>
          <w:color w:val="000000"/>
          <w:rtl/>
        </w:rPr>
        <w:t>10</w:t>
      </w:r>
      <w:r w:rsidR="00D415EB" w:rsidRPr="00C35698">
        <w:rPr>
          <w:rFonts w:ascii="David" w:hAnsi="David" w:cs="David" w:hint="cs"/>
          <w:color w:val="000000"/>
          <w:rtl/>
        </w:rPr>
        <w:t xml:space="preserve"> </w:t>
      </w:r>
      <w:r w:rsidRPr="00C35698">
        <w:rPr>
          <w:rFonts w:ascii="David" w:hAnsi="David" w:cs="David" w:hint="cs"/>
          <w:color w:val="000000"/>
          <w:rtl/>
        </w:rPr>
        <w:t>₪ יותר מהמחיר המוצע על ידי הספק לארוחה עסקית.</w:t>
      </w:r>
      <w:r>
        <w:rPr>
          <w:rFonts w:ascii="David" w:hAnsi="David" w:cs="David" w:hint="cs"/>
          <w:color w:val="000000"/>
          <w:rtl/>
        </w:rPr>
        <w:t xml:space="preserve"> הספק יעביר לאישור המשרד לא יאוחר מ 30 יום ממועד תחילת ההתקשרות את הרכב מנות השף העסקית ועלותן. רק לאחר קבלת אישור המשרד, יהיה ראשי הספק למכור ארוחה זו.</w:t>
      </w:r>
    </w:p>
    <w:p w14:paraId="56A75162" w14:textId="0B4B58D6" w:rsidR="008721CC" w:rsidRPr="00C35698" w:rsidRDefault="00232AD4" w:rsidP="00E31570">
      <w:pPr>
        <w:pStyle w:val="aff5"/>
        <w:numPr>
          <w:ilvl w:val="2"/>
          <w:numId w:val="111"/>
        </w:numPr>
        <w:spacing w:line="360" w:lineRule="auto"/>
        <w:contextualSpacing w:val="0"/>
        <w:rPr>
          <w:rFonts w:ascii="David" w:hAnsi="David" w:cs="David"/>
          <w:color w:val="000000"/>
        </w:rPr>
      </w:pPr>
      <w:r>
        <w:rPr>
          <w:rFonts w:ascii="David" w:hAnsi="David" w:cs="David" w:hint="cs"/>
          <w:color w:val="000000"/>
          <w:rtl/>
        </w:rPr>
        <w:t>במגוון הלחמים יוגשו</w:t>
      </w:r>
      <w:r w:rsidR="00B471DE">
        <w:rPr>
          <w:rFonts w:ascii="David" w:hAnsi="David" w:cs="David" w:hint="cs"/>
          <w:color w:val="000000"/>
          <w:rtl/>
        </w:rPr>
        <w:t xml:space="preserve"> </w:t>
      </w:r>
      <w:r w:rsidR="00F37A27">
        <w:rPr>
          <w:rFonts w:ascii="David" w:hAnsi="David" w:cs="David" w:hint="cs"/>
          <w:color w:val="000000"/>
          <w:rtl/>
        </w:rPr>
        <w:t xml:space="preserve">50% </w:t>
      </w:r>
      <w:r w:rsidR="008721CC" w:rsidRPr="00C35698">
        <w:rPr>
          <w:rFonts w:ascii="David" w:hAnsi="David" w:cs="David" w:hint="cs"/>
          <w:color w:val="000000"/>
          <w:rtl/>
        </w:rPr>
        <w:t>לחמניות</w:t>
      </w:r>
      <w:r w:rsidR="00B471DE">
        <w:rPr>
          <w:rFonts w:ascii="David" w:hAnsi="David" w:cs="David" w:hint="cs"/>
          <w:color w:val="000000"/>
          <w:rtl/>
        </w:rPr>
        <w:t xml:space="preserve"> </w:t>
      </w:r>
      <w:r w:rsidR="00F37A27">
        <w:rPr>
          <w:rFonts w:ascii="David" w:hAnsi="David" w:cs="David" w:hint="cs"/>
          <w:color w:val="000000"/>
          <w:rtl/>
        </w:rPr>
        <w:t>ו</w:t>
      </w:r>
      <w:r w:rsidR="008721CC" w:rsidRPr="00C35698">
        <w:rPr>
          <w:rFonts w:ascii="David" w:hAnsi="David" w:cs="David" w:hint="cs"/>
          <w:color w:val="000000"/>
          <w:rtl/>
        </w:rPr>
        <w:t>פיתות מקמח לבן ו</w:t>
      </w:r>
      <w:r w:rsidR="00F37A27">
        <w:rPr>
          <w:rFonts w:ascii="David" w:hAnsi="David" w:cs="David" w:hint="cs"/>
          <w:color w:val="000000"/>
          <w:rtl/>
        </w:rPr>
        <w:t xml:space="preserve"> 50% </w:t>
      </w:r>
      <w:r w:rsidR="008721CC" w:rsidRPr="00C35698">
        <w:rPr>
          <w:rFonts w:ascii="David" w:hAnsi="David" w:cs="David" w:hint="cs"/>
          <w:color w:val="000000"/>
          <w:rtl/>
        </w:rPr>
        <w:t>מקמח מלא.</w:t>
      </w:r>
    </w:p>
    <w:p w14:paraId="6BEA092C" w14:textId="4A94B66F" w:rsidR="008721CC" w:rsidRDefault="008721CC" w:rsidP="00E31570">
      <w:pPr>
        <w:pStyle w:val="aff5"/>
        <w:numPr>
          <w:ilvl w:val="2"/>
          <w:numId w:val="111"/>
        </w:numPr>
        <w:spacing w:line="360" w:lineRule="auto"/>
        <w:contextualSpacing w:val="0"/>
        <w:rPr>
          <w:rFonts w:ascii="David" w:hAnsi="David" w:cs="David"/>
          <w:color w:val="000000"/>
        </w:rPr>
      </w:pPr>
      <w:r w:rsidRPr="00C35698">
        <w:rPr>
          <w:rFonts w:ascii="David" w:hAnsi="David" w:cs="David" w:hint="cs"/>
          <w:color w:val="000000"/>
          <w:rtl/>
        </w:rPr>
        <w:t>לחמני</w:t>
      </w:r>
      <w:r w:rsidR="00826610">
        <w:rPr>
          <w:rFonts w:ascii="David" w:hAnsi="David" w:cs="David" w:hint="cs"/>
          <w:color w:val="000000"/>
          <w:rtl/>
        </w:rPr>
        <w:t>ות</w:t>
      </w:r>
      <w:r w:rsidRPr="00C35698">
        <w:rPr>
          <w:rFonts w:ascii="David" w:hAnsi="David" w:cs="David" w:hint="cs"/>
          <w:color w:val="000000"/>
          <w:rtl/>
        </w:rPr>
        <w:t xml:space="preserve"> במשקל של לפחות 120 גר' ומרכיב הקמח </w:t>
      </w:r>
      <w:r w:rsidR="00826610">
        <w:rPr>
          <w:rFonts w:ascii="David" w:hAnsi="David" w:cs="David" w:hint="cs"/>
          <w:color w:val="000000"/>
          <w:rtl/>
        </w:rPr>
        <w:t>ה</w:t>
      </w:r>
      <w:r w:rsidRPr="00C35698">
        <w:rPr>
          <w:rFonts w:ascii="David" w:hAnsi="David" w:cs="David" w:hint="cs"/>
          <w:color w:val="000000"/>
          <w:rtl/>
        </w:rPr>
        <w:t>מלא לא יפחת מ- 80%.</w:t>
      </w:r>
    </w:p>
    <w:p w14:paraId="22D7406E" w14:textId="77777777" w:rsidR="00820477" w:rsidRPr="00820477" w:rsidRDefault="00820477" w:rsidP="00E31570">
      <w:pPr>
        <w:pStyle w:val="aff5"/>
        <w:numPr>
          <w:ilvl w:val="2"/>
          <w:numId w:val="111"/>
        </w:numPr>
        <w:spacing w:line="360" w:lineRule="auto"/>
        <w:rPr>
          <w:rFonts w:ascii="David" w:hAnsi="David" w:cs="David"/>
          <w:color w:val="000000"/>
          <w:rtl/>
        </w:rPr>
      </w:pPr>
      <w:r w:rsidRPr="00820477">
        <w:rPr>
          <w:rFonts w:ascii="David" w:hAnsi="David" w:cs="David"/>
          <w:color w:val="000000"/>
          <w:rtl/>
        </w:rPr>
        <w:t>לא יוגש מזון שהוכן מאבקות להכנה מהירה,  מביצים משומרות או מנוזל ביצים.</w:t>
      </w:r>
    </w:p>
    <w:p w14:paraId="36CF7AFA" w14:textId="77777777" w:rsidR="00820477" w:rsidRPr="00820477" w:rsidRDefault="00820477" w:rsidP="00E31570">
      <w:pPr>
        <w:pStyle w:val="aff5"/>
        <w:numPr>
          <w:ilvl w:val="2"/>
          <w:numId w:val="111"/>
        </w:numPr>
        <w:spacing w:line="360" w:lineRule="auto"/>
        <w:ind w:left="1416" w:hanging="696"/>
        <w:jc w:val="both"/>
        <w:rPr>
          <w:rFonts w:ascii="David" w:hAnsi="David" w:cs="David"/>
          <w:color w:val="000000"/>
          <w:rtl/>
        </w:rPr>
      </w:pPr>
      <w:r w:rsidRPr="00820477">
        <w:rPr>
          <w:rFonts w:ascii="David" w:hAnsi="David" w:cs="David"/>
          <w:color w:val="000000"/>
          <w:rtl/>
        </w:rPr>
        <w:t>יוגשו מרקים מתוצרת עצמית בלבד, ללא תוספת אבקות מרק ובתוספת כמות מלח מוגבלת, לכל היותר 100 מ"ג נתרן ל-100 מ"ל.</w:t>
      </w:r>
    </w:p>
    <w:p w14:paraId="606BE552" w14:textId="4B63DF32" w:rsidR="00F07DD4" w:rsidRPr="00F07DD4" w:rsidRDefault="00F07DD4" w:rsidP="00E31570">
      <w:pPr>
        <w:pStyle w:val="aff5"/>
        <w:numPr>
          <w:ilvl w:val="2"/>
          <w:numId w:val="111"/>
        </w:numPr>
        <w:spacing w:line="360" w:lineRule="auto"/>
        <w:ind w:left="1416" w:hanging="696"/>
        <w:jc w:val="both"/>
        <w:rPr>
          <w:rFonts w:ascii="David" w:hAnsi="David" w:cs="David"/>
          <w:color w:val="000000"/>
          <w:rtl/>
        </w:rPr>
      </w:pPr>
      <w:r w:rsidRPr="00F07DD4">
        <w:rPr>
          <w:rFonts w:ascii="David" w:hAnsi="David" w:cs="David"/>
          <w:color w:val="000000"/>
          <w:rtl/>
        </w:rPr>
        <w:t>ירק מאותו סוג לא יופיע ביותר משתי מנות בארוחה, בין אם טרי או מבושל, למעט פעם אחת נוספת בבר הירקות להרכבה עצמית.</w:t>
      </w:r>
    </w:p>
    <w:p w14:paraId="26497200" w14:textId="77777777" w:rsidR="00F07DD4" w:rsidRPr="00F07DD4" w:rsidRDefault="00F07DD4" w:rsidP="00E31570">
      <w:pPr>
        <w:pStyle w:val="aff5"/>
        <w:numPr>
          <w:ilvl w:val="2"/>
          <w:numId w:val="111"/>
        </w:numPr>
        <w:spacing w:line="360" w:lineRule="auto"/>
        <w:ind w:left="1416" w:hanging="696"/>
        <w:jc w:val="both"/>
        <w:rPr>
          <w:rFonts w:ascii="David" w:hAnsi="David" w:cs="David"/>
          <w:color w:val="000000"/>
          <w:rtl/>
        </w:rPr>
      </w:pPr>
      <w:r w:rsidRPr="00F07DD4">
        <w:rPr>
          <w:rFonts w:ascii="David" w:hAnsi="David" w:cs="David"/>
          <w:color w:val="000000"/>
          <w:rtl/>
        </w:rPr>
        <w:t>לא ייעשה שימוש בפטריות משומרות ובגרעיני תירס משומרים.</w:t>
      </w:r>
    </w:p>
    <w:p w14:paraId="6AA74376" w14:textId="11201EEC" w:rsidR="00F07DD4" w:rsidRPr="00F07DD4" w:rsidRDefault="00F07DD4" w:rsidP="00E31570">
      <w:pPr>
        <w:pStyle w:val="aff5"/>
        <w:numPr>
          <w:ilvl w:val="2"/>
          <w:numId w:val="111"/>
        </w:numPr>
        <w:spacing w:line="360" w:lineRule="auto"/>
        <w:ind w:left="1416" w:hanging="696"/>
        <w:jc w:val="both"/>
        <w:rPr>
          <w:rFonts w:ascii="David" w:hAnsi="David" w:cs="David"/>
          <w:color w:val="000000"/>
          <w:rtl/>
        </w:rPr>
      </w:pPr>
      <w:r w:rsidRPr="00F07DD4">
        <w:rPr>
          <w:rFonts w:ascii="David" w:hAnsi="David" w:cs="David"/>
          <w:color w:val="000000"/>
          <w:rtl/>
        </w:rPr>
        <w:t xml:space="preserve">בסלטים המורכבים יוגש לכל היותר סלט אחד המכיל מיונז </w:t>
      </w:r>
      <w:r w:rsidR="009D6474">
        <w:rPr>
          <w:rFonts w:ascii="David" w:hAnsi="David" w:cs="David" w:hint="cs"/>
          <w:color w:val="000000"/>
          <w:rtl/>
        </w:rPr>
        <w:t>ביום</w:t>
      </w:r>
      <w:r w:rsidRPr="00F07DD4">
        <w:rPr>
          <w:rFonts w:ascii="David" w:hAnsi="David" w:cs="David"/>
          <w:color w:val="000000"/>
          <w:rtl/>
        </w:rPr>
        <w:t>.</w:t>
      </w:r>
    </w:p>
    <w:p w14:paraId="2DD4016D" w14:textId="0E3B71A7" w:rsidR="00F07DD4" w:rsidRPr="00F07DD4" w:rsidRDefault="00F07DD4" w:rsidP="00E31570">
      <w:pPr>
        <w:pStyle w:val="aff5"/>
        <w:numPr>
          <w:ilvl w:val="2"/>
          <w:numId w:val="111"/>
        </w:numPr>
        <w:spacing w:line="360" w:lineRule="auto"/>
        <w:ind w:left="1416" w:hanging="696"/>
        <w:jc w:val="both"/>
        <w:rPr>
          <w:rFonts w:ascii="David" w:hAnsi="David" w:cs="David"/>
          <w:color w:val="000000"/>
          <w:rtl/>
        </w:rPr>
      </w:pPr>
      <w:r w:rsidRPr="00F07DD4">
        <w:rPr>
          <w:rFonts w:ascii="David" w:hAnsi="David" w:cs="David"/>
          <w:color w:val="000000"/>
          <w:rtl/>
        </w:rPr>
        <w:t>טחינה תוכן מטחינה גולמית במטבח המקומי.</w:t>
      </w:r>
    </w:p>
    <w:p w14:paraId="39477A3B" w14:textId="1983C486" w:rsidR="00F07DD4" w:rsidRPr="00F07DD4" w:rsidRDefault="00F07DD4" w:rsidP="00E31570">
      <w:pPr>
        <w:pStyle w:val="aff5"/>
        <w:numPr>
          <w:ilvl w:val="2"/>
          <w:numId w:val="111"/>
        </w:numPr>
        <w:spacing w:line="360" w:lineRule="auto"/>
        <w:ind w:left="1416" w:hanging="696"/>
        <w:jc w:val="both"/>
        <w:rPr>
          <w:rFonts w:ascii="David" w:hAnsi="David" w:cs="David"/>
          <w:color w:val="000000"/>
          <w:rtl/>
        </w:rPr>
      </w:pPr>
      <w:r w:rsidRPr="00F07DD4">
        <w:rPr>
          <w:rFonts w:ascii="David" w:hAnsi="David" w:cs="David"/>
          <w:color w:val="000000"/>
          <w:rtl/>
        </w:rPr>
        <w:t>ירק מבושל יוכן מירקות טריים, מאודים או אפויים בלבד. לכל היותר יוגש ירק מבושל אחד מירק קפוא וכן יוגש לפחות ירק מבושל אחד ללא תוספת שמן.</w:t>
      </w:r>
    </w:p>
    <w:p w14:paraId="0628F5CA" w14:textId="77777777" w:rsidR="00F07DD4" w:rsidRPr="00F07DD4" w:rsidRDefault="00F07DD4" w:rsidP="00E31570">
      <w:pPr>
        <w:pStyle w:val="aff5"/>
        <w:numPr>
          <w:ilvl w:val="2"/>
          <w:numId w:val="111"/>
        </w:numPr>
        <w:spacing w:line="360" w:lineRule="auto"/>
        <w:ind w:left="1416" w:hanging="696"/>
        <w:jc w:val="both"/>
        <w:rPr>
          <w:rFonts w:ascii="David" w:hAnsi="David" w:cs="David"/>
          <w:color w:val="000000"/>
          <w:rtl/>
        </w:rPr>
      </w:pPr>
      <w:r w:rsidRPr="00F07DD4">
        <w:rPr>
          <w:rFonts w:ascii="David" w:hAnsi="David" w:cs="David"/>
          <w:color w:val="000000"/>
          <w:rtl/>
        </w:rPr>
        <w:t>בכל יום ובכל זמן ההגשה תוגש לפחות פחמימה אחת מדגן מלא.</w:t>
      </w:r>
    </w:p>
    <w:p w14:paraId="392A5884" w14:textId="0EAB28CA" w:rsidR="00F07DD4" w:rsidRPr="00B23F2E" w:rsidRDefault="00F07DD4" w:rsidP="00E31570">
      <w:pPr>
        <w:pStyle w:val="aff5"/>
        <w:numPr>
          <w:ilvl w:val="2"/>
          <w:numId w:val="111"/>
        </w:numPr>
        <w:spacing w:line="360" w:lineRule="auto"/>
        <w:ind w:left="1416" w:hanging="696"/>
        <w:jc w:val="both"/>
        <w:rPr>
          <w:rFonts w:ascii="David" w:hAnsi="David" w:cs="David"/>
          <w:color w:val="000000"/>
          <w:rtl/>
        </w:rPr>
      </w:pPr>
      <w:r w:rsidRPr="00B23F2E">
        <w:rPr>
          <w:rFonts w:ascii="David" w:hAnsi="David" w:cs="David"/>
          <w:color w:val="000000"/>
          <w:rtl/>
        </w:rPr>
        <w:t>בכל יום ובכל זמן ההגשה תוגש לפחות תוספת אחת המורכבת מקטניות. תוספת הקטניות יכולה להשתלב בסלטים המורכבים או בפחמימות; שילוב הקטניות בתפריט ישתנה מיום ליום.</w:t>
      </w:r>
    </w:p>
    <w:p w14:paraId="72716371" w14:textId="77777777" w:rsidR="0043650D" w:rsidRPr="0043650D" w:rsidRDefault="0043650D" w:rsidP="00E31570">
      <w:pPr>
        <w:pStyle w:val="aff5"/>
        <w:numPr>
          <w:ilvl w:val="2"/>
          <w:numId w:val="111"/>
        </w:numPr>
        <w:spacing w:line="360" w:lineRule="auto"/>
        <w:ind w:left="1416" w:hanging="696"/>
        <w:jc w:val="both"/>
        <w:rPr>
          <w:rFonts w:ascii="David" w:hAnsi="David" w:cs="David"/>
          <w:color w:val="000000"/>
          <w:rtl/>
        </w:rPr>
      </w:pPr>
      <w:r w:rsidRPr="0043650D">
        <w:rPr>
          <w:rFonts w:ascii="David" w:hAnsi="David" w:cs="David"/>
          <w:color w:val="000000"/>
          <w:rtl/>
        </w:rPr>
        <w:t>תירס ובטטה ייחשבו לפחמימה ולא לירק מבושל; תבשיל זיתים לא ייחשב לירק מבושל.</w:t>
      </w:r>
    </w:p>
    <w:p w14:paraId="6C7115FF" w14:textId="77777777" w:rsidR="00205EC4" w:rsidRPr="00205EC4" w:rsidRDefault="00205EC4" w:rsidP="00E31570">
      <w:pPr>
        <w:pStyle w:val="aff5"/>
        <w:numPr>
          <w:ilvl w:val="2"/>
          <w:numId w:val="111"/>
        </w:numPr>
        <w:spacing w:line="360" w:lineRule="auto"/>
        <w:ind w:left="1416" w:hanging="696"/>
        <w:jc w:val="both"/>
        <w:rPr>
          <w:rFonts w:ascii="David" w:hAnsi="David" w:cs="David"/>
          <w:color w:val="000000"/>
          <w:rtl/>
        </w:rPr>
      </w:pPr>
      <w:r w:rsidRPr="00205EC4">
        <w:rPr>
          <w:rFonts w:ascii="David" w:hAnsi="David" w:cs="David"/>
          <w:color w:val="000000"/>
          <w:rtl/>
        </w:rPr>
        <w:t>מנות עיקריות צמחוניות וטבעוניות יהיו בהכנה עצמית של הספק. כל מנה עיקרית צמחונית וטבעונית תכיל לפחות 15 גרם חלבון.</w:t>
      </w:r>
    </w:p>
    <w:p w14:paraId="6055E49C" w14:textId="161CB8B2" w:rsidR="00205EC4" w:rsidRPr="00205EC4" w:rsidRDefault="00205EC4" w:rsidP="00E31570">
      <w:pPr>
        <w:pStyle w:val="aff5"/>
        <w:numPr>
          <w:ilvl w:val="2"/>
          <w:numId w:val="111"/>
        </w:numPr>
        <w:spacing w:line="360" w:lineRule="auto"/>
        <w:ind w:left="1416" w:hanging="696"/>
        <w:jc w:val="both"/>
        <w:rPr>
          <w:rFonts w:ascii="David" w:hAnsi="David" w:cs="David"/>
          <w:color w:val="000000"/>
          <w:rtl/>
        </w:rPr>
      </w:pPr>
      <w:r w:rsidRPr="00205EC4">
        <w:rPr>
          <w:rFonts w:ascii="David" w:hAnsi="David" w:cs="David"/>
          <w:color w:val="000000"/>
          <w:rtl/>
        </w:rPr>
        <w:t xml:space="preserve">תוגש לכל היותר מנה </w:t>
      </w:r>
      <w:r>
        <w:rPr>
          <w:rFonts w:ascii="David" w:hAnsi="David" w:cs="David" w:hint="cs"/>
          <w:color w:val="000000"/>
          <w:rtl/>
        </w:rPr>
        <w:t xml:space="preserve">עיקרית </w:t>
      </w:r>
      <w:r w:rsidRPr="00205EC4">
        <w:rPr>
          <w:rFonts w:ascii="David" w:hAnsi="David" w:cs="David"/>
          <w:color w:val="000000"/>
          <w:rtl/>
        </w:rPr>
        <w:t>אחת המכילה רוטב מתוק בכל דוכן. ניתן בנוסף להגיש רטבים מתוקים לצד המנה  על פי דרישה.</w:t>
      </w:r>
    </w:p>
    <w:p w14:paraId="10459840" w14:textId="1E901FD7" w:rsidR="00631660" w:rsidRPr="00631660" w:rsidRDefault="00631660" w:rsidP="00E31570">
      <w:pPr>
        <w:pStyle w:val="aff5"/>
        <w:numPr>
          <w:ilvl w:val="2"/>
          <w:numId w:val="111"/>
        </w:numPr>
        <w:spacing w:line="360" w:lineRule="auto"/>
        <w:ind w:left="1416" w:hanging="696"/>
        <w:jc w:val="both"/>
        <w:rPr>
          <w:rFonts w:ascii="David" w:hAnsi="David" w:cs="David"/>
          <w:color w:val="000000"/>
          <w:rtl/>
        </w:rPr>
      </w:pPr>
      <w:r w:rsidRPr="00631660">
        <w:rPr>
          <w:rFonts w:ascii="David" w:hAnsi="David" w:cs="David"/>
          <w:color w:val="000000"/>
          <w:rtl/>
        </w:rPr>
        <w:t>מכלל המנות העיקריות המוגשות, יוגשו לכל היותר שתי מנות מטוגנות ביום. שניצל נכלל בהן.</w:t>
      </w:r>
    </w:p>
    <w:p w14:paraId="29688894" w14:textId="77777777" w:rsidR="00717916" w:rsidRPr="00C35698" w:rsidRDefault="00717916" w:rsidP="008004C0">
      <w:pPr>
        <w:pStyle w:val="aff5"/>
        <w:spacing w:line="360" w:lineRule="auto"/>
        <w:ind w:left="1224"/>
        <w:contextualSpacing w:val="0"/>
        <w:rPr>
          <w:rFonts w:ascii="David" w:hAnsi="David" w:cs="David"/>
          <w:color w:val="000000"/>
        </w:rPr>
      </w:pPr>
    </w:p>
    <w:p w14:paraId="74655FC0" w14:textId="051A3B4E" w:rsidR="00370BD6" w:rsidRPr="00C35698" w:rsidRDefault="00370BD6" w:rsidP="00E31570">
      <w:pPr>
        <w:pStyle w:val="aff5"/>
        <w:numPr>
          <w:ilvl w:val="1"/>
          <w:numId w:val="111"/>
        </w:numPr>
        <w:spacing w:line="360" w:lineRule="auto"/>
        <w:contextualSpacing w:val="0"/>
        <w:rPr>
          <w:rFonts w:ascii="David" w:hAnsi="David" w:cs="David"/>
          <w:b/>
          <w:bCs/>
          <w:color w:val="000000"/>
        </w:rPr>
      </w:pPr>
      <w:r w:rsidRPr="00C35698">
        <w:rPr>
          <w:rFonts w:ascii="David" w:hAnsi="David" w:cs="David" w:hint="cs"/>
          <w:b/>
          <w:bCs/>
          <w:color w:val="000000"/>
          <w:rtl/>
        </w:rPr>
        <w:t xml:space="preserve">שליחת ארוחות מבית הדר דפנה לבית </w:t>
      </w:r>
      <w:proofErr w:type="spellStart"/>
      <w:r w:rsidRPr="00C35698">
        <w:rPr>
          <w:rFonts w:ascii="David" w:hAnsi="David" w:cs="David" w:hint="cs"/>
          <w:b/>
          <w:bCs/>
          <w:color w:val="000000"/>
          <w:rtl/>
        </w:rPr>
        <w:t>קרדן</w:t>
      </w:r>
      <w:proofErr w:type="spellEnd"/>
    </w:p>
    <w:p w14:paraId="465121AA" w14:textId="3AD8A1FB" w:rsidR="00370BD6" w:rsidRPr="00C35698" w:rsidRDefault="00370BD6" w:rsidP="00E31570">
      <w:pPr>
        <w:pStyle w:val="aff5"/>
        <w:numPr>
          <w:ilvl w:val="2"/>
          <w:numId w:val="111"/>
        </w:numPr>
        <w:spacing w:line="360" w:lineRule="auto"/>
        <w:contextualSpacing w:val="0"/>
        <w:rPr>
          <w:rFonts w:ascii="David" w:hAnsi="David" w:cs="David"/>
          <w:color w:val="000000"/>
        </w:rPr>
      </w:pPr>
      <w:r w:rsidRPr="00C35698">
        <w:rPr>
          <w:rFonts w:ascii="David" w:hAnsi="David" w:cs="David"/>
          <w:color w:val="000000"/>
          <w:rtl/>
        </w:rPr>
        <w:t xml:space="preserve">שירות ארוחות </w:t>
      </w:r>
      <w:r w:rsidR="002A03E4">
        <w:rPr>
          <w:rFonts w:ascii="David" w:hAnsi="David" w:cs="David"/>
          <w:color w:val="000000"/>
          <w:rtl/>
        </w:rPr>
        <w:t>צוהריים</w:t>
      </w:r>
      <w:r w:rsidRPr="00C35698">
        <w:rPr>
          <w:rFonts w:ascii="David" w:hAnsi="David" w:cs="David"/>
          <w:color w:val="000000"/>
          <w:rtl/>
        </w:rPr>
        <w:t xml:space="preserve"> נדרשות עבור </w:t>
      </w:r>
      <w:r w:rsidRPr="00C35698">
        <w:rPr>
          <w:rFonts w:ascii="David" w:hAnsi="David" w:cs="David" w:hint="cs"/>
          <w:color w:val="000000"/>
          <w:rtl/>
        </w:rPr>
        <w:t xml:space="preserve">עובדי משרד המשפטים בבית </w:t>
      </w:r>
      <w:proofErr w:type="spellStart"/>
      <w:r w:rsidRPr="00C35698">
        <w:rPr>
          <w:rFonts w:ascii="David" w:hAnsi="David" w:cs="David" w:hint="cs"/>
          <w:color w:val="000000"/>
          <w:rtl/>
        </w:rPr>
        <w:t>קרדן</w:t>
      </w:r>
      <w:proofErr w:type="spellEnd"/>
      <w:r w:rsidRPr="00C35698">
        <w:rPr>
          <w:rFonts w:ascii="David" w:hAnsi="David" w:cs="David"/>
          <w:color w:val="000000"/>
          <w:rtl/>
        </w:rPr>
        <w:t xml:space="preserve">. </w:t>
      </w:r>
    </w:p>
    <w:p w14:paraId="31856414" w14:textId="7C1BB902" w:rsidR="00370BD6" w:rsidRPr="00C35698" w:rsidRDefault="00370BD6" w:rsidP="00E31570">
      <w:pPr>
        <w:pStyle w:val="aff5"/>
        <w:numPr>
          <w:ilvl w:val="2"/>
          <w:numId w:val="111"/>
        </w:numPr>
        <w:spacing w:line="360" w:lineRule="auto"/>
        <w:contextualSpacing w:val="0"/>
        <w:rPr>
          <w:rFonts w:ascii="David" w:hAnsi="David" w:cs="David"/>
          <w:color w:val="000000"/>
        </w:rPr>
      </w:pPr>
      <w:r w:rsidRPr="00C35698">
        <w:rPr>
          <w:rFonts w:ascii="David" w:hAnsi="David" w:cs="David"/>
          <w:color w:val="000000"/>
          <w:rtl/>
        </w:rPr>
        <w:t>ה</w:t>
      </w:r>
      <w:r w:rsidR="003870AC">
        <w:rPr>
          <w:rFonts w:ascii="David" w:hAnsi="David" w:cs="David" w:hint="cs"/>
          <w:color w:val="000000"/>
          <w:rtl/>
        </w:rPr>
        <w:t>ספק</w:t>
      </w:r>
      <w:r w:rsidRPr="00C35698">
        <w:rPr>
          <w:rFonts w:ascii="David" w:hAnsi="David" w:cs="David"/>
          <w:color w:val="000000"/>
          <w:rtl/>
        </w:rPr>
        <w:t xml:space="preserve"> יוביל את המזון </w:t>
      </w:r>
      <w:r w:rsidRPr="00C35698">
        <w:rPr>
          <w:rFonts w:ascii="David" w:hAnsi="David" w:cs="David" w:hint="cs"/>
          <w:color w:val="000000"/>
          <w:rtl/>
        </w:rPr>
        <w:t xml:space="preserve">מבית הדר דפנה לבית </w:t>
      </w:r>
      <w:proofErr w:type="spellStart"/>
      <w:r w:rsidRPr="00C35698">
        <w:rPr>
          <w:rFonts w:ascii="David" w:hAnsi="David" w:cs="David" w:hint="cs"/>
          <w:color w:val="000000"/>
          <w:rtl/>
        </w:rPr>
        <w:t>קרדן</w:t>
      </w:r>
      <w:proofErr w:type="spellEnd"/>
      <w:r w:rsidRPr="00C35698">
        <w:rPr>
          <w:rFonts w:ascii="David" w:hAnsi="David" w:cs="David" w:hint="cs"/>
          <w:color w:val="000000"/>
          <w:rtl/>
        </w:rPr>
        <w:t>,</w:t>
      </w:r>
      <w:r w:rsidRPr="00C35698">
        <w:rPr>
          <w:rFonts w:ascii="David" w:hAnsi="David" w:cs="David"/>
          <w:color w:val="000000"/>
          <w:rtl/>
        </w:rPr>
        <w:t xml:space="preserve"> ככל שנדרש, על חשבונו ובאחריותו</w:t>
      </w:r>
      <w:r w:rsidR="00E908EB">
        <w:rPr>
          <w:rFonts w:ascii="David" w:hAnsi="David" w:cs="David" w:hint="cs"/>
          <w:color w:val="000000"/>
          <w:rtl/>
        </w:rPr>
        <w:t>, לרבות עמידה במלוא דרישות התברואה לשינוע מזון</w:t>
      </w:r>
      <w:r w:rsidRPr="00C35698">
        <w:rPr>
          <w:rFonts w:ascii="David" w:hAnsi="David" w:cs="David"/>
          <w:color w:val="000000"/>
          <w:rtl/>
        </w:rPr>
        <w:t>.</w:t>
      </w:r>
    </w:p>
    <w:p w14:paraId="655D2DA1" w14:textId="32F909CB" w:rsidR="00370BD6" w:rsidRPr="009F6635" w:rsidRDefault="00370BD6" w:rsidP="00E31570">
      <w:pPr>
        <w:pStyle w:val="aff5"/>
        <w:numPr>
          <w:ilvl w:val="2"/>
          <w:numId w:val="111"/>
        </w:numPr>
        <w:spacing w:line="360" w:lineRule="auto"/>
        <w:contextualSpacing w:val="0"/>
        <w:rPr>
          <w:rFonts w:ascii="David" w:hAnsi="David" w:cs="David"/>
          <w:color w:val="000000"/>
          <w:rtl/>
        </w:rPr>
      </w:pPr>
      <w:r w:rsidRPr="009F6635">
        <w:rPr>
          <w:rFonts w:ascii="David" w:hAnsi="David" w:cs="David" w:hint="eastAsia"/>
          <w:color w:val="000000"/>
          <w:rtl/>
        </w:rPr>
        <w:t>הערכת</w:t>
      </w:r>
      <w:r w:rsidRPr="009F6635">
        <w:rPr>
          <w:rFonts w:ascii="David" w:hAnsi="David" w:cs="David"/>
          <w:color w:val="000000"/>
          <w:rtl/>
        </w:rPr>
        <w:t xml:space="preserve"> כמות </w:t>
      </w:r>
      <w:r w:rsidR="009F6635" w:rsidRPr="009F6635">
        <w:rPr>
          <w:rFonts w:ascii="David" w:hAnsi="David" w:cs="David" w:hint="cs"/>
          <w:color w:val="000000"/>
          <w:rtl/>
        </w:rPr>
        <w:t>ה</w:t>
      </w:r>
      <w:r w:rsidRPr="009F6635">
        <w:rPr>
          <w:rFonts w:ascii="David" w:hAnsi="David" w:cs="David"/>
          <w:color w:val="000000"/>
          <w:rtl/>
        </w:rPr>
        <w:t xml:space="preserve">מנות עומדת כיום </w:t>
      </w:r>
      <w:r w:rsidR="009F6635" w:rsidRPr="009F6635">
        <w:rPr>
          <w:rFonts w:ascii="David" w:hAnsi="David" w:cs="David"/>
          <w:color w:val="000000"/>
          <w:rtl/>
        </w:rPr>
        <w:t xml:space="preserve">על </w:t>
      </w:r>
      <w:r w:rsidRPr="009F6635">
        <w:rPr>
          <w:rFonts w:ascii="David" w:hAnsi="David" w:cs="David"/>
          <w:color w:val="000000"/>
          <w:rtl/>
        </w:rPr>
        <w:t>כ-</w:t>
      </w:r>
      <w:r w:rsidR="009F6635" w:rsidRPr="009F6635">
        <w:rPr>
          <w:rFonts w:ascii="David" w:hAnsi="David" w:cs="David" w:hint="cs"/>
          <w:color w:val="000000"/>
          <w:rtl/>
        </w:rPr>
        <w:t xml:space="preserve"> 100</w:t>
      </w:r>
      <w:r w:rsidR="003E43E1" w:rsidRPr="009F6635">
        <w:rPr>
          <w:rFonts w:ascii="David" w:hAnsi="David" w:cs="David"/>
          <w:color w:val="000000"/>
          <w:rtl/>
        </w:rPr>
        <w:t xml:space="preserve"> </w:t>
      </w:r>
      <w:r w:rsidRPr="009F6635">
        <w:rPr>
          <w:rFonts w:ascii="David" w:hAnsi="David" w:cs="David" w:hint="eastAsia"/>
          <w:color w:val="000000"/>
          <w:rtl/>
        </w:rPr>
        <w:t>מנות</w:t>
      </w:r>
      <w:r w:rsidRPr="009F6635">
        <w:rPr>
          <w:rFonts w:ascii="David" w:hAnsi="David" w:cs="David"/>
          <w:color w:val="000000"/>
          <w:rtl/>
        </w:rPr>
        <w:t xml:space="preserve"> </w:t>
      </w:r>
      <w:r w:rsidRPr="009F6635">
        <w:rPr>
          <w:rFonts w:ascii="David" w:hAnsi="David" w:cs="David" w:hint="eastAsia"/>
          <w:color w:val="000000"/>
          <w:rtl/>
        </w:rPr>
        <w:t>ביום</w:t>
      </w:r>
      <w:r w:rsidRPr="009F6635">
        <w:rPr>
          <w:rFonts w:ascii="David" w:hAnsi="David" w:cs="David"/>
          <w:color w:val="000000"/>
          <w:rtl/>
        </w:rPr>
        <w:t>.</w:t>
      </w:r>
    </w:p>
    <w:p w14:paraId="57AA6330" w14:textId="34352CE1" w:rsidR="008721CC" w:rsidRPr="00C35698" w:rsidRDefault="008721CC" w:rsidP="00E31570">
      <w:pPr>
        <w:pStyle w:val="aff5"/>
        <w:numPr>
          <w:ilvl w:val="1"/>
          <w:numId w:val="111"/>
        </w:numPr>
        <w:spacing w:line="360" w:lineRule="auto"/>
        <w:contextualSpacing w:val="0"/>
        <w:rPr>
          <w:rFonts w:ascii="David" w:hAnsi="David" w:cs="David"/>
          <w:b/>
          <w:bCs/>
          <w:color w:val="000000"/>
        </w:rPr>
      </w:pPr>
      <w:r w:rsidRPr="00C35698">
        <w:rPr>
          <w:rFonts w:ascii="David" w:hAnsi="David" w:cs="David" w:hint="cs"/>
          <w:b/>
          <w:bCs/>
          <w:color w:val="000000"/>
          <w:rtl/>
        </w:rPr>
        <w:t>הגשת כיבוד לחדרים</w:t>
      </w:r>
      <w:r w:rsidRPr="00C35698">
        <w:rPr>
          <w:rFonts w:ascii="David" w:hAnsi="David" w:cs="David"/>
          <w:b/>
          <w:bCs/>
          <w:color w:val="000000"/>
          <w:rtl/>
        </w:rPr>
        <w:tab/>
      </w:r>
    </w:p>
    <w:p w14:paraId="158D3389" w14:textId="14147DAC" w:rsidR="005A5EEC" w:rsidRDefault="008721CC" w:rsidP="00E31570">
      <w:pPr>
        <w:pStyle w:val="aff5"/>
        <w:numPr>
          <w:ilvl w:val="2"/>
          <w:numId w:val="111"/>
        </w:numPr>
        <w:spacing w:line="360" w:lineRule="auto"/>
        <w:ind w:left="1224"/>
        <w:contextualSpacing w:val="0"/>
        <w:jc w:val="both"/>
        <w:rPr>
          <w:rFonts w:ascii="David" w:hAnsi="David" w:cs="David"/>
          <w:color w:val="000000"/>
        </w:rPr>
      </w:pPr>
      <w:r w:rsidRPr="00C35698">
        <w:rPr>
          <w:rFonts w:ascii="David" w:hAnsi="David" w:cs="David" w:hint="cs"/>
          <w:color w:val="000000"/>
          <w:rtl/>
        </w:rPr>
        <w:t>ה</w:t>
      </w:r>
      <w:r w:rsidR="00BB1C47">
        <w:rPr>
          <w:rFonts w:ascii="David" w:hAnsi="David" w:cs="David" w:hint="cs"/>
          <w:color w:val="000000"/>
          <w:rtl/>
        </w:rPr>
        <w:t>ספק</w:t>
      </w:r>
      <w:r w:rsidRPr="00C35698">
        <w:rPr>
          <w:rFonts w:ascii="David" w:hAnsi="David" w:cs="David" w:hint="cs"/>
          <w:color w:val="000000"/>
          <w:rtl/>
        </w:rPr>
        <w:t xml:space="preserve"> יגיש כיבוד ושתייה קרה וחמה לחדרים באתרים, בהתאם להזמנות מטעם העובדים המורשים על ידי המשרד, באמצעות המערכת הייעודית לכך (פורטל המשרד) בלבד.</w:t>
      </w:r>
    </w:p>
    <w:p w14:paraId="3EAC171B" w14:textId="57E7ED5D" w:rsidR="008721CC" w:rsidRPr="00C35698" w:rsidRDefault="008721CC" w:rsidP="00E31570">
      <w:pPr>
        <w:pStyle w:val="aff5"/>
        <w:numPr>
          <w:ilvl w:val="2"/>
          <w:numId w:val="111"/>
        </w:numPr>
        <w:spacing w:line="360" w:lineRule="auto"/>
        <w:ind w:left="1224"/>
        <w:contextualSpacing w:val="0"/>
        <w:jc w:val="both"/>
        <w:rPr>
          <w:rFonts w:ascii="David" w:hAnsi="David" w:cs="David"/>
          <w:color w:val="000000"/>
        </w:rPr>
      </w:pPr>
      <w:r w:rsidRPr="00C35698">
        <w:rPr>
          <w:rFonts w:ascii="David" w:hAnsi="David" w:cs="David" w:hint="cs"/>
          <w:color w:val="000000"/>
          <w:rtl/>
        </w:rPr>
        <w:t xml:space="preserve">הזמנות שלא באמצעות פורטל המשרד לא תסופקנה ע"י הספק, למעט באישור </w:t>
      </w:r>
      <w:r w:rsidR="00BB1C47">
        <w:rPr>
          <w:rFonts w:ascii="David" w:hAnsi="David" w:cs="David" w:hint="cs"/>
          <w:color w:val="000000"/>
          <w:rtl/>
        </w:rPr>
        <w:t>מ</w:t>
      </w:r>
      <w:r w:rsidRPr="00C35698">
        <w:rPr>
          <w:rFonts w:ascii="David" w:hAnsi="David" w:cs="David" w:hint="cs"/>
          <w:color w:val="000000"/>
          <w:rtl/>
        </w:rPr>
        <w:t xml:space="preserve">ראש ובכתב ע"י נציג המשרד. </w:t>
      </w:r>
    </w:p>
    <w:p w14:paraId="62B8C0EB" w14:textId="4CE9D1D8" w:rsidR="004A5855" w:rsidRPr="008E7EB4" w:rsidRDefault="005E7F79" w:rsidP="00E31570">
      <w:pPr>
        <w:pStyle w:val="aff5"/>
        <w:numPr>
          <w:ilvl w:val="2"/>
          <w:numId w:val="111"/>
        </w:numPr>
        <w:spacing w:line="360" w:lineRule="auto"/>
        <w:ind w:left="1224"/>
        <w:contextualSpacing w:val="0"/>
        <w:jc w:val="both"/>
        <w:rPr>
          <w:rFonts w:ascii="David" w:hAnsi="David" w:cs="David"/>
          <w:color w:val="000000"/>
        </w:rPr>
      </w:pPr>
      <w:bookmarkStart w:id="133" w:name="_Ref451750889"/>
      <w:r w:rsidRPr="008E7EB4">
        <w:rPr>
          <w:rFonts w:ascii="David" w:hAnsi="David" w:cs="David" w:hint="cs"/>
          <w:color w:val="000000"/>
          <w:rtl/>
        </w:rPr>
        <w:t xml:space="preserve">חלוקת חלב ושתייה ללשכות תבוצע </w:t>
      </w:r>
      <w:r w:rsidR="0093376E" w:rsidRPr="008E7EB4">
        <w:rPr>
          <w:rFonts w:ascii="David" w:hAnsi="David" w:cs="David" w:hint="cs"/>
          <w:color w:val="000000"/>
          <w:rtl/>
        </w:rPr>
        <w:t>על ידי הספק ללא תוספת תשלום.</w:t>
      </w:r>
    </w:p>
    <w:p w14:paraId="6AFF4B83" w14:textId="3E4CC384" w:rsidR="008721CC" w:rsidRPr="008E7EB4" w:rsidRDefault="008721CC" w:rsidP="00E31570">
      <w:pPr>
        <w:pStyle w:val="aff5"/>
        <w:numPr>
          <w:ilvl w:val="2"/>
          <w:numId w:val="111"/>
        </w:numPr>
        <w:spacing w:line="360" w:lineRule="auto"/>
        <w:ind w:left="1224"/>
        <w:contextualSpacing w:val="0"/>
        <w:jc w:val="both"/>
        <w:rPr>
          <w:rFonts w:ascii="David" w:hAnsi="David" w:cs="David"/>
          <w:color w:val="000000"/>
        </w:rPr>
      </w:pPr>
      <w:r w:rsidRPr="008E7EB4">
        <w:rPr>
          <w:rFonts w:ascii="David" w:hAnsi="David" w:cs="David" w:hint="eastAsia"/>
          <w:color w:val="000000"/>
          <w:rtl/>
        </w:rPr>
        <w:t>עבור</w:t>
      </w:r>
      <w:r w:rsidRPr="008E7EB4">
        <w:rPr>
          <w:rFonts w:ascii="David" w:hAnsi="David" w:cs="David"/>
          <w:color w:val="000000"/>
          <w:rtl/>
        </w:rPr>
        <w:t xml:space="preserve"> ההגשה לחדרים תשולם ל</w:t>
      </w:r>
      <w:r w:rsidR="0093376E" w:rsidRPr="008E7EB4">
        <w:rPr>
          <w:rFonts w:ascii="David" w:hAnsi="David" w:cs="David" w:hint="cs"/>
          <w:color w:val="000000"/>
          <w:rtl/>
        </w:rPr>
        <w:t>ספק</w:t>
      </w:r>
      <w:r w:rsidRPr="008E7EB4">
        <w:rPr>
          <w:rFonts w:ascii="David" w:hAnsi="David" w:cs="David"/>
          <w:color w:val="000000"/>
          <w:rtl/>
        </w:rPr>
        <w:t xml:space="preserve"> תוספת דמי שירות בהתאם להצעתו (להלן –"דמי </w:t>
      </w:r>
      <w:r w:rsidRPr="008E7EB4">
        <w:rPr>
          <w:rFonts w:ascii="David" w:hAnsi="David" w:cs="David" w:hint="eastAsia"/>
          <w:color w:val="000000"/>
          <w:rtl/>
        </w:rPr>
        <w:t>שירות</w:t>
      </w:r>
      <w:r w:rsidRPr="008E7EB4">
        <w:rPr>
          <w:rFonts w:ascii="David" w:hAnsi="David" w:cs="David"/>
          <w:color w:val="000000"/>
          <w:rtl/>
        </w:rPr>
        <w:t xml:space="preserve">"), </w:t>
      </w:r>
      <w:r w:rsidRPr="008E7EB4">
        <w:rPr>
          <w:rFonts w:ascii="David" w:hAnsi="David" w:cs="David" w:hint="eastAsia"/>
          <w:color w:val="000000"/>
          <w:rtl/>
        </w:rPr>
        <w:t>שתהא</w:t>
      </w:r>
      <w:r w:rsidRPr="008E7EB4">
        <w:rPr>
          <w:rFonts w:ascii="David" w:hAnsi="David" w:cs="David"/>
          <w:color w:val="000000"/>
          <w:rtl/>
        </w:rPr>
        <w:t xml:space="preserve"> </w:t>
      </w:r>
      <w:r w:rsidRPr="008E7EB4">
        <w:rPr>
          <w:rFonts w:ascii="David" w:hAnsi="David" w:cs="David" w:hint="eastAsia"/>
          <w:color w:val="000000"/>
          <w:rtl/>
        </w:rPr>
        <w:t>בהתאם</w:t>
      </w:r>
      <w:r w:rsidRPr="008E7EB4">
        <w:rPr>
          <w:rFonts w:ascii="David" w:hAnsi="David" w:cs="David"/>
          <w:color w:val="000000"/>
          <w:rtl/>
        </w:rPr>
        <w:t xml:space="preserve"> </w:t>
      </w:r>
      <w:r w:rsidRPr="008E7EB4">
        <w:rPr>
          <w:rFonts w:ascii="David" w:hAnsi="David" w:cs="David" w:hint="eastAsia"/>
          <w:color w:val="000000"/>
          <w:rtl/>
        </w:rPr>
        <w:t>להצעת</w:t>
      </w:r>
      <w:r w:rsidRPr="008E7EB4">
        <w:rPr>
          <w:rFonts w:ascii="David" w:hAnsi="David" w:cs="David"/>
          <w:color w:val="000000"/>
          <w:rtl/>
        </w:rPr>
        <w:t xml:space="preserve"> </w:t>
      </w:r>
      <w:r w:rsidRPr="008E7EB4">
        <w:rPr>
          <w:rFonts w:ascii="David" w:hAnsi="David" w:cs="David" w:hint="eastAsia"/>
          <w:color w:val="000000"/>
          <w:rtl/>
        </w:rPr>
        <w:t>הזוכה</w:t>
      </w:r>
      <w:r w:rsidRPr="008E7EB4">
        <w:rPr>
          <w:rFonts w:ascii="David" w:hAnsi="David" w:cs="David"/>
          <w:color w:val="000000"/>
          <w:rtl/>
        </w:rPr>
        <w:t xml:space="preserve"> </w:t>
      </w:r>
      <w:r w:rsidRPr="008E7EB4">
        <w:rPr>
          <w:rFonts w:ascii="David" w:hAnsi="David" w:cs="David" w:hint="eastAsia"/>
          <w:color w:val="000000"/>
          <w:rtl/>
        </w:rPr>
        <w:t>במכרז</w:t>
      </w:r>
      <w:bookmarkEnd w:id="133"/>
      <w:r w:rsidR="008F1942">
        <w:rPr>
          <w:rFonts w:ascii="David" w:hAnsi="David" w:cs="David" w:hint="cs"/>
          <w:color w:val="000000"/>
          <w:rtl/>
        </w:rPr>
        <w:t>.</w:t>
      </w:r>
    </w:p>
    <w:p w14:paraId="5F00BF39" w14:textId="634AA000" w:rsidR="008721CC" w:rsidRPr="00905FCB" w:rsidRDefault="008721CC" w:rsidP="00E31570">
      <w:pPr>
        <w:pStyle w:val="aff5"/>
        <w:numPr>
          <w:ilvl w:val="2"/>
          <w:numId w:val="111"/>
        </w:numPr>
        <w:spacing w:line="360" w:lineRule="auto"/>
        <w:ind w:left="1224"/>
        <w:contextualSpacing w:val="0"/>
        <w:jc w:val="both"/>
        <w:rPr>
          <w:rFonts w:ascii="David" w:hAnsi="David" w:cs="David"/>
          <w:color w:val="000000"/>
        </w:rPr>
      </w:pPr>
      <w:r w:rsidRPr="00905FCB">
        <w:rPr>
          <w:rFonts w:ascii="David" w:hAnsi="David" w:cs="David" w:hint="cs"/>
          <w:color w:val="000000"/>
          <w:rtl/>
        </w:rPr>
        <w:t xml:space="preserve">הכיבוד יועבר לחדרים בזריזות וביעילות ולשביעות רצון המשרד תוך פרק זמן של </w:t>
      </w:r>
      <w:r w:rsidR="00406836" w:rsidRPr="00905FCB">
        <w:rPr>
          <w:rFonts w:ascii="David" w:hAnsi="David" w:cs="David"/>
          <w:color w:val="000000"/>
          <w:rtl/>
        </w:rPr>
        <w:t xml:space="preserve">עד 10 פריטים כ – 20 דקות , </w:t>
      </w:r>
      <w:r w:rsidR="00406836" w:rsidRPr="00905FCB">
        <w:rPr>
          <w:rFonts w:ascii="David" w:hAnsi="David" w:cs="David" w:hint="eastAsia"/>
          <w:color w:val="000000"/>
          <w:rtl/>
        </w:rPr>
        <w:t>מעבר</w:t>
      </w:r>
      <w:r w:rsidR="00406836" w:rsidRPr="00905FCB">
        <w:rPr>
          <w:rFonts w:ascii="David" w:hAnsi="David" w:cs="David"/>
          <w:color w:val="000000"/>
          <w:rtl/>
        </w:rPr>
        <w:t xml:space="preserve"> לכך </w:t>
      </w:r>
      <w:r w:rsidR="00406836" w:rsidRPr="00905FCB">
        <w:rPr>
          <w:rFonts w:ascii="David" w:hAnsi="David" w:cs="David" w:hint="cs"/>
          <w:color w:val="000000"/>
          <w:rtl/>
        </w:rPr>
        <w:t>עד 30</w:t>
      </w:r>
      <w:r w:rsidR="00406836" w:rsidRPr="00905FCB">
        <w:rPr>
          <w:rFonts w:ascii="David" w:hAnsi="David" w:cs="David"/>
          <w:color w:val="000000"/>
          <w:rtl/>
        </w:rPr>
        <w:t xml:space="preserve"> דקות</w:t>
      </w:r>
      <w:r w:rsidRPr="00905FCB">
        <w:rPr>
          <w:rFonts w:ascii="David" w:hAnsi="David" w:cs="David" w:hint="cs"/>
          <w:color w:val="000000"/>
          <w:rtl/>
        </w:rPr>
        <w:t xml:space="preserve"> משליחת ההזמנה במערכת הייעודית ע"י מורשים</w:t>
      </w:r>
      <w:r w:rsidRPr="00905FCB">
        <w:rPr>
          <w:rFonts w:ascii="David" w:hAnsi="David" w:cs="David"/>
          <w:color w:val="000000"/>
          <w:rtl/>
        </w:rPr>
        <w:t>.</w:t>
      </w:r>
      <w:r w:rsidR="001D7FA9" w:rsidRPr="00905FCB">
        <w:rPr>
          <w:rFonts w:ascii="David" w:hAnsi="David" w:cs="David" w:hint="cs"/>
          <w:color w:val="000000"/>
          <w:rtl/>
        </w:rPr>
        <w:t xml:space="preserve"> </w:t>
      </w:r>
    </w:p>
    <w:p w14:paraId="3AB4D76E" w14:textId="77777777" w:rsidR="008721CC" w:rsidRPr="00CF0240" w:rsidRDefault="008721CC" w:rsidP="00E31570">
      <w:pPr>
        <w:pStyle w:val="aff5"/>
        <w:numPr>
          <w:ilvl w:val="2"/>
          <w:numId w:val="111"/>
        </w:numPr>
        <w:spacing w:line="360" w:lineRule="auto"/>
        <w:ind w:left="1224"/>
        <w:contextualSpacing w:val="0"/>
        <w:jc w:val="both"/>
        <w:rPr>
          <w:rFonts w:ascii="David" w:hAnsi="David" w:cs="David"/>
          <w:color w:val="000000"/>
        </w:rPr>
      </w:pPr>
      <w:r w:rsidRPr="00CF0240">
        <w:rPr>
          <w:rFonts w:ascii="David" w:hAnsi="David" w:cs="David" w:hint="cs"/>
          <w:color w:val="000000"/>
          <w:rtl/>
        </w:rPr>
        <w:t>המשקאות יגיעו קרים ו/או חמים בהתאם להזמנה.</w:t>
      </w:r>
    </w:p>
    <w:p w14:paraId="46B97C1D" w14:textId="227570A9" w:rsidR="008721CC" w:rsidRPr="00C35698" w:rsidRDefault="00FF6C12" w:rsidP="00E31570">
      <w:pPr>
        <w:pStyle w:val="aff5"/>
        <w:numPr>
          <w:ilvl w:val="2"/>
          <w:numId w:val="111"/>
        </w:numPr>
        <w:spacing w:line="360" w:lineRule="auto"/>
        <w:ind w:left="1224"/>
        <w:contextualSpacing w:val="0"/>
        <w:jc w:val="both"/>
        <w:rPr>
          <w:rFonts w:ascii="David" w:hAnsi="David" w:cs="David"/>
          <w:color w:val="000000"/>
        </w:rPr>
      </w:pPr>
      <w:r w:rsidRPr="00CF0240">
        <w:rPr>
          <w:rFonts w:ascii="David" w:hAnsi="David" w:cs="David" w:hint="cs"/>
          <w:color w:val="000000"/>
          <w:rtl/>
        </w:rPr>
        <w:t>המשקאות</w:t>
      </w:r>
      <w:r w:rsidRPr="00C35698">
        <w:rPr>
          <w:rFonts w:ascii="David" w:hAnsi="David" w:cs="David" w:hint="cs"/>
          <w:color w:val="000000"/>
          <w:rtl/>
        </w:rPr>
        <w:t xml:space="preserve"> </w:t>
      </w:r>
      <w:r>
        <w:rPr>
          <w:rFonts w:ascii="David" w:hAnsi="David" w:cs="David" w:hint="cs"/>
          <w:color w:val="000000"/>
          <w:rtl/>
        </w:rPr>
        <w:t>יוגשו</w:t>
      </w:r>
      <w:r w:rsidR="008721CC" w:rsidRPr="00C35698">
        <w:rPr>
          <w:rFonts w:ascii="David" w:hAnsi="David" w:cs="David" w:hint="cs"/>
          <w:color w:val="000000"/>
          <w:rtl/>
        </w:rPr>
        <w:t xml:space="preserve"> בכוסות חד פעמיות עם מכסה</w:t>
      </w:r>
      <w:r>
        <w:rPr>
          <w:rFonts w:ascii="David" w:hAnsi="David" w:cs="David" w:hint="cs"/>
          <w:color w:val="000000"/>
          <w:rtl/>
        </w:rPr>
        <w:t>.</w:t>
      </w:r>
    </w:p>
    <w:p w14:paraId="54DB469E" w14:textId="77777777" w:rsidR="008721CC" w:rsidRPr="00C35698" w:rsidRDefault="008721CC" w:rsidP="00E31570">
      <w:pPr>
        <w:pStyle w:val="aff5"/>
        <w:numPr>
          <w:ilvl w:val="2"/>
          <w:numId w:val="111"/>
        </w:numPr>
        <w:spacing w:line="360" w:lineRule="auto"/>
        <w:ind w:left="1224"/>
        <w:contextualSpacing w:val="0"/>
        <w:jc w:val="both"/>
        <w:rPr>
          <w:rFonts w:ascii="David" w:hAnsi="David" w:cs="David"/>
          <w:color w:val="000000"/>
        </w:rPr>
      </w:pPr>
      <w:r w:rsidRPr="00C35698">
        <w:rPr>
          <w:rFonts w:ascii="David" w:hAnsi="David" w:cs="David" w:hint="cs"/>
          <w:color w:val="000000"/>
          <w:rtl/>
        </w:rPr>
        <w:t>הכוס החד פעמית תהיה בנפח שלא יפחת מ-230 מ"ל.</w:t>
      </w:r>
    </w:p>
    <w:p w14:paraId="7B30EC51" w14:textId="77777777" w:rsidR="008721CC" w:rsidRPr="00C35698" w:rsidRDefault="008721CC" w:rsidP="00E31570">
      <w:pPr>
        <w:pStyle w:val="aff5"/>
        <w:numPr>
          <w:ilvl w:val="2"/>
          <w:numId w:val="111"/>
        </w:numPr>
        <w:spacing w:line="360" w:lineRule="auto"/>
        <w:ind w:left="1224"/>
        <w:contextualSpacing w:val="0"/>
        <w:jc w:val="both"/>
        <w:rPr>
          <w:rFonts w:ascii="David" w:hAnsi="David" w:cs="David"/>
          <w:color w:val="000000"/>
          <w:rtl/>
        </w:rPr>
      </w:pPr>
      <w:r w:rsidRPr="00C35698">
        <w:rPr>
          <w:rFonts w:ascii="David" w:hAnsi="David" w:cs="David" w:hint="cs"/>
          <w:color w:val="000000"/>
          <w:rtl/>
        </w:rPr>
        <w:t>קפה אספרסו יסופק בכוס חד פעמית בנפח של עד 120 מ"ל.</w:t>
      </w:r>
    </w:p>
    <w:p w14:paraId="1EE6E639" w14:textId="77777777" w:rsidR="008721CC" w:rsidRPr="00C35698" w:rsidRDefault="008721CC" w:rsidP="00E31570">
      <w:pPr>
        <w:pStyle w:val="aff5"/>
        <w:numPr>
          <w:ilvl w:val="1"/>
          <w:numId w:val="111"/>
        </w:numPr>
        <w:spacing w:line="360" w:lineRule="auto"/>
        <w:contextualSpacing w:val="0"/>
        <w:rPr>
          <w:rFonts w:ascii="David" w:hAnsi="David" w:cs="David"/>
          <w:b/>
          <w:bCs/>
          <w:color w:val="000000"/>
        </w:rPr>
      </w:pPr>
      <w:r w:rsidRPr="00C35698">
        <w:rPr>
          <w:rFonts w:ascii="David" w:hAnsi="David" w:cs="David" w:hint="cs"/>
          <w:b/>
          <w:bCs/>
          <w:color w:val="000000"/>
          <w:rtl/>
        </w:rPr>
        <w:t>הפעלת מכונות אוטומטיות לממכר משקאות וחטיפים</w:t>
      </w:r>
      <w:r w:rsidRPr="00C35698">
        <w:rPr>
          <w:rFonts w:ascii="David" w:hAnsi="David" w:cs="David"/>
          <w:b/>
          <w:bCs/>
          <w:color w:val="000000"/>
          <w:rtl/>
        </w:rPr>
        <w:tab/>
      </w:r>
    </w:p>
    <w:p w14:paraId="1B1AE9DB" w14:textId="77777777" w:rsidR="008721CC" w:rsidRPr="00E37719" w:rsidRDefault="008721CC" w:rsidP="00E31570">
      <w:pPr>
        <w:pStyle w:val="aff5"/>
        <w:numPr>
          <w:ilvl w:val="2"/>
          <w:numId w:val="111"/>
        </w:numPr>
        <w:spacing w:line="360" w:lineRule="auto"/>
        <w:ind w:left="1224"/>
        <w:contextualSpacing w:val="0"/>
        <w:jc w:val="both"/>
        <w:rPr>
          <w:rFonts w:ascii="David" w:hAnsi="David" w:cs="David"/>
          <w:color w:val="000000"/>
        </w:rPr>
      </w:pPr>
      <w:r w:rsidRPr="00C35698">
        <w:rPr>
          <w:rFonts w:ascii="David" w:hAnsi="David" w:cs="David" w:hint="cs"/>
          <w:color w:val="000000"/>
          <w:rtl/>
        </w:rPr>
        <w:t xml:space="preserve">בכל </w:t>
      </w:r>
      <w:r w:rsidRPr="00E37719">
        <w:rPr>
          <w:rFonts w:ascii="David" w:hAnsi="David" w:cs="David" w:hint="cs"/>
          <w:color w:val="000000"/>
          <w:rtl/>
        </w:rPr>
        <w:t xml:space="preserve">אחד מהאתרים יוצבו 2 מכונות אוטומטיות </w:t>
      </w:r>
      <w:r w:rsidRPr="00E37719">
        <w:rPr>
          <w:rFonts w:ascii="David" w:hAnsi="David" w:cs="David"/>
          <w:color w:val="000000"/>
          <w:rtl/>
        </w:rPr>
        <w:t>–</w:t>
      </w:r>
      <w:r w:rsidRPr="00E37719">
        <w:rPr>
          <w:rFonts w:ascii="David" w:hAnsi="David" w:cs="David" w:hint="cs"/>
          <w:color w:val="000000"/>
          <w:rtl/>
        </w:rPr>
        <w:t xml:space="preserve"> מכונה לממכר משקאות ומכונה לממכר חטיפים.</w:t>
      </w:r>
    </w:p>
    <w:p w14:paraId="728A4588" w14:textId="1B9273E6" w:rsidR="008721CC" w:rsidRPr="00E37719" w:rsidRDefault="008721CC" w:rsidP="00E31570">
      <w:pPr>
        <w:pStyle w:val="aff5"/>
        <w:numPr>
          <w:ilvl w:val="2"/>
          <w:numId w:val="111"/>
        </w:numPr>
        <w:spacing w:line="360" w:lineRule="auto"/>
        <w:ind w:left="1224"/>
        <w:contextualSpacing w:val="0"/>
        <w:jc w:val="both"/>
        <w:rPr>
          <w:rFonts w:ascii="David" w:hAnsi="David" w:cs="David"/>
          <w:color w:val="000000"/>
        </w:rPr>
      </w:pPr>
      <w:r w:rsidRPr="00E37719">
        <w:rPr>
          <w:rFonts w:ascii="David" w:hAnsi="David" w:cs="David" w:hint="cs"/>
          <w:color w:val="000000"/>
          <w:rtl/>
        </w:rPr>
        <w:t xml:space="preserve">המכונות יוצבו באתרים לא יאוחר </w:t>
      </w:r>
      <w:r w:rsidR="00015B9B" w:rsidRPr="00E37719">
        <w:rPr>
          <w:rFonts w:ascii="David" w:hAnsi="David" w:cs="David" w:hint="cs"/>
          <w:color w:val="000000"/>
          <w:rtl/>
        </w:rPr>
        <w:t>משבועיים</w:t>
      </w:r>
      <w:r w:rsidRPr="00E37719">
        <w:rPr>
          <w:rFonts w:ascii="David" w:hAnsi="David" w:cs="David" w:hint="cs"/>
          <w:color w:val="000000"/>
          <w:rtl/>
        </w:rPr>
        <w:t xml:space="preserve"> לאחר מועד תחילת ההתקשרות.</w:t>
      </w:r>
      <w:r w:rsidR="0096255C" w:rsidRPr="00E37719">
        <w:rPr>
          <w:rFonts w:ascii="David" w:hAnsi="David" w:cs="David" w:hint="cs"/>
          <w:color w:val="000000"/>
          <w:rtl/>
        </w:rPr>
        <w:t xml:space="preserve"> </w:t>
      </w:r>
    </w:p>
    <w:p w14:paraId="3D9A5D7B" w14:textId="77777777" w:rsidR="008721CC" w:rsidRPr="00E37719" w:rsidRDefault="008721CC" w:rsidP="00E31570">
      <w:pPr>
        <w:pStyle w:val="aff5"/>
        <w:numPr>
          <w:ilvl w:val="2"/>
          <w:numId w:val="111"/>
        </w:numPr>
        <w:spacing w:line="360" w:lineRule="auto"/>
        <w:ind w:left="1224"/>
        <w:contextualSpacing w:val="0"/>
        <w:jc w:val="both"/>
        <w:rPr>
          <w:rFonts w:ascii="David" w:hAnsi="David" w:cs="David"/>
          <w:color w:val="000000"/>
        </w:rPr>
      </w:pPr>
      <w:r w:rsidRPr="00E37719">
        <w:rPr>
          <w:rFonts w:ascii="David" w:hAnsi="David" w:cs="David" w:hint="cs"/>
          <w:color w:val="000000"/>
          <w:rtl/>
        </w:rPr>
        <w:t>פירוט המוצרים בכל אחת מהמכונות יהיה בהתאם לטבלה בנספח א'.</w:t>
      </w:r>
    </w:p>
    <w:p w14:paraId="660100E3" w14:textId="77777777" w:rsidR="008721CC" w:rsidRPr="00C35698" w:rsidRDefault="008721CC" w:rsidP="00E31570">
      <w:pPr>
        <w:pStyle w:val="aff5"/>
        <w:numPr>
          <w:ilvl w:val="2"/>
          <w:numId w:val="111"/>
        </w:numPr>
        <w:spacing w:line="360" w:lineRule="auto"/>
        <w:ind w:left="1224"/>
        <w:contextualSpacing w:val="0"/>
        <w:jc w:val="both"/>
        <w:rPr>
          <w:rFonts w:ascii="David" w:hAnsi="David" w:cs="David"/>
          <w:color w:val="000000"/>
        </w:rPr>
      </w:pPr>
      <w:r w:rsidRPr="00C35698">
        <w:rPr>
          <w:rFonts w:ascii="David" w:hAnsi="David" w:cs="David" w:hint="cs"/>
          <w:color w:val="000000"/>
          <w:rtl/>
        </w:rPr>
        <w:t>התשלום במכונות יתאפשר במזומן ובכרטיס אשראי.</w:t>
      </w:r>
    </w:p>
    <w:p w14:paraId="4F8BF010" w14:textId="77777777" w:rsidR="008721CC" w:rsidRPr="00C35698" w:rsidRDefault="008721CC" w:rsidP="00E31570">
      <w:pPr>
        <w:pStyle w:val="aff5"/>
        <w:numPr>
          <w:ilvl w:val="2"/>
          <w:numId w:val="111"/>
        </w:numPr>
        <w:spacing w:line="360" w:lineRule="auto"/>
        <w:ind w:left="1224"/>
        <w:contextualSpacing w:val="0"/>
        <w:jc w:val="both"/>
        <w:rPr>
          <w:rFonts w:ascii="David" w:hAnsi="David" w:cs="David"/>
          <w:color w:val="000000"/>
        </w:rPr>
      </w:pPr>
      <w:r w:rsidRPr="00C35698">
        <w:rPr>
          <w:rFonts w:ascii="David" w:hAnsi="David" w:cs="David" w:hint="cs"/>
          <w:color w:val="000000"/>
          <w:rtl/>
        </w:rPr>
        <w:t>מקום הצבת המכונות בבניין ייקבע ע"י נציג המשרד.</w:t>
      </w:r>
    </w:p>
    <w:p w14:paraId="4685695C" w14:textId="77777777" w:rsidR="008721CC" w:rsidRPr="00C35698" w:rsidRDefault="008721CC" w:rsidP="00E31570">
      <w:pPr>
        <w:pStyle w:val="aff5"/>
        <w:numPr>
          <w:ilvl w:val="2"/>
          <w:numId w:val="111"/>
        </w:numPr>
        <w:spacing w:line="360" w:lineRule="auto"/>
        <w:ind w:left="1224"/>
        <w:contextualSpacing w:val="0"/>
        <w:jc w:val="both"/>
        <w:rPr>
          <w:rFonts w:ascii="David" w:hAnsi="David" w:cs="David"/>
          <w:color w:val="000000"/>
        </w:rPr>
      </w:pPr>
      <w:r w:rsidRPr="00C35698">
        <w:rPr>
          <w:rFonts w:ascii="David" w:hAnsi="David" w:cs="David" w:hint="cs"/>
          <w:color w:val="000000"/>
          <w:rtl/>
        </w:rPr>
        <w:t>הספק אחראי למילוי המכונות כך שבכל רגע נתון יהיו במכונה לפחות כ- 80% מהמוצרים הנדרשים.</w:t>
      </w:r>
    </w:p>
    <w:p w14:paraId="0727B635" w14:textId="19DEEF86" w:rsidR="008721CC" w:rsidRDefault="008721CC" w:rsidP="00E31570">
      <w:pPr>
        <w:pStyle w:val="aff5"/>
        <w:numPr>
          <w:ilvl w:val="2"/>
          <w:numId w:val="111"/>
        </w:numPr>
        <w:spacing w:line="360" w:lineRule="auto"/>
        <w:contextualSpacing w:val="0"/>
        <w:jc w:val="both"/>
        <w:rPr>
          <w:rFonts w:ascii="David" w:hAnsi="David" w:cs="David"/>
          <w:color w:val="000000"/>
        </w:rPr>
      </w:pPr>
      <w:r w:rsidRPr="00C35698">
        <w:rPr>
          <w:rFonts w:ascii="David" w:hAnsi="David" w:cs="David" w:hint="cs"/>
          <w:color w:val="000000"/>
          <w:rtl/>
        </w:rPr>
        <w:t xml:space="preserve">הספק יהיה רשאי להציב מכונות אוטומטיות נוספות לממכר מזון/שתייה, בכפוף </w:t>
      </w:r>
      <w:r w:rsidR="002567A7">
        <w:rPr>
          <w:rFonts w:ascii="David" w:hAnsi="David" w:cs="David" w:hint="cs"/>
          <w:color w:val="000000"/>
          <w:rtl/>
        </w:rPr>
        <w:t>ל</w:t>
      </w:r>
      <w:r w:rsidRPr="00C35698">
        <w:rPr>
          <w:rFonts w:ascii="David" w:hAnsi="David" w:cs="David" w:hint="cs"/>
          <w:color w:val="000000"/>
          <w:rtl/>
        </w:rPr>
        <w:t>אישור נציג המשרד מראש ובכתב. מיקום הצבת המכונות ותכולתן יאושרו, גם כן, על ידי נציג המשרד.</w:t>
      </w:r>
    </w:p>
    <w:p w14:paraId="030A5C30" w14:textId="19EB0531" w:rsidR="008F1942" w:rsidRDefault="008F1942" w:rsidP="00E31570">
      <w:pPr>
        <w:pStyle w:val="aff5"/>
        <w:numPr>
          <w:ilvl w:val="2"/>
          <w:numId w:val="111"/>
        </w:numPr>
        <w:spacing w:line="360" w:lineRule="auto"/>
        <w:ind w:left="1224"/>
        <w:contextualSpacing w:val="0"/>
        <w:jc w:val="both"/>
        <w:rPr>
          <w:rFonts w:ascii="David" w:hAnsi="David" w:cs="David"/>
          <w:color w:val="000000"/>
        </w:rPr>
      </w:pPr>
      <w:r>
        <w:rPr>
          <w:rFonts w:ascii="David" w:hAnsi="David" w:cs="David" w:hint="cs"/>
          <w:color w:val="000000"/>
          <w:rtl/>
        </w:rPr>
        <w:t>לא יהיה כל תשלום קבוע ו/או מינימלי אשר ייגבה מהרוכשים.</w:t>
      </w:r>
    </w:p>
    <w:p w14:paraId="14ED2D8D" w14:textId="77777777" w:rsidR="00E04EE8" w:rsidRPr="00145CA1" w:rsidRDefault="00E04EE8" w:rsidP="00E31570">
      <w:pPr>
        <w:pStyle w:val="aff5"/>
        <w:numPr>
          <w:ilvl w:val="2"/>
          <w:numId w:val="111"/>
        </w:numPr>
        <w:spacing w:line="360" w:lineRule="auto"/>
        <w:ind w:left="1224"/>
        <w:contextualSpacing w:val="0"/>
        <w:jc w:val="both"/>
        <w:rPr>
          <w:rFonts w:ascii="David" w:hAnsi="David" w:cs="David"/>
          <w:color w:val="000000"/>
          <w:rtl/>
        </w:rPr>
      </w:pPr>
      <w:r>
        <w:rPr>
          <w:rFonts w:ascii="David" w:hAnsi="David" w:cs="David" w:hint="cs"/>
          <w:color w:val="000000"/>
          <w:rtl/>
        </w:rPr>
        <w:t>מפרט משקאות וכיבודים</w:t>
      </w:r>
    </w:p>
    <w:tbl>
      <w:tblPr>
        <w:bidiVisual/>
        <w:tblW w:w="9100" w:type="dxa"/>
        <w:tblLook w:val="04A0" w:firstRow="1" w:lastRow="0" w:firstColumn="1" w:lastColumn="0" w:noHBand="0" w:noVBand="1"/>
      </w:tblPr>
      <w:tblGrid>
        <w:gridCol w:w="7440"/>
        <w:gridCol w:w="1660"/>
      </w:tblGrid>
      <w:tr w:rsidR="00E04EE8" w:rsidRPr="00FD2867" w14:paraId="3C36C1A3" w14:textId="77777777" w:rsidTr="00F51D0C">
        <w:trPr>
          <w:trHeight w:val="375"/>
        </w:trPr>
        <w:tc>
          <w:tcPr>
            <w:tcW w:w="7440" w:type="dxa"/>
            <w:tcBorders>
              <w:top w:val="double" w:sz="6" w:space="0" w:color="auto"/>
              <w:left w:val="double" w:sz="6" w:space="0" w:color="auto"/>
              <w:bottom w:val="double" w:sz="6" w:space="0" w:color="auto"/>
              <w:right w:val="double" w:sz="6" w:space="0" w:color="auto"/>
            </w:tcBorders>
            <w:shd w:val="clear" w:color="000000" w:fill="BFBFBF"/>
            <w:vAlign w:val="center"/>
            <w:hideMark/>
          </w:tcPr>
          <w:p w14:paraId="69F92D8C" w14:textId="34C0FFD9" w:rsidR="00E04EE8" w:rsidRPr="00FD2867" w:rsidRDefault="00E04EE8" w:rsidP="00F51D0C">
            <w:pPr>
              <w:rPr>
                <w:rFonts w:ascii="David" w:hAnsi="David"/>
                <w:b/>
                <w:bCs/>
                <w:color w:val="000000"/>
              </w:rPr>
            </w:pPr>
            <w:r w:rsidRPr="00FD2867">
              <w:rPr>
                <w:rFonts w:ascii="David" w:hAnsi="David"/>
                <w:b/>
                <w:bCs/>
                <w:color w:val="000000"/>
                <w:rtl/>
              </w:rPr>
              <w:t xml:space="preserve">משקאות קרים </w:t>
            </w:r>
            <w:r w:rsidR="00A45B66">
              <w:rPr>
                <w:rFonts w:ascii="David" w:hAnsi="David"/>
                <w:b/>
                <w:bCs/>
                <w:color w:val="000000"/>
                <w:rtl/>
              </w:rPr>
              <w:t>–</w:t>
            </w:r>
            <w:r w:rsidR="00A45B66">
              <w:rPr>
                <w:rFonts w:ascii="David" w:hAnsi="David" w:hint="cs"/>
                <w:b/>
                <w:bCs/>
                <w:color w:val="000000"/>
                <w:rtl/>
              </w:rPr>
              <w:t xml:space="preserve"> </w:t>
            </w:r>
            <w:r w:rsidRPr="00FD2867">
              <w:rPr>
                <w:rFonts w:ascii="David" w:hAnsi="David"/>
                <w:b/>
                <w:bCs/>
                <w:color w:val="000000"/>
                <w:rtl/>
              </w:rPr>
              <w:t>קבוצה ג'</w:t>
            </w:r>
          </w:p>
        </w:tc>
        <w:tc>
          <w:tcPr>
            <w:tcW w:w="1660" w:type="dxa"/>
            <w:tcBorders>
              <w:top w:val="double" w:sz="6" w:space="0" w:color="auto"/>
              <w:left w:val="double" w:sz="6" w:space="0" w:color="auto"/>
              <w:bottom w:val="double" w:sz="6" w:space="0" w:color="auto"/>
              <w:right w:val="double" w:sz="6" w:space="0" w:color="auto"/>
            </w:tcBorders>
            <w:shd w:val="clear" w:color="000000" w:fill="BFBFBF"/>
            <w:noWrap/>
            <w:vAlign w:val="center"/>
            <w:hideMark/>
          </w:tcPr>
          <w:p w14:paraId="17553DF6" w14:textId="77777777" w:rsidR="00E04EE8" w:rsidRPr="00FD2867" w:rsidRDefault="00E04EE8" w:rsidP="00F51D0C">
            <w:pPr>
              <w:rPr>
                <w:rFonts w:ascii="David" w:hAnsi="David"/>
                <w:b/>
                <w:bCs/>
                <w:color w:val="000000"/>
                <w:rtl/>
              </w:rPr>
            </w:pPr>
            <w:r w:rsidRPr="00FD2867">
              <w:rPr>
                <w:rFonts w:ascii="David" w:hAnsi="David"/>
                <w:b/>
                <w:bCs/>
                <w:color w:val="000000"/>
                <w:rtl/>
              </w:rPr>
              <w:t>יחידת מידה</w:t>
            </w:r>
          </w:p>
        </w:tc>
      </w:tr>
      <w:tr w:rsidR="00E04EE8" w:rsidRPr="00FD2867" w14:paraId="687831E8"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1BAF57B1" w14:textId="77777777" w:rsidR="00E04EE8" w:rsidRPr="00FD2867" w:rsidRDefault="00E04EE8" w:rsidP="00F51D0C">
            <w:pPr>
              <w:rPr>
                <w:rFonts w:ascii="David" w:hAnsi="David"/>
                <w:color w:val="000000"/>
                <w:rtl/>
              </w:rPr>
            </w:pPr>
            <w:r w:rsidRPr="00FD2867">
              <w:rPr>
                <w:rFonts w:ascii="David" w:hAnsi="David"/>
                <w:color w:val="000000"/>
                <w:rtl/>
              </w:rPr>
              <w:t>משקאות מוגזים רגילים ודייאט</w:t>
            </w:r>
          </w:p>
        </w:tc>
        <w:tc>
          <w:tcPr>
            <w:tcW w:w="1660" w:type="dxa"/>
            <w:tcBorders>
              <w:top w:val="nil"/>
              <w:left w:val="double" w:sz="6" w:space="0" w:color="auto"/>
              <w:bottom w:val="double" w:sz="6" w:space="0" w:color="auto"/>
              <w:right w:val="double" w:sz="6" w:space="0" w:color="auto"/>
            </w:tcBorders>
            <w:shd w:val="clear" w:color="000000" w:fill="FFFFFF"/>
            <w:vAlign w:val="center"/>
            <w:hideMark/>
          </w:tcPr>
          <w:p w14:paraId="30C3F419" w14:textId="77777777" w:rsidR="00E04EE8" w:rsidRPr="00FD2867" w:rsidRDefault="00E04EE8" w:rsidP="00F51D0C">
            <w:pPr>
              <w:rPr>
                <w:rFonts w:ascii="David" w:hAnsi="David"/>
                <w:color w:val="000000"/>
                <w:rtl/>
              </w:rPr>
            </w:pPr>
            <w:r w:rsidRPr="00FD2867">
              <w:rPr>
                <w:rFonts w:ascii="David" w:hAnsi="David"/>
                <w:color w:val="000000"/>
                <w:rtl/>
              </w:rPr>
              <w:t>330 מ"ל</w:t>
            </w:r>
          </w:p>
        </w:tc>
      </w:tr>
      <w:tr w:rsidR="00E04EE8" w:rsidRPr="00FD2867" w14:paraId="31D0BE67"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661F6E6A" w14:textId="77777777" w:rsidR="00E04EE8" w:rsidRPr="00FD2867" w:rsidRDefault="00E04EE8" w:rsidP="00F51D0C">
            <w:pPr>
              <w:rPr>
                <w:rFonts w:ascii="David" w:hAnsi="David"/>
                <w:color w:val="000000"/>
                <w:rtl/>
              </w:rPr>
            </w:pPr>
            <w:r w:rsidRPr="00FD2867">
              <w:rPr>
                <w:rFonts w:ascii="David" w:hAnsi="David"/>
                <w:color w:val="000000"/>
                <w:rtl/>
              </w:rPr>
              <w:t>משקאות מוגזים רגילים ודייאט</w:t>
            </w:r>
          </w:p>
        </w:tc>
        <w:tc>
          <w:tcPr>
            <w:tcW w:w="1660" w:type="dxa"/>
            <w:tcBorders>
              <w:top w:val="nil"/>
              <w:left w:val="double" w:sz="6" w:space="0" w:color="auto"/>
              <w:bottom w:val="double" w:sz="6" w:space="0" w:color="auto"/>
              <w:right w:val="double" w:sz="6" w:space="0" w:color="auto"/>
            </w:tcBorders>
            <w:shd w:val="clear" w:color="000000" w:fill="FFFFFF"/>
            <w:vAlign w:val="center"/>
            <w:hideMark/>
          </w:tcPr>
          <w:p w14:paraId="5EDBD03E" w14:textId="77777777" w:rsidR="00E04EE8" w:rsidRPr="00FD2867" w:rsidRDefault="00E04EE8" w:rsidP="00F51D0C">
            <w:pPr>
              <w:rPr>
                <w:rFonts w:ascii="David" w:hAnsi="David"/>
                <w:color w:val="000000"/>
                <w:rtl/>
              </w:rPr>
            </w:pPr>
            <w:r w:rsidRPr="00FD2867">
              <w:rPr>
                <w:rFonts w:ascii="David" w:hAnsi="David"/>
                <w:color w:val="000000"/>
                <w:rtl/>
              </w:rPr>
              <w:t>500 מ"ל</w:t>
            </w:r>
          </w:p>
        </w:tc>
      </w:tr>
      <w:tr w:rsidR="00E04EE8" w:rsidRPr="00FD2867" w14:paraId="1AC26497"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30255421" w14:textId="77777777" w:rsidR="00E04EE8" w:rsidRPr="00FD2867" w:rsidRDefault="00E04EE8" w:rsidP="00F51D0C">
            <w:pPr>
              <w:rPr>
                <w:rFonts w:ascii="David" w:hAnsi="David"/>
                <w:color w:val="000000"/>
                <w:rtl/>
              </w:rPr>
            </w:pPr>
            <w:r w:rsidRPr="00FD2867">
              <w:rPr>
                <w:rFonts w:ascii="David" w:hAnsi="David"/>
                <w:color w:val="000000"/>
                <w:rtl/>
              </w:rPr>
              <w:t>משקאות קלים-מיצים</w:t>
            </w:r>
          </w:p>
        </w:tc>
        <w:tc>
          <w:tcPr>
            <w:tcW w:w="1660" w:type="dxa"/>
            <w:tcBorders>
              <w:top w:val="nil"/>
              <w:left w:val="double" w:sz="6" w:space="0" w:color="auto"/>
              <w:bottom w:val="double" w:sz="6" w:space="0" w:color="auto"/>
              <w:right w:val="double" w:sz="6" w:space="0" w:color="auto"/>
            </w:tcBorders>
            <w:shd w:val="clear" w:color="000000" w:fill="FFFFFF"/>
            <w:vAlign w:val="center"/>
            <w:hideMark/>
          </w:tcPr>
          <w:p w14:paraId="2319403F" w14:textId="77777777" w:rsidR="00E04EE8" w:rsidRPr="00FD2867" w:rsidRDefault="00E04EE8" w:rsidP="00F51D0C">
            <w:pPr>
              <w:rPr>
                <w:rFonts w:ascii="David" w:hAnsi="David"/>
                <w:color w:val="000000"/>
                <w:rtl/>
              </w:rPr>
            </w:pPr>
            <w:r w:rsidRPr="00FD2867">
              <w:rPr>
                <w:rFonts w:ascii="David" w:hAnsi="David"/>
                <w:color w:val="000000"/>
                <w:rtl/>
              </w:rPr>
              <w:t>330 מ"ל</w:t>
            </w:r>
          </w:p>
        </w:tc>
      </w:tr>
      <w:tr w:rsidR="00E04EE8" w:rsidRPr="00FD2867" w14:paraId="58EDCA06"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2E99B512" w14:textId="77777777" w:rsidR="00E04EE8" w:rsidRPr="00FD2867" w:rsidRDefault="00E04EE8" w:rsidP="00F51D0C">
            <w:pPr>
              <w:rPr>
                <w:rFonts w:ascii="David" w:hAnsi="David"/>
                <w:color w:val="000000"/>
                <w:rtl/>
              </w:rPr>
            </w:pPr>
            <w:r w:rsidRPr="00FD2867">
              <w:rPr>
                <w:rFonts w:ascii="David" w:hAnsi="David"/>
                <w:color w:val="000000"/>
                <w:rtl/>
              </w:rPr>
              <w:t xml:space="preserve">מיצים טבעיים תפוזים/ תפוחים/ אשכוליות </w:t>
            </w:r>
          </w:p>
        </w:tc>
        <w:tc>
          <w:tcPr>
            <w:tcW w:w="1660" w:type="dxa"/>
            <w:tcBorders>
              <w:top w:val="nil"/>
              <w:left w:val="double" w:sz="6" w:space="0" w:color="auto"/>
              <w:bottom w:val="double" w:sz="6" w:space="0" w:color="auto"/>
              <w:right w:val="double" w:sz="6" w:space="0" w:color="auto"/>
            </w:tcBorders>
            <w:shd w:val="clear" w:color="000000" w:fill="FFFFFF"/>
            <w:vAlign w:val="center"/>
            <w:hideMark/>
          </w:tcPr>
          <w:p w14:paraId="59C44090" w14:textId="77777777" w:rsidR="00E04EE8" w:rsidRPr="00FD2867" w:rsidRDefault="00E04EE8" w:rsidP="00F51D0C">
            <w:pPr>
              <w:rPr>
                <w:rFonts w:ascii="David" w:hAnsi="David"/>
                <w:color w:val="000000"/>
                <w:rtl/>
              </w:rPr>
            </w:pPr>
            <w:r w:rsidRPr="00FD2867">
              <w:rPr>
                <w:rFonts w:ascii="David" w:hAnsi="David"/>
                <w:color w:val="000000"/>
                <w:rtl/>
              </w:rPr>
              <w:t xml:space="preserve">330 מ"ל </w:t>
            </w:r>
          </w:p>
        </w:tc>
      </w:tr>
      <w:tr w:rsidR="00E04EE8" w:rsidRPr="00FD2867" w14:paraId="6BE9A5CA"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356C2FBB" w14:textId="77777777" w:rsidR="00E04EE8" w:rsidRPr="00FD2867" w:rsidRDefault="00E04EE8" w:rsidP="00F51D0C">
            <w:pPr>
              <w:rPr>
                <w:rFonts w:ascii="David" w:hAnsi="David"/>
                <w:color w:val="000000"/>
                <w:rtl/>
              </w:rPr>
            </w:pPr>
            <w:r w:rsidRPr="00FD2867">
              <w:rPr>
                <w:rFonts w:ascii="David" w:hAnsi="David"/>
                <w:color w:val="000000"/>
                <w:rtl/>
              </w:rPr>
              <w:t xml:space="preserve">תה קר- </w:t>
            </w:r>
            <w:proofErr w:type="spellStart"/>
            <w:r w:rsidRPr="00FD2867">
              <w:rPr>
                <w:rFonts w:ascii="David" w:hAnsi="David"/>
                <w:color w:val="000000"/>
                <w:rtl/>
              </w:rPr>
              <w:t>נסטי</w:t>
            </w:r>
            <w:proofErr w:type="spellEnd"/>
            <w:r w:rsidRPr="00FD2867">
              <w:rPr>
                <w:rFonts w:ascii="David" w:hAnsi="David"/>
                <w:color w:val="000000"/>
                <w:rtl/>
              </w:rPr>
              <w:t xml:space="preserve">/ פיוז טי/ </w:t>
            </w:r>
            <w:proofErr w:type="spellStart"/>
            <w:r w:rsidRPr="00FD2867">
              <w:rPr>
                <w:rFonts w:ascii="David" w:hAnsi="David"/>
                <w:color w:val="000000"/>
                <w:rtl/>
              </w:rPr>
              <w:t>אייס</w:t>
            </w:r>
            <w:proofErr w:type="spellEnd"/>
            <w:r w:rsidRPr="00FD2867">
              <w:rPr>
                <w:rFonts w:ascii="David" w:hAnsi="David"/>
                <w:color w:val="000000"/>
                <w:rtl/>
              </w:rPr>
              <w:t xml:space="preserve"> טי</w:t>
            </w:r>
          </w:p>
        </w:tc>
        <w:tc>
          <w:tcPr>
            <w:tcW w:w="1660" w:type="dxa"/>
            <w:tcBorders>
              <w:top w:val="nil"/>
              <w:left w:val="double" w:sz="6" w:space="0" w:color="auto"/>
              <w:bottom w:val="double" w:sz="6" w:space="0" w:color="auto"/>
              <w:right w:val="double" w:sz="6" w:space="0" w:color="auto"/>
            </w:tcBorders>
            <w:shd w:val="clear" w:color="000000" w:fill="FFFFFF"/>
            <w:vAlign w:val="center"/>
            <w:hideMark/>
          </w:tcPr>
          <w:p w14:paraId="126FF3D3" w14:textId="77777777" w:rsidR="00E04EE8" w:rsidRPr="00FD2867" w:rsidRDefault="00E04EE8" w:rsidP="00F51D0C">
            <w:pPr>
              <w:rPr>
                <w:rFonts w:ascii="David" w:hAnsi="David"/>
                <w:color w:val="000000"/>
                <w:rtl/>
              </w:rPr>
            </w:pPr>
            <w:r w:rsidRPr="00FD2867">
              <w:rPr>
                <w:rFonts w:ascii="David" w:hAnsi="David"/>
                <w:color w:val="000000"/>
                <w:rtl/>
              </w:rPr>
              <w:t xml:space="preserve">500 מ"ל </w:t>
            </w:r>
          </w:p>
        </w:tc>
      </w:tr>
      <w:tr w:rsidR="00E04EE8" w:rsidRPr="00FD2867" w14:paraId="60F5D375"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7D8A22CD" w14:textId="77777777" w:rsidR="00E04EE8" w:rsidRPr="00FD2867" w:rsidRDefault="00E04EE8" w:rsidP="00F51D0C">
            <w:pPr>
              <w:rPr>
                <w:rFonts w:ascii="David" w:hAnsi="David"/>
                <w:color w:val="000000"/>
                <w:rtl/>
              </w:rPr>
            </w:pPr>
            <w:r w:rsidRPr="00FD2867">
              <w:rPr>
                <w:rFonts w:ascii="David" w:hAnsi="David"/>
                <w:color w:val="000000"/>
                <w:rtl/>
              </w:rPr>
              <w:t xml:space="preserve">מים מינרלים </w:t>
            </w:r>
          </w:p>
        </w:tc>
        <w:tc>
          <w:tcPr>
            <w:tcW w:w="1660" w:type="dxa"/>
            <w:tcBorders>
              <w:top w:val="nil"/>
              <w:left w:val="double" w:sz="6" w:space="0" w:color="auto"/>
              <w:bottom w:val="double" w:sz="6" w:space="0" w:color="auto"/>
              <w:right w:val="double" w:sz="6" w:space="0" w:color="auto"/>
            </w:tcBorders>
            <w:shd w:val="clear" w:color="000000" w:fill="FFFFFF"/>
            <w:vAlign w:val="center"/>
            <w:hideMark/>
          </w:tcPr>
          <w:p w14:paraId="37660C62" w14:textId="77777777" w:rsidR="00E04EE8" w:rsidRPr="00FD2867" w:rsidRDefault="00E04EE8" w:rsidP="00F51D0C">
            <w:pPr>
              <w:rPr>
                <w:rFonts w:ascii="David" w:hAnsi="David"/>
                <w:color w:val="000000"/>
                <w:rtl/>
              </w:rPr>
            </w:pPr>
            <w:r w:rsidRPr="00FD2867">
              <w:rPr>
                <w:rFonts w:ascii="David" w:hAnsi="David"/>
                <w:color w:val="000000"/>
                <w:rtl/>
              </w:rPr>
              <w:t xml:space="preserve">500 מ"ל </w:t>
            </w:r>
          </w:p>
        </w:tc>
      </w:tr>
      <w:tr w:rsidR="00E04EE8" w:rsidRPr="00FD2867" w14:paraId="26D2CE25"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51BE10C3" w14:textId="77777777" w:rsidR="00E04EE8" w:rsidRPr="00FD2867" w:rsidRDefault="00E04EE8" w:rsidP="00F51D0C">
            <w:pPr>
              <w:rPr>
                <w:rFonts w:ascii="David" w:hAnsi="David"/>
                <w:color w:val="000000"/>
                <w:rtl/>
              </w:rPr>
            </w:pPr>
            <w:r w:rsidRPr="00FD2867">
              <w:rPr>
                <w:rFonts w:ascii="David" w:hAnsi="David"/>
                <w:color w:val="000000"/>
                <w:rtl/>
              </w:rPr>
              <w:t>מים מינרליים</w:t>
            </w:r>
          </w:p>
        </w:tc>
        <w:tc>
          <w:tcPr>
            <w:tcW w:w="1660" w:type="dxa"/>
            <w:tcBorders>
              <w:top w:val="nil"/>
              <w:left w:val="double" w:sz="6" w:space="0" w:color="auto"/>
              <w:bottom w:val="double" w:sz="6" w:space="0" w:color="auto"/>
              <w:right w:val="double" w:sz="6" w:space="0" w:color="auto"/>
            </w:tcBorders>
            <w:shd w:val="clear" w:color="000000" w:fill="FFFFFF"/>
            <w:vAlign w:val="center"/>
            <w:hideMark/>
          </w:tcPr>
          <w:p w14:paraId="0395D9D7" w14:textId="77777777" w:rsidR="00E04EE8" w:rsidRPr="00FD2867" w:rsidRDefault="00E04EE8" w:rsidP="00F51D0C">
            <w:pPr>
              <w:rPr>
                <w:rFonts w:ascii="David" w:hAnsi="David"/>
                <w:color w:val="000000"/>
                <w:rtl/>
              </w:rPr>
            </w:pPr>
            <w:r w:rsidRPr="00FD2867">
              <w:rPr>
                <w:rFonts w:ascii="David" w:hAnsi="David"/>
                <w:color w:val="000000"/>
                <w:rtl/>
              </w:rPr>
              <w:t>1.5 ליטר</w:t>
            </w:r>
          </w:p>
        </w:tc>
      </w:tr>
      <w:tr w:rsidR="00E04EE8" w:rsidRPr="00FD2867" w14:paraId="4A831B36"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003B2E66" w14:textId="77777777" w:rsidR="00E04EE8" w:rsidRPr="00FD2867" w:rsidRDefault="00E04EE8" w:rsidP="00F51D0C">
            <w:pPr>
              <w:rPr>
                <w:rFonts w:ascii="David" w:hAnsi="David"/>
                <w:color w:val="000000"/>
                <w:rtl/>
              </w:rPr>
            </w:pPr>
            <w:r w:rsidRPr="00FD2867">
              <w:rPr>
                <w:rFonts w:ascii="David" w:hAnsi="David"/>
                <w:color w:val="000000"/>
                <w:rtl/>
              </w:rPr>
              <w:t>בקבוק סודה</w:t>
            </w:r>
          </w:p>
        </w:tc>
        <w:tc>
          <w:tcPr>
            <w:tcW w:w="1660" w:type="dxa"/>
            <w:tcBorders>
              <w:top w:val="nil"/>
              <w:left w:val="double" w:sz="6" w:space="0" w:color="auto"/>
              <w:bottom w:val="double" w:sz="6" w:space="0" w:color="auto"/>
              <w:right w:val="double" w:sz="6" w:space="0" w:color="auto"/>
            </w:tcBorders>
            <w:shd w:val="clear" w:color="000000" w:fill="FFFFFF"/>
            <w:vAlign w:val="center"/>
            <w:hideMark/>
          </w:tcPr>
          <w:p w14:paraId="796FA112" w14:textId="77777777" w:rsidR="00E04EE8" w:rsidRPr="00FD2867" w:rsidRDefault="00E04EE8" w:rsidP="00F51D0C">
            <w:pPr>
              <w:rPr>
                <w:rFonts w:ascii="David" w:hAnsi="David"/>
                <w:color w:val="000000"/>
                <w:rtl/>
              </w:rPr>
            </w:pPr>
            <w:r w:rsidRPr="00FD2867">
              <w:rPr>
                <w:rFonts w:ascii="David" w:hAnsi="David"/>
                <w:color w:val="000000"/>
                <w:rtl/>
              </w:rPr>
              <w:t>250 מ"ל</w:t>
            </w:r>
          </w:p>
        </w:tc>
      </w:tr>
      <w:tr w:rsidR="00E04EE8" w:rsidRPr="00FD2867" w14:paraId="250B97A7" w14:textId="77777777" w:rsidTr="00F51D0C">
        <w:trPr>
          <w:trHeight w:val="468"/>
        </w:trPr>
        <w:tc>
          <w:tcPr>
            <w:tcW w:w="7440" w:type="dxa"/>
            <w:tcBorders>
              <w:top w:val="nil"/>
              <w:left w:val="double" w:sz="6" w:space="0" w:color="auto"/>
              <w:bottom w:val="double" w:sz="6" w:space="0" w:color="auto"/>
              <w:right w:val="double" w:sz="6" w:space="0" w:color="auto"/>
            </w:tcBorders>
            <w:shd w:val="clear" w:color="000000" w:fill="BFBFBF"/>
            <w:vAlign w:val="center"/>
            <w:hideMark/>
          </w:tcPr>
          <w:p w14:paraId="22B7CF98" w14:textId="4C27FA7A" w:rsidR="00E04EE8" w:rsidRPr="00FD2867" w:rsidRDefault="00E04EE8" w:rsidP="00F51D0C">
            <w:pPr>
              <w:rPr>
                <w:rFonts w:ascii="David" w:hAnsi="David"/>
                <w:b/>
                <w:bCs/>
                <w:color w:val="000000"/>
                <w:rtl/>
              </w:rPr>
            </w:pPr>
            <w:r w:rsidRPr="00FD2867">
              <w:rPr>
                <w:rFonts w:ascii="David" w:hAnsi="David"/>
                <w:b/>
                <w:bCs/>
                <w:color w:val="000000"/>
                <w:rtl/>
              </w:rPr>
              <w:t xml:space="preserve">משקאות חמים </w:t>
            </w:r>
            <w:r w:rsidR="00A45B66">
              <w:rPr>
                <w:rFonts w:ascii="David" w:hAnsi="David"/>
                <w:b/>
                <w:bCs/>
                <w:color w:val="000000"/>
                <w:rtl/>
              </w:rPr>
              <w:t>–</w:t>
            </w:r>
            <w:r w:rsidR="00A45B66">
              <w:rPr>
                <w:rFonts w:ascii="David" w:hAnsi="David" w:hint="cs"/>
                <w:b/>
                <w:bCs/>
                <w:color w:val="000000"/>
                <w:rtl/>
              </w:rPr>
              <w:t xml:space="preserve"> </w:t>
            </w:r>
            <w:r w:rsidRPr="00FD2867">
              <w:rPr>
                <w:rFonts w:ascii="David" w:hAnsi="David"/>
                <w:b/>
                <w:bCs/>
                <w:color w:val="000000"/>
                <w:rtl/>
              </w:rPr>
              <w:t>קבוצה ג'</w:t>
            </w:r>
          </w:p>
        </w:tc>
        <w:tc>
          <w:tcPr>
            <w:tcW w:w="1660" w:type="dxa"/>
            <w:tcBorders>
              <w:top w:val="nil"/>
              <w:left w:val="double" w:sz="6" w:space="0" w:color="auto"/>
              <w:bottom w:val="double" w:sz="6" w:space="0" w:color="auto"/>
              <w:right w:val="double" w:sz="6" w:space="0" w:color="auto"/>
            </w:tcBorders>
            <w:shd w:val="clear" w:color="000000" w:fill="BFBFBF"/>
            <w:noWrap/>
            <w:vAlign w:val="center"/>
            <w:hideMark/>
          </w:tcPr>
          <w:p w14:paraId="00A3C00E" w14:textId="77777777" w:rsidR="00E04EE8" w:rsidRPr="00FD2867" w:rsidRDefault="00E04EE8" w:rsidP="00F51D0C">
            <w:pPr>
              <w:rPr>
                <w:rFonts w:ascii="David" w:hAnsi="David"/>
                <w:b/>
                <w:bCs/>
                <w:color w:val="000000"/>
                <w:rtl/>
              </w:rPr>
            </w:pPr>
            <w:r w:rsidRPr="00FD2867">
              <w:rPr>
                <w:rFonts w:ascii="David" w:hAnsi="David"/>
                <w:b/>
                <w:bCs/>
                <w:color w:val="000000"/>
                <w:rtl/>
              </w:rPr>
              <w:t> </w:t>
            </w:r>
          </w:p>
        </w:tc>
      </w:tr>
      <w:tr w:rsidR="00E04EE8" w:rsidRPr="00FD2867" w14:paraId="62D17D41" w14:textId="77777777" w:rsidTr="00F51D0C">
        <w:trPr>
          <w:trHeight w:val="375"/>
        </w:trPr>
        <w:tc>
          <w:tcPr>
            <w:tcW w:w="9100" w:type="dxa"/>
            <w:gridSpan w:val="2"/>
            <w:tcBorders>
              <w:top w:val="nil"/>
              <w:left w:val="double" w:sz="6" w:space="0" w:color="auto"/>
              <w:bottom w:val="double" w:sz="6" w:space="0" w:color="auto"/>
              <w:right w:val="double" w:sz="6" w:space="0" w:color="auto"/>
            </w:tcBorders>
            <w:vAlign w:val="center"/>
          </w:tcPr>
          <w:p w14:paraId="48C5AED8" w14:textId="77777777" w:rsidR="00E04EE8" w:rsidRPr="00FD2C88" w:rsidRDefault="00E04EE8" w:rsidP="00F51D0C">
            <w:pPr>
              <w:spacing w:line="360" w:lineRule="auto"/>
              <w:rPr>
                <w:rFonts w:ascii="David" w:hAnsi="David"/>
                <w:b/>
                <w:bCs/>
                <w:color w:val="000000"/>
                <w:rtl/>
              </w:rPr>
            </w:pPr>
            <w:r w:rsidRPr="00FD2C88">
              <w:rPr>
                <w:rFonts w:ascii="David" w:hAnsi="David" w:hint="eastAsia"/>
                <w:color w:val="000000"/>
                <w:rtl/>
              </w:rPr>
              <w:t>מחירי</w:t>
            </w:r>
            <w:r w:rsidRPr="00FD2C88">
              <w:rPr>
                <w:rFonts w:ascii="David" w:hAnsi="David"/>
                <w:color w:val="000000"/>
                <w:rtl/>
              </w:rPr>
              <w:t xml:space="preserve"> </w:t>
            </w:r>
            <w:r w:rsidRPr="00FD2C88">
              <w:rPr>
                <w:rFonts w:ascii="David" w:hAnsi="David" w:hint="cs"/>
                <w:color w:val="000000"/>
                <w:rtl/>
              </w:rPr>
              <w:t>ה</w:t>
            </w:r>
            <w:r w:rsidRPr="00FD2C88">
              <w:rPr>
                <w:rFonts w:ascii="David" w:hAnsi="David" w:hint="eastAsia"/>
                <w:color w:val="000000"/>
                <w:rtl/>
              </w:rPr>
              <w:t>משקאות</w:t>
            </w:r>
            <w:r w:rsidRPr="00FD2C88">
              <w:rPr>
                <w:rFonts w:ascii="David" w:hAnsi="David"/>
                <w:color w:val="000000"/>
                <w:rtl/>
              </w:rPr>
              <w:t xml:space="preserve"> </w:t>
            </w:r>
            <w:r w:rsidRPr="00FD2C88">
              <w:rPr>
                <w:rFonts w:ascii="David" w:hAnsi="David" w:hint="eastAsia"/>
                <w:color w:val="000000"/>
                <w:rtl/>
              </w:rPr>
              <w:t>החמ</w:t>
            </w:r>
            <w:r w:rsidRPr="00FD2C88">
              <w:rPr>
                <w:rFonts w:ascii="David" w:hAnsi="David" w:hint="cs"/>
                <w:color w:val="000000"/>
                <w:rtl/>
              </w:rPr>
              <w:t>ים</w:t>
            </w:r>
            <w:r w:rsidRPr="00FD2C88">
              <w:rPr>
                <w:rFonts w:ascii="David" w:hAnsi="David"/>
                <w:color w:val="000000"/>
                <w:rtl/>
              </w:rPr>
              <w:t xml:space="preserve"> </w:t>
            </w:r>
            <w:r w:rsidRPr="00FD2C88">
              <w:rPr>
                <w:rFonts w:ascii="David" w:hAnsi="David" w:hint="eastAsia"/>
                <w:color w:val="000000"/>
                <w:rtl/>
              </w:rPr>
              <w:t>כוללים</w:t>
            </w:r>
            <w:r w:rsidRPr="00FD2C88">
              <w:rPr>
                <w:rFonts w:ascii="David" w:hAnsi="David" w:hint="cs"/>
                <w:color w:val="000000"/>
                <w:rtl/>
              </w:rPr>
              <w:t>:</w:t>
            </w:r>
            <w:r w:rsidRPr="00FD2C88">
              <w:rPr>
                <w:rFonts w:ascii="David" w:hAnsi="David"/>
                <w:color w:val="000000"/>
                <w:rtl/>
              </w:rPr>
              <w:t xml:space="preserve"> </w:t>
            </w:r>
            <w:r w:rsidRPr="00FD2C88">
              <w:rPr>
                <w:rFonts w:ascii="David" w:hAnsi="David" w:hint="eastAsia"/>
                <w:color w:val="000000"/>
                <w:rtl/>
              </w:rPr>
              <w:t>כוסות</w:t>
            </w:r>
            <w:r w:rsidRPr="00FD2C88">
              <w:rPr>
                <w:rFonts w:ascii="David" w:hAnsi="David"/>
                <w:color w:val="000000"/>
                <w:rtl/>
              </w:rPr>
              <w:t xml:space="preserve"> </w:t>
            </w:r>
            <w:r w:rsidRPr="00FD2C88">
              <w:rPr>
                <w:rFonts w:ascii="David" w:hAnsi="David" w:hint="eastAsia"/>
                <w:color w:val="000000"/>
                <w:rtl/>
              </w:rPr>
              <w:t>חד</w:t>
            </w:r>
            <w:r w:rsidRPr="00FD2C88">
              <w:rPr>
                <w:rFonts w:ascii="David" w:hAnsi="David"/>
                <w:color w:val="000000"/>
                <w:rtl/>
              </w:rPr>
              <w:t xml:space="preserve">-פעמיות, </w:t>
            </w:r>
            <w:r w:rsidRPr="00FD2C88">
              <w:rPr>
                <w:rFonts w:ascii="David" w:hAnsi="David" w:hint="eastAsia"/>
                <w:color w:val="000000"/>
                <w:rtl/>
              </w:rPr>
              <w:t>סוכר</w:t>
            </w:r>
            <w:r w:rsidRPr="00FD2C88">
              <w:rPr>
                <w:rFonts w:ascii="David" w:hAnsi="David"/>
                <w:color w:val="000000"/>
                <w:rtl/>
              </w:rPr>
              <w:t xml:space="preserve">, </w:t>
            </w:r>
            <w:r w:rsidRPr="00FD2C88">
              <w:rPr>
                <w:rFonts w:ascii="David" w:hAnsi="David" w:hint="eastAsia"/>
                <w:color w:val="000000"/>
                <w:rtl/>
              </w:rPr>
              <w:t>סוכרזית</w:t>
            </w:r>
            <w:r w:rsidRPr="00FD2C88">
              <w:rPr>
                <w:rFonts w:ascii="David" w:hAnsi="David"/>
                <w:color w:val="000000"/>
                <w:rtl/>
              </w:rPr>
              <w:t xml:space="preserve">, </w:t>
            </w:r>
            <w:r w:rsidRPr="00FD2C88">
              <w:rPr>
                <w:rFonts w:ascii="David" w:hAnsi="David" w:hint="eastAsia"/>
                <w:color w:val="000000"/>
                <w:rtl/>
              </w:rPr>
              <w:t>כפיות</w:t>
            </w:r>
            <w:r w:rsidRPr="00FD2C88">
              <w:rPr>
                <w:rFonts w:ascii="David" w:hAnsi="David"/>
                <w:color w:val="000000"/>
                <w:rtl/>
              </w:rPr>
              <w:t xml:space="preserve"> </w:t>
            </w:r>
            <w:r w:rsidRPr="00FD2C88">
              <w:rPr>
                <w:rFonts w:ascii="David" w:hAnsi="David" w:hint="eastAsia"/>
                <w:color w:val="000000"/>
                <w:rtl/>
              </w:rPr>
              <w:t>וכד</w:t>
            </w:r>
            <w:r w:rsidRPr="00FD2C88">
              <w:rPr>
                <w:rFonts w:ascii="David" w:hAnsi="David"/>
                <w:color w:val="000000"/>
                <w:rtl/>
              </w:rPr>
              <w:t>'</w:t>
            </w:r>
            <w:r w:rsidRPr="00FD2C88">
              <w:rPr>
                <w:rFonts w:ascii="David" w:hAnsi="David" w:hint="eastAsia"/>
                <w:color w:val="000000"/>
                <w:rtl/>
              </w:rPr>
              <w:t xml:space="preserve"> ולא</w:t>
            </w:r>
            <w:r w:rsidRPr="00FD2C88">
              <w:rPr>
                <w:rFonts w:ascii="David" w:hAnsi="David"/>
                <w:color w:val="000000"/>
                <w:rtl/>
              </w:rPr>
              <w:t xml:space="preserve"> </w:t>
            </w:r>
            <w:r w:rsidRPr="00FD2C88">
              <w:rPr>
                <w:rFonts w:ascii="David" w:hAnsi="David" w:hint="eastAsia"/>
                <w:color w:val="000000"/>
                <w:rtl/>
              </w:rPr>
              <w:t>תתווסף</w:t>
            </w:r>
            <w:r w:rsidRPr="00FD2C88">
              <w:rPr>
                <w:rFonts w:ascii="David" w:hAnsi="David"/>
                <w:color w:val="000000"/>
                <w:rtl/>
              </w:rPr>
              <w:t xml:space="preserve"> </w:t>
            </w:r>
            <w:r w:rsidRPr="00FD2C88">
              <w:rPr>
                <w:rFonts w:ascii="David" w:hAnsi="David" w:hint="eastAsia"/>
                <w:color w:val="000000"/>
                <w:rtl/>
              </w:rPr>
              <w:t>עליהם</w:t>
            </w:r>
            <w:r w:rsidRPr="00FD2C88">
              <w:rPr>
                <w:rFonts w:ascii="David" w:hAnsi="David"/>
                <w:color w:val="000000"/>
                <w:rtl/>
              </w:rPr>
              <w:t xml:space="preserve"> </w:t>
            </w:r>
            <w:r w:rsidRPr="00FD2C88">
              <w:rPr>
                <w:rFonts w:ascii="David" w:hAnsi="David" w:hint="eastAsia"/>
                <w:color w:val="000000"/>
                <w:rtl/>
              </w:rPr>
              <w:t>עלות</w:t>
            </w:r>
            <w:r w:rsidRPr="00FD2C88">
              <w:rPr>
                <w:rFonts w:ascii="David" w:hAnsi="David"/>
                <w:color w:val="000000"/>
                <w:rtl/>
              </w:rPr>
              <w:t xml:space="preserve"> </w:t>
            </w:r>
            <w:r w:rsidRPr="00FD2C88">
              <w:rPr>
                <w:rFonts w:ascii="David" w:hAnsi="David" w:hint="eastAsia"/>
                <w:color w:val="000000"/>
                <w:rtl/>
              </w:rPr>
              <w:t>נוספת</w:t>
            </w:r>
          </w:p>
        </w:tc>
      </w:tr>
      <w:tr w:rsidR="00E04EE8" w:rsidRPr="00FD2867" w14:paraId="0AAAD08B"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19BF149C" w14:textId="77777777" w:rsidR="00E04EE8" w:rsidRPr="00FD2867" w:rsidRDefault="00E04EE8" w:rsidP="00F51D0C">
            <w:pPr>
              <w:rPr>
                <w:rFonts w:ascii="David" w:hAnsi="David"/>
                <w:color w:val="000000"/>
                <w:rtl/>
              </w:rPr>
            </w:pPr>
            <w:r w:rsidRPr="00FD2867">
              <w:rPr>
                <w:rFonts w:ascii="David" w:hAnsi="David"/>
                <w:color w:val="000000"/>
                <w:rtl/>
              </w:rPr>
              <w:t>קפה נמס / על חלב</w:t>
            </w:r>
          </w:p>
        </w:tc>
        <w:tc>
          <w:tcPr>
            <w:tcW w:w="1660" w:type="dxa"/>
            <w:tcBorders>
              <w:top w:val="nil"/>
              <w:left w:val="double" w:sz="6" w:space="0" w:color="auto"/>
              <w:bottom w:val="double" w:sz="6" w:space="0" w:color="auto"/>
              <w:right w:val="double" w:sz="6" w:space="0" w:color="auto"/>
            </w:tcBorders>
            <w:shd w:val="clear" w:color="000000" w:fill="FFFFFF"/>
            <w:vAlign w:val="center"/>
            <w:hideMark/>
          </w:tcPr>
          <w:p w14:paraId="52867106" w14:textId="77777777" w:rsidR="00E04EE8" w:rsidRPr="00FD2867" w:rsidRDefault="00E04EE8" w:rsidP="00F51D0C">
            <w:pPr>
              <w:rPr>
                <w:rFonts w:ascii="David" w:hAnsi="David"/>
                <w:color w:val="000000"/>
                <w:rtl/>
              </w:rPr>
            </w:pPr>
            <w:r w:rsidRPr="00FD2867">
              <w:rPr>
                <w:rFonts w:ascii="David" w:hAnsi="David"/>
                <w:color w:val="000000"/>
                <w:rtl/>
              </w:rPr>
              <w:t>250 מ"ל</w:t>
            </w:r>
          </w:p>
        </w:tc>
      </w:tr>
      <w:tr w:rsidR="00E04EE8" w:rsidRPr="00FD2867" w14:paraId="4DD0DE3A"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560F2469" w14:textId="77777777" w:rsidR="00E04EE8" w:rsidRPr="00FD2867" w:rsidRDefault="00E04EE8" w:rsidP="00F51D0C">
            <w:pPr>
              <w:rPr>
                <w:rFonts w:ascii="David" w:hAnsi="David"/>
                <w:color w:val="000000"/>
                <w:rtl/>
              </w:rPr>
            </w:pPr>
            <w:r w:rsidRPr="00FD2867">
              <w:rPr>
                <w:rFonts w:ascii="David" w:hAnsi="David"/>
                <w:color w:val="000000"/>
                <w:rtl/>
              </w:rPr>
              <w:t>קפה שחור / על חלב</w:t>
            </w:r>
          </w:p>
        </w:tc>
        <w:tc>
          <w:tcPr>
            <w:tcW w:w="1660" w:type="dxa"/>
            <w:tcBorders>
              <w:top w:val="nil"/>
              <w:left w:val="double" w:sz="6" w:space="0" w:color="auto"/>
              <w:bottom w:val="double" w:sz="6" w:space="0" w:color="auto"/>
              <w:right w:val="double" w:sz="6" w:space="0" w:color="auto"/>
            </w:tcBorders>
            <w:shd w:val="clear" w:color="000000" w:fill="FFFFFF"/>
            <w:vAlign w:val="center"/>
            <w:hideMark/>
          </w:tcPr>
          <w:p w14:paraId="1DF4A7AA" w14:textId="77777777" w:rsidR="00E04EE8" w:rsidRPr="00FD2867" w:rsidRDefault="00E04EE8" w:rsidP="00F51D0C">
            <w:pPr>
              <w:rPr>
                <w:rFonts w:ascii="David" w:hAnsi="David"/>
                <w:color w:val="000000"/>
                <w:rtl/>
              </w:rPr>
            </w:pPr>
            <w:r w:rsidRPr="00FD2867">
              <w:rPr>
                <w:rFonts w:ascii="David" w:hAnsi="David"/>
                <w:color w:val="000000"/>
                <w:rtl/>
              </w:rPr>
              <w:t>250 מ"ל</w:t>
            </w:r>
          </w:p>
        </w:tc>
      </w:tr>
      <w:tr w:rsidR="00E04EE8" w:rsidRPr="00FD2867" w14:paraId="157D64FF"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60EA3D1F" w14:textId="77777777" w:rsidR="00E04EE8" w:rsidRPr="00FD2867" w:rsidRDefault="00E04EE8" w:rsidP="00F51D0C">
            <w:pPr>
              <w:rPr>
                <w:rFonts w:ascii="David" w:hAnsi="David"/>
                <w:color w:val="000000"/>
                <w:rtl/>
              </w:rPr>
            </w:pPr>
            <w:r w:rsidRPr="00FD2867">
              <w:rPr>
                <w:rFonts w:ascii="David" w:hAnsi="David"/>
                <w:color w:val="000000"/>
                <w:rtl/>
              </w:rPr>
              <w:t>שוקו / חלב</w:t>
            </w:r>
          </w:p>
        </w:tc>
        <w:tc>
          <w:tcPr>
            <w:tcW w:w="1660" w:type="dxa"/>
            <w:tcBorders>
              <w:top w:val="nil"/>
              <w:left w:val="double" w:sz="6" w:space="0" w:color="auto"/>
              <w:bottom w:val="double" w:sz="6" w:space="0" w:color="auto"/>
              <w:right w:val="double" w:sz="6" w:space="0" w:color="auto"/>
            </w:tcBorders>
            <w:shd w:val="clear" w:color="000000" w:fill="FFFFFF"/>
            <w:vAlign w:val="center"/>
            <w:hideMark/>
          </w:tcPr>
          <w:p w14:paraId="1537B73D" w14:textId="77777777" w:rsidR="00E04EE8" w:rsidRPr="00FD2867" w:rsidRDefault="00E04EE8" w:rsidP="00F51D0C">
            <w:pPr>
              <w:rPr>
                <w:rFonts w:ascii="David" w:hAnsi="David"/>
                <w:color w:val="000000"/>
                <w:rtl/>
              </w:rPr>
            </w:pPr>
            <w:r w:rsidRPr="00FD2867">
              <w:rPr>
                <w:rFonts w:ascii="David" w:hAnsi="David"/>
                <w:color w:val="000000"/>
                <w:rtl/>
              </w:rPr>
              <w:t>250 מ"ל</w:t>
            </w:r>
          </w:p>
        </w:tc>
      </w:tr>
      <w:tr w:rsidR="00E04EE8" w:rsidRPr="00FD2867" w14:paraId="1290F277"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06984935" w14:textId="77777777" w:rsidR="00E04EE8" w:rsidRPr="00FD2867" w:rsidRDefault="00E04EE8" w:rsidP="00F51D0C">
            <w:pPr>
              <w:rPr>
                <w:rFonts w:ascii="David" w:hAnsi="David"/>
                <w:color w:val="000000"/>
                <w:rtl/>
              </w:rPr>
            </w:pPr>
            <w:r w:rsidRPr="00FD2867">
              <w:rPr>
                <w:rFonts w:ascii="David" w:hAnsi="David"/>
                <w:color w:val="000000"/>
                <w:rtl/>
              </w:rPr>
              <w:t>תה, לימון, נענע, ובמבחר טעמים</w:t>
            </w:r>
          </w:p>
        </w:tc>
        <w:tc>
          <w:tcPr>
            <w:tcW w:w="1660" w:type="dxa"/>
            <w:tcBorders>
              <w:top w:val="nil"/>
              <w:left w:val="double" w:sz="6" w:space="0" w:color="auto"/>
              <w:bottom w:val="double" w:sz="6" w:space="0" w:color="auto"/>
              <w:right w:val="double" w:sz="6" w:space="0" w:color="auto"/>
            </w:tcBorders>
            <w:shd w:val="clear" w:color="000000" w:fill="FFFFFF"/>
            <w:vAlign w:val="center"/>
            <w:hideMark/>
          </w:tcPr>
          <w:p w14:paraId="1B3D1D12" w14:textId="77777777" w:rsidR="00E04EE8" w:rsidRPr="00FD2867" w:rsidRDefault="00E04EE8" w:rsidP="00F51D0C">
            <w:pPr>
              <w:rPr>
                <w:rFonts w:ascii="David" w:hAnsi="David"/>
                <w:color w:val="000000"/>
                <w:rtl/>
              </w:rPr>
            </w:pPr>
            <w:r w:rsidRPr="00FD2867">
              <w:rPr>
                <w:rFonts w:ascii="David" w:hAnsi="David"/>
                <w:color w:val="000000"/>
                <w:rtl/>
              </w:rPr>
              <w:t>250 מ"ל</w:t>
            </w:r>
          </w:p>
        </w:tc>
      </w:tr>
      <w:tr w:rsidR="00E04EE8" w:rsidRPr="00FD2867" w14:paraId="35BF7002"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5DB2782D" w14:textId="77777777" w:rsidR="00E04EE8" w:rsidRPr="00FD2867" w:rsidRDefault="00E04EE8" w:rsidP="00F51D0C">
            <w:pPr>
              <w:rPr>
                <w:rFonts w:ascii="David" w:hAnsi="David"/>
                <w:color w:val="000000"/>
                <w:rtl/>
              </w:rPr>
            </w:pPr>
            <w:r w:rsidRPr="00FD2867">
              <w:rPr>
                <w:rFonts w:ascii="David" w:hAnsi="David"/>
                <w:color w:val="000000"/>
                <w:rtl/>
              </w:rPr>
              <w:t>תה צמחים (חליטות צמחים)</w:t>
            </w:r>
          </w:p>
        </w:tc>
        <w:tc>
          <w:tcPr>
            <w:tcW w:w="1660" w:type="dxa"/>
            <w:tcBorders>
              <w:top w:val="nil"/>
              <w:left w:val="double" w:sz="6" w:space="0" w:color="auto"/>
              <w:bottom w:val="double" w:sz="6" w:space="0" w:color="auto"/>
              <w:right w:val="double" w:sz="6" w:space="0" w:color="auto"/>
            </w:tcBorders>
            <w:shd w:val="clear" w:color="000000" w:fill="FFFFFF"/>
            <w:vAlign w:val="center"/>
            <w:hideMark/>
          </w:tcPr>
          <w:p w14:paraId="22B931FD" w14:textId="77777777" w:rsidR="00E04EE8" w:rsidRPr="00FD2867" w:rsidRDefault="00E04EE8" w:rsidP="00F51D0C">
            <w:pPr>
              <w:rPr>
                <w:rFonts w:ascii="David" w:hAnsi="David"/>
                <w:color w:val="000000"/>
                <w:rtl/>
              </w:rPr>
            </w:pPr>
            <w:r w:rsidRPr="00FD2867">
              <w:rPr>
                <w:rFonts w:ascii="David" w:hAnsi="David"/>
                <w:color w:val="000000"/>
                <w:rtl/>
              </w:rPr>
              <w:t>250 מ"ל</w:t>
            </w:r>
          </w:p>
        </w:tc>
      </w:tr>
      <w:tr w:rsidR="00E04EE8" w:rsidRPr="00FD2867" w14:paraId="38FC26BE"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0C38BFF1" w14:textId="77777777" w:rsidR="00E04EE8" w:rsidRPr="00FD2867" w:rsidRDefault="00E04EE8" w:rsidP="00F51D0C">
            <w:pPr>
              <w:rPr>
                <w:rFonts w:ascii="David" w:hAnsi="David"/>
                <w:color w:val="000000"/>
                <w:rtl/>
              </w:rPr>
            </w:pPr>
            <w:r w:rsidRPr="00FD2867">
              <w:rPr>
                <w:rFonts w:ascii="David" w:hAnsi="David"/>
                <w:color w:val="000000"/>
                <w:rtl/>
              </w:rPr>
              <w:t>סחלב מוגש חם עם תוספות אופייניות, פתיתי קוקוס, קינמון, שברי בוטנים</w:t>
            </w:r>
          </w:p>
        </w:tc>
        <w:tc>
          <w:tcPr>
            <w:tcW w:w="1660" w:type="dxa"/>
            <w:tcBorders>
              <w:top w:val="nil"/>
              <w:left w:val="double" w:sz="6" w:space="0" w:color="auto"/>
              <w:bottom w:val="double" w:sz="6" w:space="0" w:color="auto"/>
              <w:right w:val="double" w:sz="6" w:space="0" w:color="auto"/>
            </w:tcBorders>
            <w:shd w:val="clear" w:color="000000" w:fill="FFFFFF"/>
            <w:vAlign w:val="center"/>
            <w:hideMark/>
          </w:tcPr>
          <w:p w14:paraId="78283167" w14:textId="77777777" w:rsidR="00E04EE8" w:rsidRPr="00FD2867" w:rsidRDefault="00E04EE8" w:rsidP="00F51D0C">
            <w:pPr>
              <w:rPr>
                <w:rFonts w:ascii="David" w:hAnsi="David"/>
                <w:color w:val="000000"/>
                <w:rtl/>
              </w:rPr>
            </w:pPr>
            <w:r w:rsidRPr="00FD2867">
              <w:rPr>
                <w:rFonts w:ascii="David" w:hAnsi="David"/>
                <w:color w:val="000000"/>
                <w:rtl/>
              </w:rPr>
              <w:t>150 גרם</w:t>
            </w:r>
          </w:p>
        </w:tc>
      </w:tr>
      <w:tr w:rsidR="00E04EE8" w:rsidRPr="00FD2867" w14:paraId="18BE9164"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3C671746" w14:textId="77777777" w:rsidR="00E04EE8" w:rsidRPr="00FD2867" w:rsidRDefault="00E04EE8" w:rsidP="00F51D0C">
            <w:pPr>
              <w:rPr>
                <w:rFonts w:ascii="David" w:hAnsi="David"/>
                <w:color w:val="000000"/>
                <w:rtl/>
              </w:rPr>
            </w:pPr>
            <w:r w:rsidRPr="00FD2867">
              <w:rPr>
                <w:rFonts w:ascii="David" w:hAnsi="David"/>
                <w:color w:val="000000"/>
                <w:rtl/>
              </w:rPr>
              <w:t>סיידר חם</w:t>
            </w:r>
          </w:p>
        </w:tc>
        <w:tc>
          <w:tcPr>
            <w:tcW w:w="1660" w:type="dxa"/>
            <w:tcBorders>
              <w:top w:val="nil"/>
              <w:left w:val="double" w:sz="6" w:space="0" w:color="auto"/>
              <w:bottom w:val="double" w:sz="6" w:space="0" w:color="auto"/>
              <w:right w:val="double" w:sz="6" w:space="0" w:color="auto"/>
            </w:tcBorders>
            <w:shd w:val="clear" w:color="000000" w:fill="FFFFFF"/>
            <w:vAlign w:val="center"/>
            <w:hideMark/>
          </w:tcPr>
          <w:p w14:paraId="59F4A082" w14:textId="77777777" w:rsidR="00E04EE8" w:rsidRPr="00FD2867" w:rsidRDefault="00E04EE8" w:rsidP="00F51D0C">
            <w:pPr>
              <w:rPr>
                <w:rFonts w:ascii="David" w:hAnsi="David"/>
                <w:color w:val="000000"/>
                <w:rtl/>
              </w:rPr>
            </w:pPr>
            <w:r w:rsidRPr="00FD2867">
              <w:rPr>
                <w:rFonts w:ascii="David" w:hAnsi="David"/>
                <w:color w:val="000000"/>
                <w:rtl/>
              </w:rPr>
              <w:t>250 מ"ל</w:t>
            </w:r>
          </w:p>
        </w:tc>
      </w:tr>
      <w:tr w:rsidR="00E04EE8" w:rsidRPr="00FD2867" w14:paraId="450C3994" w14:textId="77777777" w:rsidTr="00F51D0C">
        <w:trPr>
          <w:trHeight w:val="375"/>
        </w:trPr>
        <w:tc>
          <w:tcPr>
            <w:tcW w:w="7440" w:type="dxa"/>
            <w:tcBorders>
              <w:top w:val="nil"/>
              <w:left w:val="double" w:sz="6" w:space="0" w:color="auto"/>
              <w:bottom w:val="double" w:sz="6" w:space="0" w:color="auto"/>
              <w:right w:val="double" w:sz="6" w:space="0" w:color="auto"/>
            </w:tcBorders>
            <w:shd w:val="clear" w:color="000000" w:fill="BFBFBF"/>
            <w:vAlign w:val="center"/>
            <w:hideMark/>
          </w:tcPr>
          <w:p w14:paraId="61DC6DF6" w14:textId="58D05A60" w:rsidR="00E04EE8" w:rsidRPr="00FD2867" w:rsidRDefault="00E04EE8" w:rsidP="00F51D0C">
            <w:pPr>
              <w:rPr>
                <w:rFonts w:ascii="David" w:hAnsi="David"/>
                <w:b/>
                <w:bCs/>
                <w:color w:val="000000"/>
                <w:rtl/>
              </w:rPr>
            </w:pPr>
            <w:r w:rsidRPr="00FD2867">
              <w:rPr>
                <w:rFonts w:ascii="David" w:hAnsi="David"/>
                <w:b/>
                <w:bCs/>
                <w:color w:val="000000"/>
                <w:rtl/>
              </w:rPr>
              <w:t xml:space="preserve">משקאות חמים ממכונת אספרסו </w:t>
            </w:r>
            <w:r w:rsidR="00A45B66">
              <w:rPr>
                <w:rFonts w:ascii="David" w:hAnsi="David"/>
                <w:b/>
                <w:bCs/>
                <w:color w:val="000000"/>
                <w:rtl/>
              </w:rPr>
              <w:t>–</w:t>
            </w:r>
            <w:r w:rsidR="00A45B66">
              <w:rPr>
                <w:rFonts w:ascii="David" w:hAnsi="David" w:hint="cs"/>
                <w:b/>
                <w:bCs/>
                <w:color w:val="000000"/>
                <w:rtl/>
              </w:rPr>
              <w:t xml:space="preserve"> </w:t>
            </w:r>
            <w:r w:rsidRPr="00FD2867">
              <w:rPr>
                <w:rFonts w:ascii="David" w:hAnsi="David"/>
                <w:b/>
                <w:bCs/>
                <w:color w:val="000000"/>
                <w:rtl/>
              </w:rPr>
              <w:t>קבוצה ג'</w:t>
            </w:r>
          </w:p>
        </w:tc>
        <w:tc>
          <w:tcPr>
            <w:tcW w:w="1660" w:type="dxa"/>
            <w:tcBorders>
              <w:top w:val="nil"/>
              <w:left w:val="double" w:sz="6" w:space="0" w:color="auto"/>
              <w:bottom w:val="double" w:sz="6" w:space="0" w:color="auto"/>
              <w:right w:val="double" w:sz="6" w:space="0" w:color="auto"/>
            </w:tcBorders>
            <w:shd w:val="clear" w:color="000000" w:fill="BFBFBF"/>
            <w:noWrap/>
            <w:vAlign w:val="center"/>
            <w:hideMark/>
          </w:tcPr>
          <w:p w14:paraId="60735EE4" w14:textId="77777777" w:rsidR="00E04EE8" w:rsidRPr="00FD2867" w:rsidRDefault="00E04EE8" w:rsidP="00F51D0C">
            <w:pPr>
              <w:rPr>
                <w:rFonts w:ascii="David" w:hAnsi="David"/>
                <w:b/>
                <w:bCs/>
                <w:color w:val="000000"/>
                <w:rtl/>
              </w:rPr>
            </w:pPr>
            <w:r w:rsidRPr="00FD2867">
              <w:rPr>
                <w:rFonts w:ascii="David" w:hAnsi="David"/>
                <w:b/>
                <w:bCs/>
                <w:color w:val="000000"/>
                <w:rtl/>
              </w:rPr>
              <w:t> </w:t>
            </w:r>
          </w:p>
        </w:tc>
      </w:tr>
      <w:tr w:rsidR="00E04EE8" w:rsidRPr="00FD2867" w14:paraId="7003014A"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0109BA10" w14:textId="77777777" w:rsidR="00E04EE8" w:rsidRPr="00FD2867" w:rsidRDefault="00E04EE8" w:rsidP="00F51D0C">
            <w:pPr>
              <w:rPr>
                <w:rFonts w:ascii="David" w:hAnsi="David"/>
                <w:color w:val="000000"/>
                <w:rtl/>
              </w:rPr>
            </w:pPr>
            <w:r w:rsidRPr="00FD2867">
              <w:rPr>
                <w:rFonts w:ascii="David" w:hAnsi="David"/>
                <w:color w:val="000000"/>
                <w:rtl/>
              </w:rPr>
              <w:t>אספרסו קצר/ארוך</w:t>
            </w:r>
          </w:p>
        </w:tc>
        <w:tc>
          <w:tcPr>
            <w:tcW w:w="1660" w:type="dxa"/>
            <w:tcBorders>
              <w:top w:val="nil"/>
              <w:left w:val="double" w:sz="6" w:space="0" w:color="auto"/>
              <w:bottom w:val="double" w:sz="6" w:space="0" w:color="auto"/>
              <w:right w:val="double" w:sz="6" w:space="0" w:color="auto"/>
            </w:tcBorders>
            <w:shd w:val="clear" w:color="000000" w:fill="FFFFFF"/>
            <w:vAlign w:val="center"/>
            <w:hideMark/>
          </w:tcPr>
          <w:p w14:paraId="6D339C60" w14:textId="77777777" w:rsidR="00E04EE8" w:rsidRPr="00FD2867" w:rsidRDefault="00E04EE8" w:rsidP="00F51D0C">
            <w:pPr>
              <w:rPr>
                <w:rFonts w:ascii="David" w:hAnsi="David"/>
                <w:color w:val="000000"/>
                <w:rtl/>
              </w:rPr>
            </w:pPr>
            <w:r w:rsidRPr="00FD2867">
              <w:rPr>
                <w:rFonts w:ascii="David" w:hAnsi="David"/>
                <w:color w:val="000000"/>
                <w:rtl/>
              </w:rPr>
              <w:t>30 מ"ל</w:t>
            </w:r>
          </w:p>
        </w:tc>
      </w:tr>
      <w:tr w:rsidR="00E04EE8" w:rsidRPr="00FD2867" w14:paraId="2D4B7E9B"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3E556759" w14:textId="77777777" w:rsidR="00E04EE8" w:rsidRPr="00FD2867" w:rsidRDefault="00E04EE8" w:rsidP="00F51D0C">
            <w:pPr>
              <w:rPr>
                <w:rFonts w:ascii="David" w:hAnsi="David"/>
                <w:color w:val="000000"/>
                <w:rtl/>
              </w:rPr>
            </w:pPr>
            <w:r w:rsidRPr="00FD2867">
              <w:rPr>
                <w:rFonts w:ascii="David" w:hAnsi="David"/>
                <w:color w:val="000000"/>
                <w:rtl/>
              </w:rPr>
              <w:t>אספרסו כפול-שתי מנות אספרסו</w:t>
            </w:r>
          </w:p>
        </w:tc>
        <w:tc>
          <w:tcPr>
            <w:tcW w:w="1660" w:type="dxa"/>
            <w:tcBorders>
              <w:top w:val="nil"/>
              <w:left w:val="double" w:sz="6" w:space="0" w:color="auto"/>
              <w:bottom w:val="double" w:sz="6" w:space="0" w:color="auto"/>
              <w:right w:val="double" w:sz="6" w:space="0" w:color="auto"/>
            </w:tcBorders>
            <w:shd w:val="clear" w:color="000000" w:fill="FFFFFF"/>
            <w:vAlign w:val="center"/>
            <w:hideMark/>
          </w:tcPr>
          <w:p w14:paraId="6D6A97B9" w14:textId="77777777" w:rsidR="00E04EE8" w:rsidRPr="00FD2867" w:rsidRDefault="00E04EE8" w:rsidP="00F51D0C">
            <w:pPr>
              <w:rPr>
                <w:rFonts w:ascii="David" w:hAnsi="David"/>
                <w:color w:val="000000"/>
                <w:rtl/>
              </w:rPr>
            </w:pPr>
            <w:r w:rsidRPr="00FD2867">
              <w:rPr>
                <w:rFonts w:ascii="David" w:hAnsi="David"/>
                <w:color w:val="000000"/>
                <w:rtl/>
              </w:rPr>
              <w:t xml:space="preserve">60 מ"ל </w:t>
            </w:r>
          </w:p>
        </w:tc>
      </w:tr>
      <w:tr w:rsidR="00E04EE8" w:rsidRPr="00FD2867" w14:paraId="4364FEA5"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4444D773" w14:textId="77777777" w:rsidR="00E04EE8" w:rsidRPr="00FD2867" w:rsidRDefault="00E04EE8" w:rsidP="00F51D0C">
            <w:pPr>
              <w:rPr>
                <w:rFonts w:ascii="David" w:hAnsi="David"/>
                <w:color w:val="000000"/>
                <w:rtl/>
              </w:rPr>
            </w:pPr>
            <w:r w:rsidRPr="00FD2867">
              <w:rPr>
                <w:rFonts w:ascii="David" w:hAnsi="David"/>
                <w:color w:val="000000"/>
                <w:rtl/>
              </w:rPr>
              <w:t>קפוצ'ינו קטן-180 מ"ל, אספרסו, חלב חם וחלב מוקצף</w:t>
            </w:r>
          </w:p>
        </w:tc>
        <w:tc>
          <w:tcPr>
            <w:tcW w:w="1660" w:type="dxa"/>
            <w:tcBorders>
              <w:top w:val="nil"/>
              <w:left w:val="double" w:sz="6" w:space="0" w:color="auto"/>
              <w:bottom w:val="double" w:sz="6" w:space="0" w:color="auto"/>
              <w:right w:val="double" w:sz="6" w:space="0" w:color="auto"/>
            </w:tcBorders>
            <w:shd w:val="clear" w:color="000000" w:fill="FFFFFF"/>
            <w:vAlign w:val="center"/>
            <w:hideMark/>
          </w:tcPr>
          <w:p w14:paraId="200A3A22" w14:textId="77777777" w:rsidR="00E04EE8" w:rsidRPr="00FD2867" w:rsidRDefault="00E04EE8" w:rsidP="00F51D0C">
            <w:pPr>
              <w:rPr>
                <w:rFonts w:ascii="David" w:hAnsi="David"/>
                <w:color w:val="000000"/>
                <w:rtl/>
              </w:rPr>
            </w:pPr>
            <w:r w:rsidRPr="00FD2867">
              <w:rPr>
                <w:rFonts w:ascii="David" w:hAnsi="David"/>
                <w:color w:val="000000"/>
                <w:rtl/>
              </w:rPr>
              <w:t xml:space="preserve">180 מ"ל </w:t>
            </w:r>
          </w:p>
        </w:tc>
      </w:tr>
      <w:tr w:rsidR="00E04EE8" w:rsidRPr="00FD2867" w14:paraId="5EC0698D"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1489E70C" w14:textId="77777777" w:rsidR="00E04EE8" w:rsidRPr="00FD2867" w:rsidRDefault="00E04EE8" w:rsidP="00F51D0C">
            <w:pPr>
              <w:rPr>
                <w:rFonts w:ascii="David" w:hAnsi="David"/>
                <w:color w:val="000000"/>
                <w:rtl/>
              </w:rPr>
            </w:pPr>
            <w:r w:rsidRPr="00FD2867">
              <w:rPr>
                <w:rFonts w:ascii="David" w:hAnsi="David"/>
                <w:color w:val="000000"/>
                <w:rtl/>
              </w:rPr>
              <w:t>קפוצ'ינו בינוני-250 מ"ל, אספרסו, חלב חם וחלב מוקצף</w:t>
            </w:r>
          </w:p>
        </w:tc>
        <w:tc>
          <w:tcPr>
            <w:tcW w:w="1660" w:type="dxa"/>
            <w:tcBorders>
              <w:top w:val="nil"/>
              <w:left w:val="double" w:sz="6" w:space="0" w:color="auto"/>
              <w:bottom w:val="double" w:sz="6" w:space="0" w:color="auto"/>
              <w:right w:val="double" w:sz="6" w:space="0" w:color="auto"/>
            </w:tcBorders>
            <w:shd w:val="clear" w:color="000000" w:fill="FFFFFF"/>
            <w:vAlign w:val="center"/>
            <w:hideMark/>
          </w:tcPr>
          <w:p w14:paraId="09716871" w14:textId="77777777" w:rsidR="00E04EE8" w:rsidRPr="00FD2867" w:rsidRDefault="00E04EE8" w:rsidP="00F51D0C">
            <w:pPr>
              <w:rPr>
                <w:rFonts w:ascii="David" w:hAnsi="David"/>
                <w:color w:val="000000"/>
                <w:rtl/>
              </w:rPr>
            </w:pPr>
            <w:r w:rsidRPr="00FD2867">
              <w:rPr>
                <w:rFonts w:ascii="David" w:hAnsi="David"/>
                <w:color w:val="000000"/>
                <w:rtl/>
              </w:rPr>
              <w:t xml:space="preserve">250 מ"ל </w:t>
            </w:r>
          </w:p>
        </w:tc>
      </w:tr>
      <w:tr w:rsidR="00E04EE8" w:rsidRPr="00FD2867" w14:paraId="798DB599"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169E3066" w14:textId="77777777" w:rsidR="00E04EE8" w:rsidRPr="00FD2867" w:rsidRDefault="00E04EE8" w:rsidP="00F51D0C">
            <w:pPr>
              <w:rPr>
                <w:rFonts w:ascii="David" w:hAnsi="David"/>
                <w:color w:val="000000"/>
                <w:rtl/>
              </w:rPr>
            </w:pPr>
            <w:r w:rsidRPr="00FD2867">
              <w:rPr>
                <w:rFonts w:ascii="David" w:hAnsi="David"/>
                <w:color w:val="000000"/>
                <w:rtl/>
              </w:rPr>
              <w:t>קפוצ'ינו גדול-330 מ"ל, שתי מנות אספרסו, חלב חם וחלב מוקצף</w:t>
            </w:r>
          </w:p>
        </w:tc>
        <w:tc>
          <w:tcPr>
            <w:tcW w:w="1660" w:type="dxa"/>
            <w:tcBorders>
              <w:top w:val="nil"/>
              <w:left w:val="double" w:sz="6" w:space="0" w:color="auto"/>
              <w:bottom w:val="double" w:sz="6" w:space="0" w:color="auto"/>
              <w:right w:val="double" w:sz="6" w:space="0" w:color="auto"/>
            </w:tcBorders>
            <w:shd w:val="clear" w:color="000000" w:fill="FFFFFF"/>
            <w:vAlign w:val="center"/>
            <w:hideMark/>
          </w:tcPr>
          <w:p w14:paraId="4DB37B4A" w14:textId="77777777" w:rsidR="00E04EE8" w:rsidRPr="00FD2867" w:rsidRDefault="00E04EE8" w:rsidP="00F51D0C">
            <w:pPr>
              <w:rPr>
                <w:rFonts w:ascii="David" w:hAnsi="David"/>
                <w:color w:val="000000"/>
                <w:rtl/>
              </w:rPr>
            </w:pPr>
            <w:r w:rsidRPr="00FD2867">
              <w:rPr>
                <w:rFonts w:ascii="David" w:hAnsi="David"/>
                <w:color w:val="000000"/>
                <w:rtl/>
              </w:rPr>
              <w:t xml:space="preserve">330 מ"ל </w:t>
            </w:r>
          </w:p>
        </w:tc>
      </w:tr>
      <w:tr w:rsidR="00E04EE8" w:rsidRPr="00FD2867" w14:paraId="6F461D29"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4C7CA81E" w14:textId="77777777" w:rsidR="00E04EE8" w:rsidRPr="00FD2867" w:rsidRDefault="00E04EE8" w:rsidP="00F51D0C">
            <w:pPr>
              <w:rPr>
                <w:rFonts w:ascii="David" w:hAnsi="David"/>
                <w:color w:val="000000"/>
                <w:rtl/>
              </w:rPr>
            </w:pPr>
            <w:proofErr w:type="spellStart"/>
            <w:r w:rsidRPr="00FD2867">
              <w:rPr>
                <w:rFonts w:ascii="David" w:hAnsi="David"/>
                <w:color w:val="000000"/>
                <w:rtl/>
              </w:rPr>
              <w:t>אמריקנו</w:t>
            </w:r>
            <w:proofErr w:type="spellEnd"/>
            <w:r w:rsidRPr="00FD2867">
              <w:rPr>
                <w:rFonts w:ascii="David" w:hAnsi="David"/>
                <w:color w:val="000000"/>
                <w:rtl/>
              </w:rPr>
              <w:t xml:space="preserve"> עם חלב-חלב חם או קר לבחירת הסועד</w:t>
            </w:r>
          </w:p>
        </w:tc>
        <w:tc>
          <w:tcPr>
            <w:tcW w:w="1660" w:type="dxa"/>
            <w:tcBorders>
              <w:top w:val="nil"/>
              <w:left w:val="double" w:sz="6" w:space="0" w:color="auto"/>
              <w:bottom w:val="double" w:sz="6" w:space="0" w:color="auto"/>
              <w:right w:val="double" w:sz="6" w:space="0" w:color="auto"/>
            </w:tcBorders>
            <w:shd w:val="clear" w:color="000000" w:fill="FFFFFF"/>
            <w:vAlign w:val="center"/>
            <w:hideMark/>
          </w:tcPr>
          <w:p w14:paraId="654A5259" w14:textId="77777777" w:rsidR="00E04EE8" w:rsidRPr="00FD2867" w:rsidRDefault="00E04EE8" w:rsidP="00F51D0C">
            <w:pPr>
              <w:rPr>
                <w:rFonts w:ascii="David" w:hAnsi="David"/>
                <w:color w:val="000000"/>
                <w:rtl/>
              </w:rPr>
            </w:pPr>
            <w:r w:rsidRPr="00FD2867">
              <w:rPr>
                <w:rFonts w:ascii="David" w:hAnsi="David"/>
                <w:color w:val="000000"/>
                <w:rtl/>
              </w:rPr>
              <w:t>250 מ"ל</w:t>
            </w:r>
          </w:p>
        </w:tc>
      </w:tr>
      <w:tr w:rsidR="00E04EE8" w:rsidRPr="00FD2867" w14:paraId="747AAD18"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6FD99F42" w14:textId="77777777" w:rsidR="00E04EE8" w:rsidRPr="00FD2867" w:rsidRDefault="00E04EE8" w:rsidP="00F51D0C">
            <w:pPr>
              <w:rPr>
                <w:rFonts w:ascii="David" w:hAnsi="David"/>
                <w:color w:val="000000"/>
                <w:rtl/>
              </w:rPr>
            </w:pPr>
            <w:r w:rsidRPr="00FD2867">
              <w:rPr>
                <w:rFonts w:ascii="David" w:hAnsi="David"/>
                <w:color w:val="000000"/>
                <w:rtl/>
              </w:rPr>
              <w:t xml:space="preserve">קפה קר- קפוצ'ינו / </w:t>
            </w:r>
            <w:proofErr w:type="spellStart"/>
            <w:r w:rsidRPr="00FD2867">
              <w:rPr>
                <w:rFonts w:ascii="David" w:hAnsi="David"/>
                <w:color w:val="000000"/>
                <w:rtl/>
              </w:rPr>
              <w:t>אמריקנו</w:t>
            </w:r>
            <w:proofErr w:type="spellEnd"/>
            <w:r w:rsidRPr="00FD2867">
              <w:rPr>
                <w:rFonts w:ascii="David" w:hAnsi="David"/>
                <w:color w:val="000000"/>
                <w:rtl/>
              </w:rPr>
              <w:t xml:space="preserve"> </w:t>
            </w:r>
          </w:p>
        </w:tc>
        <w:tc>
          <w:tcPr>
            <w:tcW w:w="1660" w:type="dxa"/>
            <w:tcBorders>
              <w:top w:val="nil"/>
              <w:left w:val="double" w:sz="6" w:space="0" w:color="auto"/>
              <w:bottom w:val="double" w:sz="6" w:space="0" w:color="auto"/>
              <w:right w:val="double" w:sz="6" w:space="0" w:color="auto"/>
            </w:tcBorders>
            <w:vAlign w:val="center"/>
            <w:hideMark/>
          </w:tcPr>
          <w:p w14:paraId="0ABFA070" w14:textId="77777777" w:rsidR="00E04EE8" w:rsidRPr="00FD2867" w:rsidRDefault="00E04EE8" w:rsidP="00F51D0C">
            <w:pPr>
              <w:rPr>
                <w:rFonts w:ascii="David" w:hAnsi="David"/>
                <w:color w:val="000000"/>
                <w:rtl/>
              </w:rPr>
            </w:pPr>
            <w:r w:rsidRPr="00FD2867">
              <w:rPr>
                <w:rFonts w:ascii="David" w:hAnsi="David"/>
                <w:color w:val="000000"/>
                <w:rtl/>
              </w:rPr>
              <w:t>330 מ"ל</w:t>
            </w:r>
          </w:p>
        </w:tc>
      </w:tr>
      <w:tr w:rsidR="00E04EE8" w:rsidRPr="00FD2867" w14:paraId="7E8FE63E"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214F6BB4" w14:textId="77777777" w:rsidR="00E04EE8" w:rsidRPr="00FD2867" w:rsidRDefault="00E04EE8" w:rsidP="00F51D0C">
            <w:pPr>
              <w:rPr>
                <w:rFonts w:ascii="David" w:hAnsi="David"/>
                <w:color w:val="000000"/>
                <w:rtl/>
              </w:rPr>
            </w:pPr>
            <w:proofErr w:type="spellStart"/>
            <w:r w:rsidRPr="00FD2867">
              <w:rPr>
                <w:rFonts w:ascii="David" w:hAnsi="David"/>
                <w:color w:val="000000"/>
                <w:rtl/>
              </w:rPr>
              <w:t>אייס</w:t>
            </w:r>
            <w:proofErr w:type="spellEnd"/>
            <w:r w:rsidRPr="00FD2867">
              <w:rPr>
                <w:rFonts w:ascii="David" w:hAnsi="David"/>
                <w:color w:val="000000"/>
                <w:rtl/>
              </w:rPr>
              <w:t xml:space="preserve"> קפה  (מכונת ברד) </w:t>
            </w:r>
          </w:p>
        </w:tc>
        <w:tc>
          <w:tcPr>
            <w:tcW w:w="1660" w:type="dxa"/>
            <w:tcBorders>
              <w:top w:val="nil"/>
              <w:left w:val="double" w:sz="6" w:space="0" w:color="auto"/>
              <w:bottom w:val="double" w:sz="6" w:space="0" w:color="auto"/>
              <w:right w:val="double" w:sz="6" w:space="0" w:color="auto"/>
            </w:tcBorders>
            <w:vAlign w:val="center"/>
            <w:hideMark/>
          </w:tcPr>
          <w:p w14:paraId="7EE3A723" w14:textId="77777777" w:rsidR="00E04EE8" w:rsidRPr="00FD2867" w:rsidRDefault="00E04EE8" w:rsidP="00F51D0C">
            <w:pPr>
              <w:rPr>
                <w:rFonts w:ascii="David" w:hAnsi="David"/>
                <w:color w:val="000000"/>
                <w:rtl/>
              </w:rPr>
            </w:pPr>
            <w:r w:rsidRPr="00FD2867">
              <w:rPr>
                <w:rFonts w:ascii="David" w:hAnsi="David"/>
                <w:color w:val="000000"/>
                <w:rtl/>
              </w:rPr>
              <w:t>330 מ"ל</w:t>
            </w:r>
          </w:p>
        </w:tc>
      </w:tr>
      <w:tr w:rsidR="00E04EE8" w:rsidRPr="00FD2867" w14:paraId="4961BEFB" w14:textId="77777777" w:rsidTr="00F51D0C">
        <w:trPr>
          <w:trHeight w:val="375"/>
        </w:trPr>
        <w:tc>
          <w:tcPr>
            <w:tcW w:w="7440" w:type="dxa"/>
            <w:tcBorders>
              <w:top w:val="nil"/>
              <w:left w:val="double" w:sz="6" w:space="0" w:color="auto"/>
              <w:bottom w:val="double" w:sz="6" w:space="0" w:color="auto"/>
              <w:right w:val="double" w:sz="6" w:space="0" w:color="auto"/>
            </w:tcBorders>
            <w:shd w:val="clear" w:color="000000" w:fill="BFBFBF"/>
            <w:vAlign w:val="center"/>
            <w:hideMark/>
          </w:tcPr>
          <w:p w14:paraId="7180D487" w14:textId="4F0DA06D" w:rsidR="00E04EE8" w:rsidRPr="00FD2867" w:rsidRDefault="00E04EE8" w:rsidP="00F51D0C">
            <w:pPr>
              <w:rPr>
                <w:rFonts w:ascii="David" w:hAnsi="David"/>
                <w:b/>
                <w:bCs/>
                <w:color w:val="000000"/>
                <w:rtl/>
              </w:rPr>
            </w:pPr>
            <w:r w:rsidRPr="00FD2867">
              <w:rPr>
                <w:rFonts w:ascii="David" w:hAnsi="David"/>
                <w:b/>
                <w:bCs/>
                <w:color w:val="000000"/>
                <w:rtl/>
              </w:rPr>
              <w:t xml:space="preserve">מוצרי מכולת </w:t>
            </w:r>
            <w:r w:rsidR="00A45B66">
              <w:rPr>
                <w:rFonts w:ascii="David" w:hAnsi="David"/>
                <w:b/>
                <w:bCs/>
                <w:color w:val="000000"/>
                <w:rtl/>
              </w:rPr>
              <w:t>–</w:t>
            </w:r>
            <w:r w:rsidR="00A45B66">
              <w:rPr>
                <w:rFonts w:ascii="David" w:hAnsi="David" w:hint="cs"/>
                <w:b/>
                <w:bCs/>
                <w:color w:val="000000"/>
                <w:rtl/>
              </w:rPr>
              <w:t xml:space="preserve"> </w:t>
            </w:r>
            <w:r w:rsidRPr="00FD2867">
              <w:rPr>
                <w:rFonts w:ascii="David" w:hAnsi="David"/>
                <w:b/>
                <w:bCs/>
                <w:color w:val="000000"/>
                <w:rtl/>
              </w:rPr>
              <w:t>קבוצה ד'</w:t>
            </w:r>
          </w:p>
        </w:tc>
        <w:tc>
          <w:tcPr>
            <w:tcW w:w="1660" w:type="dxa"/>
            <w:tcBorders>
              <w:top w:val="nil"/>
              <w:left w:val="double" w:sz="6" w:space="0" w:color="auto"/>
              <w:bottom w:val="double" w:sz="6" w:space="0" w:color="auto"/>
              <w:right w:val="double" w:sz="6" w:space="0" w:color="auto"/>
            </w:tcBorders>
            <w:shd w:val="clear" w:color="000000" w:fill="BFBFBF"/>
            <w:noWrap/>
            <w:vAlign w:val="center"/>
            <w:hideMark/>
          </w:tcPr>
          <w:p w14:paraId="7666308E" w14:textId="77777777" w:rsidR="00E04EE8" w:rsidRPr="00FD2867" w:rsidRDefault="00E04EE8" w:rsidP="00F51D0C">
            <w:pPr>
              <w:rPr>
                <w:rFonts w:ascii="David" w:hAnsi="David"/>
                <w:b/>
                <w:bCs/>
                <w:color w:val="000000"/>
                <w:rtl/>
              </w:rPr>
            </w:pPr>
            <w:r w:rsidRPr="00FD2867">
              <w:rPr>
                <w:rFonts w:ascii="David" w:hAnsi="David"/>
                <w:b/>
                <w:bCs/>
                <w:color w:val="000000"/>
                <w:rtl/>
              </w:rPr>
              <w:t> </w:t>
            </w:r>
          </w:p>
        </w:tc>
      </w:tr>
      <w:tr w:rsidR="00E04EE8" w:rsidRPr="00FD2867" w14:paraId="3B0E1FE7"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45E885B7" w14:textId="77777777" w:rsidR="00E04EE8" w:rsidRPr="00FD2867" w:rsidRDefault="00E04EE8" w:rsidP="00F51D0C">
            <w:pPr>
              <w:rPr>
                <w:rFonts w:ascii="David" w:hAnsi="David"/>
                <w:color w:val="000000"/>
                <w:rtl/>
              </w:rPr>
            </w:pPr>
            <w:r w:rsidRPr="00FD2867">
              <w:rPr>
                <w:rFonts w:ascii="David" w:hAnsi="David"/>
                <w:color w:val="000000"/>
                <w:rtl/>
              </w:rPr>
              <w:t xml:space="preserve">שקית קפה שחור </w:t>
            </w:r>
          </w:p>
        </w:tc>
        <w:tc>
          <w:tcPr>
            <w:tcW w:w="1660" w:type="dxa"/>
            <w:tcBorders>
              <w:top w:val="nil"/>
              <w:left w:val="double" w:sz="6" w:space="0" w:color="auto"/>
              <w:bottom w:val="double" w:sz="6" w:space="0" w:color="auto"/>
              <w:right w:val="double" w:sz="6" w:space="0" w:color="auto"/>
            </w:tcBorders>
            <w:vAlign w:val="center"/>
            <w:hideMark/>
          </w:tcPr>
          <w:p w14:paraId="045E91DB" w14:textId="77777777" w:rsidR="00E04EE8" w:rsidRPr="00FD2867" w:rsidRDefault="00E04EE8" w:rsidP="00F51D0C">
            <w:pPr>
              <w:rPr>
                <w:rFonts w:ascii="David" w:hAnsi="David"/>
                <w:color w:val="000000"/>
                <w:rtl/>
              </w:rPr>
            </w:pPr>
            <w:r w:rsidRPr="00FD2867">
              <w:rPr>
                <w:rFonts w:ascii="David" w:hAnsi="David"/>
                <w:color w:val="000000"/>
                <w:rtl/>
              </w:rPr>
              <w:t>100 גרם</w:t>
            </w:r>
          </w:p>
        </w:tc>
      </w:tr>
      <w:tr w:rsidR="00E04EE8" w:rsidRPr="00FD2867" w14:paraId="1FD26CB5"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27EAB43D" w14:textId="77777777" w:rsidR="00E04EE8" w:rsidRPr="00FD2867" w:rsidRDefault="00E04EE8" w:rsidP="00F51D0C">
            <w:pPr>
              <w:rPr>
                <w:rFonts w:ascii="David" w:hAnsi="David"/>
                <w:color w:val="000000"/>
                <w:rtl/>
              </w:rPr>
            </w:pPr>
            <w:r w:rsidRPr="00FD2867">
              <w:rPr>
                <w:rFonts w:ascii="David" w:hAnsi="David"/>
                <w:color w:val="000000"/>
                <w:rtl/>
              </w:rPr>
              <w:t xml:space="preserve">מארז תיונים </w:t>
            </w:r>
          </w:p>
        </w:tc>
        <w:tc>
          <w:tcPr>
            <w:tcW w:w="1660" w:type="dxa"/>
            <w:tcBorders>
              <w:top w:val="nil"/>
              <w:left w:val="double" w:sz="6" w:space="0" w:color="auto"/>
              <w:bottom w:val="double" w:sz="6" w:space="0" w:color="auto"/>
              <w:right w:val="double" w:sz="6" w:space="0" w:color="auto"/>
            </w:tcBorders>
            <w:vAlign w:val="center"/>
            <w:hideMark/>
          </w:tcPr>
          <w:p w14:paraId="72116166" w14:textId="77777777" w:rsidR="00E04EE8" w:rsidRPr="00FD2867" w:rsidRDefault="00E04EE8" w:rsidP="00F51D0C">
            <w:pPr>
              <w:rPr>
                <w:rFonts w:ascii="David" w:hAnsi="David"/>
                <w:color w:val="000000"/>
                <w:rtl/>
              </w:rPr>
            </w:pPr>
            <w:r w:rsidRPr="00FD2867">
              <w:rPr>
                <w:rFonts w:ascii="David" w:hAnsi="David"/>
                <w:color w:val="000000"/>
                <w:rtl/>
              </w:rPr>
              <w:t>100 יח'</w:t>
            </w:r>
          </w:p>
        </w:tc>
      </w:tr>
      <w:tr w:rsidR="00E04EE8" w:rsidRPr="00FD2867" w14:paraId="26796987"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66A12FE5" w14:textId="2C90BE17" w:rsidR="00E04EE8" w:rsidRPr="00FD2867" w:rsidRDefault="00E04EE8" w:rsidP="00F51D0C">
            <w:pPr>
              <w:rPr>
                <w:rFonts w:ascii="David" w:hAnsi="David"/>
                <w:color w:val="000000"/>
                <w:rtl/>
              </w:rPr>
            </w:pPr>
            <w:r w:rsidRPr="00FD2867">
              <w:rPr>
                <w:rFonts w:ascii="David" w:hAnsi="David"/>
                <w:color w:val="000000"/>
                <w:rtl/>
              </w:rPr>
              <w:t xml:space="preserve">חלב 1% או 3% שומן </w:t>
            </w:r>
            <w:r w:rsidR="00571E2C">
              <w:rPr>
                <w:rFonts w:ascii="David" w:hAnsi="David"/>
                <w:color w:val="000000"/>
                <w:rtl/>
              </w:rPr>
              <w:t>–</w:t>
            </w:r>
            <w:r w:rsidR="00571E2C">
              <w:rPr>
                <w:rFonts w:ascii="David" w:hAnsi="David" w:hint="cs"/>
                <w:color w:val="000000"/>
                <w:rtl/>
              </w:rPr>
              <w:t xml:space="preserve"> יימכר על ידי המזנון במחיר המפוקח ללא כל תוספת</w:t>
            </w:r>
          </w:p>
        </w:tc>
        <w:tc>
          <w:tcPr>
            <w:tcW w:w="1660" w:type="dxa"/>
            <w:tcBorders>
              <w:top w:val="nil"/>
              <w:left w:val="double" w:sz="6" w:space="0" w:color="auto"/>
              <w:bottom w:val="double" w:sz="6" w:space="0" w:color="auto"/>
              <w:right w:val="double" w:sz="6" w:space="0" w:color="auto"/>
            </w:tcBorders>
            <w:vAlign w:val="center"/>
            <w:hideMark/>
          </w:tcPr>
          <w:p w14:paraId="50B763B8" w14:textId="77777777" w:rsidR="00E04EE8" w:rsidRPr="00FD2867" w:rsidRDefault="00E04EE8" w:rsidP="00F51D0C">
            <w:pPr>
              <w:rPr>
                <w:rFonts w:ascii="David" w:hAnsi="David"/>
                <w:color w:val="000000"/>
                <w:rtl/>
              </w:rPr>
            </w:pPr>
            <w:r w:rsidRPr="00FD2867">
              <w:rPr>
                <w:rFonts w:ascii="David" w:hAnsi="David"/>
                <w:color w:val="000000"/>
                <w:rtl/>
              </w:rPr>
              <w:t>1 ליטר</w:t>
            </w:r>
          </w:p>
        </w:tc>
      </w:tr>
      <w:tr w:rsidR="00E04EE8" w:rsidRPr="00FD2867" w14:paraId="4AEA55D5"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1AD23829" w14:textId="77777777" w:rsidR="00E04EE8" w:rsidRPr="00FD2867" w:rsidRDefault="00E04EE8" w:rsidP="00F51D0C">
            <w:pPr>
              <w:rPr>
                <w:rFonts w:ascii="David" w:hAnsi="David"/>
                <w:color w:val="000000"/>
                <w:rtl/>
              </w:rPr>
            </w:pPr>
            <w:r w:rsidRPr="00FD2867">
              <w:rPr>
                <w:rFonts w:ascii="David" w:hAnsi="David"/>
                <w:color w:val="000000"/>
                <w:rtl/>
              </w:rPr>
              <w:t>חלב צמחי (סויה, שקדים, שיבולת)</w:t>
            </w:r>
          </w:p>
        </w:tc>
        <w:tc>
          <w:tcPr>
            <w:tcW w:w="1660" w:type="dxa"/>
            <w:tcBorders>
              <w:top w:val="nil"/>
              <w:left w:val="double" w:sz="6" w:space="0" w:color="auto"/>
              <w:bottom w:val="double" w:sz="6" w:space="0" w:color="auto"/>
              <w:right w:val="double" w:sz="6" w:space="0" w:color="auto"/>
            </w:tcBorders>
            <w:vAlign w:val="center"/>
            <w:hideMark/>
          </w:tcPr>
          <w:p w14:paraId="0DC147C0" w14:textId="77777777" w:rsidR="00E04EE8" w:rsidRPr="00FD2867" w:rsidRDefault="00E04EE8" w:rsidP="00F51D0C">
            <w:pPr>
              <w:rPr>
                <w:rFonts w:ascii="David" w:hAnsi="David"/>
                <w:color w:val="000000"/>
                <w:rtl/>
              </w:rPr>
            </w:pPr>
            <w:r w:rsidRPr="00FD2867">
              <w:rPr>
                <w:rFonts w:ascii="David" w:hAnsi="David"/>
                <w:color w:val="000000"/>
                <w:rtl/>
              </w:rPr>
              <w:t>1 ליטר</w:t>
            </w:r>
          </w:p>
        </w:tc>
      </w:tr>
      <w:tr w:rsidR="00E04EE8" w:rsidRPr="00FD2867" w14:paraId="4CE98062"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1AEBB85A" w14:textId="77777777" w:rsidR="00E04EE8" w:rsidRPr="00FD2867" w:rsidRDefault="00E04EE8" w:rsidP="00F51D0C">
            <w:pPr>
              <w:rPr>
                <w:rFonts w:ascii="David" w:hAnsi="David"/>
                <w:color w:val="000000"/>
                <w:rtl/>
              </w:rPr>
            </w:pPr>
            <w:r w:rsidRPr="00FD2867">
              <w:rPr>
                <w:rFonts w:ascii="David" w:hAnsi="David"/>
                <w:color w:val="000000"/>
                <w:rtl/>
              </w:rPr>
              <w:t xml:space="preserve">עוגיות </w:t>
            </w:r>
            <w:proofErr w:type="spellStart"/>
            <w:r w:rsidRPr="00FD2867">
              <w:rPr>
                <w:rFonts w:ascii="David" w:hAnsi="David"/>
                <w:color w:val="000000"/>
                <w:rtl/>
              </w:rPr>
              <w:t>עבאדי</w:t>
            </w:r>
            <w:proofErr w:type="spellEnd"/>
            <w:r w:rsidRPr="00FD2867">
              <w:rPr>
                <w:rFonts w:ascii="David" w:hAnsi="David"/>
                <w:color w:val="000000"/>
                <w:rtl/>
              </w:rPr>
              <w:t xml:space="preserve"> </w:t>
            </w:r>
          </w:p>
        </w:tc>
        <w:tc>
          <w:tcPr>
            <w:tcW w:w="1660" w:type="dxa"/>
            <w:tcBorders>
              <w:top w:val="nil"/>
              <w:left w:val="double" w:sz="6" w:space="0" w:color="auto"/>
              <w:bottom w:val="double" w:sz="6" w:space="0" w:color="auto"/>
              <w:right w:val="double" w:sz="6" w:space="0" w:color="auto"/>
            </w:tcBorders>
            <w:vAlign w:val="center"/>
            <w:hideMark/>
          </w:tcPr>
          <w:p w14:paraId="600C24B8" w14:textId="77777777" w:rsidR="00E04EE8" w:rsidRPr="00FD2867" w:rsidRDefault="00E04EE8" w:rsidP="00F51D0C">
            <w:pPr>
              <w:rPr>
                <w:rFonts w:ascii="David" w:hAnsi="David"/>
                <w:color w:val="000000"/>
                <w:rtl/>
              </w:rPr>
            </w:pPr>
            <w:r w:rsidRPr="00FD2867">
              <w:rPr>
                <w:rFonts w:ascii="David" w:hAnsi="David"/>
                <w:color w:val="000000"/>
                <w:rtl/>
              </w:rPr>
              <w:t>400 גרם</w:t>
            </w:r>
          </w:p>
        </w:tc>
      </w:tr>
      <w:tr w:rsidR="00E04EE8" w:rsidRPr="00FD2867" w14:paraId="7A513634" w14:textId="77777777" w:rsidTr="00F51D0C">
        <w:trPr>
          <w:trHeight w:val="375"/>
        </w:trPr>
        <w:tc>
          <w:tcPr>
            <w:tcW w:w="7440" w:type="dxa"/>
            <w:tcBorders>
              <w:top w:val="nil"/>
              <w:left w:val="double" w:sz="6" w:space="0" w:color="auto"/>
              <w:bottom w:val="double" w:sz="6" w:space="0" w:color="auto"/>
              <w:right w:val="double" w:sz="6" w:space="0" w:color="auto"/>
            </w:tcBorders>
            <w:shd w:val="clear" w:color="000000" w:fill="BFBFBF"/>
            <w:vAlign w:val="center"/>
            <w:hideMark/>
          </w:tcPr>
          <w:p w14:paraId="34EF0BC4" w14:textId="2E5F8DAA" w:rsidR="00E04EE8" w:rsidRPr="00FD2867" w:rsidRDefault="00E04EE8" w:rsidP="00F51D0C">
            <w:pPr>
              <w:rPr>
                <w:rFonts w:ascii="David" w:hAnsi="David"/>
                <w:b/>
                <w:bCs/>
                <w:color w:val="000000"/>
                <w:rtl/>
              </w:rPr>
            </w:pPr>
            <w:r w:rsidRPr="00FD2867">
              <w:rPr>
                <w:rFonts w:ascii="David" w:hAnsi="David"/>
                <w:b/>
                <w:bCs/>
                <w:color w:val="000000"/>
                <w:rtl/>
              </w:rPr>
              <w:t xml:space="preserve">מאפים אישיים </w:t>
            </w:r>
            <w:r w:rsidR="00A45B66">
              <w:rPr>
                <w:rFonts w:ascii="David" w:hAnsi="David"/>
                <w:b/>
                <w:bCs/>
                <w:color w:val="000000"/>
                <w:rtl/>
              </w:rPr>
              <w:t>–</w:t>
            </w:r>
            <w:r w:rsidR="00A45B66">
              <w:rPr>
                <w:rFonts w:ascii="David" w:hAnsi="David" w:hint="cs"/>
                <w:b/>
                <w:bCs/>
                <w:color w:val="000000"/>
                <w:rtl/>
              </w:rPr>
              <w:t xml:space="preserve"> </w:t>
            </w:r>
            <w:r w:rsidRPr="00FD2867">
              <w:rPr>
                <w:rFonts w:ascii="David" w:hAnsi="David"/>
                <w:b/>
                <w:bCs/>
                <w:color w:val="000000"/>
                <w:rtl/>
              </w:rPr>
              <w:t>קבוצה ה'</w:t>
            </w:r>
          </w:p>
        </w:tc>
        <w:tc>
          <w:tcPr>
            <w:tcW w:w="1660" w:type="dxa"/>
            <w:tcBorders>
              <w:top w:val="nil"/>
              <w:left w:val="double" w:sz="6" w:space="0" w:color="auto"/>
              <w:bottom w:val="double" w:sz="6" w:space="0" w:color="auto"/>
              <w:right w:val="double" w:sz="6" w:space="0" w:color="auto"/>
            </w:tcBorders>
            <w:shd w:val="clear" w:color="000000" w:fill="BFBFBF"/>
            <w:noWrap/>
            <w:vAlign w:val="center"/>
            <w:hideMark/>
          </w:tcPr>
          <w:p w14:paraId="51A321B6" w14:textId="77777777" w:rsidR="00E04EE8" w:rsidRPr="00FD2867" w:rsidRDefault="00E04EE8" w:rsidP="00F51D0C">
            <w:pPr>
              <w:rPr>
                <w:rFonts w:ascii="David" w:hAnsi="David"/>
                <w:b/>
                <w:bCs/>
                <w:color w:val="000000"/>
                <w:rtl/>
              </w:rPr>
            </w:pPr>
            <w:r w:rsidRPr="00FD2867">
              <w:rPr>
                <w:rFonts w:ascii="David" w:hAnsi="David"/>
                <w:b/>
                <w:bCs/>
                <w:color w:val="000000"/>
                <w:rtl/>
              </w:rPr>
              <w:t> </w:t>
            </w:r>
          </w:p>
        </w:tc>
      </w:tr>
      <w:tr w:rsidR="00E04EE8" w:rsidRPr="00FD2867" w14:paraId="49C9A897"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18996918" w14:textId="77777777" w:rsidR="00E04EE8" w:rsidRPr="00FD2867" w:rsidRDefault="00E04EE8" w:rsidP="00F51D0C">
            <w:pPr>
              <w:rPr>
                <w:rFonts w:ascii="David" w:hAnsi="David"/>
                <w:color w:val="000000"/>
                <w:rtl/>
              </w:rPr>
            </w:pPr>
            <w:r w:rsidRPr="00FD2867">
              <w:rPr>
                <w:rFonts w:ascii="David" w:hAnsi="David"/>
                <w:color w:val="000000"/>
                <w:rtl/>
              </w:rPr>
              <w:t>קרואסון חמאה</w:t>
            </w:r>
          </w:p>
        </w:tc>
        <w:tc>
          <w:tcPr>
            <w:tcW w:w="1660" w:type="dxa"/>
            <w:tcBorders>
              <w:top w:val="nil"/>
              <w:left w:val="double" w:sz="6" w:space="0" w:color="auto"/>
              <w:bottom w:val="double" w:sz="6" w:space="0" w:color="auto"/>
              <w:right w:val="double" w:sz="6" w:space="0" w:color="auto"/>
            </w:tcBorders>
            <w:vAlign w:val="center"/>
            <w:hideMark/>
          </w:tcPr>
          <w:p w14:paraId="50618F77" w14:textId="77777777" w:rsidR="00E04EE8" w:rsidRPr="00FD2867" w:rsidRDefault="00E04EE8" w:rsidP="00F51D0C">
            <w:pPr>
              <w:rPr>
                <w:rFonts w:ascii="David" w:hAnsi="David"/>
                <w:color w:val="000000"/>
                <w:rtl/>
              </w:rPr>
            </w:pPr>
            <w:r w:rsidRPr="00FD2867">
              <w:rPr>
                <w:rFonts w:ascii="David" w:hAnsi="David"/>
                <w:color w:val="000000"/>
                <w:rtl/>
              </w:rPr>
              <w:t>95 גרם</w:t>
            </w:r>
          </w:p>
        </w:tc>
      </w:tr>
      <w:tr w:rsidR="00E04EE8" w:rsidRPr="00FD2867" w14:paraId="5980B797"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585572F5" w14:textId="77777777" w:rsidR="00E04EE8" w:rsidRPr="00FD2867" w:rsidRDefault="00E04EE8" w:rsidP="00F51D0C">
            <w:pPr>
              <w:rPr>
                <w:rFonts w:ascii="David" w:hAnsi="David"/>
                <w:color w:val="000000"/>
                <w:rtl/>
              </w:rPr>
            </w:pPr>
            <w:r w:rsidRPr="00FD2867">
              <w:rPr>
                <w:rFonts w:ascii="David" w:hAnsi="David"/>
                <w:color w:val="000000"/>
                <w:rtl/>
              </w:rPr>
              <w:t>קרואסון שוקולד</w:t>
            </w:r>
          </w:p>
        </w:tc>
        <w:tc>
          <w:tcPr>
            <w:tcW w:w="1660" w:type="dxa"/>
            <w:tcBorders>
              <w:top w:val="nil"/>
              <w:left w:val="double" w:sz="6" w:space="0" w:color="auto"/>
              <w:bottom w:val="double" w:sz="6" w:space="0" w:color="auto"/>
              <w:right w:val="double" w:sz="6" w:space="0" w:color="auto"/>
            </w:tcBorders>
            <w:vAlign w:val="center"/>
            <w:hideMark/>
          </w:tcPr>
          <w:p w14:paraId="6128137E" w14:textId="77777777" w:rsidR="00E04EE8" w:rsidRPr="00FD2867" w:rsidRDefault="00E04EE8" w:rsidP="00F51D0C">
            <w:pPr>
              <w:rPr>
                <w:rFonts w:ascii="David" w:hAnsi="David"/>
                <w:color w:val="000000"/>
                <w:rtl/>
              </w:rPr>
            </w:pPr>
            <w:r w:rsidRPr="00FD2867">
              <w:rPr>
                <w:rFonts w:ascii="David" w:hAnsi="David"/>
                <w:color w:val="000000"/>
                <w:rtl/>
              </w:rPr>
              <w:t>120 גרם</w:t>
            </w:r>
          </w:p>
        </w:tc>
      </w:tr>
      <w:tr w:rsidR="00E04EE8" w:rsidRPr="00FD2867" w14:paraId="1399C972"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3A100E7F" w14:textId="77777777" w:rsidR="00E04EE8" w:rsidRPr="00FD2867" w:rsidRDefault="00E04EE8" w:rsidP="00F51D0C">
            <w:pPr>
              <w:rPr>
                <w:rFonts w:ascii="David" w:hAnsi="David"/>
                <w:color w:val="000000"/>
                <w:rtl/>
              </w:rPr>
            </w:pPr>
            <w:r w:rsidRPr="00FD2867">
              <w:rPr>
                <w:rFonts w:ascii="David" w:hAnsi="David"/>
                <w:color w:val="000000"/>
                <w:rtl/>
              </w:rPr>
              <w:t>קרואסון שקדים</w:t>
            </w:r>
          </w:p>
        </w:tc>
        <w:tc>
          <w:tcPr>
            <w:tcW w:w="1660" w:type="dxa"/>
            <w:tcBorders>
              <w:top w:val="nil"/>
              <w:left w:val="double" w:sz="6" w:space="0" w:color="auto"/>
              <w:bottom w:val="double" w:sz="6" w:space="0" w:color="auto"/>
              <w:right w:val="double" w:sz="6" w:space="0" w:color="auto"/>
            </w:tcBorders>
            <w:vAlign w:val="center"/>
            <w:hideMark/>
          </w:tcPr>
          <w:p w14:paraId="1508F488" w14:textId="77777777" w:rsidR="00E04EE8" w:rsidRPr="00FD2867" w:rsidRDefault="00E04EE8" w:rsidP="00F51D0C">
            <w:pPr>
              <w:rPr>
                <w:rFonts w:ascii="David" w:hAnsi="David"/>
                <w:color w:val="000000"/>
                <w:rtl/>
              </w:rPr>
            </w:pPr>
            <w:r w:rsidRPr="00FD2867">
              <w:rPr>
                <w:rFonts w:ascii="David" w:hAnsi="David"/>
                <w:color w:val="000000"/>
                <w:rtl/>
              </w:rPr>
              <w:t>120 גרם</w:t>
            </w:r>
          </w:p>
        </w:tc>
      </w:tr>
      <w:tr w:rsidR="00E04EE8" w:rsidRPr="00FD2867" w14:paraId="23C5A4D4"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0DD1CB32" w14:textId="77777777" w:rsidR="00E04EE8" w:rsidRPr="00FD2867" w:rsidRDefault="00E04EE8" w:rsidP="00F51D0C">
            <w:pPr>
              <w:rPr>
                <w:rFonts w:ascii="David" w:hAnsi="David"/>
                <w:color w:val="000000"/>
                <w:rtl/>
              </w:rPr>
            </w:pPr>
            <w:r w:rsidRPr="00FD2867">
              <w:rPr>
                <w:rFonts w:ascii="David" w:hAnsi="David"/>
                <w:color w:val="000000"/>
                <w:rtl/>
              </w:rPr>
              <w:t>מאפה גדול</w:t>
            </w:r>
          </w:p>
        </w:tc>
        <w:tc>
          <w:tcPr>
            <w:tcW w:w="1660" w:type="dxa"/>
            <w:tcBorders>
              <w:top w:val="nil"/>
              <w:left w:val="double" w:sz="6" w:space="0" w:color="auto"/>
              <w:bottom w:val="double" w:sz="6" w:space="0" w:color="auto"/>
              <w:right w:val="double" w:sz="6" w:space="0" w:color="auto"/>
            </w:tcBorders>
            <w:vAlign w:val="center"/>
            <w:hideMark/>
          </w:tcPr>
          <w:p w14:paraId="446CFA28" w14:textId="77777777" w:rsidR="00E04EE8" w:rsidRPr="00FD2867" w:rsidRDefault="00E04EE8" w:rsidP="00F51D0C">
            <w:pPr>
              <w:rPr>
                <w:rFonts w:ascii="David" w:hAnsi="David"/>
                <w:color w:val="000000"/>
                <w:rtl/>
              </w:rPr>
            </w:pPr>
            <w:r w:rsidRPr="00FD2867">
              <w:rPr>
                <w:rFonts w:ascii="David" w:hAnsi="David"/>
                <w:color w:val="000000"/>
                <w:rtl/>
              </w:rPr>
              <w:t>140-110 גרם</w:t>
            </w:r>
          </w:p>
        </w:tc>
      </w:tr>
      <w:tr w:rsidR="00E04EE8" w:rsidRPr="00FD2867" w14:paraId="62619886"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705119C0" w14:textId="77777777" w:rsidR="00E04EE8" w:rsidRPr="00FD2867" w:rsidRDefault="00E04EE8" w:rsidP="00F51D0C">
            <w:pPr>
              <w:rPr>
                <w:rFonts w:ascii="David" w:hAnsi="David"/>
                <w:color w:val="000000"/>
                <w:rtl/>
              </w:rPr>
            </w:pPr>
            <w:r w:rsidRPr="00FD2867">
              <w:rPr>
                <w:rFonts w:ascii="David" w:hAnsi="David"/>
                <w:color w:val="000000"/>
                <w:rtl/>
              </w:rPr>
              <w:t>מאפה קטן</w:t>
            </w:r>
          </w:p>
        </w:tc>
        <w:tc>
          <w:tcPr>
            <w:tcW w:w="1660" w:type="dxa"/>
            <w:tcBorders>
              <w:top w:val="nil"/>
              <w:left w:val="double" w:sz="6" w:space="0" w:color="auto"/>
              <w:bottom w:val="double" w:sz="6" w:space="0" w:color="auto"/>
              <w:right w:val="double" w:sz="6" w:space="0" w:color="auto"/>
            </w:tcBorders>
            <w:vAlign w:val="center"/>
            <w:hideMark/>
          </w:tcPr>
          <w:p w14:paraId="7255D88D" w14:textId="77777777" w:rsidR="00E04EE8" w:rsidRPr="00FD2867" w:rsidRDefault="00E04EE8" w:rsidP="00F51D0C">
            <w:pPr>
              <w:rPr>
                <w:rFonts w:ascii="David" w:hAnsi="David"/>
                <w:color w:val="000000"/>
                <w:rtl/>
              </w:rPr>
            </w:pPr>
            <w:r w:rsidRPr="00FD2867">
              <w:rPr>
                <w:rFonts w:ascii="David" w:hAnsi="David"/>
                <w:color w:val="000000"/>
                <w:rtl/>
              </w:rPr>
              <w:t>55-40 גרם</w:t>
            </w:r>
          </w:p>
        </w:tc>
      </w:tr>
      <w:tr w:rsidR="00E04EE8" w:rsidRPr="00FD2867" w14:paraId="597C0A2F"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55253DE5" w14:textId="77777777" w:rsidR="00E04EE8" w:rsidRPr="00FD2867" w:rsidRDefault="00E04EE8" w:rsidP="00F51D0C">
            <w:pPr>
              <w:rPr>
                <w:rFonts w:ascii="David" w:hAnsi="David"/>
                <w:color w:val="000000"/>
                <w:rtl/>
              </w:rPr>
            </w:pPr>
            <w:r w:rsidRPr="00FD2867">
              <w:rPr>
                <w:rFonts w:ascii="David" w:hAnsi="David"/>
                <w:color w:val="000000"/>
                <w:rtl/>
              </w:rPr>
              <w:t>עוגת שמרים אישית / פרוסה</w:t>
            </w:r>
          </w:p>
        </w:tc>
        <w:tc>
          <w:tcPr>
            <w:tcW w:w="1660" w:type="dxa"/>
            <w:tcBorders>
              <w:top w:val="nil"/>
              <w:left w:val="double" w:sz="6" w:space="0" w:color="auto"/>
              <w:bottom w:val="double" w:sz="6" w:space="0" w:color="auto"/>
              <w:right w:val="double" w:sz="6" w:space="0" w:color="auto"/>
            </w:tcBorders>
            <w:vAlign w:val="center"/>
            <w:hideMark/>
          </w:tcPr>
          <w:p w14:paraId="10C465A4" w14:textId="77777777" w:rsidR="00E04EE8" w:rsidRPr="00FD2867" w:rsidRDefault="00E04EE8" w:rsidP="00F51D0C">
            <w:pPr>
              <w:rPr>
                <w:rFonts w:ascii="David" w:hAnsi="David"/>
                <w:color w:val="000000"/>
                <w:rtl/>
              </w:rPr>
            </w:pPr>
            <w:r w:rsidRPr="00FD2867">
              <w:rPr>
                <w:rFonts w:ascii="David" w:hAnsi="David"/>
                <w:color w:val="000000"/>
                <w:rtl/>
              </w:rPr>
              <w:t>55-40 גרם</w:t>
            </w:r>
          </w:p>
        </w:tc>
      </w:tr>
      <w:tr w:rsidR="00E04EE8" w:rsidRPr="00FD2867" w14:paraId="2911D4F2"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069FA377" w14:textId="77777777" w:rsidR="00E04EE8" w:rsidRPr="00FD2867" w:rsidRDefault="00E04EE8" w:rsidP="00F51D0C">
            <w:pPr>
              <w:rPr>
                <w:rFonts w:ascii="David" w:hAnsi="David"/>
                <w:color w:val="000000"/>
                <w:rtl/>
              </w:rPr>
            </w:pPr>
            <w:r w:rsidRPr="00FD2867">
              <w:rPr>
                <w:rFonts w:ascii="David" w:hAnsi="David"/>
                <w:color w:val="000000"/>
                <w:rtl/>
              </w:rPr>
              <w:t>עוגה בחושה אישית / פרוסה</w:t>
            </w:r>
          </w:p>
        </w:tc>
        <w:tc>
          <w:tcPr>
            <w:tcW w:w="1660" w:type="dxa"/>
            <w:tcBorders>
              <w:top w:val="nil"/>
              <w:left w:val="double" w:sz="6" w:space="0" w:color="auto"/>
              <w:bottom w:val="double" w:sz="6" w:space="0" w:color="auto"/>
              <w:right w:val="double" w:sz="6" w:space="0" w:color="auto"/>
            </w:tcBorders>
            <w:vAlign w:val="center"/>
            <w:hideMark/>
          </w:tcPr>
          <w:p w14:paraId="354EBF68" w14:textId="77777777" w:rsidR="00E04EE8" w:rsidRPr="00FD2867" w:rsidRDefault="00E04EE8" w:rsidP="00F51D0C">
            <w:pPr>
              <w:rPr>
                <w:rFonts w:ascii="David" w:hAnsi="David"/>
                <w:color w:val="000000"/>
                <w:rtl/>
              </w:rPr>
            </w:pPr>
            <w:r w:rsidRPr="00FD2867">
              <w:rPr>
                <w:rFonts w:ascii="David" w:hAnsi="David"/>
                <w:color w:val="000000"/>
                <w:rtl/>
              </w:rPr>
              <w:t>55-40 גרם</w:t>
            </w:r>
          </w:p>
        </w:tc>
      </w:tr>
      <w:tr w:rsidR="00E04EE8" w:rsidRPr="00FD2867" w14:paraId="035D46FF"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2C230B6D" w14:textId="77777777" w:rsidR="00E04EE8" w:rsidRPr="00FD2867" w:rsidRDefault="00E04EE8" w:rsidP="00F51D0C">
            <w:pPr>
              <w:rPr>
                <w:rFonts w:ascii="David" w:hAnsi="David"/>
                <w:color w:val="000000"/>
                <w:rtl/>
              </w:rPr>
            </w:pPr>
            <w:r w:rsidRPr="00FD2867">
              <w:rPr>
                <w:rFonts w:ascii="David" w:hAnsi="David"/>
                <w:color w:val="000000"/>
                <w:rtl/>
              </w:rPr>
              <w:t>עוגיות</w:t>
            </w:r>
          </w:p>
        </w:tc>
        <w:tc>
          <w:tcPr>
            <w:tcW w:w="1660" w:type="dxa"/>
            <w:tcBorders>
              <w:top w:val="nil"/>
              <w:left w:val="double" w:sz="6" w:space="0" w:color="auto"/>
              <w:bottom w:val="double" w:sz="6" w:space="0" w:color="auto"/>
              <w:right w:val="double" w:sz="6" w:space="0" w:color="auto"/>
            </w:tcBorders>
            <w:vAlign w:val="center"/>
            <w:hideMark/>
          </w:tcPr>
          <w:p w14:paraId="577A2153" w14:textId="77777777" w:rsidR="00E04EE8" w:rsidRPr="00FD2867" w:rsidRDefault="00E04EE8" w:rsidP="00F51D0C">
            <w:pPr>
              <w:rPr>
                <w:rFonts w:ascii="David" w:hAnsi="David"/>
                <w:color w:val="000000"/>
                <w:rtl/>
              </w:rPr>
            </w:pPr>
            <w:r w:rsidRPr="00FD2867">
              <w:rPr>
                <w:rFonts w:ascii="David" w:hAnsi="David"/>
                <w:color w:val="000000"/>
                <w:rtl/>
              </w:rPr>
              <w:t>35 גרם</w:t>
            </w:r>
          </w:p>
        </w:tc>
      </w:tr>
      <w:tr w:rsidR="00E04EE8" w:rsidRPr="00FD2867" w14:paraId="31D00E90"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2C794FF2" w14:textId="77777777" w:rsidR="00E04EE8" w:rsidRPr="00FD2867" w:rsidRDefault="00E04EE8" w:rsidP="00F51D0C">
            <w:pPr>
              <w:rPr>
                <w:rFonts w:ascii="David" w:hAnsi="David"/>
                <w:color w:val="000000"/>
                <w:rtl/>
              </w:rPr>
            </w:pPr>
            <w:r w:rsidRPr="00FD2867">
              <w:rPr>
                <w:rFonts w:ascii="David" w:hAnsi="David"/>
                <w:color w:val="000000"/>
                <w:rtl/>
              </w:rPr>
              <w:t>עוגיות גרנולה</w:t>
            </w:r>
          </w:p>
        </w:tc>
        <w:tc>
          <w:tcPr>
            <w:tcW w:w="1660" w:type="dxa"/>
            <w:tcBorders>
              <w:top w:val="nil"/>
              <w:left w:val="double" w:sz="6" w:space="0" w:color="auto"/>
              <w:bottom w:val="double" w:sz="6" w:space="0" w:color="auto"/>
              <w:right w:val="double" w:sz="6" w:space="0" w:color="auto"/>
            </w:tcBorders>
            <w:vAlign w:val="center"/>
            <w:hideMark/>
          </w:tcPr>
          <w:p w14:paraId="44FCD04E" w14:textId="77777777" w:rsidR="00E04EE8" w:rsidRPr="00FD2867" w:rsidRDefault="00E04EE8" w:rsidP="00F51D0C">
            <w:pPr>
              <w:rPr>
                <w:rFonts w:ascii="David" w:hAnsi="David"/>
                <w:color w:val="000000"/>
                <w:rtl/>
              </w:rPr>
            </w:pPr>
            <w:r w:rsidRPr="00FD2867">
              <w:rPr>
                <w:rFonts w:ascii="David" w:hAnsi="David"/>
                <w:color w:val="000000"/>
                <w:rtl/>
              </w:rPr>
              <w:t>35 גרם</w:t>
            </w:r>
          </w:p>
        </w:tc>
      </w:tr>
      <w:tr w:rsidR="00E04EE8" w:rsidRPr="00FD2867" w14:paraId="1393570E"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15CB7611" w14:textId="77777777" w:rsidR="00E04EE8" w:rsidRPr="00FD2867" w:rsidRDefault="00E04EE8" w:rsidP="00F51D0C">
            <w:pPr>
              <w:rPr>
                <w:rFonts w:ascii="David" w:hAnsi="David"/>
                <w:color w:val="000000"/>
                <w:rtl/>
              </w:rPr>
            </w:pPr>
            <w:proofErr w:type="spellStart"/>
            <w:r w:rsidRPr="00FD2867">
              <w:rPr>
                <w:rFonts w:ascii="David" w:hAnsi="David"/>
                <w:color w:val="000000"/>
                <w:rtl/>
              </w:rPr>
              <w:t>בראוניס</w:t>
            </w:r>
            <w:proofErr w:type="spellEnd"/>
          </w:p>
        </w:tc>
        <w:tc>
          <w:tcPr>
            <w:tcW w:w="1660" w:type="dxa"/>
            <w:tcBorders>
              <w:top w:val="nil"/>
              <w:left w:val="double" w:sz="6" w:space="0" w:color="auto"/>
              <w:bottom w:val="double" w:sz="6" w:space="0" w:color="auto"/>
              <w:right w:val="double" w:sz="6" w:space="0" w:color="auto"/>
            </w:tcBorders>
            <w:vAlign w:val="center"/>
            <w:hideMark/>
          </w:tcPr>
          <w:p w14:paraId="397D3627" w14:textId="77777777" w:rsidR="00E04EE8" w:rsidRPr="00FD2867" w:rsidRDefault="00E04EE8" w:rsidP="00F51D0C">
            <w:pPr>
              <w:rPr>
                <w:rFonts w:ascii="David" w:hAnsi="David"/>
                <w:color w:val="000000"/>
                <w:rtl/>
              </w:rPr>
            </w:pPr>
            <w:r w:rsidRPr="00FD2867">
              <w:rPr>
                <w:rFonts w:ascii="David" w:hAnsi="David"/>
                <w:color w:val="000000"/>
                <w:rtl/>
              </w:rPr>
              <w:t>140 גרם</w:t>
            </w:r>
          </w:p>
        </w:tc>
      </w:tr>
      <w:tr w:rsidR="00E04EE8" w:rsidRPr="00FD2867" w14:paraId="0E3ACEB4"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167F623F" w14:textId="77777777" w:rsidR="00E04EE8" w:rsidRPr="00FD2867" w:rsidRDefault="00E04EE8" w:rsidP="00F51D0C">
            <w:pPr>
              <w:rPr>
                <w:rFonts w:ascii="David" w:hAnsi="David"/>
                <w:color w:val="000000"/>
                <w:rtl/>
              </w:rPr>
            </w:pPr>
            <w:r w:rsidRPr="00FD2867">
              <w:rPr>
                <w:rFonts w:ascii="David" w:hAnsi="David"/>
                <w:color w:val="000000"/>
                <w:rtl/>
              </w:rPr>
              <w:t xml:space="preserve">מיני </w:t>
            </w:r>
            <w:proofErr w:type="spellStart"/>
            <w:r w:rsidRPr="00FD2867">
              <w:rPr>
                <w:rFonts w:ascii="David" w:hAnsi="David"/>
                <w:color w:val="000000"/>
                <w:rtl/>
              </w:rPr>
              <w:t>מאפין</w:t>
            </w:r>
            <w:proofErr w:type="spellEnd"/>
            <w:r w:rsidRPr="00FD2867">
              <w:rPr>
                <w:rFonts w:ascii="David" w:hAnsi="David"/>
                <w:color w:val="000000"/>
                <w:rtl/>
              </w:rPr>
              <w:t xml:space="preserve"> (</w:t>
            </w:r>
            <w:r w:rsidRPr="00FD2867">
              <w:rPr>
                <w:rFonts w:ascii="David" w:hAnsi="David"/>
                <w:color w:val="000000"/>
              </w:rPr>
              <w:t>Muffin</w:t>
            </w:r>
            <w:r w:rsidRPr="00FD2867">
              <w:rPr>
                <w:rFonts w:ascii="David" w:hAnsi="David"/>
                <w:color w:val="000000"/>
                <w:rtl/>
              </w:rPr>
              <w:t>)</w:t>
            </w:r>
          </w:p>
        </w:tc>
        <w:tc>
          <w:tcPr>
            <w:tcW w:w="1660" w:type="dxa"/>
            <w:tcBorders>
              <w:top w:val="nil"/>
              <w:left w:val="double" w:sz="6" w:space="0" w:color="auto"/>
              <w:bottom w:val="double" w:sz="6" w:space="0" w:color="auto"/>
              <w:right w:val="double" w:sz="6" w:space="0" w:color="auto"/>
            </w:tcBorders>
            <w:vAlign w:val="center"/>
            <w:hideMark/>
          </w:tcPr>
          <w:p w14:paraId="2FE8BA2B" w14:textId="77777777" w:rsidR="00E04EE8" w:rsidRPr="00FD2867" w:rsidRDefault="00E04EE8" w:rsidP="00F51D0C">
            <w:pPr>
              <w:rPr>
                <w:rFonts w:ascii="David" w:hAnsi="David"/>
                <w:color w:val="000000"/>
                <w:rtl/>
              </w:rPr>
            </w:pPr>
            <w:r w:rsidRPr="00FD2867">
              <w:rPr>
                <w:rFonts w:ascii="David" w:hAnsi="David"/>
                <w:color w:val="000000"/>
                <w:rtl/>
              </w:rPr>
              <w:t>80 גרם</w:t>
            </w:r>
          </w:p>
        </w:tc>
      </w:tr>
      <w:tr w:rsidR="00E04EE8" w:rsidRPr="00FD2867" w14:paraId="20E006F7"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01188305" w14:textId="77777777" w:rsidR="00E04EE8" w:rsidRPr="00FD2867" w:rsidRDefault="00E04EE8" w:rsidP="00F51D0C">
            <w:pPr>
              <w:rPr>
                <w:rFonts w:ascii="David" w:hAnsi="David"/>
                <w:color w:val="000000"/>
                <w:rtl/>
              </w:rPr>
            </w:pPr>
            <w:proofErr w:type="spellStart"/>
            <w:r w:rsidRPr="00FD2867">
              <w:rPr>
                <w:rFonts w:ascii="David" w:hAnsi="David"/>
                <w:color w:val="000000"/>
                <w:rtl/>
              </w:rPr>
              <w:t>מאפין</w:t>
            </w:r>
            <w:proofErr w:type="spellEnd"/>
            <w:r w:rsidRPr="00FD2867">
              <w:rPr>
                <w:rFonts w:ascii="David" w:hAnsi="David"/>
                <w:color w:val="000000"/>
                <w:rtl/>
              </w:rPr>
              <w:t xml:space="preserve"> (</w:t>
            </w:r>
            <w:r w:rsidRPr="00FD2867">
              <w:rPr>
                <w:rFonts w:ascii="David" w:hAnsi="David"/>
                <w:color w:val="000000"/>
              </w:rPr>
              <w:t>Muffin</w:t>
            </w:r>
            <w:r w:rsidRPr="00FD2867">
              <w:rPr>
                <w:rFonts w:ascii="David" w:hAnsi="David"/>
                <w:color w:val="000000"/>
                <w:rtl/>
              </w:rPr>
              <w:t>)</w:t>
            </w:r>
          </w:p>
        </w:tc>
        <w:tc>
          <w:tcPr>
            <w:tcW w:w="1660" w:type="dxa"/>
            <w:tcBorders>
              <w:top w:val="nil"/>
              <w:left w:val="double" w:sz="6" w:space="0" w:color="auto"/>
              <w:bottom w:val="double" w:sz="6" w:space="0" w:color="auto"/>
              <w:right w:val="double" w:sz="6" w:space="0" w:color="auto"/>
            </w:tcBorders>
            <w:vAlign w:val="center"/>
            <w:hideMark/>
          </w:tcPr>
          <w:p w14:paraId="24671010" w14:textId="77777777" w:rsidR="00E04EE8" w:rsidRPr="00FD2867" w:rsidRDefault="00E04EE8" w:rsidP="00F51D0C">
            <w:pPr>
              <w:rPr>
                <w:rFonts w:ascii="David" w:hAnsi="David"/>
                <w:color w:val="000000"/>
                <w:rtl/>
              </w:rPr>
            </w:pPr>
            <w:r w:rsidRPr="00FD2867">
              <w:rPr>
                <w:rFonts w:ascii="David" w:hAnsi="David"/>
                <w:color w:val="000000"/>
                <w:rtl/>
              </w:rPr>
              <w:t>250 גרם</w:t>
            </w:r>
          </w:p>
        </w:tc>
      </w:tr>
      <w:tr w:rsidR="00E04EE8" w:rsidRPr="00FD2867" w14:paraId="62112898"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4D77E5D8" w14:textId="77777777" w:rsidR="00E04EE8" w:rsidRPr="00FD2867" w:rsidRDefault="00E04EE8" w:rsidP="00F51D0C">
            <w:pPr>
              <w:rPr>
                <w:rFonts w:ascii="David" w:hAnsi="David"/>
                <w:color w:val="000000"/>
                <w:rtl/>
              </w:rPr>
            </w:pPr>
            <w:r w:rsidRPr="00FD2867">
              <w:rPr>
                <w:rFonts w:ascii="David" w:hAnsi="David"/>
                <w:color w:val="000000"/>
                <w:rtl/>
              </w:rPr>
              <w:t xml:space="preserve">בייגל מלוח </w:t>
            </w:r>
          </w:p>
        </w:tc>
        <w:tc>
          <w:tcPr>
            <w:tcW w:w="1660" w:type="dxa"/>
            <w:tcBorders>
              <w:top w:val="nil"/>
              <w:left w:val="double" w:sz="6" w:space="0" w:color="auto"/>
              <w:bottom w:val="double" w:sz="6" w:space="0" w:color="auto"/>
              <w:right w:val="double" w:sz="6" w:space="0" w:color="auto"/>
            </w:tcBorders>
            <w:vAlign w:val="center"/>
            <w:hideMark/>
          </w:tcPr>
          <w:p w14:paraId="0BB962D4" w14:textId="77777777" w:rsidR="00E04EE8" w:rsidRPr="00FD2867" w:rsidRDefault="00E04EE8" w:rsidP="00F51D0C">
            <w:pPr>
              <w:rPr>
                <w:rFonts w:ascii="David" w:hAnsi="David"/>
                <w:color w:val="000000"/>
                <w:rtl/>
              </w:rPr>
            </w:pPr>
            <w:r w:rsidRPr="00FD2867">
              <w:rPr>
                <w:rFonts w:ascii="David" w:hAnsi="David"/>
                <w:color w:val="000000"/>
                <w:rtl/>
              </w:rPr>
              <w:t>185 גרם</w:t>
            </w:r>
          </w:p>
        </w:tc>
      </w:tr>
      <w:tr w:rsidR="00E04EE8" w:rsidRPr="00FD2867" w14:paraId="09BF73E1"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474F374B" w14:textId="77777777" w:rsidR="00E04EE8" w:rsidRPr="00FD2867" w:rsidRDefault="00E04EE8" w:rsidP="00F51D0C">
            <w:pPr>
              <w:rPr>
                <w:rFonts w:ascii="David" w:hAnsi="David"/>
                <w:color w:val="000000"/>
                <w:rtl/>
              </w:rPr>
            </w:pPr>
            <w:r w:rsidRPr="00FD2867">
              <w:rPr>
                <w:rFonts w:ascii="David" w:hAnsi="David"/>
                <w:color w:val="000000"/>
                <w:rtl/>
              </w:rPr>
              <w:t xml:space="preserve">בייגל מתוק </w:t>
            </w:r>
          </w:p>
        </w:tc>
        <w:tc>
          <w:tcPr>
            <w:tcW w:w="1660" w:type="dxa"/>
            <w:tcBorders>
              <w:top w:val="nil"/>
              <w:left w:val="double" w:sz="6" w:space="0" w:color="auto"/>
              <w:bottom w:val="double" w:sz="6" w:space="0" w:color="auto"/>
              <w:right w:val="double" w:sz="6" w:space="0" w:color="auto"/>
            </w:tcBorders>
            <w:vAlign w:val="center"/>
            <w:hideMark/>
          </w:tcPr>
          <w:p w14:paraId="45091D8D" w14:textId="77777777" w:rsidR="00E04EE8" w:rsidRPr="00FD2867" w:rsidRDefault="00E04EE8" w:rsidP="00F51D0C">
            <w:pPr>
              <w:rPr>
                <w:rFonts w:ascii="David" w:hAnsi="David"/>
                <w:color w:val="000000"/>
                <w:rtl/>
              </w:rPr>
            </w:pPr>
            <w:r w:rsidRPr="00FD2867">
              <w:rPr>
                <w:rFonts w:ascii="David" w:hAnsi="David"/>
                <w:color w:val="000000"/>
                <w:rtl/>
              </w:rPr>
              <w:t>140 גרם</w:t>
            </w:r>
          </w:p>
        </w:tc>
      </w:tr>
      <w:tr w:rsidR="00E04EE8" w:rsidRPr="00FD2867" w14:paraId="76E3A41D"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10CD476C" w14:textId="77777777" w:rsidR="00E04EE8" w:rsidRPr="00FD2867" w:rsidRDefault="00E04EE8" w:rsidP="00F51D0C">
            <w:pPr>
              <w:rPr>
                <w:rFonts w:ascii="David" w:hAnsi="David"/>
                <w:color w:val="000000"/>
                <w:rtl/>
              </w:rPr>
            </w:pPr>
            <w:r w:rsidRPr="00FD2867">
              <w:rPr>
                <w:rFonts w:ascii="David" w:hAnsi="David"/>
                <w:color w:val="000000"/>
                <w:rtl/>
              </w:rPr>
              <w:t>בייגל מקמח מלא</w:t>
            </w:r>
          </w:p>
        </w:tc>
        <w:tc>
          <w:tcPr>
            <w:tcW w:w="1660" w:type="dxa"/>
            <w:tcBorders>
              <w:top w:val="nil"/>
              <w:left w:val="double" w:sz="6" w:space="0" w:color="auto"/>
              <w:bottom w:val="double" w:sz="6" w:space="0" w:color="auto"/>
              <w:right w:val="double" w:sz="6" w:space="0" w:color="auto"/>
            </w:tcBorders>
            <w:vAlign w:val="center"/>
            <w:hideMark/>
          </w:tcPr>
          <w:p w14:paraId="2E39B50E" w14:textId="77777777" w:rsidR="00E04EE8" w:rsidRPr="00FD2867" w:rsidRDefault="00E04EE8" w:rsidP="00F51D0C">
            <w:pPr>
              <w:rPr>
                <w:rFonts w:ascii="David" w:hAnsi="David"/>
                <w:color w:val="000000"/>
                <w:rtl/>
              </w:rPr>
            </w:pPr>
            <w:r w:rsidRPr="00FD2867">
              <w:rPr>
                <w:rFonts w:ascii="David" w:hAnsi="David"/>
                <w:color w:val="000000"/>
                <w:rtl/>
              </w:rPr>
              <w:t>130 גרם</w:t>
            </w:r>
          </w:p>
        </w:tc>
      </w:tr>
      <w:tr w:rsidR="00E04EE8" w:rsidRPr="00FD2867" w14:paraId="3DA4AC51"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161BD80F" w14:textId="77777777" w:rsidR="00E04EE8" w:rsidRPr="00FD2867" w:rsidRDefault="00E04EE8" w:rsidP="00F51D0C">
            <w:pPr>
              <w:rPr>
                <w:rFonts w:ascii="David" w:hAnsi="David"/>
                <w:color w:val="000000"/>
                <w:rtl/>
              </w:rPr>
            </w:pPr>
            <w:r w:rsidRPr="00FD2867">
              <w:rPr>
                <w:rFonts w:ascii="David" w:hAnsi="David"/>
                <w:color w:val="000000"/>
                <w:rtl/>
              </w:rPr>
              <w:t>עוגת שמרים באפיה מקומית</w:t>
            </w:r>
          </w:p>
        </w:tc>
        <w:tc>
          <w:tcPr>
            <w:tcW w:w="1660" w:type="dxa"/>
            <w:tcBorders>
              <w:top w:val="nil"/>
              <w:left w:val="double" w:sz="6" w:space="0" w:color="auto"/>
              <w:bottom w:val="double" w:sz="6" w:space="0" w:color="auto"/>
              <w:right w:val="double" w:sz="6" w:space="0" w:color="auto"/>
            </w:tcBorders>
            <w:shd w:val="clear" w:color="000000" w:fill="FFFFFF"/>
            <w:vAlign w:val="center"/>
            <w:hideMark/>
          </w:tcPr>
          <w:p w14:paraId="453C841A" w14:textId="77777777" w:rsidR="00E04EE8" w:rsidRPr="00FD2867" w:rsidRDefault="00E04EE8" w:rsidP="00F51D0C">
            <w:pPr>
              <w:rPr>
                <w:rFonts w:ascii="David" w:hAnsi="David"/>
                <w:color w:val="000000"/>
                <w:rtl/>
              </w:rPr>
            </w:pPr>
            <w:r w:rsidRPr="00FD2867">
              <w:rPr>
                <w:rFonts w:ascii="David" w:hAnsi="David"/>
                <w:color w:val="000000"/>
                <w:rtl/>
              </w:rPr>
              <w:t>55-40 גרם</w:t>
            </w:r>
          </w:p>
        </w:tc>
      </w:tr>
      <w:tr w:rsidR="00E04EE8" w:rsidRPr="00FD2867" w14:paraId="34E7A12B"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71737537" w14:textId="77777777" w:rsidR="00E04EE8" w:rsidRPr="00FD2867" w:rsidRDefault="00E04EE8" w:rsidP="00F51D0C">
            <w:pPr>
              <w:rPr>
                <w:rFonts w:ascii="David" w:hAnsi="David"/>
                <w:color w:val="000000"/>
                <w:rtl/>
              </w:rPr>
            </w:pPr>
            <w:r w:rsidRPr="00FD2867">
              <w:rPr>
                <w:rFonts w:ascii="David" w:hAnsi="David"/>
                <w:color w:val="000000"/>
                <w:rtl/>
              </w:rPr>
              <w:t>בורקס גדול: גבינה/תפוח אדמה/פטריות/תרד</w:t>
            </w:r>
          </w:p>
        </w:tc>
        <w:tc>
          <w:tcPr>
            <w:tcW w:w="1660" w:type="dxa"/>
            <w:tcBorders>
              <w:top w:val="nil"/>
              <w:left w:val="double" w:sz="6" w:space="0" w:color="auto"/>
              <w:bottom w:val="double" w:sz="6" w:space="0" w:color="auto"/>
              <w:right w:val="double" w:sz="6" w:space="0" w:color="auto"/>
            </w:tcBorders>
            <w:vAlign w:val="center"/>
            <w:hideMark/>
          </w:tcPr>
          <w:p w14:paraId="7564BE5B" w14:textId="77777777" w:rsidR="00E04EE8" w:rsidRPr="00FD2867" w:rsidRDefault="00E04EE8" w:rsidP="00F51D0C">
            <w:pPr>
              <w:rPr>
                <w:rFonts w:ascii="David" w:hAnsi="David"/>
                <w:color w:val="000000"/>
                <w:rtl/>
              </w:rPr>
            </w:pPr>
            <w:r w:rsidRPr="00FD2867">
              <w:rPr>
                <w:rFonts w:ascii="David" w:hAnsi="David"/>
                <w:color w:val="000000"/>
                <w:rtl/>
              </w:rPr>
              <w:t>180-200 גרם</w:t>
            </w:r>
          </w:p>
        </w:tc>
      </w:tr>
      <w:tr w:rsidR="00E04EE8" w:rsidRPr="00FD2867" w14:paraId="0B3D75E7"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351ECF0E" w14:textId="77777777" w:rsidR="00E04EE8" w:rsidRPr="00FD2867" w:rsidRDefault="00E04EE8" w:rsidP="00F51D0C">
            <w:pPr>
              <w:rPr>
                <w:rFonts w:ascii="David" w:hAnsi="David"/>
                <w:color w:val="000000"/>
                <w:rtl/>
              </w:rPr>
            </w:pPr>
            <w:r w:rsidRPr="00FD2867">
              <w:rPr>
                <w:rFonts w:ascii="David" w:hAnsi="David"/>
                <w:color w:val="000000"/>
                <w:rtl/>
              </w:rPr>
              <w:t>בורקס קטן  גבינה/תפוח אדמה/פטריות/תרד</w:t>
            </w:r>
          </w:p>
        </w:tc>
        <w:tc>
          <w:tcPr>
            <w:tcW w:w="1660" w:type="dxa"/>
            <w:tcBorders>
              <w:top w:val="nil"/>
              <w:left w:val="double" w:sz="6" w:space="0" w:color="auto"/>
              <w:bottom w:val="double" w:sz="6" w:space="0" w:color="auto"/>
              <w:right w:val="double" w:sz="6" w:space="0" w:color="auto"/>
            </w:tcBorders>
            <w:vAlign w:val="center"/>
            <w:hideMark/>
          </w:tcPr>
          <w:p w14:paraId="79FA1D28" w14:textId="77777777" w:rsidR="00E04EE8" w:rsidRPr="00FD2867" w:rsidRDefault="00E04EE8" w:rsidP="00F51D0C">
            <w:pPr>
              <w:rPr>
                <w:rFonts w:ascii="David" w:hAnsi="David"/>
                <w:color w:val="000000"/>
                <w:rtl/>
              </w:rPr>
            </w:pPr>
            <w:r w:rsidRPr="00FD2867">
              <w:rPr>
                <w:rFonts w:ascii="David" w:hAnsi="David"/>
                <w:color w:val="000000"/>
                <w:rtl/>
              </w:rPr>
              <w:t>45-55 גרם</w:t>
            </w:r>
          </w:p>
        </w:tc>
      </w:tr>
      <w:tr w:rsidR="00E04EE8" w:rsidRPr="00FD2867" w14:paraId="2DB39BE8" w14:textId="77777777" w:rsidTr="00F51D0C">
        <w:trPr>
          <w:trHeight w:val="375"/>
        </w:trPr>
        <w:tc>
          <w:tcPr>
            <w:tcW w:w="7440" w:type="dxa"/>
            <w:tcBorders>
              <w:top w:val="nil"/>
              <w:left w:val="double" w:sz="6" w:space="0" w:color="auto"/>
              <w:bottom w:val="double" w:sz="6" w:space="0" w:color="auto"/>
              <w:right w:val="double" w:sz="6" w:space="0" w:color="auto"/>
            </w:tcBorders>
            <w:shd w:val="clear" w:color="000000" w:fill="BFBFBF"/>
            <w:vAlign w:val="center"/>
            <w:hideMark/>
          </w:tcPr>
          <w:p w14:paraId="4FE0E7D3" w14:textId="77777777" w:rsidR="00E04EE8" w:rsidRPr="00FD2867" w:rsidRDefault="00E04EE8" w:rsidP="00F51D0C">
            <w:pPr>
              <w:rPr>
                <w:rFonts w:ascii="David" w:hAnsi="David"/>
                <w:b/>
                <w:bCs/>
                <w:color w:val="000000"/>
                <w:rtl/>
              </w:rPr>
            </w:pPr>
            <w:r w:rsidRPr="00FD2867">
              <w:rPr>
                <w:rFonts w:ascii="David" w:hAnsi="David"/>
                <w:b/>
                <w:bCs/>
                <w:color w:val="000000"/>
                <w:rtl/>
              </w:rPr>
              <w:t>מגשי אירוח - קבוצה ו'</w:t>
            </w:r>
          </w:p>
        </w:tc>
        <w:tc>
          <w:tcPr>
            <w:tcW w:w="1660" w:type="dxa"/>
            <w:tcBorders>
              <w:top w:val="nil"/>
              <w:left w:val="double" w:sz="6" w:space="0" w:color="auto"/>
              <w:bottom w:val="double" w:sz="6" w:space="0" w:color="auto"/>
              <w:right w:val="double" w:sz="6" w:space="0" w:color="auto"/>
            </w:tcBorders>
            <w:shd w:val="clear" w:color="000000" w:fill="BFBFBF"/>
            <w:vAlign w:val="center"/>
            <w:hideMark/>
          </w:tcPr>
          <w:p w14:paraId="022A5961" w14:textId="77777777" w:rsidR="00E04EE8" w:rsidRPr="00FD2867" w:rsidRDefault="00E04EE8" w:rsidP="00F51D0C">
            <w:pPr>
              <w:rPr>
                <w:rFonts w:ascii="David" w:hAnsi="David"/>
                <w:b/>
                <w:bCs/>
                <w:color w:val="000000"/>
                <w:rtl/>
              </w:rPr>
            </w:pPr>
            <w:r w:rsidRPr="00FD2867">
              <w:rPr>
                <w:rFonts w:ascii="David" w:hAnsi="David"/>
                <w:b/>
                <w:bCs/>
                <w:color w:val="000000"/>
                <w:rtl/>
              </w:rPr>
              <w:t xml:space="preserve">יחידת מידה </w:t>
            </w:r>
          </w:p>
        </w:tc>
      </w:tr>
      <w:tr w:rsidR="00E04EE8" w:rsidRPr="00FD2867" w14:paraId="7658200B"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5E70D991" w14:textId="60BE8C21" w:rsidR="00E04EE8" w:rsidRPr="00FD2867" w:rsidRDefault="00E04EE8" w:rsidP="00F51D0C">
            <w:pPr>
              <w:rPr>
                <w:rFonts w:ascii="David" w:hAnsi="David"/>
                <w:color w:val="000000"/>
                <w:rtl/>
              </w:rPr>
            </w:pPr>
            <w:r w:rsidRPr="00FD2867">
              <w:rPr>
                <w:rFonts w:ascii="David" w:hAnsi="David"/>
                <w:color w:val="000000"/>
                <w:rtl/>
              </w:rPr>
              <w:t>פלטת ירקות</w:t>
            </w:r>
            <w:r w:rsidR="008F1942">
              <w:rPr>
                <w:rFonts w:ascii="David" w:hAnsi="David" w:hint="cs"/>
                <w:color w:val="000000"/>
                <w:rtl/>
              </w:rPr>
              <w:t xml:space="preserve"> חתוכים</w:t>
            </w:r>
            <w:r w:rsidR="00BF25CC">
              <w:rPr>
                <w:rFonts w:ascii="David" w:hAnsi="David" w:hint="cs"/>
                <w:color w:val="000000"/>
                <w:rtl/>
              </w:rPr>
              <w:t xml:space="preserve"> של לפחות 4 סוגים שונים</w:t>
            </w:r>
          </w:p>
        </w:tc>
        <w:tc>
          <w:tcPr>
            <w:tcW w:w="1660" w:type="dxa"/>
            <w:tcBorders>
              <w:top w:val="nil"/>
              <w:left w:val="double" w:sz="6" w:space="0" w:color="auto"/>
              <w:bottom w:val="double" w:sz="6" w:space="0" w:color="auto"/>
              <w:right w:val="double" w:sz="6" w:space="0" w:color="auto"/>
            </w:tcBorders>
            <w:vAlign w:val="center"/>
            <w:hideMark/>
          </w:tcPr>
          <w:p w14:paraId="2A5768B1" w14:textId="77777777" w:rsidR="00E04EE8" w:rsidRPr="00FD2867" w:rsidRDefault="00E04EE8" w:rsidP="00F51D0C">
            <w:pPr>
              <w:rPr>
                <w:rFonts w:ascii="David" w:hAnsi="David"/>
                <w:color w:val="000000"/>
                <w:rtl/>
              </w:rPr>
            </w:pPr>
            <w:r w:rsidRPr="00FD2867">
              <w:rPr>
                <w:rFonts w:ascii="David" w:hAnsi="David"/>
                <w:color w:val="000000"/>
                <w:rtl/>
              </w:rPr>
              <w:t>1.5 ק"ג</w:t>
            </w:r>
          </w:p>
        </w:tc>
      </w:tr>
      <w:tr w:rsidR="00E04EE8" w:rsidRPr="00FD2867" w14:paraId="66C20E25"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2DD24CB8" w14:textId="0C1BBFF8" w:rsidR="00E04EE8" w:rsidRPr="00FD2867" w:rsidRDefault="00E04EE8" w:rsidP="00F51D0C">
            <w:pPr>
              <w:rPr>
                <w:rFonts w:ascii="David" w:hAnsi="David"/>
                <w:color w:val="000000"/>
                <w:rtl/>
              </w:rPr>
            </w:pPr>
            <w:r w:rsidRPr="00FD2867">
              <w:rPr>
                <w:rFonts w:ascii="David" w:hAnsi="David"/>
                <w:color w:val="000000"/>
                <w:rtl/>
              </w:rPr>
              <w:t>פלטת פירות העונה</w:t>
            </w:r>
            <w:r w:rsidR="008F1942">
              <w:rPr>
                <w:rFonts w:ascii="David" w:hAnsi="David" w:hint="cs"/>
                <w:color w:val="000000"/>
                <w:rtl/>
              </w:rPr>
              <w:t xml:space="preserve"> חתוכים</w:t>
            </w:r>
            <w:r w:rsidR="00BF25CC">
              <w:rPr>
                <w:rFonts w:ascii="David" w:hAnsi="David" w:hint="cs"/>
                <w:color w:val="000000"/>
                <w:rtl/>
              </w:rPr>
              <w:t xml:space="preserve"> של לפחות 4 סוגים שונים</w:t>
            </w:r>
          </w:p>
        </w:tc>
        <w:tc>
          <w:tcPr>
            <w:tcW w:w="1660" w:type="dxa"/>
            <w:tcBorders>
              <w:top w:val="nil"/>
              <w:left w:val="double" w:sz="6" w:space="0" w:color="auto"/>
              <w:bottom w:val="double" w:sz="6" w:space="0" w:color="auto"/>
              <w:right w:val="double" w:sz="6" w:space="0" w:color="auto"/>
            </w:tcBorders>
            <w:vAlign w:val="center"/>
            <w:hideMark/>
          </w:tcPr>
          <w:p w14:paraId="77D5F918" w14:textId="77777777" w:rsidR="00E04EE8" w:rsidRPr="00FD2867" w:rsidRDefault="00E04EE8" w:rsidP="00F51D0C">
            <w:pPr>
              <w:rPr>
                <w:rFonts w:ascii="David" w:hAnsi="David"/>
                <w:color w:val="000000"/>
                <w:rtl/>
              </w:rPr>
            </w:pPr>
            <w:r w:rsidRPr="00FD2867">
              <w:rPr>
                <w:rFonts w:ascii="David" w:hAnsi="David"/>
                <w:color w:val="000000"/>
                <w:rtl/>
              </w:rPr>
              <w:t>1.5 ק"ג</w:t>
            </w:r>
          </w:p>
        </w:tc>
      </w:tr>
      <w:tr w:rsidR="00E04EE8" w:rsidRPr="00FD2867" w14:paraId="62CDA599"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3DA5882B" w14:textId="77777777" w:rsidR="00E04EE8" w:rsidRPr="00FD2867" w:rsidRDefault="00E04EE8" w:rsidP="00F51D0C">
            <w:pPr>
              <w:rPr>
                <w:rFonts w:ascii="David" w:hAnsi="David"/>
                <w:color w:val="000000"/>
                <w:rtl/>
              </w:rPr>
            </w:pPr>
            <w:r w:rsidRPr="00FD2867">
              <w:rPr>
                <w:rFonts w:ascii="David" w:hAnsi="David"/>
                <w:color w:val="000000"/>
                <w:rtl/>
              </w:rPr>
              <w:t>מגש חמוצים-מלפפון חמוץ, זיתים מסוגים שונים, כרוב חמוץ, גזר חמוץ</w:t>
            </w:r>
          </w:p>
        </w:tc>
        <w:tc>
          <w:tcPr>
            <w:tcW w:w="1660" w:type="dxa"/>
            <w:tcBorders>
              <w:top w:val="nil"/>
              <w:left w:val="double" w:sz="6" w:space="0" w:color="auto"/>
              <w:bottom w:val="double" w:sz="6" w:space="0" w:color="auto"/>
              <w:right w:val="double" w:sz="6" w:space="0" w:color="auto"/>
            </w:tcBorders>
            <w:vAlign w:val="center"/>
            <w:hideMark/>
          </w:tcPr>
          <w:p w14:paraId="1265B496" w14:textId="77777777" w:rsidR="00E04EE8" w:rsidRPr="00FD2867" w:rsidRDefault="00E04EE8" w:rsidP="00F51D0C">
            <w:pPr>
              <w:rPr>
                <w:rFonts w:ascii="David" w:hAnsi="David"/>
                <w:color w:val="000000"/>
                <w:rtl/>
              </w:rPr>
            </w:pPr>
            <w:r w:rsidRPr="00FD2867">
              <w:rPr>
                <w:rFonts w:ascii="David" w:hAnsi="David"/>
                <w:color w:val="000000"/>
                <w:rtl/>
              </w:rPr>
              <w:t>1.5 ק"ג</w:t>
            </w:r>
          </w:p>
        </w:tc>
      </w:tr>
      <w:tr w:rsidR="00E04EE8" w:rsidRPr="00FD2867" w14:paraId="2DBCEA92"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0656C6E3" w14:textId="77777777" w:rsidR="00E04EE8" w:rsidRPr="00FD2867" w:rsidRDefault="00E04EE8" w:rsidP="00F51D0C">
            <w:pPr>
              <w:rPr>
                <w:rFonts w:ascii="David" w:hAnsi="David"/>
                <w:color w:val="000000"/>
                <w:rtl/>
              </w:rPr>
            </w:pPr>
            <w:r w:rsidRPr="00FD2867">
              <w:rPr>
                <w:rFonts w:ascii="David" w:hAnsi="David"/>
                <w:color w:val="000000"/>
                <w:rtl/>
              </w:rPr>
              <w:t>פלטת גבינות לפחות שישה סוגים של גבינות: שלוש רכות ושלוש קשות</w:t>
            </w:r>
          </w:p>
        </w:tc>
        <w:tc>
          <w:tcPr>
            <w:tcW w:w="1660" w:type="dxa"/>
            <w:tcBorders>
              <w:top w:val="nil"/>
              <w:left w:val="double" w:sz="6" w:space="0" w:color="auto"/>
              <w:bottom w:val="double" w:sz="6" w:space="0" w:color="auto"/>
              <w:right w:val="double" w:sz="6" w:space="0" w:color="auto"/>
            </w:tcBorders>
            <w:vAlign w:val="center"/>
            <w:hideMark/>
          </w:tcPr>
          <w:p w14:paraId="4A189FF2" w14:textId="77777777" w:rsidR="00E04EE8" w:rsidRPr="00FD2867" w:rsidRDefault="00E04EE8" w:rsidP="00F51D0C">
            <w:pPr>
              <w:rPr>
                <w:rFonts w:ascii="David" w:hAnsi="David"/>
                <w:color w:val="000000"/>
                <w:rtl/>
              </w:rPr>
            </w:pPr>
            <w:r w:rsidRPr="00FD2867">
              <w:rPr>
                <w:rFonts w:ascii="David" w:hAnsi="David"/>
                <w:color w:val="000000"/>
                <w:rtl/>
              </w:rPr>
              <w:t xml:space="preserve">1 ק"ג </w:t>
            </w:r>
          </w:p>
        </w:tc>
      </w:tr>
      <w:tr w:rsidR="00E04EE8" w:rsidRPr="00FD2867" w14:paraId="459471EF"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437FACD8" w14:textId="77777777" w:rsidR="00E04EE8" w:rsidRPr="00FD2867" w:rsidRDefault="00E04EE8" w:rsidP="00F51D0C">
            <w:pPr>
              <w:rPr>
                <w:rFonts w:ascii="David" w:hAnsi="David"/>
                <w:color w:val="000000"/>
                <w:rtl/>
              </w:rPr>
            </w:pPr>
            <w:r w:rsidRPr="00FD2867">
              <w:rPr>
                <w:rFonts w:ascii="David" w:hAnsi="David"/>
                <w:color w:val="000000"/>
                <w:rtl/>
              </w:rPr>
              <w:t>מגש לחמים-בגט, מחמצת, שאור, לחמים מתובלים (זיתים, עגבניות, אגוזים)</w:t>
            </w:r>
          </w:p>
        </w:tc>
        <w:tc>
          <w:tcPr>
            <w:tcW w:w="1660" w:type="dxa"/>
            <w:tcBorders>
              <w:top w:val="nil"/>
              <w:left w:val="double" w:sz="6" w:space="0" w:color="auto"/>
              <w:bottom w:val="double" w:sz="6" w:space="0" w:color="auto"/>
              <w:right w:val="double" w:sz="6" w:space="0" w:color="auto"/>
            </w:tcBorders>
            <w:vAlign w:val="center"/>
            <w:hideMark/>
          </w:tcPr>
          <w:p w14:paraId="1416B117" w14:textId="77777777" w:rsidR="00E04EE8" w:rsidRPr="00FD2867" w:rsidRDefault="00E04EE8" w:rsidP="00F51D0C">
            <w:pPr>
              <w:rPr>
                <w:rFonts w:ascii="David" w:hAnsi="David"/>
                <w:color w:val="000000"/>
                <w:rtl/>
              </w:rPr>
            </w:pPr>
            <w:r w:rsidRPr="00FD2867">
              <w:rPr>
                <w:rFonts w:ascii="David" w:hAnsi="David"/>
                <w:color w:val="000000"/>
                <w:rtl/>
              </w:rPr>
              <w:t>1.2 ק"ג</w:t>
            </w:r>
          </w:p>
        </w:tc>
      </w:tr>
      <w:tr w:rsidR="00E04EE8" w:rsidRPr="00FD2867" w14:paraId="25C51F67"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6AE3A89A" w14:textId="77777777" w:rsidR="00E04EE8" w:rsidRPr="00FD2867" w:rsidRDefault="00E04EE8" w:rsidP="00F51D0C">
            <w:pPr>
              <w:rPr>
                <w:rFonts w:ascii="David" w:hAnsi="David"/>
                <w:color w:val="000000"/>
                <w:rtl/>
              </w:rPr>
            </w:pPr>
            <w:r w:rsidRPr="00FD2867">
              <w:rPr>
                <w:rFonts w:ascii="David" w:hAnsi="David"/>
                <w:color w:val="000000"/>
                <w:rtl/>
              </w:rPr>
              <w:t>מגש בורקס-גבינה, תרד, פטריות, תפוח אדמה</w:t>
            </w:r>
          </w:p>
        </w:tc>
        <w:tc>
          <w:tcPr>
            <w:tcW w:w="1660" w:type="dxa"/>
            <w:tcBorders>
              <w:top w:val="nil"/>
              <w:left w:val="double" w:sz="6" w:space="0" w:color="auto"/>
              <w:bottom w:val="double" w:sz="6" w:space="0" w:color="auto"/>
              <w:right w:val="double" w:sz="6" w:space="0" w:color="auto"/>
            </w:tcBorders>
            <w:vAlign w:val="center"/>
            <w:hideMark/>
          </w:tcPr>
          <w:p w14:paraId="3AC8006D" w14:textId="77777777" w:rsidR="00E04EE8" w:rsidRPr="00FD2867" w:rsidRDefault="00E04EE8" w:rsidP="00F51D0C">
            <w:pPr>
              <w:rPr>
                <w:rFonts w:ascii="David" w:hAnsi="David"/>
                <w:color w:val="000000"/>
                <w:rtl/>
              </w:rPr>
            </w:pPr>
            <w:r w:rsidRPr="00FD2867">
              <w:rPr>
                <w:rFonts w:ascii="David" w:hAnsi="David"/>
                <w:color w:val="000000"/>
                <w:rtl/>
              </w:rPr>
              <w:t>12 יח'</w:t>
            </w:r>
          </w:p>
        </w:tc>
      </w:tr>
      <w:tr w:rsidR="00E04EE8" w:rsidRPr="00FD2867" w14:paraId="379B9D65"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1652890A" w14:textId="77777777" w:rsidR="00E04EE8" w:rsidRPr="00FD2867" w:rsidRDefault="00E04EE8" w:rsidP="00F51D0C">
            <w:pPr>
              <w:rPr>
                <w:rFonts w:ascii="David" w:hAnsi="David"/>
                <w:color w:val="000000"/>
                <w:rtl/>
              </w:rPr>
            </w:pPr>
            <w:r w:rsidRPr="00FD2867">
              <w:rPr>
                <w:rFonts w:ascii="David" w:hAnsi="David"/>
                <w:color w:val="000000"/>
                <w:rtl/>
              </w:rPr>
              <w:t xml:space="preserve">מגש מיני מאפים מתוקים </w:t>
            </w:r>
          </w:p>
        </w:tc>
        <w:tc>
          <w:tcPr>
            <w:tcW w:w="1660" w:type="dxa"/>
            <w:tcBorders>
              <w:top w:val="nil"/>
              <w:left w:val="double" w:sz="6" w:space="0" w:color="auto"/>
              <w:bottom w:val="double" w:sz="6" w:space="0" w:color="auto"/>
              <w:right w:val="double" w:sz="6" w:space="0" w:color="auto"/>
            </w:tcBorders>
            <w:vAlign w:val="center"/>
            <w:hideMark/>
          </w:tcPr>
          <w:p w14:paraId="775FF735" w14:textId="77777777" w:rsidR="00E04EE8" w:rsidRPr="00FD2867" w:rsidRDefault="00E04EE8" w:rsidP="00F51D0C">
            <w:pPr>
              <w:rPr>
                <w:rFonts w:ascii="David" w:hAnsi="David"/>
                <w:color w:val="000000"/>
                <w:rtl/>
              </w:rPr>
            </w:pPr>
            <w:r w:rsidRPr="00FD2867">
              <w:rPr>
                <w:rFonts w:ascii="David" w:hAnsi="David"/>
                <w:color w:val="000000"/>
                <w:rtl/>
              </w:rPr>
              <w:t>12 יח'</w:t>
            </w:r>
          </w:p>
        </w:tc>
      </w:tr>
      <w:tr w:rsidR="00E04EE8" w:rsidRPr="00FD2867" w14:paraId="7103DCE8"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67F21051" w14:textId="77777777" w:rsidR="00E04EE8" w:rsidRPr="00FD2867" w:rsidRDefault="00E04EE8" w:rsidP="00F51D0C">
            <w:pPr>
              <w:rPr>
                <w:rFonts w:ascii="David" w:hAnsi="David"/>
                <w:color w:val="000000"/>
                <w:rtl/>
              </w:rPr>
            </w:pPr>
            <w:r w:rsidRPr="00FD2867">
              <w:rPr>
                <w:rFonts w:ascii="David" w:hAnsi="David"/>
                <w:color w:val="000000"/>
                <w:rtl/>
              </w:rPr>
              <w:t>מגש מיקס כריכי ביס</w:t>
            </w:r>
          </w:p>
        </w:tc>
        <w:tc>
          <w:tcPr>
            <w:tcW w:w="1660" w:type="dxa"/>
            <w:tcBorders>
              <w:top w:val="nil"/>
              <w:left w:val="double" w:sz="6" w:space="0" w:color="auto"/>
              <w:bottom w:val="double" w:sz="6" w:space="0" w:color="auto"/>
              <w:right w:val="double" w:sz="6" w:space="0" w:color="auto"/>
            </w:tcBorders>
            <w:vAlign w:val="center"/>
            <w:hideMark/>
          </w:tcPr>
          <w:p w14:paraId="4C68F174" w14:textId="77777777" w:rsidR="00E04EE8" w:rsidRPr="00FD2867" w:rsidRDefault="00E04EE8" w:rsidP="00F51D0C">
            <w:pPr>
              <w:rPr>
                <w:rFonts w:ascii="David" w:hAnsi="David"/>
                <w:color w:val="000000"/>
                <w:rtl/>
              </w:rPr>
            </w:pPr>
            <w:r w:rsidRPr="00FD2867">
              <w:rPr>
                <w:rFonts w:ascii="David" w:hAnsi="David"/>
                <w:color w:val="000000"/>
                <w:rtl/>
              </w:rPr>
              <w:t>12 יח'</w:t>
            </w:r>
          </w:p>
        </w:tc>
      </w:tr>
      <w:tr w:rsidR="00E04EE8" w:rsidRPr="00FD2867" w14:paraId="58709670"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3C3EB475" w14:textId="77777777" w:rsidR="00E04EE8" w:rsidRPr="00FD2867" w:rsidRDefault="00E04EE8" w:rsidP="00F51D0C">
            <w:pPr>
              <w:rPr>
                <w:rFonts w:ascii="David" w:hAnsi="David"/>
                <w:color w:val="000000"/>
                <w:rtl/>
              </w:rPr>
            </w:pPr>
            <w:r w:rsidRPr="00FD2867">
              <w:rPr>
                <w:rFonts w:ascii="David" w:hAnsi="David"/>
                <w:color w:val="000000"/>
                <w:rtl/>
              </w:rPr>
              <w:t xml:space="preserve">מגש כריכים- חצי באגט או </w:t>
            </w:r>
            <w:proofErr w:type="spellStart"/>
            <w:r w:rsidRPr="00FD2867">
              <w:rPr>
                <w:rFonts w:ascii="David" w:hAnsi="David"/>
                <w:color w:val="000000"/>
                <w:rtl/>
              </w:rPr>
              <w:t>ג'בטה</w:t>
            </w:r>
            <w:proofErr w:type="spellEnd"/>
            <w:r w:rsidRPr="00FD2867">
              <w:rPr>
                <w:rFonts w:ascii="David" w:hAnsi="David"/>
                <w:color w:val="000000"/>
                <w:rtl/>
              </w:rPr>
              <w:t xml:space="preserve"> חצויים לשניים</w:t>
            </w:r>
          </w:p>
        </w:tc>
        <w:tc>
          <w:tcPr>
            <w:tcW w:w="1660" w:type="dxa"/>
            <w:tcBorders>
              <w:top w:val="nil"/>
              <w:left w:val="double" w:sz="6" w:space="0" w:color="auto"/>
              <w:bottom w:val="double" w:sz="6" w:space="0" w:color="auto"/>
              <w:right w:val="double" w:sz="6" w:space="0" w:color="auto"/>
            </w:tcBorders>
            <w:vAlign w:val="center"/>
            <w:hideMark/>
          </w:tcPr>
          <w:p w14:paraId="4C9DAFDD" w14:textId="77777777" w:rsidR="00E04EE8" w:rsidRPr="00FD2867" w:rsidRDefault="00E04EE8" w:rsidP="00F51D0C">
            <w:pPr>
              <w:rPr>
                <w:rFonts w:ascii="David" w:hAnsi="David"/>
                <w:color w:val="000000"/>
                <w:rtl/>
              </w:rPr>
            </w:pPr>
            <w:r w:rsidRPr="00FD2867">
              <w:rPr>
                <w:rFonts w:ascii="David" w:hAnsi="David"/>
                <w:color w:val="000000"/>
                <w:rtl/>
              </w:rPr>
              <w:t>12 יח'</w:t>
            </w:r>
          </w:p>
        </w:tc>
      </w:tr>
      <w:tr w:rsidR="00E04EE8" w:rsidRPr="00FD2867" w14:paraId="1A7441D8"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724828C4" w14:textId="77777777" w:rsidR="00E04EE8" w:rsidRPr="00FD2867" w:rsidRDefault="00E04EE8" w:rsidP="00F51D0C">
            <w:pPr>
              <w:rPr>
                <w:rFonts w:ascii="David" w:hAnsi="David"/>
                <w:color w:val="000000"/>
                <w:rtl/>
              </w:rPr>
            </w:pPr>
            <w:r w:rsidRPr="00FD2867">
              <w:rPr>
                <w:rFonts w:ascii="David" w:hAnsi="David"/>
                <w:color w:val="000000"/>
                <w:rtl/>
              </w:rPr>
              <w:t>מגש עוגיות- שקדים, טחינה, חמאה, שוקולד צ'יפס, גרנולה</w:t>
            </w:r>
          </w:p>
        </w:tc>
        <w:tc>
          <w:tcPr>
            <w:tcW w:w="1660" w:type="dxa"/>
            <w:tcBorders>
              <w:top w:val="nil"/>
              <w:left w:val="double" w:sz="6" w:space="0" w:color="auto"/>
              <w:bottom w:val="double" w:sz="6" w:space="0" w:color="auto"/>
              <w:right w:val="double" w:sz="6" w:space="0" w:color="auto"/>
            </w:tcBorders>
            <w:vAlign w:val="center"/>
            <w:hideMark/>
          </w:tcPr>
          <w:p w14:paraId="5550DE7D" w14:textId="77777777" w:rsidR="00E04EE8" w:rsidRPr="00FD2867" w:rsidRDefault="00E04EE8" w:rsidP="00F51D0C">
            <w:pPr>
              <w:rPr>
                <w:rFonts w:ascii="David" w:hAnsi="David"/>
                <w:color w:val="000000"/>
                <w:rtl/>
              </w:rPr>
            </w:pPr>
            <w:r w:rsidRPr="00FD2867">
              <w:rPr>
                <w:rFonts w:ascii="David" w:hAnsi="David"/>
                <w:color w:val="000000"/>
                <w:rtl/>
              </w:rPr>
              <w:t>500 גרם</w:t>
            </w:r>
          </w:p>
        </w:tc>
      </w:tr>
      <w:tr w:rsidR="00E04EE8" w:rsidRPr="00FD2867" w14:paraId="20B7F5C5" w14:textId="77777777" w:rsidTr="00F51D0C">
        <w:trPr>
          <w:trHeight w:val="420"/>
        </w:trPr>
        <w:tc>
          <w:tcPr>
            <w:tcW w:w="7440" w:type="dxa"/>
            <w:tcBorders>
              <w:top w:val="nil"/>
              <w:left w:val="double" w:sz="6" w:space="0" w:color="auto"/>
              <w:bottom w:val="double" w:sz="6" w:space="0" w:color="auto"/>
              <w:right w:val="double" w:sz="6" w:space="0" w:color="auto"/>
            </w:tcBorders>
            <w:vAlign w:val="center"/>
            <w:hideMark/>
          </w:tcPr>
          <w:p w14:paraId="790ECC8A" w14:textId="77777777" w:rsidR="00E04EE8" w:rsidRPr="00FD2867" w:rsidRDefault="00E04EE8" w:rsidP="00F51D0C">
            <w:pPr>
              <w:rPr>
                <w:rFonts w:ascii="David" w:hAnsi="David"/>
                <w:color w:val="000000"/>
                <w:rtl/>
              </w:rPr>
            </w:pPr>
            <w:r w:rsidRPr="00FD2867">
              <w:rPr>
                <w:rFonts w:ascii="David" w:hAnsi="David"/>
                <w:color w:val="000000"/>
                <w:rtl/>
              </w:rPr>
              <w:t xml:space="preserve">מגש מיני </w:t>
            </w:r>
            <w:proofErr w:type="spellStart"/>
            <w:r w:rsidRPr="00FD2867">
              <w:rPr>
                <w:rFonts w:ascii="David" w:hAnsi="David"/>
                <w:color w:val="000000"/>
                <w:rtl/>
              </w:rPr>
              <w:t>בראוניס</w:t>
            </w:r>
            <w:proofErr w:type="spellEnd"/>
            <w:r w:rsidRPr="00FD2867">
              <w:rPr>
                <w:rFonts w:ascii="David" w:hAnsi="David"/>
                <w:color w:val="000000"/>
                <w:rtl/>
              </w:rPr>
              <w:t xml:space="preserve">-שוקולד, </w:t>
            </w:r>
            <w:proofErr w:type="spellStart"/>
            <w:r w:rsidRPr="00FD2867">
              <w:rPr>
                <w:rFonts w:ascii="David" w:hAnsi="David"/>
                <w:color w:val="000000"/>
                <w:rtl/>
              </w:rPr>
              <w:t>בלונדיס</w:t>
            </w:r>
            <w:proofErr w:type="spellEnd"/>
            <w:r w:rsidRPr="00FD2867">
              <w:rPr>
                <w:rFonts w:ascii="David" w:hAnsi="David"/>
                <w:color w:val="000000"/>
                <w:rtl/>
              </w:rPr>
              <w:t xml:space="preserve"> או מיקס</w:t>
            </w:r>
          </w:p>
        </w:tc>
        <w:tc>
          <w:tcPr>
            <w:tcW w:w="1660" w:type="dxa"/>
            <w:tcBorders>
              <w:top w:val="nil"/>
              <w:left w:val="double" w:sz="6" w:space="0" w:color="auto"/>
              <w:bottom w:val="double" w:sz="6" w:space="0" w:color="auto"/>
              <w:right w:val="double" w:sz="6" w:space="0" w:color="auto"/>
            </w:tcBorders>
            <w:vAlign w:val="center"/>
            <w:hideMark/>
          </w:tcPr>
          <w:p w14:paraId="47C9B881" w14:textId="77777777" w:rsidR="00E04EE8" w:rsidRPr="00FD2867" w:rsidRDefault="00E04EE8" w:rsidP="00F51D0C">
            <w:pPr>
              <w:rPr>
                <w:rFonts w:ascii="David" w:hAnsi="David"/>
                <w:color w:val="000000"/>
                <w:rtl/>
              </w:rPr>
            </w:pPr>
            <w:r w:rsidRPr="00FD2867">
              <w:rPr>
                <w:rFonts w:ascii="David" w:hAnsi="David"/>
                <w:color w:val="000000"/>
                <w:rtl/>
              </w:rPr>
              <w:t>24 יח'</w:t>
            </w:r>
          </w:p>
        </w:tc>
      </w:tr>
      <w:tr w:rsidR="00E04EE8" w:rsidRPr="00FD2867" w14:paraId="4BFF2F4A" w14:textId="77777777" w:rsidTr="00F51D0C">
        <w:trPr>
          <w:trHeight w:val="360"/>
        </w:trPr>
        <w:tc>
          <w:tcPr>
            <w:tcW w:w="7440" w:type="dxa"/>
            <w:tcBorders>
              <w:top w:val="nil"/>
              <w:left w:val="double" w:sz="6" w:space="0" w:color="auto"/>
              <w:bottom w:val="double" w:sz="6" w:space="0" w:color="auto"/>
              <w:right w:val="double" w:sz="6" w:space="0" w:color="auto"/>
            </w:tcBorders>
            <w:vAlign w:val="center"/>
            <w:hideMark/>
          </w:tcPr>
          <w:p w14:paraId="4C5C564A" w14:textId="77777777" w:rsidR="00E04EE8" w:rsidRPr="00FD2867" w:rsidRDefault="00E04EE8" w:rsidP="00F51D0C">
            <w:pPr>
              <w:rPr>
                <w:rFonts w:ascii="David" w:hAnsi="David"/>
                <w:color w:val="000000"/>
                <w:rtl/>
              </w:rPr>
            </w:pPr>
            <w:r w:rsidRPr="00FD2867">
              <w:rPr>
                <w:rFonts w:ascii="David" w:hAnsi="David"/>
                <w:color w:val="000000"/>
                <w:rtl/>
              </w:rPr>
              <w:t>מגש עוגות בחושות פרוסות-גזר, פרג, לימון, שיש, בננה, תפוחים, תפוז, שוקולד</w:t>
            </w:r>
          </w:p>
        </w:tc>
        <w:tc>
          <w:tcPr>
            <w:tcW w:w="1660" w:type="dxa"/>
            <w:tcBorders>
              <w:top w:val="nil"/>
              <w:left w:val="double" w:sz="6" w:space="0" w:color="auto"/>
              <w:bottom w:val="double" w:sz="6" w:space="0" w:color="auto"/>
              <w:right w:val="double" w:sz="6" w:space="0" w:color="auto"/>
            </w:tcBorders>
            <w:vAlign w:val="center"/>
            <w:hideMark/>
          </w:tcPr>
          <w:p w14:paraId="0D6738EA" w14:textId="77777777" w:rsidR="00E04EE8" w:rsidRPr="00FD2867" w:rsidRDefault="00E04EE8" w:rsidP="00F51D0C">
            <w:pPr>
              <w:rPr>
                <w:rFonts w:ascii="David" w:hAnsi="David"/>
                <w:color w:val="000000"/>
                <w:rtl/>
              </w:rPr>
            </w:pPr>
            <w:r w:rsidRPr="00FD2867">
              <w:rPr>
                <w:rFonts w:ascii="David" w:hAnsi="David"/>
                <w:color w:val="000000"/>
                <w:rtl/>
              </w:rPr>
              <w:t>18 יח'</w:t>
            </w:r>
          </w:p>
        </w:tc>
      </w:tr>
    </w:tbl>
    <w:p w14:paraId="24B748CB" w14:textId="77777777" w:rsidR="00E04EE8" w:rsidRPr="00C35698" w:rsidRDefault="00E04EE8" w:rsidP="00E31570">
      <w:pPr>
        <w:pStyle w:val="aff5"/>
        <w:numPr>
          <w:ilvl w:val="1"/>
          <w:numId w:val="111"/>
        </w:numPr>
        <w:spacing w:line="360" w:lineRule="auto"/>
        <w:rPr>
          <w:rFonts w:ascii="David" w:hAnsi="David" w:cs="David"/>
          <w:b/>
          <w:bCs/>
          <w:color w:val="000000"/>
        </w:rPr>
      </w:pPr>
      <w:r w:rsidRPr="00C35698">
        <w:rPr>
          <w:rFonts w:ascii="David" w:hAnsi="David" w:cs="David" w:hint="cs"/>
          <w:b/>
          <w:bCs/>
          <w:color w:val="000000"/>
          <w:rtl/>
        </w:rPr>
        <w:t>הפעלת מכונות אוטומטיות לממכר משקאות וחטיפים</w:t>
      </w:r>
      <w:r w:rsidRPr="00C35698">
        <w:rPr>
          <w:rFonts w:ascii="David" w:hAnsi="David" w:cs="David"/>
          <w:b/>
          <w:bCs/>
          <w:color w:val="000000"/>
          <w:rtl/>
        </w:rPr>
        <w:tab/>
      </w:r>
    </w:p>
    <w:p w14:paraId="26704CEB" w14:textId="77777777" w:rsidR="00E04EE8" w:rsidRPr="00E37719" w:rsidRDefault="00E04EE8" w:rsidP="00E31570">
      <w:pPr>
        <w:pStyle w:val="aff5"/>
        <w:numPr>
          <w:ilvl w:val="2"/>
          <w:numId w:val="111"/>
        </w:numPr>
        <w:spacing w:line="360" w:lineRule="auto"/>
        <w:ind w:left="1224"/>
        <w:contextualSpacing w:val="0"/>
        <w:jc w:val="both"/>
        <w:rPr>
          <w:rFonts w:ascii="David" w:hAnsi="David" w:cs="David"/>
          <w:color w:val="000000"/>
        </w:rPr>
      </w:pPr>
      <w:r w:rsidRPr="00C35698">
        <w:rPr>
          <w:rFonts w:ascii="David" w:hAnsi="David" w:cs="David" w:hint="cs"/>
          <w:color w:val="000000"/>
          <w:rtl/>
        </w:rPr>
        <w:t xml:space="preserve">בכל </w:t>
      </w:r>
      <w:r w:rsidRPr="00E37719">
        <w:rPr>
          <w:rFonts w:ascii="David" w:hAnsi="David" w:cs="David" w:hint="cs"/>
          <w:color w:val="000000"/>
          <w:rtl/>
        </w:rPr>
        <w:t xml:space="preserve">אחד מהאתרים יוצבו 2 מכונות אוטומטיות </w:t>
      </w:r>
      <w:r w:rsidRPr="00E37719">
        <w:rPr>
          <w:rFonts w:ascii="David" w:hAnsi="David" w:cs="David"/>
          <w:color w:val="000000"/>
          <w:rtl/>
        </w:rPr>
        <w:t>–</w:t>
      </w:r>
      <w:r w:rsidRPr="00E37719">
        <w:rPr>
          <w:rFonts w:ascii="David" w:hAnsi="David" w:cs="David" w:hint="cs"/>
          <w:color w:val="000000"/>
          <w:rtl/>
        </w:rPr>
        <w:t xml:space="preserve"> מכונה לממכר משקאות ומכונה לממכר חטיפים.</w:t>
      </w:r>
    </w:p>
    <w:p w14:paraId="3D439D8D" w14:textId="77777777" w:rsidR="00E04EE8" w:rsidRPr="00E37719" w:rsidRDefault="00E04EE8" w:rsidP="00E31570">
      <w:pPr>
        <w:pStyle w:val="aff5"/>
        <w:numPr>
          <w:ilvl w:val="2"/>
          <w:numId w:val="111"/>
        </w:numPr>
        <w:spacing w:line="360" w:lineRule="auto"/>
        <w:ind w:left="1224"/>
        <w:contextualSpacing w:val="0"/>
        <w:jc w:val="both"/>
        <w:rPr>
          <w:rFonts w:ascii="David" w:hAnsi="David" w:cs="David"/>
          <w:color w:val="000000"/>
        </w:rPr>
      </w:pPr>
      <w:r w:rsidRPr="00E37719">
        <w:rPr>
          <w:rFonts w:ascii="David" w:hAnsi="David" w:cs="David" w:hint="cs"/>
          <w:color w:val="000000"/>
          <w:rtl/>
        </w:rPr>
        <w:t xml:space="preserve">המכונות יוצבו באתרים לא יאוחר משבועיים לאחר מועד תחילת ההתקשרות. </w:t>
      </w:r>
    </w:p>
    <w:p w14:paraId="65FFFD51" w14:textId="77777777" w:rsidR="00E04EE8" w:rsidRPr="00E37719" w:rsidRDefault="00E04EE8" w:rsidP="00E31570">
      <w:pPr>
        <w:pStyle w:val="aff5"/>
        <w:numPr>
          <w:ilvl w:val="2"/>
          <w:numId w:val="111"/>
        </w:numPr>
        <w:spacing w:line="360" w:lineRule="auto"/>
        <w:ind w:left="1224"/>
        <w:contextualSpacing w:val="0"/>
        <w:jc w:val="both"/>
        <w:rPr>
          <w:rFonts w:ascii="David" w:hAnsi="David" w:cs="David"/>
          <w:color w:val="000000"/>
        </w:rPr>
      </w:pPr>
      <w:r w:rsidRPr="00E37719">
        <w:rPr>
          <w:rFonts w:ascii="David" w:hAnsi="David" w:cs="David" w:hint="cs"/>
          <w:color w:val="000000"/>
          <w:rtl/>
        </w:rPr>
        <w:t>פירוט המוצרים בכל אחת מהמכונות יהיה בהתאם לטבלה בנספח א'.</w:t>
      </w:r>
    </w:p>
    <w:p w14:paraId="28A5F720" w14:textId="77777777" w:rsidR="00E04EE8" w:rsidRPr="00C35698" w:rsidRDefault="00E04EE8" w:rsidP="00E31570">
      <w:pPr>
        <w:pStyle w:val="aff5"/>
        <w:numPr>
          <w:ilvl w:val="2"/>
          <w:numId w:val="111"/>
        </w:numPr>
        <w:spacing w:line="360" w:lineRule="auto"/>
        <w:ind w:left="1224"/>
        <w:contextualSpacing w:val="0"/>
        <w:jc w:val="both"/>
        <w:rPr>
          <w:rFonts w:ascii="David" w:hAnsi="David" w:cs="David"/>
          <w:color w:val="000000"/>
        </w:rPr>
      </w:pPr>
      <w:r w:rsidRPr="00C35698">
        <w:rPr>
          <w:rFonts w:ascii="David" w:hAnsi="David" w:cs="David" w:hint="cs"/>
          <w:color w:val="000000"/>
          <w:rtl/>
        </w:rPr>
        <w:t>התשלום במכונות יתאפשר במזומן ובכרטיס אשראי.</w:t>
      </w:r>
    </w:p>
    <w:p w14:paraId="02065348" w14:textId="77777777" w:rsidR="00E04EE8" w:rsidRPr="00C35698" w:rsidRDefault="00E04EE8" w:rsidP="00E31570">
      <w:pPr>
        <w:pStyle w:val="aff5"/>
        <w:numPr>
          <w:ilvl w:val="2"/>
          <w:numId w:val="111"/>
        </w:numPr>
        <w:spacing w:line="360" w:lineRule="auto"/>
        <w:ind w:left="1224"/>
        <w:contextualSpacing w:val="0"/>
        <w:jc w:val="both"/>
        <w:rPr>
          <w:rFonts w:ascii="David" w:hAnsi="David" w:cs="David"/>
          <w:color w:val="000000"/>
        </w:rPr>
      </w:pPr>
      <w:r w:rsidRPr="00C35698">
        <w:rPr>
          <w:rFonts w:ascii="David" w:hAnsi="David" w:cs="David" w:hint="cs"/>
          <w:color w:val="000000"/>
          <w:rtl/>
        </w:rPr>
        <w:t>מקום הצבת המכונות בבניין ייקבע ע"י נציג המשרד.</w:t>
      </w:r>
    </w:p>
    <w:p w14:paraId="47B59DAA" w14:textId="77777777" w:rsidR="00E04EE8" w:rsidRPr="00C35698" w:rsidRDefault="00E04EE8" w:rsidP="00E31570">
      <w:pPr>
        <w:pStyle w:val="aff5"/>
        <w:numPr>
          <w:ilvl w:val="2"/>
          <w:numId w:val="111"/>
        </w:numPr>
        <w:spacing w:line="360" w:lineRule="auto"/>
        <w:ind w:left="1224"/>
        <w:contextualSpacing w:val="0"/>
        <w:jc w:val="both"/>
        <w:rPr>
          <w:rFonts w:ascii="David" w:hAnsi="David" w:cs="David"/>
          <w:color w:val="000000"/>
        </w:rPr>
      </w:pPr>
      <w:r w:rsidRPr="00C35698">
        <w:rPr>
          <w:rFonts w:ascii="David" w:hAnsi="David" w:cs="David" w:hint="cs"/>
          <w:color w:val="000000"/>
          <w:rtl/>
        </w:rPr>
        <w:t>הספק אחראי למילוי המכונות כך שבכל רגע נתון יהיו במכונה לפחות כ- 80% מהמוצרים הנדרשים.</w:t>
      </w:r>
    </w:p>
    <w:p w14:paraId="1D6E588E" w14:textId="77777777" w:rsidR="00E04EE8" w:rsidRDefault="00E04EE8" w:rsidP="00E31570">
      <w:pPr>
        <w:pStyle w:val="aff5"/>
        <w:numPr>
          <w:ilvl w:val="2"/>
          <w:numId w:val="111"/>
        </w:numPr>
        <w:spacing w:line="360" w:lineRule="auto"/>
        <w:contextualSpacing w:val="0"/>
        <w:jc w:val="both"/>
        <w:rPr>
          <w:rFonts w:ascii="David" w:hAnsi="David" w:cs="David"/>
          <w:color w:val="000000"/>
        </w:rPr>
      </w:pPr>
      <w:r w:rsidRPr="00C35698">
        <w:rPr>
          <w:rFonts w:ascii="David" w:hAnsi="David" w:cs="David" w:hint="cs"/>
          <w:color w:val="000000"/>
          <w:rtl/>
        </w:rPr>
        <w:t xml:space="preserve">הספק יהיה רשאי להציב מכונות אוטומטיות נוספות לממכר מזון/שתייה, בכפוף </w:t>
      </w:r>
      <w:r>
        <w:rPr>
          <w:rFonts w:ascii="David" w:hAnsi="David" w:cs="David" w:hint="cs"/>
          <w:color w:val="000000"/>
          <w:rtl/>
        </w:rPr>
        <w:t>ל</w:t>
      </w:r>
      <w:r w:rsidRPr="00C35698">
        <w:rPr>
          <w:rFonts w:ascii="David" w:hAnsi="David" w:cs="David" w:hint="cs"/>
          <w:color w:val="000000"/>
          <w:rtl/>
        </w:rPr>
        <w:t>אישור נציג המשרד מראש ובכתב. מיקום הצבת המכונות ותכולתן יאושרו, גם כן, על ידי נציג המשרד.</w:t>
      </w:r>
    </w:p>
    <w:p w14:paraId="0DE49B75" w14:textId="77777777" w:rsidR="00980DA4" w:rsidRDefault="00980DA4" w:rsidP="00E31570">
      <w:pPr>
        <w:pStyle w:val="aff5"/>
        <w:numPr>
          <w:ilvl w:val="2"/>
          <w:numId w:val="111"/>
        </w:numPr>
        <w:spacing w:line="360" w:lineRule="auto"/>
        <w:contextualSpacing w:val="0"/>
        <w:jc w:val="both"/>
        <w:rPr>
          <w:rFonts w:ascii="David" w:hAnsi="David" w:cs="David"/>
          <w:color w:val="000000"/>
        </w:rPr>
      </w:pPr>
      <w:r>
        <w:rPr>
          <w:rFonts w:ascii="David" w:hAnsi="David" w:cs="David" w:hint="cs"/>
          <w:color w:val="000000"/>
          <w:rtl/>
        </w:rPr>
        <w:t>לא יהיה כל תשלום קבוע ו/או מינימלי אשר ייגבה מהרוכשים.</w:t>
      </w:r>
    </w:p>
    <w:p w14:paraId="03F75D61" w14:textId="434FC665" w:rsidR="00980DA4" w:rsidRDefault="00980DA4" w:rsidP="00E31570">
      <w:pPr>
        <w:pStyle w:val="aff5"/>
        <w:numPr>
          <w:ilvl w:val="2"/>
          <w:numId w:val="111"/>
        </w:numPr>
        <w:spacing w:line="360" w:lineRule="auto"/>
        <w:ind w:left="1224"/>
        <w:contextualSpacing w:val="0"/>
        <w:jc w:val="both"/>
        <w:rPr>
          <w:rFonts w:ascii="David" w:hAnsi="David" w:cs="David"/>
          <w:color w:val="000000"/>
        </w:rPr>
      </w:pPr>
      <w:r>
        <w:rPr>
          <w:rFonts w:ascii="David" w:hAnsi="David" w:cs="David" w:hint="cs"/>
          <w:color w:val="000000"/>
          <w:rtl/>
        </w:rPr>
        <w:t>החיוב יהיה עבור סכום המוצרים בלבד.</w:t>
      </w:r>
    </w:p>
    <w:p w14:paraId="2D48093E" w14:textId="77777777" w:rsidR="00E04EE8" w:rsidRPr="00FD2867" w:rsidRDefault="00E04EE8" w:rsidP="00E31570">
      <w:pPr>
        <w:pStyle w:val="aff5"/>
        <w:numPr>
          <w:ilvl w:val="2"/>
          <w:numId w:val="111"/>
        </w:numPr>
        <w:spacing w:line="360" w:lineRule="auto"/>
        <w:ind w:left="1224"/>
        <w:contextualSpacing w:val="0"/>
        <w:jc w:val="both"/>
        <w:rPr>
          <w:rFonts w:ascii="David" w:hAnsi="David" w:cs="David"/>
          <w:color w:val="000000"/>
          <w:rtl/>
        </w:rPr>
      </w:pPr>
      <w:r>
        <w:rPr>
          <w:rFonts w:ascii="David" w:hAnsi="David" w:cs="David" w:hint="cs"/>
          <w:color w:val="000000"/>
          <w:rtl/>
        </w:rPr>
        <w:t>מפרט המוצרים במכונות האוטומטיות:</w:t>
      </w:r>
    </w:p>
    <w:tbl>
      <w:tblPr>
        <w:bidiVisual/>
        <w:tblW w:w="9100" w:type="dxa"/>
        <w:tblLook w:val="04A0" w:firstRow="1" w:lastRow="0" w:firstColumn="1" w:lastColumn="0" w:noHBand="0" w:noVBand="1"/>
      </w:tblPr>
      <w:tblGrid>
        <w:gridCol w:w="7440"/>
        <w:gridCol w:w="1660"/>
      </w:tblGrid>
      <w:tr w:rsidR="00E04EE8" w:rsidRPr="00FD2867" w14:paraId="54E636EE" w14:textId="77777777" w:rsidTr="00F51D0C">
        <w:trPr>
          <w:trHeight w:val="375"/>
        </w:trPr>
        <w:tc>
          <w:tcPr>
            <w:tcW w:w="7440" w:type="dxa"/>
            <w:tcBorders>
              <w:top w:val="double" w:sz="6" w:space="0" w:color="auto"/>
              <w:left w:val="double" w:sz="6" w:space="0" w:color="auto"/>
              <w:bottom w:val="double" w:sz="6" w:space="0" w:color="auto"/>
              <w:right w:val="double" w:sz="6" w:space="0" w:color="auto"/>
            </w:tcBorders>
            <w:shd w:val="clear" w:color="000000" w:fill="BFBFBF"/>
            <w:vAlign w:val="center"/>
            <w:hideMark/>
          </w:tcPr>
          <w:p w14:paraId="3F975834" w14:textId="77777777" w:rsidR="00E04EE8" w:rsidRPr="00FD2867" w:rsidRDefault="00E04EE8" w:rsidP="00F51D0C">
            <w:pPr>
              <w:jc w:val="center"/>
              <w:rPr>
                <w:rFonts w:ascii="David" w:hAnsi="David"/>
                <w:b/>
                <w:bCs/>
                <w:color w:val="000000"/>
              </w:rPr>
            </w:pPr>
            <w:r w:rsidRPr="00FD2867">
              <w:rPr>
                <w:rFonts w:ascii="David" w:hAnsi="David"/>
                <w:b/>
                <w:bCs/>
                <w:color w:val="000000"/>
                <w:rtl/>
              </w:rPr>
              <w:t>מוצרים במכונות אוטומטיות - קבוצה ז'</w:t>
            </w:r>
          </w:p>
        </w:tc>
        <w:tc>
          <w:tcPr>
            <w:tcW w:w="1660" w:type="dxa"/>
            <w:tcBorders>
              <w:top w:val="double" w:sz="6" w:space="0" w:color="auto"/>
              <w:left w:val="double" w:sz="6" w:space="0" w:color="auto"/>
              <w:bottom w:val="double" w:sz="6" w:space="0" w:color="auto"/>
              <w:right w:val="double" w:sz="6" w:space="0" w:color="auto"/>
            </w:tcBorders>
            <w:shd w:val="clear" w:color="000000" w:fill="BFBFBF"/>
            <w:vAlign w:val="center"/>
            <w:hideMark/>
          </w:tcPr>
          <w:p w14:paraId="2C1FA413" w14:textId="77777777" w:rsidR="00E04EE8" w:rsidRPr="00FD2867" w:rsidRDefault="00E04EE8" w:rsidP="00F51D0C">
            <w:pPr>
              <w:rPr>
                <w:rFonts w:ascii="David" w:hAnsi="David"/>
                <w:b/>
                <w:bCs/>
                <w:color w:val="000000"/>
                <w:rtl/>
              </w:rPr>
            </w:pPr>
            <w:r w:rsidRPr="00FD2867">
              <w:rPr>
                <w:rFonts w:ascii="David" w:hAnsi="David"/>
                <w:b/>
                <w:bCs/>
                <w:color w:val="000000"/>
                <w:rtl/>
              </w:rPr>
              <w:t> </w:t>
            </w:r>
          </w:p>
        </w:tc>
      </w:tr>
      <w:tr w:rsidR="00E04EE8" w:rsidRPr="00FD2867" w14:paraId="64A4F287"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1ED633FC" w14:textId="77777777" w:rsidR="00E04EE8" w:rsidRPr="00FD2867" w:rsidRDefault="00E04EE8" w:rsidP="00F51D0C">
            <w:pPr>
              <w:rPr>
                <w:rFonts w:ascii="David" w:hAnsi="David"/>
                <w:color w:val="000000"/>
                <w:rtl/>
              </w:rPr>
            </w:pPr>
            <w:r w:rsidRPr="00FD2867">
              <w:rPr>
                <w:rFonts w:ascii="David" w:hAnsi="David"/>
                <w:color w:val="000000"/>
                <w:rtl/>
              </w:rPr>
              <w:t>משקאות מוגזים רגילים ודייאט</w:t>
            </w:r>
          </w:p>
        </w:tc>
        <w:tc>
          <w:tcPr>
            <w:tcW w:w="1660" w:type="dxa"/>
            <w:tcBorders>
              <w:top w:val="nil"/>
              <w:left w:val="double" w:sz="6" w:space="0" w:color="auto"/>
              <w:bottom w:val="double" w:sz="6" w:space="0" w:color="auto"/>
              <w:right w:val="double" w:sz="6" w:space="0" w:color="auto"/>
            </w:tcBorders>
            <w:shd w:val="clear" w:color="000000" w:fill="FFFFFF"/>
            <w:vAlign w:val="center"/>
            <w:hideMark/>
          </w:tcPr>
          <w:p w14:paraId="1A951720" w14:textId="77777777" w:rsidR="00E04EE8" w:rsidRPr="00FD2867" w:rsidRDefault="00E04EE8" w:rsidP="00F51D0C">
            <w:pPr>
              <w:rPr>
                <w:rFonts w:ascii="David" w:hAnsi="David"/>
                <w:color w:val="000000"/>
                <w:rtl/>
              </w:rPr>
            </w:pPr>
            <w:r w:rsidRPr="00FD2867">
              <w:rPr>
                <w:rFonts w:ascii="David" w:hAnsi="David"/>
                <w:color w:val="000000"/>
                <w:rtl/>
              </w:rPr>
              <w:t>330 מ"ל</w:t>
            </w:r>
          </w:p>
        </w:tc>
      </w:tr>
      <w:tr w:rsidR="00E04EE8" w:rsidRPr="00FD2867" w14:paraId="4665F036"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26F8FEF5" w14:textId="77777777" w:rsidR="00E04EE8" w:rsidRPr="00FD2867" w:rsidRDefault="00E04EE8" w:rsidP="00F51D0C">
            <w:pPr>
              <w:rPr>
                <w:rFonts w:ascii="David" w:hAnsi="David"/>
                <w:color w:val="000000"/>
                <w:rtl/>
              </w:rPr>
            </w:pPr>
            <w:r w:rsidRPr="00FD2867">
              <w:rPr>
                <w:rFonts w:ascii="David" w:hAnsi="David"/>
                <w:color w:val="000000"/>
                <w:rtl/>
              </w:rPr>
              <w:t>משקאות מוגזים רגילים ודייאט</w:t>
            </w:r>
          </w:p>
        </w:tc>
        <w:tc>
          <w:tcPr>
            <w:tcW w:w="1660" w:type="dxa"/>
            <w:tcBorders>
              <w:top w:val="nil"/>
              <w:left w:val="double" w:sz="6" w:space="0" w:color="auto"/>
              <w:bottom w:val="double" w:sz="6" w:space="0" w:color="auto"/>
              <w:right w:val="double" w:sz="6" w:space="0" w:color="auto"/>
            </w:tcBorders>
            <w:shd w:val="clear" w:color="000000" w:fill="FFFFFF"/>
            <w:vAlign w:val="center"/>
            <w:hideMark/>
          </w:tcPr>
          <w:p w14:paraId="3959D5A5" w14:textId="77777777" w:rsidR="00E04EE8" w:rsidRPr="00FD2867" w:rsidRDefault="00E04EE8" w:rsidP="00F51D0C">
            <w:pPr>
              <w:rPr>
                <w:rFonts w:ascii="David" w:hAnsi="David"/>
                <w:color w:val="000000"/>
                <w:rtl/>
              </w:rPr>
            </w:pPr>
            <w:r w:rsidRPr="00FD2867">
              <w:rPr>
                <w:rFonts w:ascii="David" w:hAnsi="David"/>
                <w:color w:val="000000"/>
                <w:rtl/>
              </w:rPr>
              <w:t>500 מ"ל</w:t>
            </w:r>
          </w:p>
        </w:tc>
      </w:tr>
      <w:tr w:rsidR="00E04EE8" w:rsidRPr="00FD2867" w14:paraId="35102723"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4FBD1637" w14:textId="77777777" w:rsidR="00E04EE8" w:rsidRPr="00FD2867" w:rsidRDefault="00E04EE8" w:rsidP="00F51D0C">
            <w:pPr>
              <w:rPr>
                <w:rFonts w:ascii="David" w:hAnsi="David"/>
                <w:color w:val="000000"/>
                <w:rtl/>
              </w:rPr>
            </w:pPr>
            <w:r w:rsidRPr="00FD2867">
              <w:rPr>
                <w:rFonts w:ascii="David" w:hAnsi="David"/>
                <w:color w:val="000000"/>
                <w:rtl/>
              </w:rPr>
              <w:t xml:space="preserve">מיצים טבעיים תפוזים/ תפוחים/ אשכוליות </w:t>
            </w:r>
          </w:p>
        </w:tc>
        <w:tc>
          <w:tcPr>
            <w:tcW w:w="1660" w:type="dxa"/>
            <w:tcBorders>
              <w:top w:val="nil"/>
              <w:left w:val="double" w:sz="6" w:space="0" w:color="auto"/>
              <w:bottom w:val="double" w:sz="6" w:space="0" w:color="auto"/>
              <w:right w:val="double" w:sz="6" w:space="0" w:color="auto"/>
            </w:tcBorders>
            <w:shd w:val="clear" w:color="000000" w:fill="FFFFFF"/>
            <w:vAlign w:val="center"/>
            <w:hideMark/>
          </w:tcPr>
          <w:p w14:paraId="240A2A94" w14:textId="77777777" w:rsidR="00E04EE8" w:rsidRPr="00FD2867" w:rsidRDefault="00E04EE8" w:rsidP="00F51D0C">
            <w:pPr>
              <w:rPr>
                <w:rFonts w:ascii="David" w:hAnsi="David"/>
                <w:color w:val="000000"/>
                <w:rtl/>
              </w:rPr>
            </w:pPr>
            <w:r w:rsidRPr="00FD2867">
              <w:rPr>
                <w:rFonts w:ascii="David" w:hAnsi="David"/>
                <w:color w:val="000000"/>
                <w:rtl/>
              </w:rPr>
              <w:t xml:space="preserve">330 מ"ל </w:t>
            </w:r>
          </w:p>
        </w:tc>
      </w:tr>
      <w:tr w:rsidR="00E04EE8" w:rsidRPr="00FD2867" w14:paraId="1AA0A65C"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47BA4C78" w14:textId="77777777" w:rsidR="00E04EE8" w:rsidRPr="00FD2867" w:rsidRDefault="00E04EE8" w:rsidP="00F51D0C">
            <w:pPr>
              <w:rPr>
                <w:rFonts w:ascii="David" w:hAnsi="David"/>
                <w:color w:val="000000"/>
                <w:rtl/>
              </w:rPr>
            </w:pPr>
            <w:r w:rsidRPr="00FD2867">
              <w:rPr>
                <w:rFonts w:ascii="David" w:hAnsi="David"/>
                <w:color w:val="000000"/>
                <w:rtl/>
              </w:rPr>
              <w:t xml:space="preserve">תה קר- </w:t>
            </w:r>
            <w:proofErr w:type="spellStart"/>
            <w:r w:rsidRPr="00FD2867">
              <w:rPr>
                <w:rFonts w:ascii="David" w:hAnsi="David"/>
                <w:color w:val="000000"/>
                <w:rtl/>
              </w:rPr>
              <w:t>נסטי</w:t>
            </w:r>
            <w:proofErr w:type="spellEnd"/>
            <w:r w:rsidRPr="00FD2867">
              <w:rPr>
                <w:rFonts w:ascii="David" w:hAnsi="David"/>
                <w:color w:val="000000"/>
                <w:rtl/>
              </w:rPr>
              <w:t xml:space="preserve">/ פיוז טי/ </w:t>
            </w:r>
            <w:proofErr w:type="spellStart"/>
            <w:r w:rsidRPr="00FD2867">
              <w:rPr>
                <w:rFonts w:ascii="David" w:hAnsi="David"/>
                <w:color w:val="000000"/>
                <w:rtl/>
              </w:rPr>
              <w:t>אייס</w:t>
            </w:r>
            <w:proofErr w:type="spellEnd"/>
            <w:r w:rsidRPr="00FD2867">
              <w:rPr>
                <w:rFonts w:ascii="David" w:hAnsi="David"/>
                <w:color w:val="000000"/>
                <w:rtl/>
              </w:rPr>
              <w:t xml:space="preserve"> טי</w:t>
            </w:r>
          </w:p>
        </w:tc>
        <w:tc>
          <w:tcPr>
            <w:tcW w:w="1660" w:type="dxa"/>
            <w:tcBorders>
              <w:top w:val="nil"/>
              <w:left w:val="double" w:sz="6" w:space="0" w:color="auto"/>
              <w:bottom w:val="double" w:sz="6" w:space="0" w:color="auto"/>
              <w:right w:val="double" w:sz="6" w:space="0" w:color="auto"/>
            </w:tcBorders>
            <w:shd w:val="clear" w:color="000000" w:fill="FFFFFF"/>
            <w:vAlign w:val="center"/>
            <w:hideMark/>
          </w:tcPr>
          <w:p w14:paraId="511480DE" w14:textId="77777777" w:rsidR="00E04EE8" w:rsidRPr="00FD2867" w:rsidRDefault="00E04EE8" w:rsidP="00F51D0C">
            <w:pPr>
              <w:rPr>
                <w:rFonts w:ascii="David" w:hAnsi="David"/>
                <w:color w:val="000000"/>
                <w:rtl/>
              </w:rPr>
            </w:pPr>
            <w:r w:rsidRPr="00FD2867">
              <w:rPr>
                <w:rFonts w:ascii="David" w:hAnsi="David"/>
                <w:color w:val="000000"/>
                <w:rtl/>
              </w:rPr>
              <w:t xml:space="preserve">500 מ"ל </w:t>
            </w:r>
          </w:p>
        </w:tc>
      </w:tr>
      <w:tr w:rsidR="00E04EE8" w:rsidRPr="00FD2867" w14:paraId="2E75E155"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201AC581" w14:textId="77777777" w:rsidR="00E04EE8" w:rsidRPr="00FD2867" w:rsidRDefault="00E04EE8" w:rsidP="00F51D0C">
            <w:pPr>
              <w:rPr>
                <w:rFonts w:ascii="David" w:hAnsi="David"/>
                <w:color w:val="000000"/>
                <w:rtl/>
              </w:rPr>
            </w:pPr>
            <w:r w:rsidRPr="00FD2867">
              <w:rPr>
                <w:rFonts w:ascii="David" w:hAnsi="David"/>
                <w:color w:val="000000"/>
                <w:rtl/>
              </w:rPr>
              <w:t xml:space="preserve">מים מינרלים </w:t>
            </w:r>
          </w:p>
        </w:tc>
        <w:tc>
          <w:tcPr>
            <w:tcW w:w="1660" w:type="dxa"/>
            <w:tcBorders>
              <w:top w:val="nil"/>
              <w:left w:val="double" w:sz="6" w:space="0" w:color="auto"/>
              <w:bottom w:val="double" w:sz="6" w:space="0" w:color="auto"/>
              <w:right w:val="double" w:sz="6" w:space="0" w:color="auto"/>
            </w:tcBorders>
            <w:shd w:val="clear" w:color="000000" w:fill="FFFFFF"/>
            <w:vAlign w:val="center"/>
            <w:hideMark/>
          </w:tcPr>
          <w:p w14:paraId="3E17B48A" w14:textId="77777777" w:rsidR="00E04EE8" w:rsidRPr="00FD2867" w:rsidRDefault="00E04EE8" w:rsidP="00F51D0C">
            <w:pPr>
              <w:rPr>
                <w:rFonts w:ascii="David" w:hAnsi="David"/>
                <w:color w:val="000000"/>
                <w:rtl/>
              </w:rPr>
            </w:pPr>
            <w:r w:rsidRPr="00FD2867">
              <w:rPr>
                <w:rFonts w:ascii="David" w:hAnsi="David"/>
                <w:color w:val="000000"/>
                <w:rtl/>
              </w:rPr>
              <w:t xml:space="preserve">500 מ"ל </w:t>
            </w:r>
          </w:p>
        </w:tc>
      </w:tr>
      <w:tr w:rsidR="00E04EE8" w:rsidRPr="00FD2867" w14:paraId="34BBE2BF"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7B52537D" w14:textId="77777777" w:rsidR="00E04EE8" w:rsidRPr="00FD2867" w:rsidRDefault="00E04EE8" w:rsidP="00F51D0C">
            <w:pPr>
              <w:rPr>
                <w:rFonts w:ascii="David" w:hAnsi="David"/>
                <w:color w:val="000000"/>
                <w:rtl/>
              </w:rPr>
            </w:pPr>
            <w:r w:rsidRPr="00FD2867">
              <w:rPr>
                <w:rFonts w:ascii="David" w:hAnsi="David"/>
                <w:color w:val="000000"/>
                <w:rtl/>
              </w:rPr>
              <w:t>בקבוק סודה</w:t>
            </w:r>
          </w:p>
        </w:tc>
        <w:tc>
          <w:tcPr>
            <w:tcW w:w="1660" w:type="dxa"/>
            <w:tcBorders>
              <w:top w:val="nil"/>
              <w:left w:val="double" w:sz="6" w:space="0" w:color="auto"/>
              <w:bottom w:val="double" w:sz="6" w:space="0" w:color="auto"/>
              <w:right w:val="double" w:sz="6" w:space="0" w:color="auto"/>
            </w:tcBorders>
            <w:shd w:val="clear" w:color="000000" w:fill="FFFFFF"/>
            <w:vAlign w:val="center"/>
            <w:hideMark/>
          </w:tcPr>
          <w:p w14:paraId="2059EBE8" w14:textId="77777777" w:rsidR="00E04EE8" w:rsidRPr="00FD2867" w:rsidRDefault="00E04EE8" w:rsidP="00F51D0C">
            <w:pPr>
              <w:rPr>
                <w:rFonts w:ascii="David" w:hAnsi="David"/>
                <w:color w:val="000000"/>
                <w:rtl/>
              </w:rPr>
            </w:pPr>
            <w:r w:rsidRPr="00FD2867">
              <w:rPr>
                <w:rFonts w:ascii="David" w:hAnsi="David"/>
                <w:color w:val="000000"/>
                <w:rtl/>
              </w:rPr>
              <w:t>250 מ"ל</w:t>
            </w:r>
          </w:p>
        </w:tc>
      </w:tr>
      <w:tr w:rsidR="00E04EE8" w:rsidRPr="00FD2867" w14:paraId="47381DD5"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26F68D75" w14:textId="77777777" w:rsidR="00E04EE8" w:rsidRPr="00FD2867" w:rsidRDefault="00E04EE8" w:rsidP="00F51D0C">
            <w:pPr>
              <w:rPr>
                <w:rFonts w:ascii="David" w:hAnsi="David"/>
                <w:color w:val="000000"/>
                <w:rtl/>
              </w:rPr>
            </w:pPr>
            <w:r w:rsidRPr="00FD2867">
              <w:rPr>
                <w:rFonts w:ascii="David" w:hAnsi="David"/>
                <w:color w:val="000000"/>
                <w:rtl/>
              </w:rPr>
              <w:t>חטיף בוטנים (במבה)</w:t>
            </w:r>
          </w:p>
        </w:tc>
        <w:tc>
          <w:tcPr>
            <w:tcW w:w="1660" w:type="dxa"/>
            <w:tcBorders>
              <w:top w:val="nil"/>
              <w:left w:val="double" w:sz="6" w:space="0" w:color="auto"/>
              <w:bottom w:val="double" w:sz="6" w:space="0" w:color="auto"/>
              <w:right w:val="double" w:sz="6" w:space="0" w:color="auto"/>
            </w:tcBorders>
            <w:shd w:val="clear" w:color="000000" w:fill="FFFFFF"/>
            <w:vAlign w:val="center"/>
            <w:hideMark/>
          </w:tcPr>
          <w:p w14:paraId="5B9D93B3" w14:textId="77777777" w:rsidR="00E04EE8" w:rsidRPr="00FD2867" w:rsidRDefault="00E04EE8" w:rsidP="00F51D0C">
            <w:pPr>
              <w:rPr>
                <w:rFonts w:ascii="David" w:hAnsi="David"/>
                <w:color w:val="000000"/>
                <w:rtl/>
              </w:rPr>
            </w:pPr>
            <w:r w:rsidRPr="00FD2867">
              <w:rPr>
                <w:rFonts w:ascii="David" w:hAnsi="David"/>
                <w:color w:val="000000"/>
                <w:rtl/>
              </w:rPr>
              <w:t>80 גרם</w:t>
            </w:r>
          </w:p>
        </w:tc>
      </w:tr>
      <w:tr w:rsidR="00E04EE8" w:rsidRPr="00FD2867" w14:paraId="086AB9E8"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4EDD4C1F" w14:textId="77777777" w:rsidR="00E04EE8" w:rsidRPr="00FD2867" w:rsidRDefault="00E04EE8" w:rsidP="00F51D0C">
            <w:pPr>
              <w:rPr>
                <w:rFonts w:ascii="David" w:hAnsi="David"/>
                <w:color w:val="000000"/>
                <w:rtl/>
              </w:rPr>
            </w:pPr>
            <w:r w:rsidRPr="00FD2867">
              <w:rPr>
                <w:rFonts w:ascii="David" w:hAnsi="David"/>
                <w:color w:val="000000"/>
                <w:rtl/>
              </w:rPr>
              <w:t>חטיף תירס ( אפרופו)</w:t>
            </w:r>
          </w:p>
        </w:tc>
        <w:tc>
          <w:tcPr>
            <w:tcW w:w="1660" w:type="dxa"/>
            <w:tcBorders>
              <w:top w:val="nil"/>
              <w:left w:val="double" w:sz="6" w:space="0" w:color="auto"/>
              <w:bottom w:val="double" w:sz="6" w:space="0" w:color="auto"/>
              <w:right w:val="double" w:sz="6" w:space="0" w:color="auto"/>
            </w:tcBorders>
            <w:shd w:val="clear" w:color="000000" w:fill="FFFFFF"/>
            <w:vAlign w:val="center"/>
            <w:hideMark/>
          </w:tcPr>
          <w:p w14:paraId="1ABE0FA4" w14:textId="77777777" w:rsidR="00E04EE8" w:rsidRPr="00FD2867" w:rsidRDefault="00E04EE8" w:rsidP="00F51D0C">
            <w:pPr>
              <w:rPr>
                <w:rFonts w:ascii="David" w:hAnsi="David"/>
                <w:color w:val="000000"/>
                <w:rtl/>
              </w:rPr>
            </w:pPr>
            <w:r w:rsidRPr="00FD2867">
              <w:rPr>
                <w:rFonts w:ascii="David" w:hAnsi="David"/>
                <w:color w:val="000000"/>
                <w:rtl/>
              </w:rPr>
              <w:t>50 גרם</w:t>
            </w:r>
          </w:p>
        </w:tc>
      </w:tr>
      <w:tr w:rsidR="00E04EE8" w:rsidRPr="00FD2867" w14:paraId="5C8F2D78"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016ABD05" w14:textId="77777777" w:rsidR="00E04EE8" w:rsidRPr="00FD2867" w:rsidRDefault="00E04EE8" w:rsidP="00F51D0C">
            <w:pPr>
              <w:rPr>
                <w:rFonts w:ascii="David" w:hAnsi="David"/>
                <w:color w:val="000000"/>
                <w:rtl/>
              </w:rPr>
            </w:pPr>
            <w:r w:rsidRPr="00FD2867">
              <w:rPr>
                <w:rFonts w:ascii="David" w:hAnsi="David"/>
                <w:color w:val="000000"/>
                <w:rtl/>
              </w:rPr>
              <w:t>חטיף צ'יפס (</w:t>
            </w:r>
            <w:proofErr w:type="spellStart"/>
            <w:r w:rsidRPr="00FD2867">
              <w:rPr>
                <w:rFonts w:ascii="David" w:hAnsi="David"/>
                <w:color w:val="000000"/>
                <w:rtl/>
              </w:rPr>
              <w:t>דוריטוס</w:t>
            </w:r>
            <w:proofErr w:type="spellEnd"/>
            <w:r w:rsidRPr="00FD2867">
              <w:rPr>
                <w:rFonts w:ascii="David" w:hAnsi="David"/>
                <w:color w:val="000000"/>
                <w:rtl/>
              </w:rPr>
              <w:t xml:space="preserve">/ </w:t>
            </w:r>
            <w:proofErr w:type="spellStart"/>
            <w:r w:rsidRPr="00FD2867">
              <w:rPr>
                <w:rFonts w:ascii="David" w:hAnsi="David"/>
                <w:color w:val="000000"/>
                <w:rtl/>
              </w:rPr>
              <w:t>תפוצ'יפס</w:t>
            </w:r>
            <w:proofErr w:type="spellEnd"/>
            <w:r w:rsidRPr="00FD2867">
              <w:rPr>
                <w:rFonts w:ascii="David" w:hAnsi="David"/>
                <w:color w:val="000000"/>
                <w:rtl/>
              </w:rPr>
              <w:t>)</w:t>
            </w:r>
          </w:p>
        </w:tc>
        <w:tc>
          <w:tcPr>
            <w:tcW w:w="1660" w:type="dxa"/>
            <w:tcBorders>
              <w:top w:val="nil"/>
              <w:left w:val="double" w:sz="6" w:space="0" w:color="auto"/>
              <w:bottom w:val="double" w:sz="6" w:space="0" w:color="auto"/>
              <w:right w:val="double" w:sz="6" w:space="0" w:color="auto"/>
            </w:tcBorders>
            <w:shd w:val="clear" w:color="000000" w:fill="FFFFFF"/>
            <w:vAlign w:val="center"/>
            <w:hideMark/>
          </w:tcPr>
          <w:p w14:paraId="76E22415" w14:textId="77777777" w:rsidR="00E04EE8" w:rsidRPr="00FD2867" w:rsidRDefault="00E04EE8" w:rsidP="00F51D0C">
            <w:pPr>
              <w:rPr>
                <w:rFonts w:ascii="David" w:hAnsi="David"/>
                <w:color w:val="000000"/>
                <w:rtl/>
              </w:rPr>
            </w:pPr>
            <w:r w:rsidRPr="00FD2867">
              <w:rPr>
                <w:rFonts w:ascii="David" w:hAnsi="David"/>
                <w:color w:val="000000"/>
                <w:rtl/>
              </w:rPr>
              <w:t>55 גרם</w:t>
            </w:r>
          </w:p>
        </w:tc>
      </w:tr>
      <w:tr w:rsidR="00E04EE8" w:rsidRPr="00FD2867" w14:paraId="66E2C69D"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7BD032ED" w14:textId="77777777" w:rsidR="00E04EE8" w:rsidRPr="00FD2867" w:rsidRDefault="00E04EE8" w:rsidP="00F51D0C">
            <w:pPr>
              <w:rPr>
                <w:rFonts w:ascii="David" w:hAnsi="David"/>
                <w:color w:val="000000"/>
                <w:rtl/>
              </w:rPr>
            </w:pPr>
            <w:r w:rsidRPr="00FD2867">
              <w:rPr>
                <w:rFonts w:ascii="David" w:hAnsi="David"/>
                <w:color w:val="000000"/>
                <w:rtl/>
              </w:rPr>
              <w:t xml:space="preserve">חטיף ביסלי </w:t>
            </w:r>
          </w:p>
        </w:tc>
        <w:tc>
          <w:tcPr>
            <w:tcW w:w="1660" w:type="dxa"/>
            <w:tcBorders>
              <w:top w:val="nil"/>
              <w:left w:val="double" w:sz="6" w:space="0" w:color="auto"/>
              <w:bottom w:val="double" w:sz="6" w:space="0" w:color="auto"/>
              <w:right w:val="double" w:sz="6" w:space="0" w:color="auto"/>
            </w:tcBorders>
            <w:shd w:val="clear" w:color="000000" w:fill="FFFFFF"/>
            <w:vAlign w:val="center"/>
            <w:hideMark/>
          </w:tcPr>
          <w:p w14:paraId="7D3EA23C" w14:textId="77777777" w:rsidR="00E04EE8" w:rsidRPr="00FD2867" w:rsidRDefault="00E04EE8" w:rsidP="00F51D0C">
            <w:pPr>
              <w:rPr>
                <w:rFonts w:ascii="David" w:hAnsi="David"/>
                <w:color w:val="000000"/>
                <w:rtl/>
              </w:rPr>
            </w:pPr>
            <w:r w:rsidRPr="00FD2867">
              <w:rPr>
                <w:rFonts w:ascii="David" w:hAnsi="David"/>
                <w:color w:val="000000"/>
                <w:rtl/>
              </w:rPr>
              <w:t>55 גרם</w:t>
            </w:r>
          </w:p>
        </w:tc>
      </w:tr>
      <w:tr w:rsidR="00E04EE8" w:rsidRPr="00FD2867" w14:paraId="0A792E74"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24EA67C1" w14:textId="77777777" w:rsidR="00E04EE8" w:rsidRPr="00FD2867" w:rsidRDefault="00E04EE8" w:rsidP="00F51D0C">
            <w:pPr>
              <w:rPr>
                <w:rFonts w:ascii="David" w:hAnsi="David"/>
                <w:color w:val="000000"/>
                <w:rtl/>
              </w:rPr>
            </w:pPr>
            <w:r w:rsidRPr="00FD2867">
              <w:rPr>
                <w:rFonts w:ascii="David" w:hAnsi="David"/>
                <w:color w:val="000000"/>
                <w:rtl/>
              </w:rPr>
              <w:t xml:space="preserve">כעכים מלוחים (בייגלה/שטוחים) </w:t>
            </w:r>
          </w:p>
        </w:tc>
        <w:tc>
          <w:tcPr>
            <w:tcW w:w="1660" w:type="dxa"/>
            <w:tcBorders>
              <w:top w:val="nil"/>
              <w:left w:val="double" w:sz="6" w:space="0" w:color="auto"/>
              <w:bottom w:val="double" w:sz="6" w:space="0" w:color="auto"/>
              <w:right w:val="double" w:sz="6" w:space="0" w:color="auto"/>
            </w:tcBorders>
            <w:shd w:val="clear" w:color="000000" w:fill="FFFFFF"/>
            <w:vAlign w:val="center"/>
            <w:hideMark/>
          </w:tcPr>
          <w:p w14:paraId="4F9B0E1C" w14:textId="77777777" w:rsidR="00E04EE8" w:rsidRPr="00FD2867" w:rsidRDefault="00E04EE8" w:rsidP="00F51D0C">
            <w:pPr>
              <w:rPr>
                <w:rFonts w:ascii="David" w:hAnsi="David"/>
                <w:color w:val="000000"/>
                <w:rtl/>
              </w:rPr>
            </w:pPr>
            <w:r w:rsidRPr="00FD2867">
              <w:rPr>
                <w:rFonts w:ascii="David" w:hAnsi="David"/>
                <w:color w:val="000000"/>
                <w:rtl/>
              </w:rPr>
              <w:t>60 גרם</w:t>
            </w:r>
          </w:p>
        </w:tc>
      </w:tr>
      <w:tr w:rsidR="00E04EE8" w:rsidRPr="00FD2867" w14:paraId="7D123F51"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65F7C94B" w14:textId="77777777" w:rsidR="00E04EE8" w:rsidRPr="00FD2867" w:rsidRDefault="00E04EE8" w:rsidP="00F51D0C">
            <w:pPr>
              <w:rPr>
                <w:rFonts w:ascii="David" w:hAnsi="David"/>
                <w:color w:val="000000"/>
                <w:rtl/>
              </w:rPr>
            </w:pPr>
            <w:r w:rsidRPr="00FD2867">
              <w:rPr>
                <w:rFonts w:ascii="David" w:hAnsi="David"/>
                <w:color w:val="000000"/>
                <w:rtl/>
              </w:rPr>
              <w:t xml:space="preserve">טבלת שוקולד (קליק) </w:t>
            </w:r>
          </w:p>
        </w:tc>
        <w:tc>
          <w:tcPr>
            <w:tcW w:w="1660" w:type="dxa"/>
            <w:tcBorders>
              <w:top w:val="nil"/>
              <w:left w:val="double" w:sz="6" w:space="0" w:color="auto"/>
              <w:bottom w:val="double" w:sz="6" w:space="0" w:color="auto"/>
              <w:right w:val="double" w:sz="6" w:space="0" w:color="auto"/>
            </w:tcBorders>
            <w:shd w:val="clear" w:color="000000" w:fill="FFFFFF"/>
            <w:vAlign w:val="center"/>
            <w:hideMark/>
          </w:tcPr>
          <w:p w14:paraId="6DF22214" w14:textId="77777777" w:rsidR="00E04EE8" w:rsidRPr="00FD2867" w:rsidRDefault="00E04EE8" w:rsidP="00F51D0C">
            <w:pPr>
              <w:rPr>
                <w:rFonts w:ascii="David" w:hAnsi="David"/>
                <w:color w:val="000000"/>
                <w:rtl/>
              </w:rPr>
            </w:pPr>
            <w:r w:rsidRPr="00FD2867">
              <w:rPr>
                <w:rFonts w:ascii="David" w:hAnsi="David"/>
                <w:color w:val="000000"/>
                <w:rtl/>
              </w:rPr>
              <w:t>85 גרם</w:t>
            </w:r>
          </w:p>
        </w:tc>
      </w:tr>
      <w:tr w:rsidR="00E04EE8" w:rsidRPr="00FD2867" w14:paraId="58DD17D4" w14:textId="77777777" w:rsidTr="00F51D0C">
        <w:trPr>
          <w:trHeight w:val="375"/>
        </w:trPr>
        <w:tc>
          <w:tcPr>
            <w:tcW w:w="7440" w:type="dxa"/>
            <w:tcBorders>
              <w:top w:val="nil"/>
              <w:left w:val="double" w:sz="6" w:space="0" w:color="auto"/>
              <w:bottom w:val="double" w:sz="6" w:space="0" w:color="auto"/>
              <w:right w:val="double" w:sz="6" w:space="0" w:color="auto"/>
            </w:tcBorders>
            <w:vAlign w:val="center"/>
            <w:hideMark/>
          </w:tcPr>
          <w:p w14:paraId="4013EF8D" w14:textId="77777777" w:rsidR="00E04EE8" w:rsidRPr="00FD2867" w:rsidRDefault="00E04EE8" w:rsidP="00F51D0C">
            <w:pPr>
              <w:rPr>
                <w:rFonts w:ascii="David" w:hAnsi="David"/>
                <w:color w:val="000000"/>
                <w:rtl/>
              </w:rPr>
            </w:pPr>
            <w:r w:rsidRPr="00FD2867">
              <w:rPr>
                <w:rFonts w:ascii="David" w:hAnsi="David"/>
                <w:color w:val="000000"/>
                <w:rtl/>
              </w:rPr>
              <w:t>חטיף שוקולד (טעמי/אגוזי/פסק זמן/כיף-כף</w:t>
            </w:r>
          </w:p>
        </w:tc>
        <w:tc>
          <w:tcPr>
            <w:tcW w:w="1660" w:type="dxa"/>
            <w:tcBorders>
              <w:top w:val="nil"/>
              <w:left w:val="double" w:sz="6" w:space="0" w:color="auto"/>
              <w:bottom w:val="double" w:sz="6" w:space="0" w:color="auto"/>
              <w:right w:val="double" w:sz="6" w:space="0" w:color="auto"/>
            </w:tcBorders>
            <w:shd w:val="clear" w:color="000000" w:fill="FFFFFF"/>
            <w:vAlign w:val="center"/>
            <w:hideMark/>
          </w:tcPr>
          <w:p w14:paraId="57D9C811" w14:textId="77777777" w:rsidR="00E04EE8" w:rsidRPr="00FD2867" w:rsidRDefault="00E04EE8" w:rsidP="00F51D0C">
            <w:pPr>
              <w:rPr>
                <w:rFonts w:ascii="David" w:hAnsi="David"/>
                <w:color w:val="000000"/>
                <w:rtl/>
              </w:rPr>
            </w:pPr>
            <w:r w:rsidRPr="00FD2867">
              <w:rPr>
                <w:rFonts w:ascii="David" w:hAnsi="David"/>
                <w:color w:val="000000"/>
                <w:rtl/>
              </w:rPr>
              <w:t>45 גרם</w:t>
            </w:r>
          </w:p>
        </w:tc>
      </w:tr>
    </w:tbl>
    <w:p w14:paraId="4E7A27E3" w14:textId="16AF9E3E" w:rsidR="006215D3" w:rsidRPr="00A56A21" w:rsidRDefault="006215D3" w:rsidP="00E31570">
      <w:pPr>
        <w:pStyle w:val="25"/>
        <w:numPr>
          <w:ilvl w:val="0"/>
          <w:numId w:val="111"/>
        </w:numPr>
        <w:spacing w:before="0" w:after="0" w:line="360" w:lineRule="auto"/>
        <w:ind w:left="482" w:hanging="340"/>
        <w:rPr>
          <w:rFonts w:ascii="David" w:hAnsi="David" w:cs="David"/>
          <w:i w:val="0"/>
          <w:iCs w:val="0"/>
          <w:sz w:val="24"/>
          <w:szCs w:val="24"/>
          <w:lang w:eastAsia="en-US"/>
        </w:rPr>
      </w:pPr>
      <w:bookmarkStart w:id="134" w:name="_Toc46411951"/>
      <w:bookmarkStart w:id="135" w:name="_Toc491762376"/>
      <w:bookmarkStart w:id="136" w:name="_Toc491762610"/>
      <w:bookmarkStart w:id="137" w:name="_Toc491764216"/>
      <w:bookmarkStart w:id="138" w:name="_Ref507945844"/>
      <w:bookmarkStart w:id="139" w:name="_Ref199251626"/>
      <w:r w:rsidRPr="00A56A21">
        <w:rPr>
          <w:rFonts w:ascii="David" w:hAnsi="David" w:cs="David" w:hint="eastAsia"/>
          <w:i w:val="0"/>
          <w:iCs w:val="0"/>
          <w:sz w:val="24"/>
          <w:szCs w:val="24"/>
          <w:rtl/>
          <w:lang w:eastAsia="en-US"/>
        </w:rPr>
        <w:t>הקפדה</w:t>
      </w:r>
      <w:r w:rsidRPr="00A56A21">
        <w:rPr>
          <w:rFonts w:ascii="David" w:hAnsi="David" w:cs="David"/>
          <w:i w:val="0"/>
          <w:iCs w:val="0"/>
          <w:sz w:val="24"/>
          <w:szCs w:val="24"/>
          <w:rtl/>
          <w:lang w:eastAsia="en-US"/>
        </w:rPr>
        <w:t xml:space="preserve"> </w:t>
      </w:r>
      <w:r w:rsidRPr="00A56A21">
        <w:rPr>
          <w:rFonts w:ascii="David" w:hAnsi="David" w:cs="David" w:hint="eastAsia"/>
          <w:i w:val="0"/>
          <w:iCs w:val="0"/>
          <w:sz w:val="24"/>
          <w:szCs w:val="24"/>
          <w:rtl/>
          <w:lang w:eastAsia="en-US"/>
        </w:rPr>
        <w:t>על</w:t>
      </w:r>
      <w:r w:rsidRPr="00A56A21">
        <w:rPr>
          <w:rFonts w:ascii="David" w:hAnsi="David" w:cs="David"/>
          <w:i w:val="0"/>
          <w:iCs w:val="0"/>
          <w:sz w:val="24"/>
          <w:szCs w:val="24"/>
          <w:rtl/>
          <w:lang w:eastAsia="en-US"/>
        </w:rPr>
        <w:t xml:space="preserve"> </w:t>
      </w:r>
      <w:r w:rsidRPr="00A56A21">
        <w:rPr>
          <w:rFonts w:ascii="David" w:hAnsi="David" w:cs="David" w:hint="eastAsia"/>
          <w:i w:val="0"/>
          <w:iCs w:val="0"/>
          <w:sz w:val="24"/>
          <w:szCs w:val="24"/>
          <w:rtl/>
          <w:lang w:eastAsia="en-US"/>
        </w:rPr>
        <w:t>איכות</w:t>
      </w:r>
      <w:r w:rsidRPr="00A56A21">
        <w:rPr>
          <w:rFonts w:ascii="David" w:hAnsi="David" w:cs="David"/>
          <w:i w:val="0"/>
          <w:iCs w:val="0"/>
          <w:sz w:val="24"/>
          <w:szCs w:val="24"/>
          <w:rtl/>
          <w:lang w:eastAsia="en-US"/>
        </w:rPr>
        <w:t xml:space="preserve"> </w:t>
      </w:r>
      <w:r w:rsidR="00754B84">
        <w:rPr>
          <w:rFonts w:ascii="David" w:hAnsi="David" w:cs="David" w:hint="cs"/>
          <w:i w:val="0"/>
          <w:iCs w:val="0"/>
          <w:sz w:val="24"/>
          <w:szCs w:val="24"/>
          <w:rtl/>
          <w:lang w:eastAsia="en-US"/>
        </w:rPr>
        <w:t>ו</w:t>
      </w:r>
      <w:r w:rsidRPr="00A56A21">
        <w:rPr>
          <w:rFonts w:ascii="David" w:hAnsi="David" w:cs="David" w:hint="eastAsia"/>
          <w:i w:val="0"/>
          <w:iCs w:val="0"/>
          <w:sz w:val="24"/>
          <w:szCs w:val="24"/>
          <w:rtl/>
          <w:lang w:eastAsia="en-US"/>
        </w:rPr>
        <w:t>בריאות</w:t>
      </w:r>
    </w:p>
    <w:p w14:paraId="3F590E53" w14:textId="77777777" w:rsidR="006215D3" w:rsidRDefault="006215D3" w:rsidP="00E31570">
      <w:pPr>
        <w:pStyle w:val="aff5"/>
        <w:numPr>
          <w:ilvl w:val="1"/>
          <w:numId w:val="111"/>
        </w:numPr>
        <w:spacing w:line="360" w:lineRule="auto"/>
        <w:ind w:left="990" w:hanging="630"/>
        <w:contextualSpacing w:val="0"/>
        <w:rPr>
          <w:rFonts w:ascii="David" w:hAnsi="David" w:cs="David"/>
          <w:color w:val="000000"/>
        </w:rPr>
      </w:pPr>
      <w:r w:rsidRPr="00C576B4">
        <w:rPr>
          <w:rFonts w:ascii="David" w:hAnsi="David" w:cs="David"/>
          <w:color w:val="000000"/>
          <w:rtl/>
        </w:rPr>
        <w:t>כל המוצרים שיסופקו ע"י ה</w:t>
      </w:r>
      <w:r w:rsidRPr="00C576B4">
        <w:rPr>
          <w:rFonts w:ascii="David" w:hAnsi="David" w:cs="David" w:hint="cs"/>
          <w:color w:val="000000"/>
          <w:rtl/>
        </w:rPr>
        <w:t>ספק</w:t>
      </w:r>
      <w:r w:rsidRPr="00C576B4">
        <w:rPr>
          <w:rFonts w:ascii="David" w:hAnsi="David" w:cs="David"/>
          <w:color w:val="000000"/>
          <w:rtl/>
        </w:rPr>
        <w:t xml:space="preserve"> יהיו טריים, כשרים ובאיכות מעולה בהתאם לדרישות המפורטות </w:t>
      </w:r>
      <w:r>
        <w:rPr>
          <w:rFonts w:ascii="David" w:hAnsi="David" w:cs="David" w:hint="cs"/>
          <w:color w:val="000000"/>
          <w:rtl/>
        </w:rPr>
        <w:t>במפרט</w:t>
      </w:r>
      <w:r w:rsidRPr="00C576B4">
        <w:rPr>
          <w:rFonts w:ascii="David" w:hAnsi="David" w:cs="David"/>
          <w:color w:val="000000"/>
          <w:rtl/>
        </w:rPr>
        <w:t>.</w:t>
      </w:r>
    </w:p>
    <w:p w14:paraId="269667F7" w14:textId="77777777" w:rsidR="003D087E" w:rsidRDefault="006215D3" w:rsidP="00E31570">
      <w:pPr>
        <w:pStyle w:val="aff5"/>
        <w:numPr>
          <w:ilvl w:val="1"/>
          <w:numId w:val="111"/>
        </w:numPr>
        <w:spacing w:line="360" w:lineRule="auto"/>
        <w:ind w:left="990" w:hanging="630"/>
        <w:contextualSpacing w:val="0"/>
        <w:rPr>
          <w:rFonts w:ascii="David" w:hAnsi="David" w:cs="David"/>
          <w:color w:val="000000"/>
        </w:rPr>
      </w:pPr>
      <w:r w:rsidRPr="004C0798">
        <w:rPr>
          <w:rFonts w:ascii="David" w:hAnsi="David" w:cs="David" w:hint="cs"/>
          <w:color w:val="000000"/>
          <w:rtl/>
        </w:rPr>
        <w:t xml:space="preserve">הספק אחראי כי חומרי הגלם (כגון: בשר, דגים, פירות וירקות) שמשמשים אותו להכנת המנות בתפריט יהיו מגוונים, טריים, שאינם </w:t>
      </w:r>
      <w:r w:rsidRPr="004C0798">
        <w:rPr>
          <w:rFonts w:ascii="David" w:hAnsi="David" w:cs="David"/>
          <w:color w:val="000000"/>
          <w:rtl/>
        </w:rPr>
        <w:t xml:space="preserve">מעובדים, </w:t>
      </w:r>
      <w:r w:rsidRPr="004C0798">
        <w:rPr>
          <w:rFonts w:ascii="David" w:hAnsi="David" w:cs="David" w:hint="eastAsia"/>
          <w:color w:val="000000"/>
          <w:rtl/>
        </w:rPr>
        <w:t>מאיכות</w:t>
      </w:r>
      <w:r w:rsidRPr="004C0798">
        <w:rPr>
          <w:rFonts w:ascii="David" w:hAnsi="David" w:cs="David"/>
          <w:color w:val="000000"/>
          <w:rtl/>
        </w:rPr>
        <w:t xml:space="preserve"> </w:t>
      </w:r>
      <w:r w:rsidRPr="004C0798">
        <w:rPr>
          <w:rFonts w:ascii="David" w:hAnsi="David" w:cs="David" w:hint="eastAsia"/>
          <w:color w:val="000000"/>
          <w:rtl/>
        </w:rPr>
        <w:t>מצוינת</w:t>
      </w:r>
      <w:r w:rsidRPr="004C0798">
        <w:rPr>
          <w:rFonts w:ascii="David" w:hAnsi="David" w:cs="David"/>
          <w:color w:val="000000"/>
          <w:rtl/>
        </w:rPr>
        <w:t xml:space="preserve"> </w:t>
      </w:r>
      <w:r w:rsidRPr="004C0798">
        <w:rPr>
          <w:rFonts w:ascii="David" w:hAnsi="David" w:cs="David" w:hint="eastAsia"/>
          <w:color w:val="000000"/>
          <w:rtl/>
        </w:rPr>
        <w:t>בתחלופה</w:t>
      </w:r>
      <w:r w:rsidRPr="004C0798">
        <w:rPr>
          <w:rFonts w:ascii="David" w:hAnsi="David" w:cs="David" w:hint="cs"/>
          <w:color w:val="000000"/>
          <w:rtl/>
        </w:rPr>
        <w:t xml:space="preserve"> יום-יומית. כמו כן, יעשה שימוש בשמנים איכותיים (</w:t>
      </w:r>
      <w:r>
        <w:rPr>
          <w:rFonts w:ascii="David" w:hAnsi="David" w:cs="David" w:hint="cs"/>
          <w:color w:val="000000"/>
          <w:rtl/>
        </w:rPr>
        <w:t xml:space="preserve">שמן </w:t>
      </w:r>
      <w:r w:rsidRPr="004C0798">
        <w:rPr>
          <w:rFonts w:ascii="David" w:hAnsi="David" w:cs="David" w:hint="cs"/>
          <w:color w:val="000000"/>
          <w:rtl/>
        </w:rPr>
        <w:t xml:space="preserve">זית כתית בלבד) ולא יעשה שימוש בשמן סויה, למעט לטיגון, בשום מאכל שיוגש. </w:t>
      </w:r>
    </w:p>
    <w:p w14:paraId="56875E58" w14:textId="6BC95A34" w:rsidR="006215D3" w:rsidRPr="004C0798" w:rsidRDefault="006215D3" w:rsidP="00E31570">
      <w:pPr>
        <w:pStyle w:val="aff5"/>
        <w:numPr>
          <w:ilvl w:val="1"/>
          <w:numId w:val="111"/>
        </w:numPr>
        <w:spacing w:line="360" w:lineRule="auto"/>
        <w:ind w:left="990" w:hanging="630"/>
        <w:contextualSpacing w:val="0"/>
        <w:rPr>
          <w:rFonts w:ascii="David" w:hAnsi="David" w:cs="David"/>
          <w:color w:val="000000"/>
          <w:rtl/>
        </w:rPr>
      </w:pPr>
      <w:r w:rsidRPr="004C0798">
        <w:rPr>
          <w:rFonts w:ascii="David" w:hAnsi="David" w:cs="David" w:hint="cs"/>
          <w:color w:val="000000"/>
          <w:rtl/>
        </w:rPr>
        <w:t xml:space="preserve">הספק נדרש להכין תפריט מגוון, כך שהמנות לא יופיעו יותר מאשר פעם אחת בכל שבוע, אלא אם כן התבקש לעשות כן על ידי נציג </w:t>
      </w:r>
      <w:r>
        <w:rPr>
          <w:rFonts w:ascii="David" w:hAnsi="David" w:cs="David" w:hint="cs"/>
          <w:color w:val="000000"/>
          <w:rtl/>
        </w:rPr>
        <w:t>המשרד. לנציג המשרד</w:t>
      </w:r>
      <w:r w:rsidRPr="004C0798">
        <w:rPr>
          <w:rFonts w:ascii="David" w:hAnsi="David" w:cs="David" w:hint="cs"/>
          <w:color w:val="000000"/>
          <w:rtl/>
        </w:rPr>
        <w:t xml:space="preserve"> נשמרת הזכות להנחות את הספק בדבר שינויים בהרכב התפריט, בחומרי הגלם, ביצרנים, בגודל המנות (למשל אם יתרשם שהמנות קטנות מדי) וכדומה.</w:t>
      </w:r>
    </w:p>
    <w:p w14:paraId="0FB1B76D" w14:textId="77777777" w:rsidR="003D087E" w:rsidRDefault="006215D3" w:rsidP="00E31570">
      <w:pPr>
        <w:pStyle w:val="aff5"/>
        <w:numPr>
          <w:ilvl w:val="1"/>
          <w:numId w:val="111"/>
        </w:numPr>
        <w:spacing w:line="360" w:lineRule="auto"/>
        <w:ind w:left="990" w:hanging="630"/>
        <w:contextualSpacing w:val="0"/>
        <w:rPr>
          <w:rFonts w:ascii="David" w:hAnsi="David" w:cs="David"/>
          <w:color w:val="000000"/>
        </w:rPr>
      </w:pPr>
      <w:r w:rsidRPr="004C0798">
        <w:rPr>
          <w:rFonts w:ascii="David" w:hAnsi="David" w:cs="David" w:hint="cs"/>
          <w:color w:val="000000"/>
          <w:rtl/>
        </w:rPr>
        <w:t xml:space="preserve">המזון יוכן ויוגש ברמות גבוהות של איכות בריאות ובטיחות ויעמוד בתקנים ותקנות החלים על אותו סוג מזון. יושם דגש על הכנת המזון בתהליכים המבטיחים ערכים תזונתיים גבוהים וערכים קלוריים נמוכים. </w:t>
      </w:r>
    </w:p>
    <w:p w14:paraId="223B27CB" w14:textId="731F37EF" w:rsidR="006215D3" w:rsidRPr="004C0798" w:rsidRDefault="006215D3" w:rsidP="00E31570">
      <w:pPr>
        <w:pStyle w:val="aff5"/>
        <w:numPr>
          <w:ilvl w:val="1"/>
          <w:numId w:val="111"/>
        </w:numPr>
        <w:spacing w:line="360" w:lineRule="auto"/>
        <w:ind w:left="990" w:hanging="630"/>
        <w:contextualSpacing w:val="0"/>
        <w:rPr>
          <w:rFonts w:ascii="David" w:hAnsi="David" w:cs="David"/>
          <w:color w:val="000000"/>
        </w:rPr>
      </w:pPr>
      <w:r w:rsidRPr="004C0798">
        <w:rPr>
          <w:rFonts w:ascii="David" w:hAnsi="David" w:cs="David" w:hint="cs"/>
          <w:color w:val="000000"/>
          <w:rtl/>
        </w:rPr>
        <w:t xml:space="preserve">למשרד שמורה האפשרות לבצע בדיקות מזון, לרבות על ידי גורם מקצועי כגון מהנדס/טכנולוג מזון, דיאטן מוסמך, מעבדה, יועץ הסעדה וכדומה כדי לוודא עמידת הספק בדרישות אלה. במידה ורמת המזון לא תעמוד באותן דרישות, המשרד עשוי לקנוס את הספק </w:t>
      </w:r>
      <w:r w:rsidRPr="004C0798">
        <w:rPr>
          <w:rFonts w:ascii="David" w:hAnsi="David" w:cs="David" w:hint="eastAsia"/>
          <w:color w:val="000000"/>
          <w:rtl/>
        </w:rPr>
        <w:t>כמפורט</w:t>
      </w:r>
      <w:r w:rsidRPr="004C0798">
        <w:rPr>
          <w:rFonts w:ascii="David" w:hAnsi="David" w:cs="David"/>
          <w:color w:val="000000"/>
          <w:rtl/>
        </w:rPr>
        <w:t xml:space="preserve"> בהסכם ההתקשרות המצורף למכרז </w:t>
      </w:r>
      <w:r w:rsidRPr="00BC2702">
        <w:rPr>
          <w:rFonts w:ascii="David" w:hAnsi="David" w:cs="David"/>
          <w:color w:val="000000"/>
          <w:highlight w:val="yellow"/>
          <w:rtl/>
        </w:rPr>
        <w:t xml:space="preserve">כנספח </w:t>
      </w:r>
      <w:r w:rsidRPr="00BC2702">
        <w:rPr>
          <w:rFonts w:ascii="David" w:hAnsi="David" w:cs="David" w:hint="eastAsia"/>
          <w:color w:val="000000"/>
          <w:highlight w:val="yellow"/>
          <w:rtl/>
        </w:rPr>
        <w:t>ו</w:t>
      </w:r>
      <w:r w:rsidRPr="00BC2702">
        <w:rPr>
          <w:rFonts w:ascii="David" w:hAnsi="David" w:cs="David"/>
          <w:color w:val="000000"/>
          <w:highlight w:val="yellow"/>
          <w:rtl/>
        </w:rPr>
        <w:t>'.</w:t>
      </w:r>
      <w:r w:rsidRPr="004C0798">
        <w:rPr>
          <w:rFonts w:ascii="David" w:hAnsi="David" w:cs="David" w:hint="cs"/>
          <w:color w:val="000000"/>
          <w:rtl/>
        </w:rPr>
        <w:t xml:space="preserve"> במקרים חריגים המשרד אף יהיה רשאי להפסיק את ההתקשרות עם הספק.</w:t>
      </w:r>
    </w:p>
    <w:p w14:paraId="527257B5" w14:textId="77777777" w:rsidR="006215D3" w:rsidRPr="004C0798" w:rsidRDefault="006215D3" w:rsidP="00E31570">
      <w:pPr>
        <w:pStyle w:val="aff5"/>
        <w:numPr>
          <w:ilvl w:val="1"/>
          <w:numId w:val="111"/>
        </w:numPr>
        <w:spacing w:line="360" w:lineRule="auto"/>
        <w:ind w:left="990" w:hanging="630"/>
        <w:contextualSpacing w:val="0"/>
        <w:rPr>
          <w:rFonts w:ascii="David" w:hAnsi="David" w:cs="David"/>
          <w:color w:val="000000"/>
        </w:rPr>
      </w:pPr>
      <w:r w:rsidRPr="004C0798">
        <w:rPr>
          <w:rFonts w:ascii="David" w:hAnsi="David" w:cs="David" w:hint="eastAsia"/>
          <w:color w:val="000000"/>
          <w:rtl/>
        </w:rPr>
        <w:t>הספק</w:t>
      </w:r>
      <w:r w:rsidRPr="004C0798">
        <w:rPr>
          <w:rFonts w:ascii="David" w:hAnsi="David" w:cs="David"/>
          <w:color w:val="000000"/>
          <w:rtl/>
        </w:rPr>
        <w:t xml:space="preserve"> מתחייב </w:t>
      </w:r>
      <w:r w:rsidRPr="004C0798">
        <w:rPr>
          <w:rFonts w:ascii="David" w:hAnsi="David" w:cs="David" w:hint="eastAsia"/>
          <w:color w:val="000000"/>
          <w:rtl/>
        </w:rPr>
        <w:t>לייצר</w:t>
      </w:r>
      <w:r w:rsidRPr="004C0798">
        <w:rPr>
          <w:rFonts w:ascii="David" w:hAnsi="David" w:cs="David"/>
          <w:color w:val="000000"/>
          <w:rtl/>
        </w:rPr>
        <w:t xml:space="preserve"> </w:t>
      </w:r>
      <w:r w:rsidRPr="004C0798">
        <w:rPr>
          <w:rFonts w:ascii="David" w:hAnsi="David" w:cs="David" w:hint="eastAsia"/>
          <w:color w:val="000000"/>
          <w:rtl/>
        </w:rPr>
        <w:t>את</w:t>
      </w:r>
      <w:r w:rsidRPr="004C0798">
        <w:rPr>
          <w:rFonts w:ascii="David" w:hAnsi="David" w:cs="David"/>
          <w:color w:val="000000"/>
          <w:rtl/>
        </w:rPr>
        <w:t xml:space="preserve"> </w:t>
      </w:r>
      <w:r w:rsidRPr="004C0798">
        <w:rPr>
          <w:rFonts w:ascii="David" w:hAnsi="David" w:cs="David" w:hint="eastAsia"/>
          <w:color w:val="000000"/>
          <w:rtl/>
        </w:rPr>
        <w:t>המזון</w:t>
      </w:r>
      <w:r w:rsidRPr="004C0798">
        <w:rPr>
          <w:rFonts w:ascii="David" w:hAnsi="David" w:cs="David"/>
          <w:color w:val="000000"/>
          <w:rtl/>
        </w:rPr>
        <w:t xml:space="preserve"> </w:t>
      </w:r>
      <w:r w:rsidRPr="004C0798">
        <w:rPr>
          <w:rFonts w:ascii="David" w:hAnsi="David" w:cs="David" w:hint="eastAsia"/>
          <w:color w:val="000000"/>
          <w:rtl/>
        </w:rPr>
        <w:t>ברמה</w:t>
      </w:r>
      <w:r w:rsidRPr="004C0798">
        <w:rPr>
          <w:rFonts w:ascii="David" w:hAnsi="David" w:cs="David"/>
          <w:color w:val="000000"/>
          <w:rtl/>
        </w:rPr>
        <w:t xml:space="preserve"> </w:t>
      </w:r>
      <w:r w:rsidRPr="004C0798">
        <w:rPr>
          <w:rFonts w:ascii="David" w:hAnsi="David" w:cs="David" w:hint="eastAsia"/>
          <w:color w:val="000000"/>
          <w:rtl/>
        </w:rPr>
        <w:t>שתספק</w:t>
      </w:r>
      <w:r w:rsidRPr="004C0798">
        <w:rPr>
          <w:rFonts w:ascii="David" w:hAnsi="David" w:cs="David"/>
          <w:color w:val="000000"/>
          <w:rtl/>
        </w:rPr>
        <w:t xml:space="preserve"> </w:t>
      </w:r>
      <w:r w:rsidRPr="004C0798">
        <w:rPr>
          <w:rFonts w:ascii="David" w:hAnsi="David" w:cs="David" w:hint="eastAsia"/>
          <w:color w:val="000000"/>
          <w:rtl/>
        </w:rPr>
        <w:t>את</w:t>
      </w:r>
      <w:r w:rsidRPr="004C0798">
        <w:rPr>
          <w:rFonts w:ascii="David" w:hAnsi="David" w:cs="David"/>
          <w:color w:val="000000"/>
          <w:rtl/>
        </w:rPr>
        <w:t xml:space="preserve"> </w:t>
      </w:r>
      <w:r w:rsidRPr="004C0798">
        <w:rPr>
          <w:rFonts w:ascii="David" w:hAnsi="David" w:cs="David" w:hint="eastAsia"/>
          <w:color w:val="000000"/>
          <w:rtl/>
        </w:rPr>
        <w:t>דרישות</w:t>
      </w:r>
      <w:r w:rsidRPr="004C0798">
        <w:rPr>
          <w:rFonts w:ascii="David" w:hAnsi="David" w:cs="David"/>
          <w:color w:val="000000"/>
          <w:rtl/>
        </w:rPr>
        <w:t xml:space="preserve"> </w:t>
      </w:r>
      <w:r w:rsidRPr="004C0798">
        <w:rPr>
          <w:rFonts w:ascii="David" w:hAnsi="David" w:cs="David" w:hint="eastAsia"/>
          <w:color w:val="000000"/>
          <w:rtl/>
        </w:rPr>
        <w:t>הדיאטנית</w:t>
      </w:r>
      <w:r w:rsidRPr="004C0798">
        <w:rPr>
          <w:rFonts w:ascii="David" w:hAnsi="David" w:cs="David"/>
          <w:color w:val="000000"/>
          <w:rtl/>
        </w:rPr>
        <w:t xml:space="preserve"> </w:t>
      </w:r>
      <w:r w:rsidRPr="004C0798">
        <w:rPr>
          <w:rFonts w:ascii="David" w:hAnsi="David" w:cs="David" w:hint="eastAsia"/>
          <w:color w:val="000000"/>
          <w:rtl/>
        </w:rPr>
        <w:t>שיעמיד</w:t>
      </w:r>
      <w:r w:rsidRPr="004C0798">
        <w:rPr>
          <w:rFonts w:ascii="David" w:hAnsi="David" w:cs="David"/>
          <w:color w:val="000000"/>
          <w:rtl/>
        </w:rPr>
        <w:t xml:space="preserve"> </w:t>
      </w:r>
      <w:r>
        <w:rPr>
          <w:rFonts w:ascii="David" w:hAnsi="David" w:cs="David" w:hint="cs"/>
          <w:color w:val="000000"/>
          <w:rtl/>
        </w:rPr>
        <w:t>המשרד</w:t>
      </w:r>
      <w:r w:rsidRPr="004C0798">
        <w:rPr>
          <w:rFonts w:ascii="David" w:hAnsi="David" w:cs="David"/>
          <w:color w:val="000000"/>
          <w:rtl/>
        </w:rPr>
        <w:t xml:space="preserve"> </w:t>
      </w:r>
      <w:r w:rsidRPr="004C0798">
        <w:rPr>
          <w:rFonts w:ascii="David" w:hAnsi="David" w:cs="David" w:hint="eastAsia"/>
          <w:color w:val="000000"/>
          <w:rtl/>
        </w:rPr>
        <w:t>מעת</w:t>
      </w:r>
      <w:r w:rsidRPr="004C0798">
        <w:rPr>
          <w:rFonts w:ascii="David" w:hAnsi="David" w:cs="David"/>
          <w:color w:val="000000"/>
          <w:rtl/>
        </w:rPr>
        <w:t xml:space="preserve"> </w:t>
      </w:r>
      <w:r w:rsidRPr="004C0798">
        <w:rPr>
          <w:rFonts w:ascii="David" w:hAnsi="David" w:cs="David" w:hint="eastAsia"/>
          <w:color w:val="000000"/>
          <w:rtl/>
        </w:rPr>
        <w:t>לעת</w:t>
      </w:r>
      <w:r w:rsidRPr="004C0798">
        <w:rPr>
          <w:rFonts w:ascii="David" w:hAnsi="David" w:cs="David"/>
          <w:color w:val="000000"/>
          <w:rtl/>
        </w:rPr>
        <w:t xml:space="preserve"> </w:t>
      </w:r>
      <w:r w:rsidRPr="004C0798">
        <w:rPr>
          <w:rFonts w:ascii="David" w:hAnsi="David" w:cs="David" w:hint="eastAsia"/>
          <w:color w:val="000000"/>
          <w:rtl/>
        </w:rPr>
        <w:t>לצורך</w:t>
      </w:r>
      <w:r w:rsidRPr="004C0798">
        <w:rPr>
          <w:rFonts w:ascii="David" w:hAnsi="David" w:cs="David"/>
          <w:color w:val="000000"/>
          <w:rtl/>
        </w:rPr>
        <w:t xml:space="preserve"> </w:t>
      </w:r>
      <w:r w:rsidRPr="004C0798">
        <w:rPr>
          <w:rFonts w:ascii="David" w:hAnsi="David" w:cs="David" w:hint="eastAsia"/>
          <w:color w:val="000000"/>
          <w:rtl/>
        </w:rPr>
        <w:t>בדיקת</w:t>
      </w:r>
      <w:r w:rsidRPr="004C0798">
        <w:rPr>
          <w:rFonts w:ascii="David" w:hAnsi="David" w:cs="David"/>
          <w:color w:val="000000"/>
          <w:rtl/>
        </w:rPr>
        <w:t xml:space="preserve"> </w:t>
      </w:r>
      <w:r w:rsidRPr="004C0798">
        <w:rPr>
          <w:rFonts w:ascii="David" w:hAnsi="David" w:cs="David" w:hint="eastAsia"/>
          <w:color w:val="000000"/>
          <w:rtl/>
        </w:rPr>
        <w:t>המזון</w:t>
      </w:r>
      <w:r w:rsidRPr="004C0798">
        <w:rPr>
          <w:rFonts w:ascii="David" w:hAnsi="David" w:cs="David"/>
          <w:color w:val="000000"/>
          <w:rtl/>
        </w:rPr>
        <w:t xml:space="preserve"> </w:t>
      </w:r>
      <w:r w:rsidRPr="004C0798">
        <w:rPr>
          <w:rFonts w:ascii="David" w:hAnsi="David" w:cs="David" w:hint="eastAsia"/>
          <w:color w:val="000000"/>
          <w:rtl/>
        </w:rPr>
        <w:t>ובמיוחד</w:t>
      </w:r>
      <w:r w:rsidRPr="004C0798">
        <w:rPr>
          <w:rFonts w:ascii="David" w:hAnsi="David" w:cs="David"/>
          <w:color w:val="000000"/>
          <w:rtl/>
        </w:rPr>
        <w:t xml:space="preserve"> </w:t>
      </w:r>
      <w:r w:rsidRPr="004C0798">
        <w:rPr>
          <w:rFonts w:ascii="David" w:hAnsi="David" w:cs="David" w:hint="eastAsia"/>
          <w:color w:val="000000"/>
          <w:rtl/>
        </w:rPr>
        <w:t>בכל</w:t>
      </w:r>
      <w:r w:rsidRPr="004C0798">
        <w:rPr>
          <w:rFonts w:ascii="David" w:hAnsi="David" w:cs="David"/>
          <w:color w:val="000000"/>
          <w:rtl/>
        </w:rPr>
        <w:t xml:space="preserve"> </w:t>
      </w:r>
      <w:r w:rsidRPr="004C0798">
        <w:rPr>
          <w:rFonts w:ascii="David" w:hAnsi="David" w:cs="David" w:hint="eastAsia"/>
          <w:color w:val="000000"/>
          <w:rtl/>
        </w:rPr>
        <w:t>הקשור</w:t>
      </w:r>
      <w:r w:rsidRPr="004C0798">
        <w:rPr>
          <w:rFonts w:ascii="David" w:hAnsi="David" w:cs="David"/>
          <w:color w:val="000000"/>
          <w:rtl/>
        </w:rPr>
        <w:t xml:space="preserve"> </w:t>
      </w:r>
      <w:r w:rsidRPr="004C0798">
        <w:rPr>
          <w:rFonts w:ascii="David" w:hAnsi="David" w:cs="David" w:hint="eastAsia"/>
          <w:color w:val="000000"/>
          <w:rtl/>
        </w:rPr>
        <w:t>למניעת</w:t>
      </w:r>
      <w:r w:rsidRPr="004C0798">
        <w:rPr>
          <w:rFonts w:ascii="David" w:hAnsi="David" w:cs="David"/>
          <w:color w:val="000000"/>
          <w:rtl/>
        </w:rPr>
        <w:t xml:space="preserve"> </w:t>
      </w:r>
      <w:r w:rsidRPr="004C0798">
        <w:rPr>
          <w:rFonts w:ascii="David" w:hAnsi="David" w:cs="David" w:hint="eastAsia"/>
          <w:color w:val="000000"/>
          <w:rtl/>
        </w:rPr>
        <w:t>עודף</w:t>
      </w:r>
      <w:r w:rsidRPr="004C0798">
        <w:rPr>
          <w:rFonts w:ascii="David" w:hAnsi="David" w:cs="David"/>
          <w:color w:val="000000"/>
          <w:rtl/>
        </w:rPr>
        <w:t xml:space="preserve"> </w:t>
      </w:r>
      <w:r w:rsidRPr="004C0798">
        <w:rPr>
          <w:rFonts w:ascii="David" w:hAnsi="David" w:cs="David" w:hint="eastAsia"/>
          <w:color w:val="000000"/>
          <w:rtl/>
        </w:rPr>
        <w:t>שומנים</w:t>
      </w:r>
      <w:r w:rsidRPr="004C0798">
        <w:rPr>
          <w:rFonts w:ascii="David" w:hAnsi="David" w:cs="David"/>
          <w:color w:val="000000"/>
          <w:rtl/>
        </w:rPr>
        <w:t xml:space="preserve">, </w:t>
      </w:r>
      <w:r w:rsidRPr="004C0798">
        <w:rPr>
          <w:rFonts w:ascii="David" w:hAnsi="David" w:cs="David" w:hint="eastAsia"/>
          <w:color w:val="000000"/>
          <w:rtl/>
        </w:rPr>
        <w:t>עודף</w:t>
      </w:r>
      <w:r w:rsidRPr="004C0798">
        <w:rPr>
          <w:rFonts w:ascii="David" w:hAnsi="David" w:cs="David"/>
          <w:color w:val="000000"/>
          <w:rtl/>
        </w:rPr>
        <w:t xml:space="preserve"> </w:t>
      </w:r>
      <w:r w:rsidRPr="004C0798">
        <w:rPr>
          <w:rFonts w:ascii="David" w:hAnsi="David" w:cs="David" w:hint="eastAsia"/>
          <w:color w:val="000000"/>
          <w:rtl/>
        </w:rPr>
        <w:t>מלח</w:t>
      </w:r>
      <w:r w:rsidRPr="004C0798">
        <w:rPr>
          <w:rFonts w:ascii="David" w:hAnsi="David" w:cs="David"/>
          <w:color w:val="000000"/>
          <w:rtl/>
        </w:rPr>
        <w:t xml:space="preserve">, </w:t>
      </w:r>
      <w:r w:rsidRPr="004C0798">
        <w:rPr>
          <w:rFonts w:ascii="David" w:hAnsi="David" w:cs="David" w:hint="eastAsia"/>
          <w:color w:val="000000"/>
          <w:rtl/>
        </w:rPr>
        <w:t>מגוון</w:t>
      </w:r>
      <w:r w:rsidRPr="004C0798">
        <w:rPr>
          <w:rFonts w:ascii="David" w:hAnsi="David" w:cs="David"/>
          <w:color w:val="000000"/>
          <w:rtl/>
        </w:rPr>
        <w:t xml:space="preserve"> </w:t>
      </w:r>
      <w:r w:rsidRPr="004C0798">
        <w:rPr>
          <w:rFonts w:ascii="David" w:hAnsi="David" w:cs="David" w:hint="eastAsia"/>
          <w:color w:val="000000"/>
          <w:rtl/>
        </w:rPr>
        <w:t>המוצרים</w:t>
      </w:r>
      <w:r w:rsidRPr="004C0798">
        <w:rPr>
          <w:rFonts w:ascii="David" w:hAnsi="David" w:cs="David"/>
          <w:color w:val="000000"/>
          <w:rtl/>
        </w:rPr>
        <w:t xml:space="preserve">, </w:t>
      </w:r>
      <w:r w:rsidRPr="004C0798">
        <w:rPr>
          <w:rFonts w:ascii="David" w:hAnsi="David" w:cs="David" w:hint="eastAsia"/>
          <w:color w:val="000000"/>
          <w:rtl/>
        </w:rPr>
        <w:t>הימנעות</w:t>
      </w:r>
      <w:r w:rsidRPr="004C0798">
        <w:rPr>
          <w:rFonts w:ascii="David" w:hAnsi="David" w:cs="David"/>
          <w:color w:val="000000"/>
          <w:rtl/>
        </w:rPr>
        <w:t xml:space="preserve"> </w:t>
      </w:r>
      <w:r w:rsidRPr="004C0798">
        <w:rPr>
          <w:rFonts w:ascii="David" w:hAnsi="David" w:cs="David" w:hint="eastAsia"/>
          <w:color w:val="000000"/>
          <w:rtl/>
        </w:rPr>
        <w:t>ממזון</w:t>
      </w:r>
      <w:r w:rsidRPr="004C0798">
        <w:rPr>
          <w:rFonts w:ascii="David" w:hAnsi="David" w:cs="David"/>
          <w:color w:val="000000"/>
          <w:rtl/>
        </w:rPr>
        <w:t xml:space="preserve"> </w:t>
      </w:r>
      <w:r w:rsidRPr="004C0798">
        <w:rPr>
          <w:rFonts w:ascii="David" w:hAnsi="David" w:cs="David" w:hint="eastAsia"/>
          <w:color w:val="000000"/>
          <w:rtl/>
        </w:rPr>
        <w:t>מ</w:t>
      </w:r>
      <w:r w:rsidRPr="004C0798">
        <w:rPr>
          <w:rFonts w:ascii="David" w:hAnsi="David" w:cs="David" w:hint="cs"/>
          <w:color w:val="000000"/>
          <w:rtl/>
        </w:rPr>
        <w:t xml:space="preserve">עובד </w:t>
      </w:r>
      <w:r w:rsidRPr="004C0798">
        <w:rPr>
          <w:rFonts w:ascii="David" w:hAnsi="David" w:cs="David" w:hint="eastAsia"/>
          <w:color w:val="000000"/>
          <w:rtl/>
        </w:rPr>
        <w:t>וכדומה</w:t>
      </w:r>
      <w:r w:rsidRPr="004C0798">
        <w:rPr>
          <w:rFonts w:ascii="David" w:hAnsi="David" w:cs="David"/>
          <w:color w:val="000000"/>
          <w:rtl/>
        </w:rPr>
        <w:t>.</w:t>
      </w:r>
    </w:p>
    <w:p w14:paraId="079BA71B" w14:textId="77777777" w:rsidR="006215D3" w:rsidRPr="004C0798" w:rsidRDefault="006215D3" w:rsidP="00E31570">
      <w:pPr>
        <w:pStyle w:val="aff5"/>
        <w:numPr>
          <w:ilvl w:val="1"/>
          <w:numId w:val="111"/>
        </w:numPr>
        <w:spacing w:line="360" w:lineRule="auto"/>
        <w:ind w:left="990" w:hanging="630"/>
        <w:contextualSpacing w:val="0"/>
        <w:rPr>
          <w:rFonts w:ascii="David" w:hAnsi="David" w:cs="David"/>
          <w:color w:val="000000"/>
        </w:rPr>
      </w:pPr>
      <w:r w:rsidRPr="004C0798">
        <w:rPr>
          <w:rFonts w:ascii="David" w:hAnsi="David" w:cs="David" w:hint="cs"/>
          <w:color w:val="000000"/>
          <w:rtl/>
        </w:rPr>
        <w:t>בזמן הארוחה, על הספק לדאוג לקישוט המזון, הצגתו בצורה אסתטית</w:t>
      </w:r>
      <w:r>
        <w:rPr>
          <w:rFonts w:ascii="David" w:hAnsi="David" w:cs="David" w:hint="cs"/>
          <w:color w:val="000000"/>
          <w:rtl/>
        </w:rPr>
        <w:t>.</w:t>
      </w:r>
    </w:p>
    <w:p w14:paraId="79665CF2" w14:textId="77777777" w:rsidR="006215D3" w:rsidRDefault="006215D3" w:rsidP="00E31570">
      <w:pPr>
        <w:pStyle w:val="aff5"/>
        <w:numPr>
          <w:ilvl w:val="1"/>
          <w:numId w:val="111"/>
        </w:numPr>
        <w:spacing w:line="360" w:lineRule="auto"/>
        <w:ind w:left="990" w:hanging="630"/>
        <w:contextualSpacing w:val="0"/>
        <w:rPr>
          <w:rFonts w:ascii="David" w:hAnsi="David" w:cs="David"/>
          <w:color w:val="000000"/>
        </w:rPr>
      </w:pPr>
      <w:r w:rsidRPr="004C0798">
        <w:rPr>
          <w:rFonts w:ascii="David" w:hAnsi="David" w:cs="David" w:hint="eastAsia"/>
          <w:color w:val="000000"/>
          <w:rtl/>
        </w:rPr>
        <w:t>הספק</w:t>
      </w:r>
      <w:r w:rsidRPr="004C0798">
        <w:rPr>
          <w:rFonts w:ascii="David" w:hAnsi="David" w:cs="David"/>
          <w:color w:val="000000"/>
          <w:rtl/>
        </w:rPr>
        <w:t xml:space="preserve"> מתחייב לתת שירות מעולה, יעיל ואדיב, לשמור על </w:t>
      </w:r>
      <w:r w:rsidRPr="004C0798">
        <w:rPr>
          <w:rFonts w:ascii="David" w:hAnsi="David" w:cs="David" w:hint="cs"/>
          <w:color w:val="000000"/>
          <w:rtl/>
        </w:rPr>
        <w:t>ניקיו</w:t>
      </w:r>
      <w:r w:rsidRPr="004C0798">
        <w:rPr>
          <w:rFonts w:ascii="David" w:hAnsi="David" w:cs="David" w:hint="eastAsia"/>
          <w:color w:val="000000"/>
          <w:rtl/>
        </w:rPr>
        <w:t>ן</w:t>
      </w:r>
      <w:r w:rsidRPr="004C0798">
        <w:rPr>
          <w:rFonts w:ascii="David" w:hAnsi="David" w:cs="David"/>
          <w:color w:val="000000"/>
          <w:rtl/>
        </w:rPr>
        <w:t xml:space="preserve"> </w:t>
      </w:r>
      <w:r>
        <w:rPr>
          <w:rFonts w:ascii="David" w:hAnsi="David" w:cs="David"/>
          <w:color w:val="000000"/>
          <w:rtl/>
        </w:rPr>
        <w:t>מערך ההסעדה</w:t>
      </w:r>
      <w:r w:rsidRPr="004C0798">
        <w:rPr>
          <w:rFonts w:ascii="David" w:hAnsi="David" w:cs="David"/>
          <w:color w:val="000000"/>
          <w:rtl/>
        </w:rPr>
        <w:t xml:space="preserve"> וסביבתו וכל הנמצא בו.</w:t>
      </w:r>
    </w:p>
    <w:p w14:paraId="67089B36" w14:textId="77777777" w:rsidR="006215D3" w:rsidRPr="008D61DC" w:rsidRDefault="006215D3" w:rsidP="00E31570">
      <w:pPr>
        <w:pStyle w:val="aff5"/>
        <w:numPr>
          <w:ilvl w:val="1"/>
          <w:numId w:val="111"/>
        </w:numPr>
        <w:spacing w:line="360" w:lineRule="auto"/>
        <w:contextualSpacing w:val="0"/>
        <w:rPr>
          <w:rFonts w:ascii="David" w:hAnsi="David" w:cs="David"/>
          <w:color w:val="000000"/>
          <w:highlight w:val="yellow"/>
        </w:rPr>
      </w:pPr>
      <w:r w:rsidRPr="008D61DC">
        <w:rPr>
          <w:rFonts w:ascii="David" w:hAnsi="David" w:cs="David" w:hint="eastAsia"/>
          <w:color w:val="000000"/>
          <w:highlight w:val="yellow"/>
          <w:rtl/>
        </w:rPr>
        <w:t>הספק</w:t>
      </w:r>
      <w:r w:rsidRPr="008D61DC">
        <w:rPr>
          <w:rFonts w:ascii="David" w:hAnsi="David" w:cs="David"/>
          <w:color w:val="000000"/>
          <w:highlight w:val="yellow"/>
          <w:rtl/>
        </w:rPr>
        <w:t xml:space="preserve"> </w:t>
      </w:r>
      <w:r w:rsidRPr="008D61DC">
        <w:rPr>
          <w:rFonts w:ascii="David" w:hAnsi="David" w:cs="David" w:hint="eastAsia"/>
          <w:color w:val="000000"/>
          <w:highlight w:val="yellow"/>
          <w:rtl/>
        </w:rPr>
        <w:t>יציג</w:t>
      </w:r>
      <w:r w:rsidRPr="008D61DC">
        <w:rPr>
          <w:rFonts w:ascii="David" w:hAnsi="David" w:cs="David"/>
          <w:color w:val="000000"/>
          <w:highlight w:val="yellow"/>
          <w:rtl/>
        </w:rPr>
        <w:t xml:space="preserve"> </w:t>
      </w:r>
      <w:r w:rsidRPr="008D61DC">
        <w:rPr>
          <w:rFonts w:ascii="David" w:hAnsi="David" w:cs="David" w:hint="eastAsia"/>
          <w:color w:val="000000"/>
          <w:highlight w:val="yellow"/>
          <w:rtl/>
        </w:rPr>
        <w:t>באמצעות</w:t>
      </w:r>
      <w:r w:rsidRPr="008D61DC">
        <w:rPr>
          <w:rFonts w:ascii="David" w:hAnsi="David" w:cs="David"/>
          <w:color w:val="000000"/>
          <w:highlight w:val="yellow"/>
          <w:rtl/>
        </w:rPr>
        <w:t xml:space="preserve"> </w:t>
      </w:r>
      <w:r w:rsidRPr="008D61DC">
        <w:rPr>
          <w:rFonts w:ascii="David" w:hAnsi="David" w:cs="David" w:hint="eastAsia"/>
          <w:color w:val="000000"/>
          <w:highlight w:val="yellow"/>
          <w:rtl/>
        </w:rPr>
        <w:t>לוח</w:t>
      </w:r>
      <w:r w:rsidRPr="008D61DC">
        <w:rPr>
          <w:rFonts w:ascii="David" w:hAnsi="David" w:cs="David"/>
          <w:color w:val="000000"/>
          <w:highlight w:val="yellow"/>
          <w:rtl/>
        </w:rPr>
        <w:t xml:space="preserve"> </w:t>
      </w:r>
      <w:r w:rsidRPr="008D61DC">
        <w:rPr>
          <w:rFonts w:ascii="David" w:hAnsi="David" w:cs="David" w:hint="eastAsia"/>
          <w:color w:val="000000"/>
          <w:highlight w:val="yellow"/>
          <w:rtl/>
        </w:rPr>
        <w:t>אלקטרוני</w:t>
      </w:r>
      <w:r w:rsidRPr="008D61DC">
        <w:rPr>
          <w:rFonts w:ascii="David" w:hAnsi="David" w:cs="David"/>
          <w:color w:val="000000"/>
          <w:highlight w:val="yellow"/>
          <w:rtl/>
        </w:rPr>
        <w:t xml:space="preserve"> </w:t>
      </w:r>
      <w:r w:rsidRPr="008D61DC">
        <w:rPr>
          <w:rFonts w:ascii="David" w:hAnsi="David" w:cs="David" w:hint="eastAsia"/>
          <w:color w:val="000000"/>
          <w:highlight w:val="yellow"/>
          <w:rtl/>
        </w:rPr>
        <w:t>שיוצב</w:t>
      </w:r>
      <w:r w:rsidRPr="008D61DC">
        <w:rPr>
          <w:rFonts w:ascii="David" w:hAnsi="David" w:cs="David"/>
          <w:color w:val="000000"/>
          <w:highlight w:val="yellow"/>
          <w:rtl/>
        </w:rPr>
        <w:t xml:space="preserve"> </w:t>
      </w:r>
      <w:r w:rsidRPr="008D61DC">
        <w:rPr>
          <w:rFonts w:ascii="David" w:hAnsi="David" w:cs="David" w:hint="eastAsia"/>
          <w:color w:val="000000"/>
          <w:highlight w:val="yellow"/>
          <w:rtl/>
        </w:rPr>
        <w:t>במקום</w:t>
      </w:r>
      <w:r w:rsidRPr="008D61DC">
        <w:rPr>
          <w:rFonts w:ascii="David" w:hAnsi="David" w:cs="David"/>
          <w:color w:val="000000"/>
          <w:highlight w:val="yellow"/>
          <w:rtl/>
        </w:rPr>
        <w:t xml:space="preserve"> </w:t>
      </w:r>
      <w:r w:rsidRPr="008D61DC">
        <w:rPr>
          <w:rFonts w:ascii="David" w:hAnsi="David" w:cs="David" w:hint="eastAsia"/>
          <w:color w:val="000000"/>
          <w:highlight w:val="yellow"/>
          <w:rtl/>
        </w:rPr>
        <w:t>בולט</w:t>
      </w:r>
      <w:r w:rsidRPr="008D61DC">
        <w:rPr>
          <w:rFonts w:ascii="David" w:hAnsi="David" w:cs="David"/>
          <w:color w:val="000000"/>
          <w:highlight w:val="yellow"/>
          <w:rtl/>
        </w:rPr>
        <w:t xml:space="preserve"> </w:t>
      </w:r>
      <w:r w:rsidRPr="008D61DC">
        <w:rPr>
          <w:rFonts w:ascii="David" w:hAnsi="David" w:cs="David" w:hint="eastAsia"/>
          <w:color w:val="000000"/>
          <w:highlight w:val="yellow"/>
          <w:rtl/>
        </w:rPr>
        <w:t>בכניסה</w:t>
      </w:r>
      <w:r w:rsidRPr="008D61DC">
        <w:rPr>
          <w:rFonts w:ascii="David" w:hAnsi="David" w:cs="David"/>
          <w:color w:val="000000"/>
          <w:highlight w:val="yellow"/>
          <w:rtl/>
        </w:rPr>
        <w:t xml:space="preserve"> </w:t>
      </w:r>
      <w:r w:rsidRPr="008D61DC">
        <w:rPr>
          <w:rFonts w:ascii="David" w:hAnsi="David" w:cs="David" w:hint="eastAsia"/>
          <w:color w:val="000000"/>
          <w:highlight w:val="yellow"/>
          <w:rtl/>
        </w:rPr>
        <w:t>למזנונים</w:t>
      </w:r>
      <w:r w:rsidRPr="008D61DC">
        <w:rPr>
          <w:rFonts w:ascii="David" w:hAnsi="David" w:cs="David"/>
          <w:color w:val="000000"/>
          <w:highlight w:val="yellow"/>
          <w:rtl/>
        </w:rPr>
        <w:t xml:space="preserve"> </w:t>
      </w:r>
      <w:r w:rsidRPr="008D61DC">
        <w:rPr>
          <w:rFonts w:ascii="David" w:hAnsi="David" w:cs="David" w:hint="eastAsia"/>
          <w:color w:val="000000"/>
          <w:highlight w:val="yellow"/>
          <w:rtl/>
        </w:rPr>
        <w:t>את</w:t>
      </w:r>
      <w:r w:rsidRPr="008D61DC">
        <w:rPr>
          <w:rFonts w:ascii="David" w:hAnsi="David" w:cs="David"/>
          <w:color w:val="000000"/>
          <w:highlight w:val="yellow"/>
          <w:rtl/>
        </w:rPr>
        <w:t xml:space="preserve"> </w:t>
      </w:r>
      <w:r w:rsidRPr="008D61DC">
        <w:rPr>
          <w:rFonts w:ascii="David" w:hAnsi="David" w:cs="David" w:hint="eastAsia"/>
          <w:color w:val="000000"/>
          <w:highlight w:val="yellow"/>
          <w:rtl/>
        </w:rPr>
        <w:t>התפריט</w:t>
      </w:r>
      <w:r w:rsidRPr="008D61DC">
        <w:rPr>
          <w:rFonts w:ascii="David" w:hAnsi="David" w:cs="David"/>
          <w:color w:val="000000"/>
          <w:highlight w:val="yellow"/>
          <w:rtl/>
        </w:rPr>
        <w:t xml:space="preserve"> </w:t>
      </w:r>
      <w:r w:rsidRPr="008D61DC">
        <w:rPr>
          <w:rFonts w:ascii="David" w:hAnsi="David" w:cs="David" w:hint="eastAsia"/>
          <w:color w:val="000000"/>
          <w:highlight w:val="yellow"/>
          <w:rtl/>
        </w:rPr>
        <w:t>היומי</w:t>
      </w:r>
      <w:r w:rsidRPr="008D61DC">
        <w:rPr>
          <w:rFonts w:ascii="David" w:hAnsi="David" w:cs="David"/>
          <w:color w:val="000000"/>
          <w:highlight w:val="yellow"/>
          <w:rtl/>
        </w:rPr>
        <w:t xml:space="preserve"> </w:t>
      </w:r>
      <w:r w:rsidRPr="008D61DC">
        <w:rPr>
          <w:rFonts w:ascii="David" w:hAnsi="David" w:cs="David" w:hint="eastAsia"/>
          <w:color w:val="000000"/>
          <w:highlight w:val="yellow"/>
          <w:rtl/>
        </w:rPr>
        <w:t>כולל</w:t>
      </w:r>
      <w:r w:rsidRPr="008D61DC">
        <w:rPr>
          <w:rFonts w:ascii="David" w:hAnsi="David" w:cs="David"/>
          <w:color w:val="000000"/>
          <w:highlight w:val="yellow"/>
          <w:rtl/>
        </w:rPr>
        <w:t xml:space="preserve"> </w:t>
      </w:r>
      <w:r w:rsidRPr="008D61DC">
        <w:rPr>
          <w:rFonts w:ascii="David" w:hAnsi="David" w:cs="David" w:hint="eastAsia"/>
          <w:color w:val="000000"/>
          <w:highlight w:val="yellow"/>
          <w:rtl/>
        </w:rPr>
        <w:t>מחירי</w:t>
      </w:r>
      <w:r w:rsidRPr="008D61DC">
        <w:rPr>
          <w:rFonts w:ascii="David" w:hAnsi="David" w:cs="David"/>
          <w:color w:val="000000"/>
          <w:highlight w:val="yellow"/>
          <w:rtl/>
        </w:rPr>
        <w:t xml:space="preserve"> </w:t>
      </w:r>
      <w:r w:rsidRPr="008D61DC">
        <w:rPr>
          <w:rFonts w:ascii="David" w:hAnsi="David" w:cs="David" w:hint="eastAsia"/>
          <w:color w:val="000000"/>
          <w:highlight w:val="yellow"/>
          <w:rtl/>
        </w:rPr>
        <w:t>הפריטים</w:t>
      </w:r>
      <w:r w:rsidRPr="008D61DC">
        <w:rPr>
          <w:rFonts w:ascii="David" w:hAnsi="David" w:cs="David"/>
          <w:color w:val="000000"/>
          <w:highlight w:val="yellow"/>
          <w:rtl/>
        </w:rPr>
        <w:t xml:space="preserve"> </w:t>
      </w:r>
      <w:r w:rsidRPr="008D61DC">
        <w:rPr>
          <w:rFonts w:ascii="David" w:hAnsi="David" w:cs="David" w:hint="eastAsia"/>
          <w:color w:val="000000"/>
          <w:highlight w:val="yellow"/>
          <w:rtl/>
        </w:rPr>
        <w:t>והודעות</w:t>
      </w:r>
      <w:r w:rsidRPr="008D61DC">
        <w:rPr>
          <w:rFonts w:ascii="David" w:hAnsi="David" w:cs="David"/>
          <w:color w:val="000000"/>
          <w:highlight w:val="yellow"/>
          <w:rtl/>
        </w:rPr>
        <w:t xml:space="preserve"> </w:t>
      </w:r>
      <w:r w:rsidRPr="008D61DC">
        <w:rPr>
          <w:rFonts w:ascii="David" w:hAnsi="David" w:cs="David" w:hint="eastAsia"/>
          <w:color w:val="000000"/>
          <w:highlight w:val="yellow"/>
          <w:rtl/>
        </w:rPr>
        <w:t>רלבנטיות</w:t>
      </w:r>
      <w:r w:rsidRPr="008D61DC">
        <w:rPr>
          <w:rFonts w:ascii="David" w:hAnsi="David" w:cs="David"/>
          <w:color w:val="000000"/>
          <w:highlight w:val="yellow"/>
          <w:rtl/>
        </w:rPr>
        <w:t xml:space="preserve"> </w:t>
      </w:r>
      <w:r w:rsidRPr="008D61DC">
        <w:rPr>
          <w:rFonts w:ascii="David" w:hAnsi="David" w:cs="David" w:hint="eastAsia"/>
          <w:color w:val="000000"/>
          <w:highlight w:val="yellow"/>
          <w:rtl/>
        </w:rPr>
        <w:t>ללקוחות</w:t>
      </w:r>
      <w:r w:rsidRPr="008D61DC">
        <w:rPr>
          <w:rFonts w:ascii="David" w:hAnsi="David" w:cs="David"/>
          <w:color w:val="000000"/>
          <w:highlight w:val="yellow"/>
          <w:rtl/>
        </w:rPr>
        <w:t xml:space="preserve">. </w:t>
      </w:r>
      <w:r w:rsidRPr="008D61DC">
        <w:rPr>
          <w:rFonts w:ascii="David" w:hAnsi="David" w:cs="David" w:hint="eastAsia"/>
          <w:color w:val="000000"/>
          <w:highlight w:val="yellow"/>
          <w:rtl/>
        </w:rPr>
        <w:t>הספק</w:t>
      </w:r>
      <w:r w:rsidRPr="008D61DC">
        <w:rPr>
          <w:rFonts w:ascii="David" w:hAnsi="David" w:cs="David"/>
          <w:color w:val="000000"/>
          <w:highlight w:val="yellow"/>
          <w:rtl/>
        </w:rPr>
        <w:t xml:space="preserve"> </w:t>
      </w:r>
      <w:r w:rsidRPr="008D61DC">
        <w:rPr>
          <w:rFonts w:ascii="David" w:hAnsi="David" w:cs="David" w:hint="eastAsia"/>
          <w:color w:val="000000"/>
          <w:highlight w:val="yellow"/>
          <w:rtl/>
        </w:rPr>
        <w:t>יהיה</w:t>
      </w:r>
      <w:r w:rsidRPr="008D61DC">
        <w:rPr>
          <w:rFonts w:ascii="David" w:hAnsi="David" w:cs="David"/>
          <w:color w:val="000000"/>
          <w:highlight w:val="yellow"/>
          <w:rtl/>
        </w:rPr>
        <w:t xml:space="preserve"> </w:t>
      </w:r>
      <w:r w:rsidRPr="008D61DC">
        <w:rPr>
          <w:rFonts w:ascii="David" w:hAnsi="David" w:cs="David" w:hint="eastAsia"/>
          <w:color w:val="000000"/>
          <w:highlight w:val="yellow"/>
          <w:rtl/>
        </w:rPr>
        <w:t>אחראי</w:t>
      </w:r>
      <w:r w:rsidRPr="008D61DC">
        <w:rPr>
          <w:rFonts w:ascii="David" w:hAnsi="David" w:cs="David"/>
          <w:color w:val="000000"/>
          <w:highlight w:val="yellow"/>
          <w:rtl/>
        </w:rPr>
        <w:t xml:space="preserve"> </w:t>
      </w:r>
      <w:r w:rsidRPr="008D61DC">
        <w:rPr>
          <w:rFonts w:ascii="David" w:hAnsi="David" w:cs="David" w:hint="eastAsia"/>
          <w:color w:val="000000"/>
          <w:highlight w:val="yellow"/>
          <w:rtl/>
        </w:rPr>
        <w:t>על</w:t>
      </w:r>
      <w:r w:rsidRPr="008D61DC">
        <w:rPr>
          <w:rFonts w:ascii="David" w:hAnsi="David" w:cs="David"/>
          <w:color w:val="000000"/>
          <w:highlight w:val="yellow"/>
          <w:rtl/>
        </w:rPr>
        <w:t xml:space="preserve"> </w:t>
      </w:r>
      <w:r w:rsidRPr="008D61DC">
        <w:rPr>
          <w:rFonts w:ascii="David" w:hAnsi="David" w:cs="David" w:hint="eastAsia"/>
          <w:color w:val="000000"/>
          <w:highlight w:val="yellow"/>
          <w:rtl/>
        </w:rPr>
        <w:t>אספקת</w:t>
      </w:r>
      <w:r w:rsidRPr="008D61DC">
        <w:rPr>
          <w:rFonts w:ascii="David" w:hAnsi="David" w:cs="David"/>
          <w:color w:val="000000"/>
          <w:highlight w:val="yellow"/>
          <w:rtl/>
        </w:rPr>
        <w:t xml:space="preserve"> </w:t>
      </w:r>
      <w:r w:rsidRPr="008D61DC">
        <w:rPr>
          <w:rFonts w:ascii="David" w:hAnsi="David" w:cs="David" w:hint="eastAsia"/>
          <w:color w:val="000000"/>
          <w:highlight w:val="yellow"/>
          <w:rtl/>
        </w:rPr>
        <w:t>הלוח</w:t>
      </w:r>
      <w:r w:rsidRPr="008D61DC">
        <w:rPr>
          <w:rFonts w:ascii="David" w:hAnsi="David" w:cs="David"/>
          <w:color w:val="000000"/>
          <w:highlight w:val="yellow"/>
          <w:rtl/>
        </w:rPr>
        <w:t xml:space="preserve"> </w:t>
      </w:r>
      <w:r w:rsidRPr="008D61DC">
        <w:rPr>
          <w:rFonts w:ascii="David" w:hAnsi="David" w:cs="David" w:hint="eastAsia"/>
          <w:color w:val="000000"/>
          <w:highlight w:val="yellow"/>
          <w:rtl/>
        </w:rPr>
        <w:t>האלקטרוני</w:t>
      </w:r>
      <w:r w:rsidRPr="008D61DC">
        <w:rPr>
          <w:rFonts w:ascii="David" w:hAnsi="David" w:cs="David"/>
          <w:color w:val="000000"/>
          <w:highlight w:val="yellow"/>
          <w:rtl/>
        </w:rPr>
        <w:t xml:space="preserve"> </w:t>
      </w:r>
      <w:r w:rsidRPr="008D61DC">
        <w:rPr>
          <w:rFonts w:ascii="David" w:hAnsi="David" w:cs="David" w:hint="eastAsia"/>
          <w:color w:val="000000"/>
          <w:highlight w:val="yellow"/>
          <w:rtl/>
        </w:rPr>
        <w:t>ותקינותו</w:t>
      </w:r>
      <w:r w:rsidRPr="008D61DC">
        <w:rPr>
          <w:rFonts w:ascii="David" w:hAnsi="David" w:cs="David"/>
          <w:color w:val="000000"/>
          <w:highlight w:val="yellow"/>
          <w:rtl/>
        </w:rPr>
        <w:t>.</w:t>
      </w:r>
    </w:p>
    <w:p w14:paraId="503744A7" w14:textId="77777777" w:rsidR="006215D3" w:rsidRPr="004C0798" w:rsidRDefault="006215D3" w:rsidP="00E31570">
      <w:pPr>
        <w:pStyle w:val="aff5"/>
        <w:numPr>
          <w:ilvl w:val="1"/>
          <w:numId w:val="111"/>
        </w:numPr>
        <w:spacing w:line="360" w:lineRule="auto"/>
        <w:ind w:left="990" w:hanging="630"/>
        <w:contextualSpacing w:val="0"/>
        <w:rPr>
          <w:rFonts w:ascii="David" w:hAnsi="David" w:cs="David"/>
          <w:color w:val="000000"/>
        </w:rPr>
      </w:pPr>
      <w:r w:rsidRPr="004C0798">
        <w:rPr>
          <w:rFonts w:ascii="David" w:hAnsi="David" w:cs="David"/>
          <w:color w:val="000000"/>
          <w:rtl/>
        </w:rPr>
        <w:t xml:space="preserve">הספק ידאג בכל עת כי עמדות השטיפה ונטילת הידיים יהיו ראויות לשימוש על ידי הסועדים ומתוך כך יהיה אחראי למילוי סבון נוזלי </w:t>
      </w:r>
      <w:proofErr w:type="spellStart"/>
      <w:r w:rsidRPr="004C0798">
        <w:rPr>
          <w:rFonts w:ascii="David" w:hAnsi="David" w:cs="David"/>
          <w:color w:val="000000"/>
          <w:rtl/>
        </w:rPr>
        <w:t>אנטיבקטריאלי</w:t>
      </w:r>
      <w:proofErr w:type="spellEnd"/>
      <w:r w:rsidRPr="004C0798">
        <w:rPr>
          <w:rFonts w:ascii="David" w:hAnsi="David" w:cs="David"/>
          <w:color w:val="000000"/>
          <w:rtl/>
        </w:rPr>
        <w:t xml:space="preserve">, חומר חיטוי, נייר לייבוש הידיים, פינוי פח האשפה וניקוי המראות ככל </w:t>
      </w:r>
      <w:r w:rsidRPr="004C0798">
        <w:rPr>
          <w:rFonts w:ascii="David" w:hAnsi="David" w:cs="David" w:hint="cs"/>
          <w:color w:val="000000"/>
          <w:rtl/>
        </w:rPr>
        <w:t>שיידר</w:t>
      </w:r>
      <w:r w:rsidRPr="004C0798">
        <w:rPr>
          <w:rFonts w:ascii="David" w:hAnsi="David" w:cs="David" w:hint="eastAsia"/>
          <w:color w:val="000000"/>
          <w:rtl/>
        </w:rPr>
        <w:t>ש</w:t>
      </w:r>
      <w:r w:rsidRPr="004C0798">
        <w:rPr>
          <w:rFonts w:ascii="David" w:hAnsi="David" w:cs="David"/>
          <w:color w:val="000000"/>
          <w:rtl/>
        </w:rPr>
        <w:t>.</w:t>
      </w:r>
    </w:p>
    <w:p w14:paraId="735192EE" w14:textId="77777777" w:rsidR="006215D3" w:rsidRPr="004C0798" w:rsidRDefault="006215D3" w:rsidP="00E31570">
      <w:pPr>
        <w:pStyle w:val="aff5"/>
        <w:numPr>
          <w:ilvl w:val="1"/>
          <w:numId w:val="111"/>
        </w:numPr>
        <w:spacing w:line="360" w:lineRule="auto"/>
        <w:ind w:left="990" w:hanging="630"/>
        <w:contextualSpacing w:val="0"/>
        <w:rPr>
          <w:rFonts w:ascii="David" w:hAnsi="David" w:cs="David"/>
          <w:color w:val="000000"/>
        </w:rPr>
      </w:pPr>
      <w:r w:rsidRPr="004C0798">
        <w:rPr>
          <w:rFonts w:ascii="David" w:hAnsi="David" w:cs="David"/>
          <w:color w:val="000000"/>
          <w:rtl/>
        </w:rPr>
        <w:t xml:space="preserve">הספק </w:t>
      </w:r>
      <w:r w:rsidRPr="004C0798">
        <w:rPr>
          <w:rFonts w:ascii="David" w:hAnsi="David" w:cs="David" w:hint="cs"/>
          <w:color w:val="000000"/>
          <w:rtl/>
        </w:rPr>
        <w:t>יוודא</w:t>
      </w:r>
      <w:r w:rsidRPr="004C0798">
        <w:rPr>
          <w:rFonts w:ascii="David" w:hAnsi="David" w:cs="David"/>
          <w:color w:val="000000"/>
          <w:rtl/>
        </w:rPr>
        <w:t xml:space="preserve"> את ניקיון עמדות שטיפת ונטילת הידיים במהלך כל שעות הפעילות.</w:t>
      </w:r>
    </w:p>
    <w:p w14:paraId="1B7EB39E" w14:textId="5C45D4B5" w:rsidR="006215D3" w:rsidRPr="00561979" w:rsidRDefault="006215D3" w:rsidP="00E31570">
      <w:pPr>
        <w:pStyle w:val="25"/>
        <w:numPr>
          <w:ilvl w:val="0"/>
          <w:numId w:val="111"/>
        </w:numPr>
        <w:spacing w:before="0" w:after="0" w:line="360" w:lineRule="auto"/>
        <w:ind w:left="482" w:hanging="340"/>
        <w:rPr>
          <w:rFonts w:ascii="David" w:hAnsi="David" w:cs="David"/>
          <w:i w:val="0"/>
          <w:iCs w:val="0"/>
          <w:sz w:val="24"/>
          <w:szCs w:val="24"/>
          <w:rtl/>
          <w:lang w:eastAsia="en-US"/>
        </w:rPr>
      </w:pPr>
      <w:bookmarkStart w:id="140" w:name="_Toc46411955"/>
      <w:bookmarkStart w:id="141" w:name="_Toc46411952"/>
      <w:bookmarkEnd w:id="134"/>
      <w:bookmarkEnd w:id="135"/>
      <w:bookmarkEnd w:id="136"/>
      <w:bookmarkEnd w:id="137"/>
      <w:r w:rsidRPr="00561979">
        <w:rPr>
          <w:rFonts w:ascii="David" w:hAnsi="David" w:cs="David" w:hint="cs"/>
          <w:i w:val="0"/>
          <w:iCs w:val="0"/>
          <w:sz w:val="24"/>
          <w:szCs w:val="24"/>
          <w:rtl/>
          <w:lang w:eastAsia="en-US"/>
        </w:rPr>
        <w:t>ס</w:t>
      </w:r>
      <w:r w:rsidRPr="00561979">
        <w:rPr>
          <w:rFonts w:ascii="David" w:hAnsi="David" w:cs="David"/>
          <w:i w:val="0"/>
          <w:iCs w:val="0"/>
          <w:sz w:val="24"/>
          <w:szCs w:val="24"/>
          <w:rtl/>
          <w:lang w:eastAsia="en-US"/>
        </w:rPr>
        <w:t>פקי</w:t>
      </w:r>
      <w:r w:rsidRPr="00561979">
        <w:rPr>
          <w:rFonts w:ascii="David" w:hAnsi="David" w:cs="David" w:hint="cs"/>
          <w:i w:val="0"/>
          <w:iCs w:val="0"/>
          <w:sz w:val="24"/>
          <w:szCs w:val="24"/>
          <w:rtl/>
          <w:lang w:eastAsia="en-US"/>
        </w:rPr>
        <w:t xml:space="preserve">ם </w:t>
      </w:r>
      <w:r w:rsidR="002B14F9">
        <w:rPr>
          <w:rFonts w:ascii="David" w:hAnsi="David" w:cs="David" w:hint="cs"/>
          <w:i w:val="0"/>
          <w:iCs w:val="0"/>
          <w:sz w:val="24"/>
          <w:szCs w:val="24"/>
          <w:rtl/>
          <w:lang w:eastAsia="en-US"/>
        </w:rPr>
        <w:t>והגדרות</w:t>
      </w:r>
      <w:r w:rsidRPr="00561979">
        <w:rPr>
          <w:rFonts w:ascii="David" w:hAnsi="David" w:cs="David" w:hint="cs"/>
          <w:i w:val="0"/>
          <w:iCs w:val="0"/>
          <w:sz w:val="24"/>
          <w:szCs w:val="24"/>
          <w:rtl/>
          <w:lang w:eastAsia="en-US"/>
        </w:rPr>
        <w:t xml:space="preserve"> לחומרי </w:t>
      </w:r>
      <w:r w:rsidR="002B14F9">
        <w:rPr>
          <w:rFonts w:ascii="David" w:hAnsi="David" w:cs="David" w:hint="cs"/>
          <w:i w:val="0"/>
          <w:iCs w:val="0"/>
          <w:sz w:val="24"/>
          <w:szCs w:val="24"/>
          <w:rtl/>
          <w:lang w:eastAsia="en-US"/>
        </w:rPr>
        <w:t>ה</w:t>
      </w:r>
      <w:r w:rsidRPr="00561979">
        <w:rPr>
          <w:rFonts w:ascii="David" w:hAnsi="David" w:cs="David" w:hint="cs"/>
          <w:i w:val="0"/>
          <w:iCs w:val="0"/>
          <w:sz w:val="24"/>
          <w:szCs w:val="24"/>
          <w:rtl/>
          <w:lang w:eastAsia="en-US"/>
        </w:rPr>
        <w:t>גלם</w:t>
      </w:r>
      <w:bookmarkEnd w:id="140"/>
    </w:p>
    <w:p w14:paraId="66BD7150" w14:textId="77777777" w:rsidR="006215D3" w:rsidRPr="006E2A36" w:rsidRDefault="006215D3" w:rsidP="00E31570">
      <w:pPr>
        <w:pStyle w:val="aff5"/>
        <w:numPr>
          <w:ilvl w:val="1"/>
          <w:numId w:val="111"/>
        </w:numPr>
        <w:spacing w:line="360" w:lineRule="auto"/>
        <w:ind w:left="990" w:hanging="630"/>
        <w:contextualSpacing w:val="0"/>
        <w:rPr>
          <w:rFonts w:ascii="David" w:hAnsi="David" w:cs="David"/>
          <w:color w:val="000000"/>
        </w:rPr>
      </w:pPr>
      <w:r w:rsidRPr="006E2A36">
        <w:rPr>
          <w:rFonts w:ascii="David" w:hAnsi="David" w:cs="David" w:hint="eastAsia"/>
          <w:color w:val="000000"/>
          <w:rtl/>
        </w:rPr>
        <w:t>הספק</w:t>
      </w:r>
      <w:r w:rsidRPr="006E2A36">
        <w:rPr>
          <w:rFonts w:ascii="David" w:hAnsi="David" w:cs="David"/>
          <w:color w:val="000000"/>
          <w:rtl/>
        </w:rPr>
        <w:t xml:space="preserve"> יתקשר אך ורק עם ספקי חומרי גלם וציוד בעלי רישיון יצרן ו/או בעלי כל האישורים </w:t>
      </w:r>
      <w:r w:rsidRPr="006E2A36">
        <w:rPr>
          <w:rFonts w:ascii="David" w:hAnsi="David" w:cs="David" w:hint="eastAsia"/>
          <w:color w:val="000000"/>
          <w:rtl/>
        </w:rPr>
        <w:t>הנדרשים</w:t>
      </w:r>
      <w:r w:rsidRPr="006E2A36">
        <w:rPr>
          <w:rFonts w:ascii="David" w:hAnsi="David" w:cs="David"/>
          <w:color w:val="000000"/>
          <w:rtl/>
        </w:rPr>
        <w:t xml:space="preserve"> </w:t>
      </w:r>
      <w:r w:rsidRPr="006E2A36">
        <w:rPr>
          <w:rFonts w:ascii="David" w:hAnsi="David" w:cs="David" w:hint="eastAsia"/>
          <w:color w:val="000000"/>
          <w:rtl/>
        </w:rPr>
        <w:t>על</w:t>
      </w:r>
      <w:r w:rsidRPr="006E2A36">
        <w:rPr>
          <w:rFonts w:ascii="David" w:hAnsi="David" w:cs="David"/>
          <w:color w:val="000000"/>
          <w:rtl/>
        </w:rPr>
        <w:t xml:space="preserve"> </w:t>
      </w:r>
      <w:r w:rsidRPr="006E2A36">
        <w:rPr>
          <w:rFonts w:ascii="David" w:hAnsi="David" w:cs="David" w:hint="eastAsia"/>
          <w:color w:val="000000"/>
          <w:rtl/>
        </w:rPr>
        <w:t>ידי</w:t>
      </w:r>
      <w:r w:rsidRPr="006E2A36">
        <w:rPr>
          <w:rFonts w:ascii="David" w:hAnsi="David" w:cs="David"/>
          <w:color w:val="000000"/>
          <w:rtl/>
        </w:rPr>
        <w:t xml:space="preserve"> </w:t>
      </w:r>
      <w:r w:rsidRPr="006E2A36">
        <w:rPr>
          <w:rFonts w:ascii="David" w:hAnsi="David" w:cs="David" w:hint="eastAsia"/>
          <w:color w:val="000000"/>
          <w:rtl/>
        </w:rPr>
        <w:t>משרד</w:t>
      </w:r>
      <w:r w:rsidRPr="006E2A36">
        <w:rPr>
          <w:rFonts w:ascii="David" w:hAnsi="David" w:cs="David"/>
          <w:color w:val="000000"/>
          <w:rtl/>
        </w:rPr>
        <w:t xml:space="preserve"> </w:t>
      </w:r>
      <w:r w:rsidRPr="006E2A36">
        <w:rPr>
          <w:rFonts w:ascii="David" w:hAnsi="David" w:cs="David" w:hint="eastAsia"/>
          <w:color w:val="000000"/>
          <w:rtl/>
        </w:rPr>
        <w:t>הבריאות</w:t>
      </w:r>
      <w:r w:rsidRPr="006E2A36">
        <w:rPr>
          <w:rFonts w:ascii="David" w:hAnsi="David" w:cs="David"/>
          <w:color w:val="000000"/>
          <w:rtl/>
        </w:rPr>
        <w:t xml:space="preserve"> </w:t>
      </w:r>
      <w:r w:rsidRPr="006E2A36">
        <w:rPr>
          <w:rFonts w:ascii="David" w:hAnsi="David" w:cs="David" w:hint="eastAsia"/>
          <w:color w:val="000000"/>
          <w:rtl/>
        </w:rPr>
        <w:t>לאספקת</w:t>
      </w:r>
      <w:r w:rsidRPr="006E2A36">
        <w:rPr>
          <w:rFonts w:ascii="David" w:hAnsi="David" w:cs="David"/>
          <w:color w:val="000000"/>
          <w:rtl/>
        </w:rPr>
        <w:t xml:space="preserve"> חומרי הגלם והציוד כאמור, הכוללים, בין היתר: </w:t>
      </w:r>
    </w:p>
    <w:p w14:paraId="0CB0FDC1" w14:textId="77777777" w:rsidR="006215D3" w:rsidRPr="001A6E01" w:rsidRDefault="006215D3" w:rsidP="00E31570">
      <w:pPr>
        <w:pStyle w:val="aff5"/>
        <w:numPr>
          <w:ilvl w:val="2"/>
          <w:numId w:val="111"/>
        </w:numPr>
        <w:spacing w:line="360" w:lineRule="auto"/>
        <w:ind w:left="1557" w:hanging="837"/>
        <w:contextualSpacing w:val="0"/>
        <w:rPr>
          <w:rFonts w:ascii="David" w:hAnsi="David" w:cs="David"/>
          <w:color w:val="000000"/>
        </w:rPr>
      </w:pPr>
      <w:bookmarkStart w:id="142" w:name="_Toc491762486"/>
      <w:bookmarkStart w:id="143" w:name="_Toc491762722"/>
      <w:bookmarkStart w:id="144" w:name="_Toc491764328"/>
      <w:r w:rsidRPr="001A6E01">
        <w:rPr>
          <w:rFonts w:ascii="David" w:hAnsi="David" w:cs="David" w:hint="cs"/>
          <w:color w:val="000000"/>
          <w:rtl/>
        </w:rPr>
        <w:t>אישור וטרינרי למוצרי בשר. יתר על כן, בשר ומוצריו יעברו גם בדיקת משנה על ידי הווטרינ</w:t>
      </w:r>
      <w:r w:rsidRPr="001A6E01">
        <w:rPr>
          <w:rFonts w:ascii="David" w:hAnsi="David" w:cs="David" w:hint="eastAsia"/>
          <w:color w:val="000000"/>
          <w:rtl/>
        </w:rPr>
        <w:t>ר</w:t>
      </w:r>
      <w:r w:rsidRPr="001A6E01">
        <w:rPr>
          <w:rFonts w:ascii="David" w:hAnsi="David" w:cs="David" w:hint="cs"/>
          <w:color w:val="000000"/>
          <w:rtl/>
        </w:rPr>
        <w:t xml:space="preserve"> של הרשות המקומית אשר בשטחה נמצא הבניין.</w:t>
      </w:r>
      <w:bookmarkEnd w:id="142"/>
      <w:bookmarkEnd w:id="143"/>
      <w:bookmarkEnd w:id="144"/>
    </w:p>
    <w:p w14:paraId="7D0399F8" w14:textId="77777777" w:rsidR="006215D3" w:rsidRPr="004C0798" w:rsidRDefault="006215D3" w:rsidP="00E31570">
      <w:pPr>
        <w:pStyle w:val="aff5"/>
        <w:numPr>
          <w:ilvl w:val="2"/>
          <w:numId w:val="111"/>
        </w:numPr>
        <w:spacing w:line="360" w:lineRule="auto"/>
        <w:ind w:left="1557" w:hanging="837"/>
        <w:contextualSpacing w:val="0"/>
        <w:rPr>
          <w:rFonts w:ascii="David" w:hAnsi="David" w:cs="David"/>
          <w:color w:val="000000"/>
        </w:rPr>
      </w:pPr>
      <w:bookmarkStart w:id="145" w:name="_Toc491762488"/>
      <w:bookmarkStart w:id="146" w:name="_Toc491762724"/>
      <w:bookmarkStart w:id="147" w:name="_Toc491764330"/>
      <w:r w:rsidRPr="004C0798">
        <w:rPr>
          <w:rFonts w:ascii="David" w:hAnsi="David" w:cs="David"/>
          <w:color w:val="000000"/>
          <w:rtl/>
        </w:rPr>
        <w:t>רישיון יצרן (או עסק לספקי שיווק)</w:t>
      </w:r>
      <w:r w:rsidRPr="004C0798">
        <w:rPr>
          <w:rFonts w:ascii="David" w:hAnsi="David" w:cs="David"/>
          <w:color w:val="000000"/>
        </w:rPr>
        <w:t xml:space="preserve"> </w:t>
      </w:r>
      <w:r w:rsidRPr="004C0798">
        <w:rPr>
          <w:rFonts w:ascii="David" w:hAnsi="David" w:cs="David"/>
          <w:color w:val="000000"/>
          <w:rtl/>
        </w:rPr>
        <w:t>לכל מפעל שממנו נרכשים חומרי הגלם (למעט פירות וירקות).</w:t>
      </w:r>
    </w:p>
    <w:p w14:paraId="0E36BC87" w14:textId="77777777" w:rsidR="006215D3" w:rsidRPr="001A6E01" w:rsidRDefault="006215D3" w:rsidP="00E31570">
      <w:pPr>
        <w:pStyle w:val="aff5"/>
        <w:numPr>
          <w:ilvl w:val="2"/>
          <w:numId w:val="111"/>
        </w:numPr>
        <w:spacing w:line="360" w:lineRule="auto"/>
        <w:ind w:left="1557" w:hanging="837"/>
        <w:contextualSpacing w:val="0"/>
        <w:rPr>
          <w:rFonts w:ascii="David" w:hAnsi="David" w:cs="David"/>
          <w:color w:val="000000"/>
        </w:rPr>
      </w:pPr>
      <w:r w:rsidRPr="001A6E01">
        <w:rPr>
          <w:rFonts w:ascii="David" w:hAnsi="David" w:cs="David" w:hint="eastAsia"/>
          <w:color w:val="000000"/>
          <w:rtl/>
        </w:rPr>
        <w:t>כל</w:t>
      </w:r>
      <w:r w:rsidRPr="001A6E01">
        <w:rPr>
          <w:rFonts w:ascii="David" w:hAnsi="David" w:cs="David"/>
          <w:color w:val="000000"/>
          <w:rtl/>
        </w:rPr>
        <w:t xml:space="preserve"> </w:t>
      </w:r>
      <w:r w:rsidRPr="001A6E01">
        <w:rPr>
          <w:rFonts w:ascii="David" w:hAnsi="David" w:cs="David" w:hint="eastAsia"/>
          <w:color w:val="000000"/>
          <w:rtl/>
        </w:rPr>
        <w:t>הספקים</w:t>
      </w:r>
      <w:r w:rsidRPr="001A6E01">
        <w:rPr>
          <w:rFonts w:ascii="David" w:hAnsi="David" w:cs="David"/>
          <w:color w:val="000000"/>
          <w:rtl/>
        </w:rPr>
        <w:t xml:space="preserve"> </w:t>
      </w:r>
      <w:r w:rsidRPr="001A6E01">
        <w:rPr>
          <w:rFonts w:ascii="David" w:hAnsi="David" w:cs="David" w:hint="eastAsia"/>
          <w:color w:val="000000"/>
          <w:rtl/>
        </w:rPr>
        <w:t>היו</w:t>
      </w:r>
      <w:r w:rsidRPr="001A6E01">
        <w:rPr>
          <w:rFonts w:ascii="David" w:hAnsi="David" w:cs="David"/>
          <w:color w:val="000000"/>
          <w:rtl/>
        </w:rPr>
        <w:t xml:space="preserve"> </w:t>
      </w:r>
      <w:r w:rsidRPr="001A6E01">
        <w:rPr>
          <w:rFonts w:ascii="David" w:hAnsi="David" w:cs="David" w:hint="eastAsia"/>
          <w:color w:val="000000"/>
          <w:rtl/>
        </w:rPr>
        <w:t>בעלי</w:t>
      </w:r>
      <w:r w:rsidRPr="001A6E01">
        <w:rPr>
          <w:rFonts w:ascii="David" w:hAnsi="David" w:cs="David"/>
          <w:color w:val="000000"/>
          <w:rtl/>
        </w:rPr>
        <w:t xml:space="preserve"> </w:t>
      </w:r>
      <w:r w:rsidRPr="001A6E01">
        <w:rPr>
          <w:rFonts w:ascii="David" w:hAnsi="David" w:cs="David" w:hint="eastAsia"/>
          <w:color w:val="000000"/>
          <w:rtl/>
        </w:rPr>
        <w:t>תעודות</w:t>
      </w:r>
      <w:r w:rsidRPr="001A6E01">
        <w:rPr>
          <w:rFonts w:ascii="David" w:hAnsi="David" w:cs="David"/>
          <w:color w:val="000000"/>
          <w:rtl/>
        </w:rPr>
        <w:t xml:space="preserve"> </w:t>
      </w:r>
      <w:r w:rsidRPr="001A6E01">
        <w:rPr>
          <w:rFonts w:ascii="David" w:hAnsi="David" w:cs="David" w:hint="eastAsia"/>
          <w:color w:val="000000"/>
          <w:rtl/>
        </w:rPr>
        <w:t>כשרות</w:t>
      </w:r>
      <w:r w:rsidRPr="001A6E01">
        <w:rPr>
          <w:rFonts w:ascii="David" w:hAnsi="David" w:cs="David"/>
          <w:color w:val="000000"/>
          <w:rtl/>
        </w:rPr>
        <w:t xml:space="preserve"> </w:t>
      </w:r>
      <w:r w:rsidRPr="001A6E01">
        <w:rPr>
          <w:rFonts w:ascii="David" w:hAnsi="David" w:cs="David" w:hint="eastAsia"/>
          <w:color w:val="000000"/>
          <w:rtl/>
        </w:rPr>
        <w:t>של</w:t>
      </w:r>
      <w:r w:rsidRPr="001A6E01">
        <w:rPr>
          <w:rFonts w:ascii="David" w:hAnsi="David" w:cs="David"/>
          <w:color w:val="000000"/>
          <w:rtl/>
        </w:rPr>
        <w:t xml:space="preserve"> </w:t>
      </w:r>
      <w:r w:rsidRPr="001A6E01">
        <w:rPr>
          <w:rFonts w:ascii="David" w:hAnsi="David" w:cs="David" w:hint="eastAsia"/>
          <w:color w:val="000000"/>
          <w:rtl/>
        </w:rPr>
        <w:t>הרבנות</w:t>
      </w:r>
      <w:r w:rsidRPr="001A6E01">
        <w:rPr>
          <w:rFonts w:ascii="David" w:hAnsi="David" w:cs="David"/>
          <w:color w:val="000000"/>
          <w:rtl/>
        </w:rPr>
        <w:t xml:space="preserve"> </w:t>
      </w:r>
      <w:r w:rsidRPr="001A6E01">
        <w:rPr>
          <w:rFonts w:ascii="David" w:hAnsi="David" w:cs="David" w:hint="eastAsia"/>
          <w:color w:val="000000"/>
          <w:rtl/>
        </w:rPr>
        <w:t>הראשית</w:t>
      </w:r>
      <w:r w:rsidRPr="001A6E01">
        <w:rPr>
          <w:rFonts w:ascii="David" w:hAnsi="David" w:cs="David"/>
          <w:color w:val="000000"/>
          <w:rtl/>
        </w:rPr>
        <w:t xml:space="preserve"> </w:t>
      </w:r>
      <w:r w:rsidRPr="001A6E01">
        <w:rPr>
          <w:rFonts w:ascii="David" w:hAnsi="David" w:cs="David" w:hint="eastAsia"/>
          <w:color w:val="000000"/>
          <w:rtl/>
        </w:rPr>
        <w:t>לישראל</w:t>
      </w:r>
      <w:r w:rsidRPr="001A6E01">
        <w:rPr>
          <w:rFonts w:ascii="David" w:hAnsi="David" w:cs="David" w:hint="cs"/>
          <w:color w:val="000000"/>
          <w:rtl/>
        </w:rPr>
        <w:t xml:space="preserve"> ככל שנדרש, והעתק מתעודות כאמור יימסרו לידי המשרד.</w:t>
      </w:r>
      <w:bookmarkEnd w:id="145"/>
      <w:bookmarkEnd w:id="146"/>
      <w:bookmarkEnd w:id="147"/>
    </w:p>
    <w:p w14:paraId="64EB3D37" w14:textId="77777777" w:rsidR="006215D3" w:rsidRPr="003D087E" w:rsidRDefault="006215D3" w:rsidP="00E31570">
      <w:pPr>
        <w:pStyle w:val="aff5"/>
        <w:numPr>
          <w:ilvl w:val="1"/>
          <w:numId w:val="111"/>
        </w:numPr>
        <w:spacing w:line="360" w:lineRule="auto"/>
        <w:ind w:left="990" w:hanging="630"/>
        <w:contextualSpacing w:val="0"/>
        <w:rPr>
          <w:rFonts w:ascii="David" w:hAnsi="David" w:cs="David"/>
          <w:color w:val="000000"/>
        </w:rPr>
      </w:pPr>
      <w:r w:rsidRPr="003D087E">
        <w:rPr>
          <w:rFonts w:ascii="David" w:hAnsi="David" w:cs="David"/>
          <w:color w:val="000000"/>
          <w:rtl/>
        </w:rPr>
        <w:t>ה</w:t>
      </w:r>
      <w:r w:rsidRPr="003D087E">
        <w:rPr>
          <w:rFonts w:ascii="David" w:hAnsi="David" w:cs="David" w:hint="eastAsia"/>
          <w:color w:val="000000"/>
          <w:rtl/>
        </w:rPr>
        <w:t>משרד</w:t>
      </w:r>
      <w:r w:rsidRPr="003D087E">
        <w:rPr>
          <w:rFonts w:ascii="David" w:hAnsi="David" w:cs="David"/>
          <w:color w:val="000000"/>
          <w:rtl/>
        </w:rPr>
        <w:t xml:space="preserve"> שומר לעצמ</w:t>
      </w:r>
      <w:r w:rsidRPr="003D087E">
        <w:rPr>
          <w:rFonts w:ascii="David" w:hAnsi="David" w:cs="David" w:hint="eastAsia"/>
          <w:color w:val="000000"/>
          <w:rtl/>
        </w:rPr>
        <w:t>ו</w:t>
      </w:r>
      <w:r w:rsidRPr="003D087E">
        <w:rPr>
          <w:rFonts w:ascii="David" w:hAnsi="David" w:cs="David"/>
          <w:color w:val="000000"/>
          <w:rtl/>
        </w:rPr>
        <w:t xml:space="preserve"> את הזכות למנוע מ</w:t>
      </w:r>
      <w:r w:rsidRPr="003D087E">
        <w:rPr>
          <w:rFonts w:ascii="David" w:hAnsi="David" w:cs="David" w:hint="eastAsia"/>
          <w:color w:val="000000"/>
          <w:rtl/>
        </w:rPr>
        <w:t>הספק</w:t>
      </w:r>
      <w:r w:rsidRPr="003D087E">
        <w:rPr>
          <w:rFonts w:ascii="David" w:hAnsi="David" w:cs="David"/>
          <w:color w:val="000000"/>
          <w:rtl/>
        </w:rPr>
        <w:t xml:space="preserve"> לעבוד עם ספק מסוים, מכל סיבה שהיא לפי שיקול דעתו הבלעדי של המשרד </w:t>
      </w:r>
      <w:r w:rsidRPr="003D087E">
        <w:rPr>
          <w:rFonts w:ascii="David" w:hAnsi="David" w:cs="David" w:hint="cs"/>
          <w:color w:val="000000"/>
          <w:rtl/>
        </w:rPr>
        <w:t>ינמק את הסיבה לכך בפנייתו. אולם, במקרים חריגים שומר לעצמו המשרד את הזכות לא לנמק את הסיבה.</w:t>
      </w:r>
      <w:r w:rsidRPr="003D087E">
        <w:rPr>
          <w:rFonts w:ascii="David" w:hAnsi="David" w:cs="David"/>
          <w:color w:val="000000"/>
          <w:rtl/>
        </w:rPr>
        <w:t xml:space="preserve"> ה</w:t>
      </w:r>
      <w:r w:rsidRPr="003D087E">
        <w:rPr>
          <w:rFonts w:ascii="David" w:hAnsi="David" w:cs="David" w:hint="eastAsia"/>
          <w:color w:val="000000"/>
          <w:rtl/>
        </w:rPr>
        <w:t>ספק</w:t>
      </w:r>
      <w:r w:rsidRPr="003D087E">
        <w:rPr>
          <w:rFonts w:ascii="David" w:hAnsi="David" w:cs="David"/>
          <w:color w:val="000000"/>
          <w:rtl/>
        </w:rPr>
        <w:t xml:space="preserve"> מתחייב כי ימלא דר</w:t>
      </w:r>
      <w:r w:rsidRPr="003D087E">
        <w:rPr>
          <w:rFonts w:ascii="David" w:hAnsi="David" w:cs="David" w:hint="eastAsia"/>
          <w:color w:val="000000"/>
          <w:rtl/>
        </w:rPr>
        <w:t>י</w:t>
      </w:r>
      <w:r w:rsidRPr="003D087E">
        <w:rPr>
          <w:rFonts w:ascii="David" w:hAnsi="David" w:cs="David"/>
          <w:color w:val="000000"/>
          <w:rtl/>
        </w:rPr>
        <w:t>שה זו ב</w:t>
      </w:r>
      <w:r w:rsidRPr="003D087E">
        <w:rPr>
          <w:rFonts w:ascii="David" w:hAnsi="David" w:cs="David" w:hint="eastAsia"/>
          <w:color w:val="000000"/>
          <w:rtl/>
        </w:rPr>
        <w:t>אופן</w:t>
      </w:r>
      <w:r w:rsidRPr="003D087E">
        <w:rPr>
          <w:rFonts w:ascii="David" w:hAnsi="David" w:cs="David"/>
          <w:color w:val="000000"/>
          <w:rtl/>
        </w:rPr>
        <w:t xml:space="preserve"> </w:t>
      </w:r>
      <w:r w:rsidRPr="003D087E">
        <w:rPr>
          <w:rFonts w:ascii="David" w:hAnsi="David" w:cs="David" w:hint="cs"/>
          <w:color w:val="000000"/>
          <w:rtl/>
        </w:rPr>
        <w:t>מידי ובלי שתפגע ברציפות השירות נשוא המכרז.</w:t>
      </w:r>
    </w:p>
    <w:p w14:paraId="1551168D" w14:textId="3B5A2E04" w:rsidR="00FB015D" w:rsidRPr="00290EBC" w:rsidRDefault="00FB015D" w:rsidP="00E31570">
      <w:pPr>
        <w:pStyle w:val="aff5"/>
        <w:numPr>
          <w:ilvl w:val="1"/>
          <w:numId w:val="111"/>
        </w:numPr>
        <w:spacing w:line="360" w:lineRule="auto"/>
        <w:ind w:left="990" w:hanging="630"/>
        <w:contextualSpacing w:val="0"/>
        <w:rPr>
          <w:rFonts w:ascii="David" w:hAnsi="David" w:cs="David"/>
          <w:color w:val="000000"/>
          <w:rtl/>
        </w:rPr>
      </w:pPr>
      <w:bookmarkStart w:id="148" w:name="_Hlk47284204"/>
      <w:bookmarkStart w:id="149" w:name="_Toc46411944"/>
      <w:bookmarkEnd w:id="129"/>
      <w:bookmarkEnd w:id="138"/>
      <w:bookmarkEnd w:id="139"/>
      <w:bookmarkEnd w:id="141"/>
      <w:r w:rsidRPr="00290EBC">
        <w:rPr>
          <w:rFonts w:ascii="David" w:hAnsi="David" w:cs="David"/>
          <w:color w:val="000000"/>
          <w:rtl/>
        </w:rPr>
        <w:t>הגדרות לחומרי גלם</w:t>
      </w:r>
    </w:p>
    <w:p w14:paraId="62DAE50E" w14:textId="77777777" w:rsidR="00FB015D" w:rsidRPr="00290EBC" w:rsidRDefault="00FB015D" w:rsidP="00E31570">
      <w:pPr>
        <w:pStyle w:val="aff5"/>
        <w:numPr>
          <w:ilvl w:val="2"/>
          <w:numId w:val="111"/>
        </w:numPr>
        <w:spacing w:line="360" w:lineRule="auto"/>
        <w:contextualSpacing w:val="0"/>
        <w:rPr>
          <w:rFonts w:ascii="David" w:hAnsi="David" w:cs="David"/>
          <w:color w:val="000000"/>
          <w:rtl/>
        </w:rPr>
      </w:pPr>
      <w:r w:rsidRPr="00290EBC">
        <w:rPr>
          <w:rFonts w:ascii="David" w:hAnsi="David" w:cs="David"/>
          <w:color w:val="000000"/>
          <w:rtl/>
        </w:rPr>
        <w:t xml:space="preserve">רוטב סויה: רוטב שעבר תהליך של תסיסה ומכיל פולי סויה, דגנים, מים, מלח או </w:t>
      </w:r>
      <w:proofErr w:type="spellStart"/>
      <w:r w:rsidRPr="00290EBC">
        <w:rPr>
          <w:rFonts w:ascii="David" w:hAnsi="David" w:cs="David"/>
          <w:color w:val="000000"/>
          <w:rtl/>
        </w:rPr>
        <w:t>קוג'י</w:t>
      </w:r>
      <w:proofErr w:type="spellEnd"/>
      <w:r w:rsidRPr="00290EBC">
        <w:rPr>
          <w:rFonts w:ascii="David" w:hAnsi="David" w:cs="David"/>
          <w:color w:val="000000"/>
          <w:rtl/>
        </w:rPr>
        <w:t xml:space="preserve">, ואינו מכיל </w:t>
      </w:r>
      <w:proofErr w:type="spellStart"/>
      <w:r w:rsidRPr="00290EBC">
        <w:rPr>
          <w:rFonts w:ascii="David" w:hAnsi="David" w:cs="David"/>
          <w:color w:val="000000"/>
          <w:rtl/>
        </w:rPr>
        <w:t>הידרוליזת</w:t>
      </w:r>
      <w:proofErr w:type="spellEnd"/>
      <w:r w:rsidRPr="00290EBC">
        <w:rPr>
          <w:rFonts w:ascii="David" w:hAnsi="David" w:cs="David"/>
          <w:color w:val="000000"/>
          <w:rtl/>
        </w:rPr>
        <w:t xml:space="preserve"> חלבון צמחי, תוספת סוכר וחומרים אחרים.</w:t>
      </w:r>
    </w:p>
    <w:p w14:paraId="02922F05" w14:textId="77777777" w:rsidR="00FB015D" w:rsidRPr="00290EBC" w:rsidRDefault="00FB015D" w:rsidP="00E31570">
      <w:pPr>
        <w:pStyle w:val="aff5"/>
        <w:numPr>
          <w:ilvl w:val="2"/>
          <w:numId w:val="111"/>
        </w:numPr>
        <w:spacing w:line="360" w:lineRule="auto"/>
        <w:contextualSpacing w:val="0"/>
        <w:rPr>
          <w:rFonts w:ascii="David" w:hAnsi="David" w:cs="David"/>
          <w:color w:val="000000"/>
          <w:rtl/>
        </w:rPr>
      </w:pPr>
      <w:r w:rsidRPr="00290EBC">
        <w:rPr>
          <w:rFonts w:ascii="David" w:hAnsi="David" w:cs="David"/>
          <w:color w:val="000000"/>
          <w:rtl/>
        </w:rPr>
        <w:t>חומץ בלסמי: עשוי מענבים בלבד ללא תוספת סוכר, קרמל או חומרים אחרים.</w:t>
      </w:r>
    </w:p>
    <w:p w14:paraId="3D2279A1" w14:textId="77777777" w:rsidR="00FB015D" w:rsidRPr="00290EBC" w:rsidRDefault="00FB015D" w:rsidP="00E31570">
      <w:pPr>
        <w:pStyle w:val="aff5"/>
        <w:numPr>
          <w:ilvl w:val="2"/>
          <w:numId w:val="111"/>
        </w:numPr>
        <w:spacing w:line="360" w:lineRule="auto"/>
        <w:contextualSpacing w:val="0"/>
        <w:rPr>
          <w:rFonts w:ascii="David" w:hAnsi="David" w:cs="David"/>
          <w:color w:val="000000"/>
          <w:rtl/>
        </w:rPr>
      </w:pPr>
      <w:r w:rsidRPr="00290EBC">
        <w:rPr>
          <w:rFonts w:ascii="David" w:hAnsi="David" w:cs="David"/>
          <w:color w:val="000000"/>
          <w:rtl/>
        </w:rPr>
        <w:t>חומץ: חומץ על בסיס כוהל טבעי ולא חומץ סינטטי.</w:t>
      </w:r>
    </w:p>
    <w:p w14:paraId="6EA0F2C6" w14:textId="47396FBF" w:rsidR="00FB015D" w:rsidRPr="00290EBC" w:rsidRDefault="00FB015D" w:rsidP="00E31570">
      <w:pPr>
        <w:pStyle w:val="aff5"/>
        <w:numPr>
          <w:ilvl w:val="2"/>
          <w:numId w:val="111"/>
        </w:numPr>
        <w:spacing w:line="360" w:lineRule="auto"/>
        <w:contextualSpacing w:val="0"/>
        <w:rPr>
          <w:rFonts w:ascii="David" w:hAnsi="David" w:cs="David"/>
          <w:color w:val="000000"/>
          <w:rtl/>
        </w:rPr>
      </w:pPr>
      <w:r w:rsidRPr="00290EBC">
        <w:rPr>
          <w:rFonts w:ascii="David" w:hAnsi="David" w:cs="David"/>
          <w:color w:val="000000"/>
          <w:rtl/>
        </w:rPr>
        <w:t>מיץ לימון: מיץ על בסיס רכז לימונים טבעי, לפחות 98% ולא מיץ לימון על בסיס חומצות לימון.</w:t>
      </w:r>
    </w:p>
    <w:p w14:paraId="2F8E8C3E" w14:textId="77777777" w:rsidR="00FB015D" w:rsidRPr="00290EBC" w:rsidRDefault="00FB015D" w:rsidP="00E31570">
      <w:pPr>
        <w:pStyle w:val="aff5"/>
        <w:numPr>
          <w:ilvl w:val="2"/>
          <w:numId w:val="111"/>
        </w:numPr>
        <w:spacing w:line="360" w:lineRule="auto"/>
        <w:contextualSpacing w:val="0"/>
        <w:rPr>
          <w:rFonts w:ascii="David" w:hAnsi="David" w:cs="David"/>
          <w:color w:val="000000"/>
          <w:rtl/>
        </w:rPr>
      </w:pPr>
      <w:r w:rsidRPr="00290EBC">
        <w:rPr>
          <w:rFonts w:ascii="David" w:hAnsi="David" w:cs="David"/>
          <w:color w:val="000000"/>
          <w:rtl/>
        </w:rPr>
        <w:t>דבש: דבש טבעי ללא תוספת סוכר.</w:t>
      </w:r>
    </w:p>
    <w:p w14:paraId="0AA6F92C" w14:textId="77777777" w:rsidR="00FB015D" w:rsidRPr="00290EBC" w:rsidRDefault="00FB015D" w:rsidP="00E31570">
      <w:pPr>
        <w:pStyle w:val="aff5"/>
        <w:numPr>
          <w:ilvl w:val="2"/>
          <w:numId w:val="111"/>
        </w:numPr>
        <w:spacing w:line="360" w:lineRule="auto"/>
        <w:contextualSpacing w:val="0"/>
        <w:rPr>
          <w:rFonts w:ascii="David" w:hAnsi="David" w:cs="David"/>
          <w:color w:val="000000"/>
          <w:rtl/>
        </w:rPr>
      </w:pPr>
      <w:proofErr w:type="spellStart"/>
      <w:r w:rsidRPr="00290EBC">
        <w:rPr>
          <w:rFonts w:ascii="David" w:hAnsi="David" w:cs="David"/>
          <w:color w:val="000000"/>
          <w:rtl/>
        </w:rPr>
        <w:t>סילאן</w:t>
      </w:r>
      <w:proofErr w:type="spellEnd"/>
      <w:r w:rsidRPr="00290EBC">
        <w:rPr>
          <w:rFonts w:ascii="David" w:hAnsi="David" w:cs="David"/>
          <w:color w:val="000000"/>
          <w:rtl/>
        </w:rPr>
        <w:t>: מכיל לפחות 48% תמרים.</w:t>
      </w:r>
    </w:p>
    <w:p w14:paraId="42B1CDDF" w14:textId="77777777" w:rsidR="00FB015D" w:rsidRPr="00290EBC" w:rsidRDefault="00FB015D" w:rsidP="00E31570">
      <w:pPr>
        <w:pStyle w:val="aff5"/>
        <w:numPr>
          <w:ilvl w:val="2"/>
          <w:numId w:val="111"/>
        </w:numPr>
        <w:spacing w:line="360" w:lineRule="auto"/>
        <w:contextualSpacing w:val="0"/>
        <w:rPr>
          <w:rFonts w:ascii="David" w:hAnsi="David" w:cs="David"/>
          <w:color w:val="000000"/>
          <w:rtl/>
        </w:rPr>
      </w:pPr>
      <w:r w:rsidRPr="00290EBC">
        <w:rPr>
          <w:rFonts w:ascii="David" w:hAnsi="David" w:cs="David"/>
          <w:color w:val="000000"/>
          <w:rtl/>
        </w:rPr>
        <w:t>סלט חומוס: מכיל לפחות 70% חומוס מבושל.</w:t>
      </w:r>
    </w:p>
    <w:p w14:paraId="3A33C964" w14:textId="6E65BD43" w:rsidR="00FB015D" w:rsidRPr="00290EBC" w:rsidRDefault="00FB015D" w:rsidP="00E31570">
      <w:pPr>
        <w:pStyle w:val="aff5"/>
        <w:numPr>
          <w:ilvl w:val="2"/>
          <w:numId w:val="111"/>
        </w:numPr>
        <w:spacing w:line="360" w:lineRule="auto"/>
        <w:contextualSpacing w:val="0"/>
        <w:rPr>
          <w:rFonts w:ascii="David" w:hAnsi="David" w:cs="David"/>
          <w:color w:val="000000"/>
          <w:rtl/>
        </w:rPr>
      </w:pPr>
      <w:r w:rsidRPr="00290EBC">
        <w:rPr>
          <w:rFonts w:ascii="David" w:hAnsi="David" w:cs="David"/>
          <w:color w:val="000000"/>
          <w:rtl/>
        </w:rPr>
        <w:t xml:space="preserve">שמן זית: כתית בכבישה קרה </w:t>
      </w:r>
      <w:r w:rsidR="00290EBC">
        <w:rPr>
          <w:rFonts w:ascii="David" w:hAnsi="David" w:cs="David" w:hint="cs"/>
          <w:color w:val="000000"/>
          <w:rtl/>
        </w:rPr>
        <w:t xml:space="preserve">מיצור מקומי </w:t>
      </w:r>
      <w:r w:rsidR="00D94B94" w:rsidRPr="00D94B94">
        <w:rPr>
          <w:rFonts w:ascii="David" w:hAnsi="David" w:cs="David"/>
          <w:color w:val="000000"/>
          <w:rtl/>
        </w:rPr>
        <w:t>נושא תו איכות של ענף הזית במועצת הצמחים</w:t>
      </w:r>
      <w:r w:rsidR="00D54DE7">
        <w:rPr>
          <w:rFonts w:ascii="David" w:hAnsi="David" w:cs="David" w:hint="cs"/>
          <w:color w:val="000000"/>
          <w:rtl/>
        </w:rPr>
        <w:t>.</w:t>
      </w:r>
    </w:p>
    <w:p w14:paraId="6FC1D1F3" w14:textId="77777777" w:rsidR="00FB015D" w:rsidRPr="00290EBC" w:rsidRDefault="00FB015D" w:rsidP="00E31570">
      <w:pPr>
        <w:pStyle w:val="aff5"/>
        <w:numPr>
          <w:ilvl w:val="2"/>
          <w:numId w:val="111"/>
        </w:numPr>
        <w:spacing w:line="360" w:lineRule="auto"/>
        <w:contextualSpacing w:val="0"/>
        <w:rPr>
          <w:rFonts w:ascii="David" w:hAnsi="David" w:cs="David"/>
          <w:color w:val="000000"/>
          <w:rtl/>
        </w:rPr>
      </w:pPr>
      <w:r w:rsidRPr="00290EBC">
        <w:rPr>
          <w:rFonts w:ascii="David" w:hAnsi="David" w:cs="David"/>
          <w:color w:val="000000"/>
          <w:rtl/>
        </w:rPr>
        <w:t xml:space="preserve">זיתים: ירוקים או שחורים. ולא זיתים מושחרים המכילים תוסף של </w:t>
      </w:r>
      <w:proofErr w:type="spellStart"/>
      <w:r w:rsidRPr="00290EBC">
        <w:rPr>
          <w:rFonts w:ascii="David" w:hAnsi="David" w:cs="David"/>
          <w:color w:val="000000"/>
          <w:rtl/>
        </w:rPr>
        <w:t>גופרת</w:t>
      </w:r>
      <w:proofErr w:type="spellEnd"/>
      <w:r w:rsidRPr="00290EBC">
        <w:rPr>
          <w:rFonts w:ascii="David" w:hAnsi="David" w:cs="David"/>
          <w:color w:val="000000"/>
          <w:rtl/>
        </w:rPr>
        <w:t xml:space="preserve"> הברזל.</w:t>
      </w:r>
    </w:p>
    <w:p w14:paraId="14188029" w14:textId="2CDDCC60" w:rsidR="00FB015D" w:rsidRPr="00290EBC" w:rsidRDefault="00FB015D" w:rsidP="00E31570">
      <w:pPr>
        <w:pStyle w:val="aff5"/>
        <w:numPr>
          <w:ilvl w:val="2"/>
          <w:numId w:val="111"/>
        </w:numPr>
        <w:spacing w:line="360" w:lineRule="auto"/>
        <w:contextualSpacing w:val="0"/>
        <w:rPr>
          <w:rFonts w:ascii="David" w:hAnsi="David" w:cs="David"/>
          <w:color w:val="000000"/>
          <w:rtl/>
        </w:rPr>
      </w:pPr>
      <w:r w:rsidRPr="00290EBC">
        <w:rPr>
          <w:rFonts w:ascii="David" w:hAnsi="David" w:cs="David"/>
          <w:color w:val="000000"/>
          <w:rtl/>
        </w:rPr>
        <w:t xml:space="preserve">לחם דגנים: לפחות </w:t>
      </w:r>
      <w:r w:rsidR="00D54DE7">
        <w:rPr>
          <w:rFonts w:ascii="David" w:hAnsi="David" w:cs="David" w:hint="cs"/>
          <w:color w:val="000000"/>
          <w:rtl/>
        </w:rPr>
        <w:t>8</w:t>
      </w:r>
      <w:r w:rsidRPr="00290EBC">
        <w:rPr>
          <w:rFonts w:ascii="David" w:hAnsi="David" w:cs="David"/>
          <w:color w:val="000000"/>
          <w:rtl/>
        </w:rPr>
        <w:t>0% קמח מדגנים מלאים. לחם כפרי אינו לחם דגנים כי אם לחם לבן בתוספת צבע, ולכן ייחשב כלחם לבן.</w:t>
      </w:r>
    </w:p>
    <w:p w14:paraId="1EA8592E" w14:textId="77777777" w:rsidR="00FB015D" w:rsidRPr="00290EBC" w:rsidRDefault="00FB015D" w:rsidP="00E31570">
      <w:pPr>
        <w:pStyle w:val="aff5"/>
        <w:numPr>
          <w:ilvl w:val="2"/>
          <w:numId w:val="111"/>
        </w:numPr>
        <w:spacing w:line="360" w:lineRule="auto"/>
        <w:contextualSpacing w:val="0"/>
        <w:rPr>
          <w:rFonts w:ascii="David" w:hAnsi="David" w:cs="David"/>
          <w:color w:val="000000"/>
          <w:rtl/>
        </w:rPr>
      </w:pPr>
      <w:r w:rsidRPr="00290EBC">
        <w:rPr>
          <w:rFonts w:ascii="David" w:hAnsi="David" w:cs="David"/>
          <w:color w:val="000000"/>
          <w:rtl/>
        </w:rPr>
        <w:t>מוצרי חלב: עשויים מחלב וממרכיבי חלב ללא תוספת שומן צמחי. מוצרי החלב יעמדו בתקן הישראלי למוצרי חלב, ולא ייעשה שימוש בחיקויים.</w:t>
      </w:r>
    </w:p>
    <w:p w14:paraId="3B72046A" w14:textId="77777777" w:rsidR="00FB015D" w:rsidRPr="00290EBC" w:rsidRDefault="00FB015D" w:rsidP="00E31570">
      <w:pPr>
        <w:pStyle w:val="aff5"/>
        <w:numPr>
          <w:ilvl w:val="2"/>
          <w:numId w:val="111"/>
        </w:numPr>
        <w:spacing w:line="360" w:lineRule="auto"/>
        <w:contextualSpacing w:val="0"/>
        <w:rPr>
          <w:rFonts w:ascii="David" w:hAnsi="David" w:cs="David"/>
          <w:color w:val="000000"/>
          <w:rtl/>
        </w:rPr>
      </w:pPr>
      <w:r w:rsidRPr="00290EBC">
        <w:rPr>
          <w:rFonts w:ascii="David" w:hAnsi="David" w:cs="David"/>
          <w:color w:val="000000"/>
          <w:rtl/>
        </w:rPr>
        <w:t>סלמון נורבגי: דג שיובא מנורבגיה ולא ממדינות כגון סין, פולין, קנדה, צ'ילה.</w:t>
      </w:r>
    </w:p>
    <w:p w14:paraId="20203405" w14:textId="77777777" w:rsidR="00FB015D" w:rsidRPr="00290EBC" w:rsidRDefault="00FB015D" w:rsidP="00E31570">
      <w:pPr>
        <w:pStyle w:val="aff5"/>
        <w:numPr>
          <w:ilvl w:val="2"/>
          <w:numId w:val="111"/>
        </w:numPr>
        <w:spacing w:line="360" w:lineRule="auto"/>
        <w:contextualSpacing w:val="0"/>
        <w:rPr>
          <w:rFonts w:ascii="David" w:hAnsi="David" w:cs="David"/>
          <w:color w:val="000000"/>
          <w:rtl/>
        </w:rPr>
      </w:pPr>
      <w:r w:rsidRPr="00290EBC">
        <w:rPr>
          <w:rFonts w:ascii="David" w:hAnsi="David" w:cs="David"/>
          <w:color w:val="000000"/>
          <w:rtl/>
        </w:rPr>
        <w:t xml:space="preserve">בשר: מוצרי הבשר יהיו באיכות גבוהה ומבשרים שאינם מעובדים כהגדרתם להלן: בשר מעובד הינו בשר בקר, עוף או דג, שעבר תהליך של כבישה, הזרקת מים, עיסוי או טבילה במים, או שהתווספו לו אחד או יותר מהחומרים האלה: פוספטים, </w:t>
      </w:r>
      <w:proofErr w:type="spellStart"/>
      <w:r w:rsidRPr="00290EBC">
        <w:rPr>
          <w:rFonts w:ascii="David" w:hAnsi="David" w:cs="David"/>
          <w:color w:val="000000"/>
          <w:rtl/>
        </w:rPr>
        <w:t>ניטריטים</w:t>
      </w:r>
      <w:proofErr w:type="spellEnd"/>
      <w:r w:rsidRPr="00290EBC">
        <w:rPr>
          <w:rFonts w:ascii="David" w:hAnsi="David" w:cs="David"/>
          <w:color w:val="000000"/>
          <w:rtl/>
        </w:rPr>
        <w:t>, חלבון צמחי, עמילנים או סוכרים, ולא כולל תהליכים של חיתוך, פירוק, אריזה או המלחה.</w:t>
      </w:r>
    </w:p>
    <w:p w14:paraId="3436227B" w14:textId="77777777" w:rsidR="00F75BBA" w:rsidRPr="00A56A21" w:rsidRDefault="00685419" w:rsidP="00E31570">
      <w:pPr>
        <w:pStyle w:val="25"/>
        <w:numPr>
          <w:ilvl w:val="0"/>
          <w:numId w:val="111"/>
        </w:numPr>
        <w:spacing w:before="0" w:after="0" w:line="360" w:lineRule="auto"/>
        <w:ind w:left="482" w:hanging="340"/>
        <w:rPr>
          <w:rFonts w:ascii="David" w:hAnsi="David" w:cs="David"/>
          <w:i w:val="0"/>
          <w:iCs w:val="0"/>
          <w:sz w:val="24"/>
          <w:szCs w:val="24"/>
          <w:rtl/>
          <w:lang w:eastAsia="en-US"/>
        </w:rPr>
      </w:pPr>
      <w:r w:rsidRPr="00A56A21">
        <w:rPr>
          <w:rFonts w:ascii="David" w:hAnsi="David" w:cs="David" w:hint="eastAsia"/>
          <w:i w:val="0"/>
          <w:iCs w:val="0"/>
          <w:sz w:val="24"/>
          <w:szCs w:val="24"/>
          <w:rtl/>
          <w:lang w:eastAsia="en-US"/>
        </w:rPr>
        <w:t>כשרות</w:t>
      </w:r>
    </w:p>
    <w:p w14:paraId="33CCC4A2" w14:textId="77777777" w:rsidR="004F47A3" w:rsidRPr="00A850E2" w:rsidRDefault="004F47A3" w:rsidP="00E31570">
      <w:pPr>
        <w:pStyle w:val="aff5"/>
        <w:numPr>
          <w:ilvl w:val="1"/>
          <w:numId w:val="111"/>
        </w:numPr>
        <w:spacing w:line="360" w:lineRule="auto"/>
        <w:ind w:left="990" w:hanging="630"/>
        <w:contextualSpacing w:val="0"/>
        <w:rPr>
          <w:rFonts w:ascii="David" w:hAnsi="David" w:cs="David"/>
          <w:color w:val="000000"/>
        </w:rPr>
      </w:pPr>
      <w:r w:rsidRPr="00A850E2">
        <w:rPr>
          <w:rFonts w:ascii="David" w:hAnsi="David" w:cs="David" w:hint="eastAsia"/>
          <w:color w:val="000000"/>
          <w:rtl/>
        </w:rPr>
        <w:t>באחריות</w:t>
      </w:r>
      <w:r w:rsidRPr="00A850E2">
        <w:rPr>
          <w:rFonts w:ascii="David" w:hAnsi="David" w:cs="David"/>
          <w:color w:val="000000"/>
          <w:rtl/>
        </w:rPr>
        <w:t xml:space="preserve"> </w:t>
      </w:r>
      <w:r w:rsidRPr="00A850E2">
        <w:rPr>
          <w:rFonts w:ascii="David" w:hAnsi="David" w:cs="David" w:hint="eastAsia"/>
          <w:color w:val="000000"/>
          <w:rtl/>
        </w:rPr>
        <w:t>הספק</w:t>
      </w:r>
      <w:r w:rsidRPr="00A850E2">
        <w:rPr>
          <w:rFonts w:ascii="David" w:hAnsi="David" w:cs="David"/>
          <w:color w:val="000000"/>
          <w:rtl/>
        </w:rPr>
        <w:t xml:space="preserve"> </w:t>
      </w:r>
      <w:r w:rsidRPr="00A850E2">
        <w:rPr>
          <w:rFonts w:ascii="David" w:hAnsi="David" w:cs="David" w:hint="eastAsia"/>
          <w:color w:val="000000"/>
          <w:rtl/>
        </w:rPr>
        <w:t>לדאוג</w:t>
      </w:r>
      <w:r w:rsidRPr="00A850E2">
        <w:rPr>
          <w:rFonts w:ascii="David" w:hAnsi="David" w:cs="David"/>
          <w:color w:val="000000"/>
          <w:rtl/>
        </w:rPr>
        <w:t xml:space="preserve"> </w:t>
      </w:r>
      <w:r w:rsidRPr="00A850E2">
        <w:rPr>
          <w:rFonts w:ascii="David" w:hAnsi="David" w:cs="David" w:hint="eastAsia"/>
          <w:color w:val="000000"/>
          <w:rtl/>
        </w:rPr>
        <w:t>לתעודת</w:t>
      </w:r>
      <w:r w:rsidRPr="00A850E2">
        <w:rPr>
          <w:rFonts w:ascii="David" w:hAnsi="David" w:cs="David"/>
          <w:color w:val="000000"/>
          <w:rtl/>
        </w:rPr>
        <w:t xml:space="preserve"> </w:t>
      </w:r>
      <w:r w:rsidRPr="00A850E2">
        <w:rPr>
          <w:rFonts w:ascii="David" w:hAnsi="David" w:cs="David" w:hint="eastAsia"/>
          <w:color w:val="000000"/>
          <w:rtl/>
        </w:rPr>
        <w:t>כשרות</w:t>
      </w:r>
      <w:r w:rsidRPr="00A850E2">
        <w:rPr>
          <w:rFonts w:ascii="David" w:hAnsi="David" w:cs="David"/>
          <w:color w:val="000000"/>
          <w:rtl/>
        </w:rPr>
        <w:t xml:space="preserve"> </w:t>
      </w:r>
      <w:r w:rsidRPr="00A850E2">
        <w:rPr>
          <w:rFonts w:ascii="David" w:hAnsi="David" w:cs="David" w:hint="eastAsia"/>
          <w:color w:val="000000"/>
          <w:rtl/>
        </w:rPr>
        <w:t>תקפה</w:t>
      </w:r>
      <w:r w:rsidRPr="00A850E2">
        <w:rPr>
          <w:rFonts w:ascii="David" w:hAnsi="David" w:cs="David"/>
          <w:color w:val="000000"/>
          <w:rtl/>
        </w:rPr>
        <w:t xml:space="preserve"> </w:t>
      </w:r>
      <w:r w:rsidRPr="00A850E2">
        <w:rPr>
          <w:rFonts w:ascii="David" w:hAnsi="David" w:cs="David" w:hint="eastAsia"/>
          <w:color w:val="000000"/>
          <w:rtl/>
        </w:rPr>
        <w:t>מטעם</w:t>
      </w:r>
      <w:r w:rsidRPr="00A850E2">
        <w:rPr>
          <w:rFonts w:ascii="David" w:hAnsi="David" w:cs="David"/>
          <w:color w:val="000000"/>
          <w:rtl/>
        </w:rPr>
        <w:t xml:space="preserve"> </w:t>
      </w:r>
      <w:r w:rsidRPr="00A850E2">
        <w:rPr>
          <w:rFonts w:ascii="David" w:hAnsi="David" w:cs="David" w:hint="eastAsia"/>
          <w:color w:val="000000"/>
          <w:rtl/>
        </w:rPr>
        <w:t>הרבנות</w:t>
      </w:r>
      <w:r w:rsidRPr="00A850E2">
        <w:rPr>
          <w:rFonts w:ascii="David" w:hAnsi="David" w:cs="David"/>
          <w:color w:val="000000"/>
          <w:rtl/>
        </w:rPr>
        <w:t xml:space="preserve"> </w:t>
      </w:r>
      <w:r w:rsidRPr="00A850E2">
        <w:rPr>
          <w:rFonts w:ascii="David" w:hAnsi="David" w:cs="David" w:hint="eastAsia"/>
          <w:color w:val="000000"/>
          <w:rtl/>
        </w:rPr>
        <w:t>הראשית</w:t>
      </w:r>
      <w:r w:rsidRPr="00A850E2">
        <w:rPr>
          <w:rFonts w:ascii="David" w:hAnsi="David" w:cs="David"/>
          <w:color w:val="000000"/>
          <w:rtl/>
        </w:rPr>
        <w:t xml:space="preserve"> </w:t>
      </w:r>
      <w:r>
        <w:rPr>
          <w:rFonts w:ascii="David" w:hAnsi="David" w:cs="David" w:hint="cs"/>
          <w:color w:val="000000"/>
          <w:rtl/>
        </w:rPr>
        <w:t>בתל אביב</w:t>
      </w:r>
      <w:r w:rsidRPr="00A850E2">
        <w:rPr>
          <w:rFonts w:ascii="David" w:hAnsi="David" w:cs="David"/>
          <w:color w:val="000000"/>
          <w:rtl/>
        </w:rPr>
        <w:t xml:space="preserve"> </w:t>
      </w:r>
      <w:r w:rsidRPr="00A850E2">
        <w:rPr>
          <w:rFonts w:ascii="David" w:hAnsi="David" w:cs="David" w:hint="eastAsia"/>
          <w:color w:val="000000"/>
          <w:rtl/>
        </w:rPr>
        <w:t>ולהציגה</w:t>
      </w:r>
      <w:r w:rsidRPr="00A850E2">
        <w:rPr>
          <w:rFonts w:ascii="David" w:hAnsi="David" w:cs="David"/>
          <w:color w:val="000000"/>
          <w:rtl/>
        </w:rPr>
        <w:t xml:space="preserve"> </w:t>
      </w:r>
      <w:r w:rsidRPr="00A850E2">
        <w:rPr>
          <w:rFonts w:ascii="David" w:hAnsi="David" w:cs="David" w:hint="eastAsia"/>
          <w:color w:val="000000"/>
          <w:rtl/>
        </w:rPr>
        <w:t>באופן</w:t>
      </w:r>
      <w:r w:rsidRPr="00A850E2">
        <w:rPr>
          <w:rFonts w:ascii="David" w:hAnsi="David" w:cs="David"/>
          <w:color w:val="000000"/>
          <w:rtl/>
        </w:rPr>
        <w:t xml:space="preserve"> </w:t>
      </w:r>
      <w:r w:rsidRPr="00A850E2">
        <w:rPr>
          <w:rFonts w:ascii="David" w:hAnsi="David" w:cs="David" w:hint="eastAsia"/>
          <w:color w:val="000000"/>
          <w:rtl/>
        </w:rPr>
        <w:t>קבוע</w:t>
      </w:r>
      <w:r w:rsidRPr="00A850E2">
        <w:rPr>
          <w:rFonts w:ascii="David" w:hAnsi="David" w:cs="David"/>
          <w:color w:val="000000"/>
          <w:rtl/>
        </w:rPr>
        <w:t xml:space="preserve"> </w:t>
      </w:r>
      <w:r w:rsidRPr="00A850E2">
        <w:rPr>
          <w:rFonts w:ascii="David" w:hAnsi="David" w:cs="David" w:hint="eastAsia"/>
          <w:color w:val="000000"/>
          <w:rtl/>
        </w:rPr>
        <w:t>במקום</w:t>
      </w:r>
      <w:r w:rsidRPr="00A850E2">
        <w:rPr>
          <w:rFonts w:ascii="David" w:hAnsi="David" w:cs="David"/>
          <w:color w:val="000000"/>
          <w:rtl/>
        </w:rPr>
        <w:t xml:space="preserve"> </w:t>
      </w:r>
      <w:r w:rsidRPr="00A850E2">
        <w:rPr>
          <w:rFonts w:ascii="David" w:hAnsi="David" w:cs="David" w:hint="eastAsia"/>
          <w:color w:val="000000"/>
          <w:rtl/>
        </w:rPr>
        <w:t>בולט</w:t>
      </w:r>
      <w:r w:rsidRPr="00A850E2">
        <w:rPr>
          <w:rFonts w:ascii="David" w:hAnsi="David" w:cs="David"/>
          <w:color w:val="000000"/>
          <w:rtl/>
        </w:rPr>
        <w:t>.</w:t>
      </w:r>
    </w:p>
    <w:p w14:paraId="6CCBCBBB" w14:textId="1FD5A91F" w:rsidR="00F75BBA" w:rsidRPr="00A850E2" w:rsidRDefault="00685419" w:rsidP="00E31570">
      <w:pPr>
        <w:pStyle w:val="aff5"/>
        <w:numPr>
          <w:ilvl w:val="1"/>
          <w:numId w:val="111"/>
        </w:numPr>
        <w:spacing w:line="360" w:lineRule="auto"/>
        <w:ind w:left="990" w:hanging="630"/>
        <w:contextualSpacing w:val="0"/>
        <w:rPr>
          <w:rFonts w:ascii="David" w:hAnsi="David" w:cs="David"/>
          <w:color w:val="000000"/>
        </w:rPr>
      </w:pPr>
      <w:r w:rsidRPr="00A850E2">
        <w:rPr>
          <w:rFonts w:ascii="David" w:hAnsi="David" w:cs="David" w:hint="eastAsia"/>
          <w:color w:val="000000"/>
          <w:rtl/>
        </w:rPr>
        <w:t>הכשרות</w:t>
      </w:r>
      <w:r w:rsidRPr="00A850E2">
        <w:rPr>
          <w:rFonts w:ascii="David" w:hAnsi="David" w:cs="David"/>
          <w:color w:val="000000"/>
          <w:rtl/>
        </w:rPr>
        <w:t xml:space="preserve"> </w:t>
      </w:r>
      <w:r w:rsidRPr="00A850E2">
        <w:rPr>
          <w:rFonts w:ascii="David" w:hAnsi="David" w:cs="David" w:hint="eastAsia"/>
          <w:color w:val="000000"/>
          <w:rtl/>
        </w:rPr>
        <w:t>הנדרשת</w:t>
      </w:r>
      <w:r w:rsidRPr="00A850E2">
        <w:rPr>
          <w:rFonts w:ascii="David" w:hAnsi="David" w:cs="David"/>
          <w:color w:val="000000"/>
          <w:rtl/>
        </w:rPr>
        <w:t xml:space="preserve"> </w:t>
      </w:r>
      <w:r w:rsidRPr="00A850E2">
        <w:rPr>
          <w:rFonts w:ascii="David" w:hAnsi="David" w:cs="David" w:hint="eastAsia"/>
          <w:color w:val="000000"/>
          <w:rtl/>
        </w:rPr>
        <w:t>הינה</w:t>
      </w:r>
      <w:r w:rsidRPr="00A850E2">
        <w:rPr>
          <w:rFonts w:ascii="David" w:hAnsi="David" w:cs="David"/>
          <w:color w:val="000000"/>
          <w:rtl/>
        </w:rPr>
        <w:t xml:space="preserve"> </w:t>
      </w:r>
      <w:r w:rsidRPr="00A850E2">
        <w:rPr>
          <w:rFonts w:ascii="David" w:hAnsi="David" w:cs="David" w:hint="eastAsia"/>
          <w:color w:val="000000"/>
          <w:rtl/>
        </w:rPr>
        <w:t>כשרות</w:t>
      </w:r>
      <w:r w:rsidRPr="00A850E2">
        <w:rPr>
          <w:rFonts w:ascii="David" w:hAnsi="David" w:cs="David"/>
          <w:color w:val="000000"/>
          <w:rtl/>
        </w:rPr>
        <w:t xml:space="preserve"> </w:t>
      </w:r>
      <w:r w:rsidRPr="00A850E2">
        <w:rPr>
          <w:rFonts w:ascii="David" w:hAnsi="David" w:cs="David" w:hint="eastAsia"/>
          <w:color w:val="000000"/>
          <w:rtl/>
        </w:rPr>
        <w:t>רגילה</w:t>
      </w:r>
      <w:r w:rsidR="00A850E2" w:rsidRPr="00A850E2">
        <w:rPr>
          <w:rFonts w:ascii="David" w:hAnsi="David" w:cs="David" w:hint="cs"/>
          <w:color w:val="000000"/>
          <w:rtl/>
        </w:rPr>
        <w:t>.</w:t>
      </w:r>
    </w:p>
    <w:p w14:paraId="6153AFB4" w14:textId="5A16DC3F" w:rsidR="00F75BBA" w:rsidRPr="00A850E2" w:rsidRDefault="00685419" w:rsidP="00E31570">
      <w:pPr>
        <w:pStyle w:val="aff5"/>
        <w:numPr>
          <w:ilvl w:val="1"/>
          <w:numId w:val="111"/>
        </w:numPr>
        <w:spacing w:line="360" w:lineRule="auto"/>
        <w:ind w:left="990" w:hanging="630"/>
        <w:contextualSpacing w:val="0"/>
        <w:rPr>
          <w:rFonts w:ascii="David" w:hAnsi="David" w:cs="David"/>
          <w:color w:val="000000"/>
        </w:rPr>
      </w:pPr>
      <w:r w:rsidRPr="00A850E2">
        <w:rPr>
          <w:rFonts w:ascii="David" w:hAnsi="David" w:cs="David" w:hint="eastAsia"/>
          <w:color w:val="000000"/>
          <w:rtl/>
        </w:rPr>
        <w:t>משגיח</w:t>
      </w:r>
      <w:r w:rsidRPr="00A850E2">
        <w:rPr>
          <w:rFonts w:ascii="David" w:hAnsi="David" w:cs="David"/>
          <w:color w:val="000000"/>
          <w:rtl/>
        </w:rPr>
        <w:t xml:space="preserve"> כשרות – על הספק להחזיק על חשבונו משגיח כשרות אשר יהיה אחראי להגדיר ולפקח על כל נושאי הכשרות במערך ההסעדה בהתאם להנחיות הרבנות הראשית </w:t>
      </w:r>
      <w:r w:rsidR="00641EC3">
        <w:rPr>
          <w:rFonts w:ascii="David" w:hAnsi="David" w:cs="David" w:hint="cs"/>
          <w:color w:val="000000"/>
          <w:rtl/>
        </w:rPr>
        <w:t>תל אביב</w:t>
      </w:r>
      <w:r w:rsidRPr="00A850E2">
        <w:rPr>
          <w:rFonts w:ascii="David" w:hAnsi="David" w:cs="David"/>
          <w:color w:val="000000"/>
          <w:rtl/>
        </w:rPr>
        <w:t xml:space="preserve"> ודרישות </w:t>
      </w:r>
      <w:r w:rsidR="008909EF">
        <w:rPr>
          <w:rFonts w:ascii="David" w:hAnsi="David" w:cs="David"/>
          <w:color w:val="000000"/>
          <w:rtl/>
        </w:rPr>
        <w:t>המשרד</w:t>
      </w:r>
      <w:r w:rsidRPr="00A850E2">
        <w:rPr>
          <w:rFonts w:ascii="David" w:hAnsi="David" w:cs="David"/>
          <w:color w:val="000000"/>
          <w:rtl/>
        </w:rPr>
        <w:t xml:space="preserve">. </w:t>
      </w:r>
    </w:p>
    <w:p w14:paraId="62888672" w14:textId="77777777" w:rsidR="00F75BBA" w:rsidRPr="00A850E2" w:rsidRDefault="00685419" w:rsidP="00E31570">
      <w:pPr>
        <w:pStyle w:val="aff5"/>
        <w:numPr>
          <w:ilvl w:val="1"/>
          <w:numId w:val="111"/>
        </w:numPr>
        <w:spacing w:line="360" w:lineRule="auto"/>
        <w:ind w:left="990" w:hanging="630"/>
        <w:contextualSpacing w:val="0"/>
        <w:rPr>
          <w:rFonts w:ascii="David" w:hAnsi="David" w:cs="David"/>
          <w:color w:val="000000"/>
        </w:rPr>
      </w:pPr>
      <w:r w:rsidRPr="00A850E2">
        <w:rPr>
          <w:rFonts w:ascii="David" w:hAnsi="David" w:cs="David" w:hint="eastAsia"/>
          <w:color w:val="000000"/>
          <w:rtl/>
        </w:rPr>
        <w:t>היקף</w:t>
      </w:r>
      <w:r w:rsidRPr="00A850E2">
        <w:rPr>
          <w:rFonts w:ascii="David" w:hAnsi="David" w:cs="David"/>
          <w:color w:val="000000"/>
          <w:rtl/>
        </w:rPr>
        <w:t xml:space="preserve"> המשרה של משגיח הכשרות </w:t>
      </w:r>
      <w:r w:rsidRPr="00A850E2">
        <w:rPr>
          <w:rFonts w:ascii="David" w:hAnsi="David" w:cs="David" w:hint="cs"/>
          <w:color w:val="000000"/>
          <w:rtl/>
        </w:rPr>
        <w:t xml:space="preserve">הינו </w:t>
      </w:r>
      <w:r w:rsidRPr="00A850E2">
        <w:rPr>
          <w:rFonts w:ascii="David" w:hAnsi="David" w:cs="David" w:hint="eastAsia"/>
          <w:color w:val="000000"/>
          <w:rtl/>
        </w:rPr>
        <w:t>באחריות</w:t>
      </w:r>
      <w:r w:rsidRPr="00A850E2">
        <w:rPr>
          <w:rFonts w:ascii="David" w:hAnsi="David" w:cs="David"/>
          <w:color w:val="000000"/>
          <w:rtl/>
        </w:rPr>
        <w:t xml:space="preserve"> </w:t>
      </w:r>
      <w:r w:rsidRPr="00A850E2">
        <w:rPr>
          <w:rFonts w:ascii="David" w:hAnsi="David" w:cs="David" w:hint="eastAsia"/>
          <w:color w:val="000000"/>
          <w:rtl/>
        </w:rPr>
        <w:t>הספק</w:t>
      </w:r>
      <w:r w:rsidRPr="00A850E2">
        <w:rPr>
          <w:rFonts w:ascii="David" w:hAnsi="David" w:cs="David"/>
          <w:color w:val="000000"/>
          <w:rtl/>
        </w:rPr>
        <w:t>.</w:t>
      </w:r>
    </w:p>
    <w:p w14:paraId="0DB13D30" w14:textId="77777777" w:rsidR="00F75BBA" w:rsidRPr="00A850E2" w:rsidRDefault="00685419" w:rsidP="00E31570">
      <w:pPr>
        <w:pStyle w:val="aff5"/>
        <w:numPr>
          <w:ilvl w:val="1"/>
          <w:numId w:val="111"/>
        </w:numPr>
        <w:spacing w:line="360" w:lineRule="auto"/>
        <w:ind w:left="990" w:hanging="630"/>
        <w:contextualSpacing w:val="0"/>
        <w:rPr>
          <w:rFonts w:ascii="David" w:hAnsi="David" w:cs="David"/>
          <w:color w:val="000000"/>
        </w:rPr>
      </w:pPr>
      <w:r w:rsidRPr="00A850E2">
        <w:rPr>
          <w:rFonts w:ascii="David" w:hAnsi="David" w:cs="David" w:hint="eastAsia"/>
          <w:color w:val="000000"/>
          <w:rtl/>
        </w:rPr>
        <w:t>הספק</w:t>
      </w:r>
      <w:r w:rsidRPr="00A850E2">
        <w:rPr>
          <w:rFonts w:ascii="David" w:hAnsi="David" w:cs="David"/>
          <w:color w:val="000000"/>
          <w:rtl/>
        </w:rPr>
        <w:t xml:space="preserve"> </w:t>
      </w:r>
      <w:r w:rsidRPr="00A850E2">
        <w:rPr>
          <w:rFonts w:ascii="David" w:hAnsi="David" w:cs="David" w:hint="eastAsia"/>
          <w:color w:val="000000"/>
          <w:rtl/>
        </w:rPr>
        <w:t>ירכוש</w:t>
      </w:r>
      <w:r w:rsidRPr="00A850E2">
        <w:rPr>
          <w:rFonts w:ascii="David" w:hAnsi="David" w:cs="David"/>
          <w:color w:val="000000"/>
          <w:rtl/>
        </w:rPr>
        <w:t xml:space="preserve"> </w:t>
      </w:r>
      <w:r w:rsidRPr="00A850E2">
        <w:rPr>
          <w:rFonts w:ascii="David" w:hAnsi="David" w:cs="David" w:hint="eastAsia"/>
          <w:color w:val="000000"/>
          <w:rtl/>
        </w:rPr>
        <w:t>את</w:t>
      </w:r>
      <w:r w:rsidRPr="00A850E2">
        <w:rPr>
          <w:rFonts w:ascii="David" w:hAnsi="David" w:cs="David"/>
          <w:color w:val="000000"/>
          <w:rtl/>
        </w:rPr>
        <w:t xml:space="preserve"> </w:t>
      </w:r>
      <w:r w:rsidRPr="00A850E2">
        <w:rPr>
          <w:rFonts w:ascii="David" w:hAnsi="David" w:cs="David" w:hint="eastAsia"/>
          <w:color w:val="000000"/>
          <w:rtl/>
        </w:rPr>
        <w:t>כל</w:t>
      </w:r>
      <w:r w:rsidRPr="00A850E2">
        <w:rPr>
          <w:rFonts w:ascii="David" w:hAnsi="David" w:cs="David"/>
          <w:color w:val="000000"/>
          <w:rtl/>
        </w:rPr>
        <w:t xml:space="preserve"> </w:t>
      </w:r>
      <w:r w:rsidRPr="00A850E2">
        <w:rPr>
          <w:rFonts w:ascii="David" w:hAnsi="David" w:cs="David" w:hint="eastAsia"/>
          <w:color w:val="000000"/>
          <w:rtl/>
        </w:rPr>
        <w:t>חומרי</w:t>
      </w:r>
      <w:r w:rsidRPr="00A850E2">
        <w:rPr>
          <w:rFonts w:ascii="David" w:hAnsi="David" w:cs="David"/>
          <w:color w:val="000000"/>
          <w:rtl/>
        </w:rPr>
        <w:t xml:space="preserve"> </w:t>
      </w:r>
      <w:r w:rsidRPr="00A850E2">
        <w:rPr>
          <w:rFonts w:ascii="David" w:hAnsi="David" w:cs="David" w:hint="eastAsia"/>
          <w:color w:val="000000"/>
          <w:rtl/>
        </w:rPr>
        <w:t>הגלם</w:t>
      </w:r>
      <w:r w:rsidRPr="00A850E2">
        <w:rPr>
          <w:rFonts w:ascii="David" w:hAnsi="David" w:cs="David"/>
          <w:color w:val="000000"/>
          <w:rtl/>
        </w:rPr>
        <w:t xml:space="preserve">, </w:t>
      </w:r>
      <w:r w:rsidRPr="00A850E2">
        <w:rPr>
          <w:rFonts w:ascii="David" w:hAnsi="David" w:cs="David" w:hint="eastAsia"/>
          <w:color w:val="000000"/>
          <w:rtl/>
        </w:rPr>
        <w:t>המוצרים</w:t>
      </w:r>
      <w:r w:rsidRPr="00A850E2">
        <w:rPr>
          <w:rFonts w:ascii="David" w:hAnsi="David" w:cs="David"/>
          <w:color w:val="000000"/>
          <w:rtl/>
        </w:rPr>
        <w:t xml:space="preserve"> </w:t>
      </w:r>
      <w:r w:rsidRPr="00A850E2">
        <w:rPr>
          <w:rFonts w:ascii="David" w:hAnsi="David" w:cs="David" w:hint="eastAsia"/>
          <w:color w:val="000000"/>
          <w:rtl/>
        </w:rPr>
        <w:t>וחומרי</w:t>
      </w:r>
      <w:r w:rsidRPr="00A850E2">
        <w:rPr>
          <w:rFonts w:ascii="David" w:hAnsi="David" w:cs="David"/>
          <w:color w:val="000000"/>
          <w:rtl/>
        </w:rPr>
        <w:t xml:space="preserve"> </w:t>
      </w:r>
      <w:r w:rsidRPr="00A850E2">
        <w:rPr>
          <w:rFonts w:ascii="David" w:hAnsi="David" w:cs="David" w:hint="eastAsia"/>
          <w:color w:val="000000"/>
          <w:rtl/>
        </w:rPr>
        <w:t>הניקיון</w:t>
      </w:r>
      <w:r w:rsidRPr="00A850E2">
        <w:rPr>
          <w:rFonts w:ascii="David" w:hAnsi="David" w:cs="David"/>
          <w:color w:val="000000"/>
          <w:rtl/>
        </w:rPr>
        <w:t xml:space="preserve"> </w:t>
      </w:r>
      <w:r w:rsidRPr="00A850E2">
        <w:rPr>
          <w:rFonts w:ascii="David" w:hAnsi="David" w:cs="David" w:hint="eastAsia"/>
          <w:color w:val="000000"/>
          <w:rtl/>
        </w:rPr>
        <w:t>עם</w:t>
      </w:r>
      <w:r w:rsidRPr="00A850E2">
        <w:rPr>
          <w:rFonts w:ascii="David" w:hAnsi="David" w:cs="David"/>
          <w:color w:val="000000"/>
          <w:rtl/>
        </w:rPr>
        <w:t xml:space="preserve"> </w:t>
      </w:r>
      <w:r w:rsidRPr="00A850E2">
        <w:rPr>
          <w:rFonts w:ascii="David" w:hAnsi="David" w:cs="David" w:hint="eastAsia"/>
          <w:color w:val="000000"/>
          <w:rtl/>
        </w:rPr>
        <w:t>אישור</w:t>
      </w:r>
      <w:r w:rsidRPr="00A850E2">
        <w:rPr>
          <w:rFonts w:ascii="David" w:hAnsi="David" w:cs="David"/>
          <w:color w:val="000000"/>
          <w:rtl/>
        </w:rPr>
        <w:t xml:space="preserve"> </w:t>
      </w:r>
      <w:r w:rsidRPr="00A850E2">
        <w:rPr>
          <w:rFonts w:ascii="David" w:hAnsi="David" w:cs="David" w:hint="eastAsia"/>
          <w:color w:val="000000"/>
          <w:rtl/>
        </w:rPr>
        <w:t>כשרות</w:t>
      </w:r>
      <w:r w:rsidRPr="00A850E2">
        <w:rPr>
          <w:rFonts w:ascii="David" w:hAnsi="David" w:cs="David"/>
          <w:color w:val="000000"/>
          <w:rtl/>
        </w:rPr>
        <w:t xml:space="preserve"> </w:t>
      </w:r>
      <w:r w:rsidRPr="00A850E2">
        <w:rPr>
          <w:rFonts w:ascii="David" w:hAnsi="David" w:cs="David" w:hint="eastAsia"/>
          <w:color w:val="000000"/>
          <w:rtl/>
        </w:rPr>
        <w:t>המתאימה</w:t>
      </w:r>
      <w:r w:rsidRPr="00A850E2">
        <w:rPr>
          <w:rFonts w:ascii="David" w:hAnsi="David" w:cs="David"/>
          <w:color w:val="000000"/>
          <w:rtl/>
        </w:rPr>
        <w:t xml:space="preserve"> </w:t>
      </w:r>
      <w:r w:rsidRPr="00A850E2">
        <w:rPr>
          <w:rFonts w:ascii="David" w:hAnsi="David" w:cs="David" w:hint="eastAsia"/>
          <w:color w:val="000000"/>
          <w:rtl/>
        </w:rPr>
        <w:t>לרמת</w:t>
      </w:r>
      <w:r w:rsidRPr="00A850E2">
        <w:rPr>
          <w:rFonts w:ascii="David" w:hAnsi="David" w:cs="David"/>
          <w:color w:val="000000"/>
          <w:rtl/>
        </w:rPr>
        <w:t xml:space="preserve"> </w:t>
      </w:r>
      <w:r w:rsidRPr="00A850E2">
        <w:rPr>
          <w:rFonts w:ascii="David" w:hAnsi="David" w:cs="David" w:hint="eastAsia"/>
          <w:color w:val="000000"/>
          <w:rtl/>
        </w:rPr>
        <w:t>הכשרות</w:t>
      </w:r>
      <w:r w:rsidRPr="00A850E2">
        <w:rPr>
          <w:rFonts w:ascii="David" w:hAnsi="David" w:cs="David"/>
          <w:color w:val="000000"/>
          <w:rtl/>
        </w:rPr>
        <w:t xml:space="preserve"> </w:t>
      </w:r>
      <w:r w:rsidRPr="00A850E2">
        <w:rPr>
          <w:rFonts w:ascii="David" w:hAnsi="David" w:cs="David" w:hint="eastAsia"/>
          <w:color w:val="000000"/>
          <w:rtl/>
        </w:rPr>
        <w:t>המוגדרת</w:t>
      </w:r>
      <w:r w:rsidRPr="00A850E2">
        <w:rPr>
          <w:rFonts w:ascii="David" w:hAnsi="David" w:cs="David"/>
          <w:color w:val="000000"/>
          <w:rtl/>
        </w:rPr>
        <w:t xml:space="preserve"> </w:t>
      </w:r>
      <w:r w:rsidRPr="00A850E2">
        <w:rPr>
          <w:rFonts w:ascii="David" w:hAnsi="David" w:cs="David" w:hint="eastAsia"/>
          <w:color w:val="000000"/>
          <w:rtl/>
        </w:rPr>
        <w:t>במכרז</w:t>
      </w:r>
      <w:r w:rsidRPr="00A850E2">
        <w:rPr>
          <w:rFonts w:ascii="David" w:hAnsi="David" w:cs="David"/>
          <w:color w:val="000000"/>
          <w:rtl/>
        </w:rPr>
        <w:t xml:space="preserve"> </w:t>
      </w:r>
      <w:r w:rsidRPr="00A850E2">
        <w:rPr>
          <w:rFonts w:ascii="David" w:hAnsi="David" w:cs="David" w:hint="eastAsia"/>
          <w:color w:val="000000"/>
          <w:rtl/>
        </w:rPr>
        <w:t>זה</w:t>
      </w:r>
      <w:r w:rsidRPr="00A850E2">
        <w:rPr>
          <w:rFonts w:ascii="David" w:hAnsi="David" w:cs="David"/>
          <w:color w:val="000000"/>
          <w:rtl/>
        </w:rPr>
        <w:t xml:space="preserve">. </w:t>
      </w:r>
      <w:r w:rsidRPr="00A850E2">
        <w:rPr>
          <w:rFonts w:ascii="David" w:hAnsi="David" w:cs="David" w:hint="eastAsia"/>
          <w:color w:val="000000"/>
          <w:rtl/>
        </w:rPr>
        <w:t>לכל</w:t>
      </w:r>
      <w:r w:rsidRPr="00A850E2">
        <w:rPr>
          <w:rFonts w:ascii="David" w:hAnsi="David" w:cs="David"/>
          <w:color w:val="000000"/>
          <w:rtl/>
        </w:rPr>
        <w:t xml:space="preserve"> </w:t>
      </w:r>
      <w:r w:rsidRPr="00A850E2">
        <w:rPr>
          <w:rFonts w:ascii="David" w:hAnsi="David" w:cs="David" w:hint="eastAsia"/>
          <w:color w:val="000000"/>
          <w:rtl/>
        </w:rPr>
        <w:t>מוצר</w:t>
      </w:r>
      <w:r w:rsidRPr="00A850E2">
        <w:rPr>
          <w:rFonts w:ascii="David" w:hAnsi="David" w:cs="David"/>
          <w:color w:val="000000"/>
          <w:rtl/>
        </w:rPr>
        <w:t xml:space="preserve"> </w:t>
      </w:r>
      <w:r w:rsidRPr="00A850E2">
        <w:rPr>
          <w:rFonts w:ascii="David" w:hAnsi="David" w:cs="David" w:hint="eastAsia"/>
          <w:color w:val="000000"/>
          <w:rtl/>
        </w:rPr>
        <w:t>תתלוה</w:t>
      </w:r>
      <w:r w:rsidRPr="00A850E2">
        <w:rPr>
          <w:rFonts w:ascii="David" w:hAnsi="David" w:cs="David"/>
          <w:color w:val="000000"/>
          <w:rtl/>
        </w:rPr>
        <w:t xml:space="preserve"> </w:t>
      </w:r>
      <w:r w:rsidRPr="00A850E2">
        <w:rPr>
          <w:rFonts w:ascii="David" w:hAnsi="David" w:cs="David" w:hint="eastAsia"/>
          <w:color w:val="000000"/>
          <w:rtl/>
        </w:rPr>
        <w:t>תעודת</w:t>
      </w:r>
      <w:r w:rsidRPr="00A850E2">
        <w:rPr>
          <w:rFonts w:ascii="David" w:hAnsi="David" w:cs="David"/>
          <w:color w:val="000000"/>
          <w:rtl/>
        </w:rPr>
        <w:t xml:space="preserve"> </w:t>
      </w:r>
      <w:r w:rsidRPr="00A850E2">
        <w:rPr>
          <w:rFonts w:ascii="David" w:hAnsi="David" w:cs="David" w:hint="eastAsia"/>
          <w:color w:val="000000"/>
          <w:rtl/>
        </w:rPr>
        <w:t>כשרות</w:t>
      </w:r>
      <w:r w:rsidRPr="00A850E2">
        <w:rPr>
          <w:rFonts w:ascii="David" w:hAnsi="David" w:cs="David"/>
          <w:color w:val="000000"/>
          <w:rtl/>
        </w:rPr>
        <w:t xml:space="preserve"> </w:t>
      </w:r>
      <w:r w:rsidRPr="00A850E2">
        <w:rPr>
          <w:rFonts w:ascii="David" w:hAnsi="David" w:cs="David" w:hint="eastAsia"/>
          <w:color w:val="000000"/>
          <w:rtl/>
        </w:rPr>
        <w:t>בתוקף</w:t>
      </w:r>
      <w:r w:rsidRPr="00A850E2">
        <w:rPr>
          <w:rFonts w:ascii="David" w:hAnsi="David" w:cs="David"/>
          <w:color w:val="000000"/>
          <w:rtl/>
        </w:rPr>
        <w:t xml:space="preserve"> (כגון </w:t>
      </w:r>
      <w:r w:rsidRPr="00A850E2">
        <w:rPr>
          <w:rFonts w:ascii="David" w:hAnsi="David" w:cs="David" w:hint="eastAsia"/>
          <w:color w:val="000000"/>
          <w:rtl/>
        </w:rPr>
        <w:t>בירקות</w:t>
      </w:r>
      <w:r w:rsidRPr="00A850E2">
        <w:rPr>
          <w:rFonts w:ascii="David" w:hAnsi="David" w:cs="David"/>
          <w:color w:val="000000"/>
          <w:rtl/>
        </w:rPr>
        <w:t xml:space="preserve">) </w:t>
      </w:r>
      <w:r w:rsidRPr="00A850E2">
        <w:rPr>
          <w:rFonts w:ascii="David" w:hAnsi="David" w:cs="David" w:hint="eastAsia"/>
          <w:color w:val="000000"/>
          <w:rtl/>
        </w:rPr>
        <w:t>ועל</w:t>
      </w:r>
      <w:r w:rsidRPr="00A850E2">
        <w:rPr>
          <w:rFonts w:ascii="David" w:hAnsi="David" w:cs="David"/>
          <w:color w:val="000000"/>
          <w:rtl/>
        </w:rPr>
        <w:t xml:space="preserve"> </w:t>
      </w:r>
      <w:r w:rsidRPr="00A850E2">
        <w:rPr>
          <w:rFonts w:ascii="David" w:hAnsi="David" w:cs="David" w:hint="eastAsia"/>
          <w:color w:val="000000"/>
          <w:rtl/>
        </w:rPr>
        <w:t>מוצרים</w:t>
      </w:r>
      <w:r w:rsidRPr="00A850E2">
        <w:rPr>
          <w:rFonts w:ascii="David" w:hAnsi="David" w:cs="David"/>
          <w:color w:val="000000"/>
          <w:rtl/>
        </w:rPr>
        <w:t xml:space="preserve"> </w:t>
      </w:r>
      <w:r w:rsidRPr="00A850E2">
        <w:rPr>
          <w:rFonts w:ascii="David" w:hAnsi="David" w:cs="David" w:hint="eastAsia"/>
          <w:color w:val="000000"/>
          <w:rtl/>
        </w:rPr>
        <w:t>ארוזים</w:t>
      </w:r>
      <w:r w:rsidRPr="00A850E2">
        <w:rPr>
          <w:rFonts w:ascii="David" w:hAnsi="David" w:cs="David"/>
          <w:color w:val="000000"/>
          <w:rtl/>
        </w:rPr>
        <w:t xml:space="preserve"> </w:t>
      </w:r>
      <w:r w:rsidRPr="00A850E2">
        <w:rPr>
          <w:rFonts w:ascii="David" w:hAnsi="David" w:cs="David" w:hint="eastAsia"/>
          <w:color w:val="000000"/>
          <w:rtl/>
        </w:rPr>
        <w:t>תהיה</w:t>
      </w:r>
      <w:r w:rsidRPr="00A850E2">
        <w:rPr>
          <w:rFonts w:ascii="David" w:hAnsi="David" w:cs="David"/>
          <w:color w:val="000000"/>
          <w:rtl/>
        </w:rPr>
        <w:t xml:space="preserve"> </w:t>
      </w:r>
      <w:r w:rsidRPr="00A850E2">
        <w:rPr>
          <w:rFonts w:ascii="David" w:hAnsi="David" w:cs="David" w:hint="eastAsia"/>
          <w:color w:val="000000"/>
          <w:rtl/>
        </w:rPr>
        <w:t>חותמת</w:t>
      </w:r>
      <w:r w:rsidRPr="00A850E2">
        <w:rPr>
          <w:rFonts w:ascii="David" w:hAnsi="David" w:cs="David"/>
          <w:color w:val="000000"/>
          <w:rtl/>
        </w:rPr>
        <w:t xml:space="preserve"> </w:t>
      </w:r>
      <w:r w:rsidRPr="00A850E2">
        <w:rPr>
          <w:rFonts w:ascii="David" w:hAnsi="David" w:cs="David" w:hint="eastAsia"/>
          <w:color w:val="000000"/>
          <w:rtl/>
        </w:rPr>
        <w:t>כשרות</w:t>
      </w:r>
      <w:r w:rsidRPr="00A850E2">
        <w:rPr>
          <w:rFonts w:ascii="David" w:hAnsi="David" w:cs="David"/>
          <w:color w:val="000000"/>
          <w:rtl/>
        </w:rPr>
        <w:t xml:space="preserve"> </w:t>
      </w:r>
      <w:r w:rsidRPr="00A850E2">
        <w:rPr>
          <w:rFonts w:ascii="David" w:hAnsi="David" w:cs="David" w:hint="eastAsia"/>
          <w:color w:val="000000"/>
          <w:rtl/>
        </w:rPr>
        <w:t>אשר</w:t>
      </w:r>
      <w:r w:rsidRPr="00A850E2">
        <w:rPr>
          <w:rFonts w:ascii="David" w:hAnsi="David" w:cs="David"/>
          <w:color w:val="000000"/>
          <w:rtl/>
        </w:rPr>
        <w:t xml:space="preserve"> </w:t>
      </w:r>
      <w:r w:rsidRPr="00A850E2">
        <w:rPr>
          <w:rFonts w:ascii="David" w:hAnsi="David" w:cs="David" w:hint="eastAsia"/>
          <w:color w:val="000000"/>
          <w:rtl/>
        </w:rPr>
        <w:t>ניתנה</w:t>
      </w:r>
      <w:r w:rsidRPr="00A850E2">
        <w:rPr>
          <w:rFonts w:ascii="David" w:hAnsi="David" w:cs="David"/>
          <w:color w:val="000000"/>
          <w:rtl/>
        </w:rPr>
        <w:t xml:space="preserve"> </w:t>
      </w:r>
      <w:r w:rsidRPr="00A850E2">
        <w:rPr>
          <w:rFonts w:ascii="David" w:hAnsi="David" w:cs="David" w:hint="eastAsia"/>
          <w:color w:val="000000"/>
          <w:rtl/>
        </w:rPr>
        <w:t>ע</w:t>
      </w:r>
      <w:r w:rsidRPr="00A850E2">
        <w:rPr>
          <w:rFonts w:ascii="David" w:hAnsi="David" w:cs="David"/>
          <w:color w:val="000000"/>
          <w:rtl/>
        </w:rPr>
        <w:t xml:space="preserve">"י </w:t>
      </w:r>
      <w:r w:rsidRPr="00A850E2">
        <w:rPr>
          <w:rFonts w:ascii="David" w:hAnsi="David" w:cs="David" w:hint="eastAsia"/>
          <w:color w:val="000000"/>
          <w:rtl/>
        </w:rPr>
        <w:t>רבנות</w:t>
      </w:r>
      <w:r w:rsidRPr="00A850E2">
        <w:rPr>
          <w:rFonts w:ascii="David" w:hAnsi="David" w:cs="David"/>
          <w:color w:val="000000"/>
          <w:rtl/>
        </w:rPr>
        <w:t xml:space="preserve"> </w:t>
      </w:r>
      <w:r w:rsidRPr="00A850E2">
        <w:rPr>
          <w:rFonts w:ascii="David" w:hAnsi="David" w:cs="David" w:hint="eastAsia"/>
          <w:color w:val="000000"/>
          <w:rtl/>
        </w:rPr>
        <w:t>מקומית</w:t>
      </w:r>
      <w:r w:rsidRPr="00A850E2">
        <w:rPr>
          <w:rFonts w:ascii="David" w:hAnsi="David" w:cs="David"/>
          <w:color w:val="000000"/>
          <w:rtl/>
        </w:rPr>
        <w:t xml:space="preserve"> </w:t>
      </w:r>
      <w:r w:rsidRPr="00A850E2">
        <w:rPr>
          <w:rFonts w:ascii="David" w:hAnsi="David" w:cs="David" w:hint="eastAsia"/>
          <w:color w:val="000000"/>
          <w:rtl/>
        </w:rPr>
        <w:t>מוסמכת</w:t>
      </w:r>
      <w:r w:rsidRPr="00A850E2">
        <w:rPr>
          <w:rFonts w:ascii="David" w:hAnsi="David" w:cs="David"/>
          <w:color w:val="000000"/>
          <w:rtl/>
        </w:rPr>
        <w:t>.</w:t>
      </w:r>
    </w:p>
    <w:p w14:paraId="638509F1" w14:textId="77777777" w:rsidR="00F75BBA" w:rsidRPr="00A850E2" w:rsidRDefault="00685419" w:rsidP="00E31570">
      <w:pPr>
        <w:pStyle w:val="aff5"/>
        <w:numPr>
          <w:ilvl w:val="1"/>
          <w:numId w:val="111"/>
        </w:numPr>
        <w:spacing w:line="360" w:lineRule="auto"/>
        <w:ind w:left="990" w:hanging="630"/>
        <w:contextualSpacing w:val="0"/>
        <w:rPr>
          <w:rFonts w:ascii="David" w:hAnsi="David" w:cs="David"/>
          <w:color w:val="000000"/>
        </w:rPr>
      </w:pPr>
      <w:r w:rsidRPr="00A850E2">
        <w:rPr>
          <w:rFonts w:ascii="David" w:hAnsi="David" w:cs="David"/>
          <w:color w:val="000000"/>
          <w:rtl/>
        </w:rPr>
        <w:t>ירקות עלים כגון: עשבי תיבול (פטרוזיליה, כוסברה, סלרי וכו'), חסה ועוד. יהיו ברמת כשרות מהדרין ללא חשש תולעים (לא כולל כרוב).</w:t>
      </w:r>
    </w:p>
    <w:p w14:paraId="01DB428A" w14:textId="77777777" w:rsidR="00F75BBA" w:rsidRPr="00A850E2" w:rsidRDefault="00685419" w:rsidP="00E31570">
      <w:pPr>
        <w:pStyle w:val="aff5"/>
        <w:numPr>
          <w:ilvl w:val="1"/>
          <w:numId w:val="111"/>
        </w:numPr>
        <w:spacing w:line="360" w:lineRule="auto"/>
        <w:ind w:left="990" w:hanging="630"/>
        <w:contextualSpacing w:val="0"/>
        <w:rPr>
          <w:rFonts w:ascii="David" w:hAnsi="David" w:cs="David"/>
          <w:color w:val="000000"/>
        </w:rPr>
      </w:pPr>
      <w:r w:rsidRPr="00A850E2">
        <w:rPr>
          <w:rFonts w:ascii="David" w:hAnsi="David" w:cs="David" w:hint="eastAsia"/>
          <w:color w:val="000000"/>
          <w:rtl/>
        </w:rPr>
        <w:t>משגיח</w:t>
      </w:r>
      <w:r w:rsidRPr="00A850E2">
        <w:rPr>
          <w:rFonts w:ascii="David" w:hAnsi="David" w:cs="David"/>
          <w:color w:val="000000"/>
          <w:rtl/>
        </w:rPr>
        <w:t xml:space="preserve"> </w:t>
      </w:r>
      <w:r w:rsidRPr="00A850E2">
        <w:rPr>
          <w:rFonts w:ascii="David" w:hAnsi="David" w:cs="David" w:hint="eastAsia"/>
          <w:color w:val="000000"/>
          <w:rtl/>
        </w:rPr>
        <w:t>הכשרות</w:t>
      </w:r>
      <w:r w:rsidRPr="00A850E2">
        <w:rPr>
          <w:rFonts w:ascii="David" w:hAnsi="David" w:cs="David"/>
          <w:color w:val="000000"/>
          <w:rtl/>
        </w:rPr>
        <w:t xml:space="preserve"> </w:t>
      </w:r>
      <w:r w:rsidRPr="00A850E2">
        <w:rPr>
          <w:rFonts w:ascii="David" w:hAnsi="David" w:cs="David" w:hint="eastAsia"/>
          <w:color w:val="000000"/>
          <w:rtl/>
        </w:rPr>
        <w:t>יטפל</w:t>
      </w:r>
      <w:r w:rsidRPr="00A850E2">
        <w:rPr>
          <w:rFonts w:ascii="David" w:hAnsi="David" w:cs="David"/>
          <w:color w:val="000000"/>
          <w:rtl/>
        </w:rPr>
        <w:t xml:space="preserve"> </w:t>
      </w:r>
      <w:r w:rsidRPr="00A850E2">
        <w:rPr>
          <w:rFonts w:ascii="David" w:hAnsi="David" w:cs="David" w:hint="eastAsia"/>
          <w:color w:val="000000"/>
          <w:rtl/>
        </w:rPr>
        <w:t>ב</w:t>
      </w:r>
      <w:r w:rsidRPr="00A850E2">
        <w:rPr>
          <w:rFonts w:ascii="David" w:hAnsi="David" w:cs="David"/>
          <w:color w:val="000000"/>
          <w:rtl/>
        </w:rPr>
        <w:t>כל הכנות המזון והכלים בנושאי כשרות (ניפוי קמח, מיון קטניות וכו').</w:t>
      </w:r>
    </w:p>
    <w:p w14:paraId="53944F65" w14:textId="77777777" w:rsidR="00F75BBA" w:rsidRPr="00A850E2" w:rsidRDefault="00685419" w:rsidP="00E31570">
      <w:pPr>
        <w:pStyle w:val="aff5"/>
        <w:numPr>
          <w:ilvl w:val="1"/>
          <w:numId w:val="111"/>
        </w:numPr>
        <w:spacing w:line="360" w:lineRule="auto"/>
        <w:ind w:left="990" w:hanging="630"/>
        <w:contextualSpacing w:val="0"/>
        <w:rPr>
          <w:rFonts w:ascii="David" w:hAnsi="David" w:cs="David"/>
          <w:color w:val="000000"/>
        </w:rPr>
      </w:pPr>
      <w:r w:rsidRPr="00A850E2">
        <w:rPr>
          <w:rFonts w:ascii="David" w:hAnsi="David" w:cs="David" w:hint="eastAsia"/>
          <w:color w:val="000000"/>
          <w:rtl/>
        </w:rPr>
        <w:t>חל</w:t>
      </w:r>
      <w:r w:rsidRPr="00A850E2">
        <w:rPr>
          <w:rFonts w:ascii="David" w:hAnsi="David" w:cs="David"/>
          <w:color w:val="000000"/>
          <w:rtl/>
        </w:rPr>
        <w:t xml:space="preserve"> </w:t>
      </w:r>
      <w:r w:rsidRPr="00A850E2">
        <w:rPr>
          <w:rFonts w:ascii="David" w:hAnsi="David" w:cs="David" w:hint="eastAsia"/>
          <w:color w:val="000000"/>
          <w:rtl/>
        </w:rPr>
        <w:t>איסור</w:t>
      </w:r>
      <w:r w:rsidRPr="00A850E2">
        <w:rPr>
          <w:rFonts w:ascii="David" w:hAnsi="David" w:cs="David"/>
          <w:color w:val="000000"/>
          <w:rtl/>
        </w:rPr>
        <w:t xml:space="preserve"> </w:t>
      </w:r>
      <w:r w:rsidRPr="00A850E2">
        <w:rPr>
          <w:rFonts w:ascii="David" w:hAnsi="David" w:cs="David" w:hint="eastAsia"/>
          <w:color w:val="000000"/>
          <w:rtl/>
        </w:rPr>
        <w:t>מוחלט</w:t>
      </w:r>
      <w:r w:rsidRPr="00A850E2">
        <w:rPr>
          <w:rFonts w:ascii="David" w:hAnsi="David" w:cs="David"/>
          <w:color w:val="000000"/>
          <w:rtl/>
        </w:rPr>
        <w:t xml:space="preserve"> </w:t>
      </w:r>
      <w:r w:rsidRPr="00A850E2">
        <w:rPr>
          <w:rFonts w:ascii="David" w:hAnsi="David" w:cs="David" w:hint="eastAsia"/>
          <w:color w:val="000000"/>
          <w:rtl/>
        </w:rPr>
        <w:t>על</w:t>
      </w:r>
      <w:r w:rsidRPr="00A850E2">
        <w:rPr>
          <w:rFonts w:ascii="David" w:hAnsi="David" w:cs="David"/>
          <w:color w:val="000000"/>
          <w:rtl/>
        </w:rPr>
        <w:t xml:space="preserve"> </w:t>
      </w:r>
      <w:r w:rsidRPr="00A850E2">
        <w:rPr>
          <w:rFonts w:ascii="David" w:hAnsi="David" w:cs="David" w:hint="eastAsia"/>
          <w:color w:val="000000"/>
          <w:rtl/>
        </w:rPr>
        <w:t>הכנסת</w:t>
      </w:r>
      <w:r w:rsidRPr="00A850E2">
        <w:rPr>
          <w:rFonts w:ascii="David" w:hAnsi="David" w:cs="David"/>
          <w:color w:val="000000"/>
          <w:rtl/>
        </w:rPr>
        <w:t xml:space="preserve"> </w:t>
      </w:r>
      <w:r w:rsidRPr="00A850E2">
        <w:rPr>
          <w:rFonts w:ascii="David" w:hAnsi="David" w:cs="David" w:hint="eastAsia"/>
          <w:color w:val="000000"/>
          <w:rtl/>
        </w:rPr>
        <w:t>מוצרים</w:t>
      </w:r>
      <w:r w:rsidRPr="00A850E2">
        <w:rPr>
          <w:rFonts w:ascii="David" w:hAnsi="David" w:cs="David"/>
          <w:color w:val="000000"/>
          <w:rtl/>
        </w:rPr>
        <w:t xml:space="preserve"> \ </w:t>
      </w:r>
      <w:r w:rsidRPr="00A850E2">
        <w:rPr>
          <w:rFonts w:ascii="David" w:hAnsi="David" w:cs="David" w:hint="eastAsia"/>
          <w:color w:val="000000"/>
          <w:rtl/>
        </w:rPr>
        <w:t>מאכלים</w:t>
      </w:r>
      <w:r w:rsidRPr="00A850E2">
        <w:rPr>
          <w:rFonts w:ascii="David" w:hAnsi="David" w:cs="David"/>
          <w:color w:val="000000"/>
          <w:rtl/>
        </w:rPr>
        <w:t xml:space="preserve"> </w:t>
      </w:r>
      <w:r w:rsidRPr="00A850E2">
        <w:rPr>
          <w:rFonts w:ascii="David" w:hAnsi="David" w:cs="David" w:hint="eastAsia"/>
          <w:color w:val="000000"/>
          <w:rtl/>
        </w:rPr>
        <w:t>אשר</w:t>
      </w:r>
      <w:r w:rsidRPr="00A850E2">
        <w:rPr>
          <w:rFonts w:ascii="David" w:hAnsi="David" w:cs="David"/>
          <w:color w:val="000000"/>
          <w:rtl/>
        </w:rPr>
        <w:t xml:space="preserve"> </w:t>
      </w:r>
      <w:r w:rsidRPr="00A850E2">
        <w:rPr>
          <w:rFonts w:ascii="David" w:hAnsi="David" w:cs="David" w:hint="eastAsia"/>
          <w:color w:val="000000"/>
          <w:rtl/>
        </w:rPr>
        <w:t>אינם</w:t>
      </w:r>
      <w:r w:rsidRPr="00A850E2">
        <w:rPr>
          <w:rFonts w:ascii="David" w:hAnsi="David" w:cs="David"/>
          <w:color w:val="000000"/>
          <w:rtl/>
        </w:rPr>
        <w:t xml:space="preserve"> </w:t>
      </w:r>
      <w:r w:rsidRPr="00A850E2">
        <w:rPr>
          <w:rFonts w:ascii="David" w:hAnsi="David" w:cs="David" w:hint="eastAsia"/>
          <w:color w:val="000000"/>
          <w:rtl/>
        </w:rPr>
        <w:t>מסופקים</w:t>
      </w:r>
      <w:r w:rsidRPr="00A850E2">
        <w:rPr>
          <w:rFonts w:ascii="David" w:hAnsi="David" w:cs="David"/>
          <w:color w:val="000000"/>
          <w:rtl/>
        </w:rPr>
        <w:t xml:space="preserve"> </w:t>
      </w:r>
      <w:r w:rsidRPr="00A850E2">
        <w:rPr>
          <w:rFonts w:ascii="David" w:hAnsi="David" w:cs="David" w:hint="eastAsia"/>
          <w:color w:val="000000"/>
          <w:rtl/>
        </w:rPr>
        <w:t>ע</w:t>
      </w:r>
      <w:r w:rsidRPr="00A850E2">
        <w:rPr>
          <w:rFonts w:ascii="David" w:hAnsi="David" w:cs="David"/>
          <w:color w:val="000000"/>
          <w:rtl/>
        </w:rPr>
        <w:t xml:space="preserve">"י </w:t>
      </w:r>
      <w:r w:rsidRPr="00A850E2">
        <w:rPr>
          <w:rFonts w:ascii="David" w:hAnsi="David" w:cs="David" w:hint="eastAsia"/>
          <w:color w:val="000000"/>
          <w:rtl/>
        </w:rPr>
        <w:t>הספק</w:t>
      </w:r>
      <w:r w:rsidRPr="00A850E2">
        <w:rPr>
          <w:rFonts w:ascii="David" w:hAnsi="David" w:cs="David"/>
          <w:color w:val="000000"/>
          <w:rtl/>
        </w:rPr>
        <w:t xml:space="preserve"> </w:t>
      </w:r>
      <w:r w:rsidRPr="00A850E2">
        <w:rPr>
          <w:rFonts w:ascii="David" w:hAnsi="David" w:cs="David" w:hint="eastAsia"/>
          <w:color w:val="000000"/>
          <w:rtl/>
        </w:rPr>
        <w:t>ו</w:t>
      </w:r>
      <w:r w:rsidRPr="00A850E2">
        <w:rPr>
          <w:rFonts w:ascii="David" w:hAnsi="David" w:cs="David"/>
          <w:color w:val="000000"/>
          <w:rtl/>
        </w:rPr>
        <w:t xml:space="preserve">\או </w:t>
      </w:r>
      <w:r w:rsidRPr="00A850E2">
        <w:rPr>
          <w:rFonts w:ascii="David" w:hAnsi="David" w:cs="David" w:hint="eastAsia"/>
          <w:color w:val="000000"/>
          <w:rtl/>
        </w:rPr>
        <w:t>אינם</w:t>
      </w:r>
      <w:r w:rsidRPr="00A850E2">
        <w:rPr>
          <w:rFonts w:ascii="David" w:hAnsi="David" w:cs="David"/>
          <w:color w:val="000000"/>
          <w:rtl/>
        </w:rPr>
        <w:t xml:space="preserve"> </w:t>
      </w:r>
      <w:r w:rsidRPr="00A850E2">
        <w:rPr>
          <w:rFonts w:ascii="David" w:hAnsi="David" w:cs="David" w:hint="eastAsia"/>
          <w:color w:val="000000"/>
          <w:rtl/>
        </w:rPr>
        <w:t>בעלי</w:t>
      </w:r>
      <w:r w:rsidRPr="00A850E2">
        <w:rPr>
          <w:rFonts w:ascii="David" w:hAnsi="David" w:cs="David"/>
          <w:color w:val="000000"/>
          <w:rtl/>
        </w:rPr>
        <w:t xml:space="preserve"> </w:t>
      </w:r>
      <w:r w:rsidRPr="00A850E2">
        <w:rPr>
          <w:rFonts w:ascii="David" w:hAnsi="David" w:cs="David" w:hint="eastAsia"/>
          <w:color w:val="000000"/>
          <w:rtl/>
        </w:rPr>
        <w:t>אישור</w:t>
      </w:r>
      <w:r w:rsidRPr="00A850E2">
        <w:rPr>
          <w:rFonts w:ascii="David" w:hAnsi="David" w:cs="David"/>
          <w:color w:val="000000"/>
          <w:rtl/>
        </w:rPr>
        <w:t xml:space="preserve"> </w:t>
      </w:r>
      <w:r w:rsidRPr="00A850E2">
        <w:rPr>
          <w:rFonts w:ascii="David" w:hAnsi="David" w:cs="David" w:hint="eastAsia"/>
          <w:color w:val="000000"/>
          <w:rtl/>
        </w:rPr>
        <w:t>כשרות</w:t>
      </w:r>
      <w:r w:rsidRPr="00A850E2">
        <w:rPr>
          <w:rFonts w:ascii="David" w:hAnsi="David" w:cs="David"/>
          <w:color w:val="000000"/>
          <w:rtl/>
        </w:rPr>
        <w:t xml:space="preserve"> </w:t>
      </w:r>
      <w:r w:rsidRPr="00A850E2">
        <w:rPr>
          <w:rFonts w:ascii="David" w:hAnsi="David" w:cs="David" w:hint="eastAsia"/>
          <w:color w:val="000000"/>
          <w:rtl/>
        </w:rPr>
        <w:t>כנדרש</w:t>
      </w:r>
      <w:r w:rsidRPr="00A850E2">
        <w:rPr>
          <w:rFonts w:ascii="David" w:hAnsi="David" w:cs="David"/>
          <w:color w:val="000000"/>
          <w:rtl/>
        </w:rPr>
        <w:t xml:space="preserve"> </w:t>
      </w:r>
      <w:r w:rsidRPr="00A850E2">
        <w:rPr>
          <w:rFonts w:ascii="David" w:hAnsi="David" w:cs="David" w:hint="eastAsia"/>
          <w:color w:val="000000"/>
          <w:rtl/>
        </w:rPr>
        <w:t>לעיל</w:t>
      </w:r>
      <w:r w:rsidRPr="00A850E2">
        <w:rPr>
          <w:rFonts w:ascii="David" w:hAnsi="David" w:cs="David"/>
          <w:color w:val="000000"/>
          <w:rtl/>
        </w:rPr>
        <w:t>.</w:t>
      </w:r>
    </w:p>
    <w:p w14:paraId="7BB6B66C" w14:textId="029663FF" w:rsidR="00F75BBA" w:rsidRPr="00A850E2" w:rsidRDefault="00685419" w:rsidP="00E31570">
      <w:pPr>
        <w:pStyle w:val="aff5"/>
        <w:numPr>
          <w:ilvl w:val="1"/>
          <w:numId w:val="111"/>
        </w:numPr>
        <w:spacing w:line="360" w:lineRule="auto"/>
        <w:ind w:left="990" w:hanging="630"/>
        <w:contextualSpacing w:val="0"/>
        <w:rPr>
          <w:rFonts w:ascii="David" w:hAnsi="David" w:cs="David"/>
          <w:color w:val="000000"/>
        </w:rPr>
      </w:pPr>
      <w:r w:rsidRPr="00A850E2">
        <w:rPr>
          <w:rFonts w:ascii="David" w:hAnsi="David" w:cs="David" w:hint="eastAsia"/>
          <w:color w:val="000000"/>
          <w:rtl/>
        </w:rPr>
        <w:t>הספק</w:t>
      </w:r>
      <w:r w:rsidRPr="00A850E2">
        <w:rPr>
          <w:rFonts w:ascii="David" w:hAnsi="David" w:cs="David"/>
          <w:color w:val="000000"/>
          <w:rtl/>
        </w:rPr>
        <w:t>, באמצעות משגיח הכשרות,</w:t>
      </w:r>
      <w:r w:rsidR="0096255C">
        <w:rPr>
          <w:rFonts w:ascii="David" w:hAnsi="David" w:cs="David"/>
          <w:color w:val="000000"/>
          <w:rtl/>
        </w:rPr>
        <w:t xml:space="preserve"> </w:t>
      </w:r>
      <w:r w:rsidRPr="00A850E2">
        <w:rPr>
          <w:rFonts w:ascii="David" w:hAnsi="David" w:cs="David"/>
          <w:color w:val="000000"/>
          <w:rtl/>
        </w:rPr>
        <w:t xml:space="preserve">יבצע תדרוך </w:t>
      </w:r>
      <w:r w:rsidRPr="00A850E2">
        <w:rPr>
          <w:rFonts w:ascii="David" w:hAnsi="David" w:cs="David" w:hint="eastAsia"/>
          <w:color w:val="000000"/>
          <w:rtl/>
        </w:rPr>
        <w:t>ל</w:t>
      </w:r>
      <w:r w:rsidRPr="00A850E2">
        <w:rPr>
          <w:rFonts w:ascii="David" w:hAnsi="David" w:cs="David"/>
          <w:color w:val="000000"/>
          <w:rtl/>
        </w:rPr>
        <w:t>כל עובדי</w:t>
      </w:r>
      <w:r w:rsidRPr="00A850E2">
        <w:rPr>
          <w:rFonts w:ascii="David" w:hAnsi="David" w:cs="David" w:hint="eastAsia"/>
          <w:color w:val="000000"/>
          <w:rtl/>
        </w:rPr>
        <w:t>ו</w:t>
      </w:r>
      <w:r w:rsidRPr="00A850E2">
        <w:rPr>
          <w:rFonts w:ascii="David" w:hAnsi="David" w:cs="David"/>
          <w:color w:val="000000"/>
          <w:rtl/>
        </w:rPr>
        <w:t xml:space="preserve">, </w:t>
      </w:r>
      <w:r w:rsidRPr="00A850E2">
        <w:rPr>
          <w:rFonts w:ascii="David" w:hAnsi="David" w:cs="David" w:hint="eastAsia"/>
          <w:color w:val="000000"/>
          <w:rtl/>
        </w:rPr>
        <w:t>לפחות</w:t>
      </w:r>
      <w:r w:rsidRPr="00A850E2">
        <w:rPr>
          <w:rFonts w:ascii="David" w:hAnsi="David" w:cs="David"/>
          <w:color w:val="000000"/>
          <w:rtl/>
        </w:rPr>
        <w:t xml:space="preserve"> אחת לשנה, </w:t>
      </w:r>
      <w:r w:rsidRPr="00A850E2">
        <w:rPr>
          <w:rFonts w:ascii="David" w:hAnsi="David" w:cs="David" w:hint="eastAsia"/>
          <w:color w:val="000000"/>
          <w:rtl/>
        </w:rPr>
        <w:t>בנושאי</w:t>
      </w:r>
      <w:r w:rsidRPr="00A850E2">
        <w:rPr>
          <w:rFonts w:ascii="David" w:hAnsi="David" w:cs="David"/>
          <w:color w:val="000000"/>
          <w:rtl/>
        </w:rPr>
        <w:t xml:space="preserve"> הכשרות וקיום הנחיות המשגיח. תכני ההדרכה </w:t>
      </w:r>
      <w:r w:rsidRPr="00A850E2">
        <w:rPr>
          <w:rFonts w:ascii="David" w:hAnsi="David" w:cs="David" w:hint="eastAsia"/>
          <w:color w:val="000000"/>
          <w:rtl/>
        </w:rPr>
        <w:t>יהיו</w:t>
      </w:r>
      <w:r w:rsidRPr="00A850E2">
        <w:rPr>
          <w:rFonts w:ascii="David" w:hAnsi="David" w:cs="David"/>
          <w:color w:val="000000"/>
          <w:rtl/>
        </w:rPr>
        <w:t xml:space="preserve"> </w:t>
      </w:r>
      <w:r w:rsidRPr="00A850E2">
        <w:rPr>
          <w:rFonts w:ascii="David" w:hAnsi="David" w:cs="David" w:hint="eastAsia"/>
          <w:color w:val="000000"/>
          <w:rtl/>
        </w:rPr>
        <w:t>על</w:t>
      </w:r>
      <w:r w:rsidRPr="00A850E2">
        <w:rPr>
          <w:rFonts w:ascii="David" w:hAnsi="David" w:cs="David"/>
          <w:color w:val="000000"/>
          <w:rtl/>
        </w:rPr>
        <w:t xml:space="preserve"> </w:t>
      </w:r>
      <w:r w:rsidRPr="00A850E2">
        <w:rPr>
          <w:rFonts w:ascii="David" w:hAnsi="David" w:cs="David" w:hint="eastAsia"/>
          <w:color w:val="000000"/>
          <w:rtl/>
        </w:rPr>
        <w:t>דעת</w:t>
      </w:r>
      <w:r w:rsidRPr="00A850E2">
        <w:rPr>
          <w:rFonts w:ascii="David" w:hAnsi="David" w:cs="David"/>
          <w:color w:val="000000"/>
          <w:rtl/>
        </w:rPr>
        <w:t xml:space="preserve"> </w:t>
      </w:r>
      <w:r w:rsidR="008909EF">
        <w:rPr>
          <w:rFonts w:ascii="David" w:hAnsi="David" w:cs="David" w:hint="eastAsia"/>
          <w:color w:val="000000"/>
          <w:rtl/>
        </w:rPr>
        <w:t>המשרד</w:t>
      </w:r>
      <w:r w:rsidRPr="00A850E2">
        <w:rPr>
          <w:rFonts w:ascii="David" w:hAnsi="David" w:cs="David"/>
          <w:color w:val="000000"/>
          <w:rtl/>
        </w:rPr>
        <w:t>.</w:t>
      </w:r>
    </w:p>
    <w:p w14:paraId="1B144CF8" w14:textId="4F23C189" w:rsidR="00F75BBA" w:rsidRPr="00A850E2" w:rsidRDefault="00685419" w:rsidP="00E31570">
      <w:pPr>
        <w:pStyle w:val="aff5"/>
        <w:numPr>
          <w:ilvl w:val="1"/>
          <w:numId w:val="111"/>
        </w:numPr>
        <w:spacing w:line="360" w:lineRule="auto"/>
        <w:ind w:left="990" w:hanging="630"/>
        <w:contextualSpacing w:val="0"/>
        <w:rPr>
          <w:rFonts w:ascii="David" w:hAnsi="David" w:cs="David"/>
          <w:color w:val="000000"/>
        </w:rPr>
      </w:pPr>
      <w:r w:rsidRPr="00A850E2">
        <w:rPr>
          <w:rFonts w:ascii="David" w:hAnsi="David" w:cs="David"/>
          <w:color w:val="000000"/>
          <w:rtl/>
        </w:rPr>
        <w:t xml:space="preserve">כלים </w:t>
      </w:r>
      <w:r w:rsidRPr="00A850E2">
        <w:rPr>
          <w:rFonts w:ascii="David" w:hAnsi="David" w:cs="David" w:hint="eastAsia"/>
          <w:color w:val="000000"/>
          <w:rtl/>
        </w:rPr>
        <w:t>חד</w:t>
      </w:r>
      <w:r w:rsidRPr="00A850E2">
        <w:rPr>
          <w:rFonts w:ascii="David" w:hAnsi="David" w:cs="David"/>
          <w:color w:val="000000"/>
          <w:rtl/>
        </w:rPr>
        <w:t xml:space="preserve"> </w:t>
      </w:r>
      <w:r w:rsidRPr="00A850E2">
        <w:rPr>
          <w:rFonts w:ascii="David" w:hAnsi="David" w:cs="David" w:hint="eastAsia"/>
          <w:color w:val="000000"/>
          <w:rtl/>
        </w:rPr>
        <w:t>פעמיים</w:t>
      </w:r>
      <w:r w:rsidRPr="00A850E2">
        <w:rPr>
          <w:rFonts w:ascii="David" w:hAnsi="David" w:cs="David"/>
          <w:color w:val="000000"/>
          <w:rtl/>
        </w:rPr>
        <w:t xml:space="preserve"> וחומרי ניקוי הבאים במגע עם מזון יהיו כשרים </w:t>
      </w:r>
      <w:r w:rsidRPr="00A850E2">
        <w:rPr>
          <w:rFonts w:ascii="David" w:hAnsi="David" w:cs="David" w:hint="eastAsia"/>
          <w:color w:val="000000"/>
          <w:rtl/>
        </w:rPr>
        <w:t>ויאושרו</w:t>
      </w:r>
      <w:r w:rsidRPr="00A850E2">
        <w:rPr>
          <w:rFonts w:ascii="David" w:hAnsi="David" w:cs="David"/>
          <w:color w:val="000000"/>
          <w:rtl/>
        </w:rPr>
        <w:t xml:space="preserve"> </w:t>
      </w:r>
      <w:r w:rsidRPr="00A850E2">
        <w:rPr>
          <w:rFonts w:ascii="David" w:hAnsi="David" w:cs="David" w:hint="eastAsia"/>
          <w:color w:val="000000"/>
          <w:rtl/>
        </w:rPr>
        <w:t>לשימוש</w:t>
      </w:r>
      <w:r w:rsidRPr="00A850E2">
        <w:rPr>
          <w:rFonts w:ascii="David" w:hAnsi="David" w:cs="David"/>
          <w:color w:val="000000"/>
          <w:rtl/>
        </w:rPr>
        <w:t xml:space="preserve"> </w:t>
      </w:r>
      <w:r w:rsidRPr="00A850E2">
        <w:rPr>
          <w:rFonts w:ascii="David" w:hAnsi="David" w:cs="David" w:hint="eastAsia"/>
          <w:color w:val="000000"/>
          <w:rtl/>
        </w:rPr>
        <w:t>על</w:t>
      </w:r>
      <w:r w:rsidRPr="00A850E2">
        <w:rPr>
          <w:rFonts w:ascii="David" w:hAnsi="David" w:cs="David"/>
          <w:color w:val="000000"/>
          <w:rtl/>
        </w:rPr>
        <w:t xml:space="preserve"> </w:t>
      </w:r>
      <w:r w:rsidRPr="00A850E2">
        <w:rPr>
          <w:rFonts w:ascii="David" w:hAnsi="David" w:cs="David" w:hint="eastAsia"/>
          <w:color w:val="000000"/>
          <w:rtl/>
        </w:rPr>
        <w:t>ידי</w:t>
      </w:r>
      <w:r w:rsidRPr="00A850E2">
        <w:rPr>
          <w:rFonts w:ascii="David" w:hAnsi="David" w:cs="David"/>
          <w:color w:val="000000"/>
          <w:rtl/>
        </w:rPr>
        <w:t xml:space="preserve"> </w:t>
      </w:r>
      <w:r w:rsidRPr="00A850E2">
        <w:rPr>
          <w:rFonts w:ascii="David" w:hAnsi="David" w:cs="David" w:hint="eastAsia"/>
          <w:color w:val="000000"/>
          <w:rtl/>
        </w:rPr>
        <w:t>המשגיח</w:t>
      </w:r>
      <w:r w:rsidRPr="00A850E2">
        <w:rPr>
          <w:rFonts w:ascii="David" w:hAnsi="David" w:cs="David"/>
          <w:color w:val="000000"/>
          <w:rtl/>
        </w:rPr>
        <w:t xml:space="preserve"> </w:t>
      </w:r>
      <w:r w:rsidRPr="00A850E2">
        <w:rPr>
          <w:rFonts w:ascii="David" w:hAnsi="David" w:cs="David" w:hint="eastAsia"/>
          <w:color w:val="000000"/>
          <w:rtl/>
        </w:rPr>
        <w:t>והרבנות</w:t>
      </w:r>
      <w:r w:rsidRPr="00A850E2">
        <w:rPr>
          <w:rFonts w:ascii="David" w:hAnsi="David" w:cs="David"/>
          <w:color w:val="000000"/>
          <w:rtl/>
        </w:rPr>
        <w:t xml:space="preserve"> </w:t>
      </w:r>
      <w:r w:rsidRPr="00A850E2">
        <w:rPr>
          <w:rFonts w:ascii="David" w:hAnsi="David" w:cs="David" w:hint="eastAsia"/>
          <w:color w:val="000000"/>
          <w:rtl/>
        </w:rPr>
        <w:t>הראשית</w:t>
      </w:r>
      <w:r w:rsidRPr="00A850E2">
        <w:rPr>
          <w:rFonts w:ascii="David" w:hAnsi="David" w:cs="David"/>
          <w:color w:val="000000"/>
          <w:rtl/>
        </w:rPr>
        <w:t xml:space="preserve"> </w:t>
      </w:r>
      <w:r w:rsidR="00641EC3">
        <w:rPr>
          <w:rFonts w:ascii="David" w:hAnsi="David" w:cs="David" w:hint="cs"/>
          <w:color w:val="000000"/>
          <w:rtl/>
        </w:rPr>
        <w:t>תל אביב</w:t>
      </w:r>
      <w:r w:rsidRPr="00A850E2">
        <w:rPr>
          <w:rFonts w:ascii="David" w:hAnsi="David" w:cs="David"/>
          <w:color w:val="000000"/>
          <w:rtl/>
        </w:rPr>
        <w:t>.</w:t>
      </w:r>
    </w:p>
    <w:p w14:paraId="74D99836" w14:textId="4A578842" w:rsidR="00F75BBA" w:rsidRPr="00A850E2" w:rsidRDefault="00685419" w:rsidP="00E31570">
      <w:pPr>
        <w:pStyle w:val="aff5"/>
        <w:numPr>
          <w:ilvl w:val="1"/>
          <w:numId w:val="111"/>
        </w:numPr>
        <w:spacing w:line="360" w:lineRule="auto"/>
        <w:ind w:left="990" w:hanging="630"/>
        <w:contextualSpacing w:val="0"/>
        <w:rPr>
          <w:rFonts w:ascii="David" w:hAnsi="David" w:cs="David"/>
          <w:color w:val="000000"/>
          <w:rtl/>
        </w:rPr>
      </w:pPr>
      <w:bookmarkStart w:id="150" w:name="_Hlk48055384"/>
      <w:r w:rsidRPr="00A850E2">
        <w:rPr>
          <w:rFonts w:ascii="David" w:hAnsi="David" w:cs="David" w:hint="eastAsia"/>
          <w:color w:val="000000"/>
          <w:rtl/>
        </w:rPr>
        <w:t>בפסח</w:t>
      </w:r>
      <w:r w:rsidRPr="00A850E2">
        <w:rPr>
          <w:rFonts w:ascii="David" w:hAnsi="David" w:cs="David"/>
          <w:color w:val="000000"/>
          <w:rtl/>
        </w:rPr>
        <w:t xml:space="preserve"> יפעל הספק על פי הנחיות משגיח הכשרות תוך השגחה לכך ש</w:t>
      </w:r>
      <w:r w:rsidR="008E0642">
        <w:rPr>
          <w:rFonts w:ascii="David" w:hAnsi="David" w:cs="David" w:hint="cs"/>
          <w:color w:val="000000"/>
          <w:rtl/>
        </w:rPr>
        <w:t>מערך ה</w:t>
      </w:r>
      <w:r w:rsidRPr="00A850E2">
        <w:rPr>
          <w:rFonts w:ascii="David" w:hAnsi="David" w:cs="David"/>
          <w:color w:val="000000"/>
          <w:rtl/>
        </w:rPr>
        <w:t xml:space="preserve">הסעדה </w:t>
      </w:r>
      <w:r w:rsidR="008E0642">
        <w:rPr>
          <w:rFonts w:ascii="David" w:hAnsi="David" w:cs="David" w:hint="cs"/>
          <w:color w:val="000000"/>
          <w:rtl/>
        </w:rPr>
        <w:t>יהיה</w:t>
      </w:r>
      <w:r w:rsidRPr="00A850E2">
        <w:rPr>
          <w:rFonts w:ascii="David" w:hAnsi="David" w:cs="David"/>
          <w:color w:val="000000"/>
          <w:rtl/>
        </w:rPr>
        <w:t xml:space="preserve"> סגור במהלך החג וחול המועד.</w:t>
      </w:r>
    </w:p>
    <w:p w14:paraId="5A827C25" w14:textId="5E5CF6BE" w:rsidR="00F75BBA" w:rsidRPr="00A56A21" w:rsidRDefault="00685419" w:rsidP="00E31570">
      <w:pPr>
        <w:pStyle w:val="25"/>
        <w:numPr>
          <w:ilvl w:val="0"/>
          <w:numId w:val="111"/>
        </w:numPr>
        <w:spacing w:before="0" w:after="0" w:line="360" w:lineRule="auto"/>
        <w:ind w:left="482" w:hanging="340"/>
        <w:rPr>
          <w:rFonts w:ascii="David" w:hAnsi="David" w:cs="David"/>
          <w:i w:val="0"/>
          <w:iCs w:val="0"/>
          <w:sz w:val="24"/>
          <w:szCs w:val="24"/>
          <w:rtl/>
          <w:lang w:eastAsia="en-US"/>
        </w:rPr>
      </w:pPr>
      <w:bookmarkStart w:id="151" w:name="_Ref91156243"/>
      <w:bookmarkEnd w:id="148"/>
      <w:bookmarkEnd w:id="150"/>
      <w:r w:rsidRPr="00A56A21">
        <w:rPr>
          <w:rFonts w:ascii="David" w:hAnsi="David" w:cs="David" w:hint="cs"/>
          <w:i w:val="0"/>
          <w:iCs w:val="0"/>
          <w:sz w:val="24"/>
          <w:szCs w:val="24"/>
          <w:rtl/>
          <w:lang w:eastAsia="en-US"/>
        </w:rPr>
        <w:t>כוח אדם בעלי תפקידים הנדרשים למתן השירותים</w:t>
      </w:r>
      <w:bookmarkEnd w:id="149"/>
      <w:bookmarkEnd w:id="151"/>
    </w:p>
    <w:p w14:paraId="4967D2A6" w14:textId="6B6F6578" w:rsidR="00892F53" w:rsidRPr="00C35698" w:rsidRDefault="00892F53" w:rsidP="00E31570">
      <w:pPr>
        <w:pStyle w:val="aff5"/>
        <w:numPr>
          <w:ilvl w:val="1"/>
          <w:numId w:val="111"/>
        </w:numPr>
        <w:spacing w:line="360" w:lineRule="auto"/>
        <w:contextualSpacing w:val="0"/>
        <w:jc w:val="both"/>
        <w:rPr>
          <w:rFonts w:ascii="David" w:hAnsi="David" w:cs="David"/>
          <w:color w:val="000000"/>
        </w:rPr>
      </w:pPr>
      <w:r w:rsidRPr="00C35698">
        <w:rPr>
          <w:rFonts w:ascii="David" w:hAnsi="David" w:cs="David" w:hint="cs"/>
          <w:color w:val="000000"/>
          <w:rtl/>
        </w:rPr>
        <w:t>הספק יפעיל את המזנו</w:t>
      </w:r>
      <w:r w:rsidR="00E701DE">
        <w:rPr>
          <w:rFonts w:ascii="David" w:hAnsi="David" w:cs="David" w:hint="cs"/>
          <w:color w:val="000000"/>
          <w:rtl/>
        </w:rPr>
        <w:t>נים והקפיטריות</w:t>
      </w:r>
      <w:r w:rsidRPr="00C35698">
        <w:rPr>
          <w:rFonts w:ascii="David" w:hAnsi="David" w:cs="David" w:hint="cs"/>
          <w:color w:val="000000"/>
          <w:rtl/>
        </w:rPr>
        <w:t xml:space="preserve"> ויספק את השירותים באמצעות עובדיו, ולא באמצעות קבלני משנה. </w:t>
      </w:r>
      <w:r w:rsidRPr="00C35698">
        <w:rPr>
          <w:rFonts w:ascii="David" w:hAnsi="David" w:cs="David" w:hint="cs"/>
          <w:b/>
          <w:bCs/>
          <w:color w:val="000000"/>
          <w:rtl/>
        </w:rPr>
        <w:t>יובהר שהפעלה באמצעות זכיין תיחשב לקבלנות משנה ולא תותר אספקת השירותים באופן זה.</w:t>
      </w:r>
    </w:p>
    <w:p w14:paraId="5AE18AAE" w14:textId="02C26375" w:rsidR="00F75BBA" w:rsidRPr="000C5B64" w:rsidRDefault="00685419" w:rsidP="00E31570">
      <w:pPr>
        <w:pStyle w:val="aff5"/>
        <w:numPr>
          <w:ilvl w:val="1"/>
          <w:numId w:val="111"/>
        </w:numPr>
        <w:spacing w:line="360" w:lineRule="auto"/>
        <w:ind w:left="990" w:hanging="630"/>
        <w:contextualSpacing w:val="0"/>
        <w:jc w:val="both"/>
        <w:rPr>
          <w:rFonts w:ascii="David" w:hAnsi="David" w:cs="David"/>
          <w:color w:val="000000"/>
        </w:rPr>
      </w:pPr>
      <w:r w:rsidRPr="000C5B64">
        <w:rPr>
          <w:rFonts w:ascii="David" w:hAnsi="David" w:cs="David"/>
          <w:color w:val="000000"/>
          <w:rtl/>
        </w:rPr>
        <w:t>הספק</w:t>
      </w:r>
      <w:r w:rsidRPr="000C5B64">
        <w:rPr>
          <w:rFonts w:ascii="David" w:hAnsi="David" w:cs="David"/>
          <w:color w:val="000000"/>
        </w:rPr>
        <w:t xml:space="preserve"> </w:t>
      </w:r>
      <w:r w:rsidRPr="000C5B64">
        <w:rPr>
          <w:rFonts w:ascii="David" w:hAnsi="David" w:cs="David"/>
          <w:color w:val="000000"/>
          <w:rtl/>
        </w:rPr>
        <w:t>מתחייב</w:t>
      </w:r>
      <w:r w:rsidRPr="000C5B64">
        <w:rPr>
          <w:rFonts w:ascii="David" w:hAnsi="David" w:cs="David"/>
          <w:color w:val="000000"/>
        </w:rPr>
        <w:t xml:space="preserve"> </w:t>
      </w:r>
      <w:r w:rsidRPr="000C5B64">
        <w:rPr>
          <w:rFonts w:ascii="David" w:hAnsi="David" w:cs="David"/>
          <w:color w:val="000000"/>
          <w:rtl/>
        </w:rPr>
        <w:t>לספק</w:t>
      </w:r>
      <w:r w:rsidRPr="000C5B64">
        <w:rPr>
          <w:rFonts w:ascii="David" w:hAnsi="David" w:cs="David"/>
          <w:color w:val="000000"/>
        </w:rPr>
        <w:t xml:space="preserve"> </w:t>
      </w:r>
      <w:r w:rsidRPr="000C5B64">
        <w:rPr>
          <w:rFonts w:ascii="David" w:hAnsi="David" w:cs="David"/>
          <w:color w:val="000000"/>
          <w:rtl/>
        </w:rPr>
        <w:t>כוח</w:t>
      </w:r>
      <w:r w:rsidRPr="000C5B64">
        <w:rPr>
          <w:rFonts w:ascii="David" w:hAnsi="David" w:cs="David"/>
          <w:color w:val="000000"/>
        </w:rPr>
        <w:t xml:space="preserve"> </w:t>
      </w:r>
      <w:r w:rsidRPr="000C5B64">
        <w:rPr>
          <w:rFonts w:ascii="David" w:hAnsi="David" w:cs="David"/>
          <w:color w:val="000000"/>
          <w:rtl/>
        </w:rPr>
        <w:t>אדם</w:t>
      </w:r>
      <w:r w:rsidRPr="000C5B64">
        <w:rPr>
          <w:rFonts w:ascii="David" w:hAnsi="David" w:cs="David"/>
          <w:color w:val="000000"/>
        </w:rPr>
        <w:t xml:space="preserve"> </w:t>
      </w:r>
      <w:r w:rsidRPr="000C5B64">
        <w:rPr>
          <w:rFonts w:ascii="David" w:hAnsi="David" w:cs="David"/>
          <w:color w:val="000000"/>
          <w:rtl/>
        </w:rPr>
        <w:t>מיומן</w:t>
      </w:r>
      <w:r w:rsidRPr="000C5B64">
        <w:rPr>
          <w:rFonts w:ascii="David" w:hAnsi="David" w:cs="David"/>
          <w:color w:val="000000"/>
        </w:rPr>
        <w:t xml:space="preserve"> </w:t>
      </w:r>
      <w:r w:rsidRPr="000C5B64">
        <w:rPr>
          <w:rFonts w:ascii="David" w:hAnsi="David" w:cs="David"/>
          <w:color w:val="000000"/>
          <w:rtl/>
        </w:rPr>
        <w:t>ומתאים</w:t>
      </w:r>
      <w:r w:rsidRPr="000C5B64">
        <w:rPr>
          <w:rFonts w:ascii="David" w:hAnsi="David" w:cs="David"/>
          <w:color w:val="000000"/>
        </w:rPr>
        <w:t xml:space="preserve"> </w:t>
      </w:r>
      <w:r w:rsidRPr="000C5B64">
        <w:rPr>
          <w:rFonts w:ascii="David" w:hAnsi="David" w:cs="David"/>
          <w:color w:val="000000"/>
          <w:rtl/>
        </w:rPr>
        <w:t>בהיקף</w:t>
      </w:r>
      <w:r w:rsidRPr="000C5B64">
        <w:rPr>
          <w:rFonts w:ascii="David" w:hAnsi="David" w:cs="David"/>
          <w:color w:val="000000"/>
        </w:rPr>
        <w:t xml:space="preserve"> </w:t>
      </w:r>
      <w:r w:rsidRPr="000C5B64">
        <w:rPr>
          <w:rFonts w:ascii="David" w:hAnsi="David" w:cs="David"/>
          <w:color w:val="000000"/>
          <w:rtl/>
        </w:rPr>
        <w:t>ובאיכות</w:t>
      </w:r>
      <w:r w:rsidR="0096255C">
        <w:rPr>
          <w:rFonts w:ascii="David" w:hAnsi="David" w:cs="David"/>
          <w:color w:val="000000"/>
          <w:rtl/>
        </w:rPr>
        <w:t xml:space="preserve"> </w:t>
      </w:r>
      <w:r w:rsidRPr="000C5B64">
        <w:rPr>
          <w:rFonts w:ascii="David" w:hAnsi="David" w:cs="David" w:hint="cs"/>
          <w:color w:val="000000"/>
          <w:rtl/>
        </w:rPr>
        <w:t>הנדרשים כמפורט להלן.</w:t>
      </w:r>
      <w:r w:rsidRPr="000C5B64">
        <w:rPr>
          <w:rFonts w:ascii="David" w:hAnsi="David" w:cs="David"/>
          <w:color w:val="000000"/>
        </w:rPr>
        <w:t xml:space="preserve"> </w:t>
      </w:r>
    </w:p>
    <w:p w14:paraId="0ADB2481" w14:textId="77777777" w:rsidR="006D3BF8" w:rsidRPr="00731B3E" w:rsidRDefault="00685419" w:rsidP="00E31570">
      <w:pPr>
        <w:pStyle w:val="aff5"/>
        <w:numPr>
          <w:ilvl w:val="1"/>
          <w:numId w:val="111"/>
        </w:numPr>
        <w:spacing w:line="360" w:lineRule="auto"/>
        <w:contextualSpacing w:val="0"/>
        <w:jc w:val="both"/>
        <w:rPr>
          <w:rFonts w:ascii="David" w:hAnsi="David" w:cs="David"/>
          <w:b/>
          <w:bCs/>
          <w:color w:val="000000"/>
        </w:rPr>
      </w:pPr>
      <w:r w:rsidRPr="00731B3E">
        <w:rPr>
          <w:rFonts w:ascii="David" w:hAnsi="David" w:cs="David" w:hint="eastAsia"/>
          <w:b/>
          <w:bCs/>
          <w:color w:val="000000"/>
          <w:rtl/>
        </w:rPr>
        <w:t>בתוך</w:t>
      </w:r>
      <w:r w:rsidRPr="00731B3E">
        <w:rPr>
          <w:rFonts w:ascii="David" w:hAnsi="David" w:cs="David"/>
          <w:b/>
          <w:bCs/>
          <w:color w:val="000000"/>
          <w:rtl/>
        </w:rPr>
        <w:t xml:space="preserve"> 20 </w:t>
      </w:r>
      <w:r w:rsidRPr="00731B3E">
        <w:rPr>
          <w:rFonts w:ascii="David" w:hAnsi="David" w:cs="David" w:hint="eastAsia"/>
          <w:b/>
          <w:bCs/>
          <w:color w:val="000000"/>
          <w:rtl/>
        </w:rPr>
        <w:t>ימים</w:t>
      </w:r>
      <w:r w:rsidRPr="006D3BF8">
        <w:rPr>
          <w:rFonts w:ascii="David" w:hAnsi="David" w:cs="David"/>
          <w:b/>
          <w:bCs/>
          <w:color w:val="000000"/>
          <w:rtl/>
        </w:rPr>
        <w:t xml:space="preserve"> </w:t>
      </w:r>
      <w:r w:rsidRPr="006D3BF8">
        <w:rPr>
          <w:rFonts w:ascii="David" w:hAnsi="David" w:cs="David" w:hint="eastAsia"/>
          <w:b/>
          <w:bCs/>
          <w:color w:val="000000"/>
          <w:rtl/>
        </w:rPr>
        <w:t>מיום</w:t>
      </w:r>
      <w:r w:rsidRPr="006D3BF8">
        <w:rPr>
          <w:rFonts w:ascii="David" w:hAnsi="David" w:cs="David"/>
          <w:b/>
          <w:bCs/>
          <w:color w:val="000000"/>
          <w:rtl/>
        </w:rPr>
        <w:t xml:space="preserve"> </w:t>
      </w:r>
      <w:r w:rsidRPr="006D3BF8">
        <w:rPr>
          <w:rFonts w:ascii="David" w:hAnsi="David" w:cs="David" w:hint="eastAsia"/>
          <w:b/>
          <w:bCs/>
          <w:color w:val="000000"/>
          <w:rtl/>
        </w:rPr>
        <w:t>הודעת</w:t>
      </w:r>
      <w:r w:rsidRPr="006D3BF8">
        <w:rPr>
          <w:rFonts w:ascii="David" w:hAnsi="David" w:cs="David"/>
          <w:b/>
          <w:bCs/>
          <w:color w:val="000000"/>
          <w:rtl/>
        </w:rPr>
        <w:t xml:space="preserve"> </w:t>
      </w:r>
      <w:r w:rsidRPr="006D3BF8">
        <w:rPr>
          <w:rFonts w:ascii="David" w:hAnsi="David" w:cs="David" w:hint="eastAsia"/>
          <w:b/>
          <w:bCs/>
          <w:color w:val="000000"/>
          <w:rtl/>
        </w:rPr>
        <w:t>הזכייה</w:t>
      </w:r>
      <w:r w:rsidRPr="006D3BF8">
        <w:rPr>
          <w:rFonts w:ascii="David" w:hAnsi="David" w:cs="David"/>
          <w:b/>
          <w:bCs/>
          <w:color w:val="000000"/>
          <w:rtl/>
        </w:rPr>
        <w:t xml:space="preserve"> </w:t>
      </w:r>
      <w:r w:rsidRPr="006D3BF8">
        <w:rPr>
          <w:rFonts w:ascii="David" w:hAnsi="David" w:cs="David" w:hint="eastAsia"/>
          <w:b/>
          <w:bCs/>
          <w:color w:val="000000"/>
          <w:rtl/>
        </w:rPr>
        <w:t>במכרז</w:t>
      </w:r>
      <w:r w:rsidRPr="006D3BF8">
        <w:rPr>
          <w:rFonts w:ascii="David" w:hAnsi="David" w:cs="David" w:hint="cs"/>
          <w:b/>
          <w:bCs/>
          <w:color w:val="000000"/>
          <w:rtl/>
        </w:rPr>
        <w:t xml:space="preserve">, יציג הספק את </w:t>
      </w:r>
      <w:r w:rsidR="00BF382D" w:rsidRPr="006D3BF8">
        <w:rPr>
          <w:rFonts w:ascii="David" w:hAnsi="David" w:cs="David"/>
          <w:b/>
          <w:bCs/>
          <w:color w:val="000000"/>
          <w:rtl/>
        </w:rPr>
        <w:t>מנהל שירותי ההסעדה</w:t>
      </w:r>
      <w:r w:rsidRPr="006D3BF8">
        <w:rPr>
          <w:rFonts w:ascii="David" w:hAnsi="David" w:cs="David" w:hint="cs"/>
          <w:b/>
          <w:bCs/>
          <w:color w:val="000000"/>
          <w:rtl/>
        </w:rPr>
        <w:t xml:space="preserve">, </w:t>
      </w:r>
      <w:r w:rsidR="0018262C" w:rsidRPr="006D3BF8">
        <w:rPr>
          <w:rFonts w:ascii="David" w:hAnsi="David" w:cs="David" w:hint="cs"/>
          <w:b/>
          <w:bCs/>
          <w:color w:val="000000"/>
          <w:rtl/>
        </w:rPr>
        <w:t>טבח</w:t>
      </w:r>
      <w:r w:rsidRPr="006D3BF8">
        <w:rPr>
          <w:rFonts w:ascii="David" w:hAnsi="David" w:cs="David" w:hint="cs"/>
          <w:b/>
          <w:bCs/>
          <w:color w:val="000000"/>
          <w:rtl/>
        </w:rPr>
        <w:t xml:space="preserve"> </w:t>
      </w:r>
      <w:r w:rsidR="00365913" w:rsidRPr="006D3BF8">
        <w:rPr>
          <w:rFonts w:ascii="David" w:hAnsi="David" w:cs="David" w:hint="cs"/>
          <w:b/>
          <w:bCs/>
          <w:color w:val="000000"/>
          <w:rtl/>
        </w:rPr>
        <w:t>ה</w:t>
      </w:r>
      <w:r w:rsidR="00E564E1" w:rsidRPr="006D3BF8">
        <w:rPr>
          <w:rFonts w:ascii="David" w:hAnsi="David" w:cs="David" w:hint="cs"/>
          <w:b/>
          <w:bCs/>
          <w:color w:val="000000"/>
          <w:rtl/>
        </w:rPr>
        <w:t xml:space="preserve">מזנון </w:t>
      </w:r>
      <w:r w:rsidR="00365913" w:rsidRPr="006D3BF8">
        <w:rPr>
          <w:rFonts w:ascii="David" w:hAnsi="David" w:cs="David" w:hint="cs"/>
          <w:b/>
          <w:bCs/>
          <w:color w:val="000000"/>
          <w:rtl/>
        </w:rPr>
        <w:t>הבשר</w:t>
      </w:r>
      <w:r w:rsidR="00E564E1" w:rsidRPr="006D3BF8">
        <w:rPr>
          <w:rFonts w:ascii="David" w:hAnsi="David" w:cs="David" w:hint="cs"/>
          <w:b/>
          <w:bCs/>
          <w:color w:val="000000"/>
          <w:rtl/>
        </w:rPr>
        <w:t>י</w:t>
      </w:r>
      <w:r w:rsidR="00365913" w:rsidRPr="006D3BF8">
        <w:rPr>
          <w:rFonts w:ascii="David" w:hAnsi="David" w:cs="David" w:hint="cs"/>
          <w:b/>
          <w:bCs/>
          <w:color w:val="000000"/>
          <w:rtl/>
        </w:rPr>
        <w:t xml:space="preserve">, </w:t>
      </w:r>
      <w:r w:rsidRPr="006D3BF8">
        <w:rPr>
          <w:rFonts w:ascii="David" w:hAnsi="David" w:cs="David" w:hint="cs"/>
          <w:b/>
          <w:bCs/>
          <w:color w:val="000000"/>
          <w:rtl/>
        </w:rPr>
        <w:t>ונאמן בטיחות המזון והתברואה אשר יעבדו באתר בפועל והעומדים בתנאים להלן.</w:t>
      </w:r>
      <w:r w:rsidR="006D3BF8" w:rsidRPr="006D3BF8">
        <w:rPr>
          <w:rFonts w:ascii="David" w:hAnsi="David" w:cs="David" w:hint="cs"/>
          <w:b/>
          <w:bCs/>
          <w:color w:val="000000"/>
          <w:rtl/>
        </w:rPr>
        <w:t xml:space="preserve"> </w:t>
      </w:r>
      <w:r w:rsidR="006D3BF8" w:rsidRPr="00731B3E">
        <w:rPr>
          <w:rFonts w:ascii="David" w:hAnsi="David" w:cs="David" w:hint="eastAsia"/>
          <w:b/>
          <w:bCs/>
          <w:color w:val="000000"/>
          <w:rtl/>
        </w:rPr>
        <w:t>רק</w:t>
      </w:r>
      <w:r w:rsidR="006D3BF8" w:rsidRPr="00731B3E">
        <w:rPr>
          <w:rFonts w:ascii="David" w:hAnsi="David" w:cs="David"/>
          <w:b/>
          <w:bCs/>
          <w:color w:val="000000"/>
          <w:rtl/>
        </w:rPr>
        <w:t xml:space="preserve"> </w:t>
      </w:r>
      <w:r w:rsidR="006D3BF8" w:rsidRPr="00731B3E">
        <w:rPr>
          <w:rFonts w:ascii="David" w:hAnsi="David" w:cs="David" w:hint="eastAsia"/>
          <w:b/>
          <w:bCs/>
          <w:color w:val="000000"/>
          <w:rtl/>
        </w:rPr>
        <w:t>מנהל</w:t>
      </w:r>
      <w:r w:rsidR="006D3BF8" w:rsidRPr="00731B3E">
        <w:rPr>
          <w:rFonts w:ascii="David" w:hAnsi="David" w:cs="David"/>
          <w:b/>
          <w:bCs/>
          <w:color w:val="000000"/>
          <w:rtl/>
        </w:rPr>
        <w:t xml:space="preserve"> </w:t>
      </w:r>
      <w:r w:rsidR="006D3BF8" w:rsidRPr="00731B3E">
        <w:rPr>
          <w:rFonts w:ascii="David" w:hAnsi="David" w:cs="David" w:hint="eastAsia"/>
          <w:b/>
          <w:bCs/>
          <w:color w:val="000000"/>
          <w:rtl/>
        </w:rPr>
        <w:t>שירותי</w:t>
      </w:r>
      <w:r w:rsidR="006D3BF8" w:rsidRPr="00731B3E">
        <w:rPr>
          <w:rFonts w:ascii="David" w:hAnsi="David" w:cs="David"/>
          <w:b/>
          <w:bCs/>
          <w:color w:val="000000"/>
          <w:rtl/>
        </w:rPr>
        <w:t xml:space="preserve"> </w:t>
      </w:r>
      <w:r w:rsidR="006D3BF8" w:rsidRPr="00731B3E">
        <w:rPr>
          <w:rFonts w:ascii="David" w:hAnsi="David" w:cs="David" w:hint="eastAsia"/>
          <w:b/>
          <w:bCs/>
          <w:color w:val="000000"/>
          <w:rtl/>
        </w:rPr>
        <w:t>הסעדה</w:t>
      </w:r>
      <w:r w:rsidR="006D3BF8" w:rsidRPr="00731B3E">
        <w:rPr>
          <w:rFonts w:ascii="David" w:hAnsi="David" w:cs="David"/>
          <w:b/>
          <w:bCs/>
          <w:color w:val="000000"/>
          <w:rtl/>
        </w:rPr>
        <w:t xml:space="preserve"> </w:t>
      </w:r>
      <w:r w:rsidR="006D3BF8" w:rsidRPr="00731B3E">
        <w:rPr>
          <w:rFonts w:ascii="David" w:hAnsi="David" w:cs="David" w:hint="eastAsia"/>
          <w:b/>
          <w:bCs/>
          <w:color w:val="000000"/>
          <w:rtl/>
        </w:rPr>
        <w:t>וטבח</w:t>
      </w:r>
      <w:r w:rsidR="006D3BF8" w:rsidRPr="00731B3E">
        <w:rPr>
          <w:rFonts w:ascii="David" w:hAnsi="David" w:cs="David"/>
          <w:b/>
          <w:bCs/>
          <w:color w:val="000000"/>
          <w:rtl/>
        </w:rPr>
        <w:t xml:space="preserve"> </w:t>
      </w:r>
      <w:r w:rsidR="006D3BF8" w:rsidRPr="00731B3E">
        <w:rPr>
          <w:rFonts w:ascii="David" w:hAnsi="David" w:cs="David" w:hint="eastAsia"/>
          <w:b/>
          <w:bCs/>
          <w:color w:val="000000"/>
          <w:rtl/>
        </w:rPr>
        <w:t>אשר</w:t>
      </w:r>
      <w:r w:rsidR="006D3BF8" w:rsidRPr="00731B3E">
        <w:rPr>
          <w:rFonts w:ascii="David" w:hAnsi="David" w:cs="David"/>
          <w:b/>
          <w:bCs/>
          <w:color w:val="000000"/>
          <w:rtl/>
        </w:rPr>
        <w:t xml:space="preserve"> </w:t>
      </w:r>
      <w:r w:rsidR="006D3BF8" w:rsidRPr="00731B3E">
        <w:rPr>
          <w:rFonts w:ascii="David" w:hAnsi="David" w:cs="David" w:hint="eastAsia"/>
          <w:b/>
          <w:bCs/>
          <w:color w:val="000000"/>
          <w:rtl/>
        </w:rPr>
        <w:t>אושרו</w:t>
      </w:r>
      <w:r w:rsidR="006D3BF8" w:rsidRPr="00731B3E">
        <w:rPr>
          <w:rFonts w:ascii="David" w:hAnsi="David" w:cs="David"/>
          <w:b/>
          <w:bCs/>
          <w:color w:val="000000"/>
          <w:rtl/>
        </w:rPr>
        <w:t xml:space="preserve"> </w:t>
      </w:r>
      <w:r w:rsidR="006D3BF8" w:rsidRPr="00731B3E">
        <w:rPr>
          <w:rFonts w:ascii="David" w:hAnsi="David" w:cs="David" w:hint="eastAsia"/>
          <w:b/>
          <w:bCs/>
          <w:color w:val="000000"/>
          <w:rtl/>
        </w:rPr>
        <w:t>על</w:t>
      </w:r>
      <w:r w:rsidR="006D3BF8" w:rsidRPr="00731B3E">
        <w:rPr>
          <w:rFonts w:ascii="David" w:hAnsi="David" w:cs="David"/>
          <w:b/>
          <w:bCs/>
          <w:color w:val="000000"/>
          <w:rtl/>
        </w:rPr>
        <w:t xml:space="preserve"> </w:t>
      </w:r>
      <w:r w:rsidR="006D3BF8" w:rsidRPr="00731B3E">
        <w:rPr>
          <w:rFonts w:ascii="David" w:hAnsi="David" w:cs="David" w:hint="eastAsia"/>
          <w:b/>
          <w:bCs/>
          <w:color w:val="000000"/>
          <w:rtl/>
        </w:rPr>
        <w:t>ידי</w:t>
      </w:r>
      <w:r w:rsidR="006D3BF8" w:rsidRPr="00731B3E">
        <w:rPr>
          <w:rFonts w:ascii="David" w:hAnsi="David" w:cs="David"/>
          <w:b/>
          <w:bCs/>
          <w:color w:val="000000"/>
          <w:rtl/>
        </w:rPr>
        <w:t xml:space="preserve"> </w:t>
      </w:r>
      <w:r w:rsidR="006D3BF8" w:rsidRPr="00731B3E">
        <w:rPr>
          <w:rFonts w:ascii="David" w:hAnsi="David" w:cs="David" w:hint="eastAsia"/>
          <w:b/>
          <w:bCs/>
          <w:color w:val="000000"/>
          <w:rtl/>
        </w:rPr>
        <w:t>המשרד</w:t>
      </w:r>
      <w:r w:rsidR="006D3BF8" w:rsidRPr="00731B3E">
        <w:rPr>
          <w:rFonts w:ascii="David" w:hAnsi="David" w:cs="David"/>
          <w:b/>
          <w:bCs/>
          <w:color w:val="000000"/>
          <w:rtl/>
        </w:rPr>
        <w:t xml:space="preserve"> </w:t>
      </w:r>
      <w:r w:rsidR="006D3BF8" w:rsidRPr="00731B3E">
        <w:rPr>
          <w:rFonts w:ascii="David" w:hAnsi="David" w:cs="David" w:hint="eastAsia"/>
          <w:b/>
          <w:bCs/>
          <w:color w:val="000000"/>
          <w:rtl/>
        </w:rPr>
        <w:t>בכתב</w:t>
      </w:r>
      <w:r w:rsidR="006D3BF8" w:rsidRPr="00731B3E">
        <w:rPr>
          <w:rFonts w:ascii="David" w:hAnsi="David" w:cs="David"/>
          <w:b/>
          <w:bCs/>
          <w:color w:val="000000"/>
          <w:rtl/>
        </w:rPr>
        <w:t xml:space="preserve">, </w:t>
      </w:r>
      <w:r w:rsidR="006D3BF8" w:rsidRPr="00731B3E">
        <w:rPr>
          <w:rFonts w:ascii="David" w:hAnsi="David" w:cs="David" w:hint="eastAsia"/>
          <w:b/>
          <w:bCs/>
          <w:color w:val="000000"/>
          <w:rtl/>
        </w:rPr>
        <w:t>יוכלו</w:t>
      </w:r>
      <w:r w:rsidR="006D3BF8" w:rsidRPr="00731B3E">
        <w:rPr>
          <w:rFonts w:ascii="David" w:hAnsi="David" w:cs="David"/>
          <w:b/>
          <w:bCs/>
          <w:color w:val="000000"/>
          <w:rtl/>
        </w:rPr>
        <w:t xml:space="preserve"> </w:t>
      </w:r>
      <w:r w:rsidR="006D3BF8" w:rsidRPr="00731B3E">
        <w:rPr>
          <w:rFonts w:ascii="David" w:hAnsi="David" w:cs="David" w:hint="eastAsia"/>
          <w:b/>
          <w:bCs/>
          <w:color w:val="000000"/>
          <w:rtl/>
        </w:rPr>
        <w:t>לספק</w:t>
      </w:r>
      <w:r w:rsidR="006D3BF8" w:rsidRPr="00731B3E">
        <w:rPr>
          <w:rFonts w:ascii="David" w:hAnsi="David" w:cs="David"/>
          <w:b/>
          <w:bCs/>
          <w:color w:val="000000"/>
          <w:rtl/>
        </w:rPr>
        <w:t xml:space="preserve"> </w:t>
      </w:r>
      <w:r w:rsidR="006D3BF8" w:rsidRPr="00731B3E">
        <w:rPr>
          <w:rFonts w:ascii="David" w:hAnsi="David" w:cs="David" w:hint="eastAsia"/>
          <w:b/>
          <w:bCs/>
          <w:color w:val="000000"/>
          <w:rtl/>
        </w:rPr>
        <w:t>את</w:t>
      </w:r>
      <w:r w:rsidR="006D3BF8" w:rsidRPr="00731B3E">
        <w:rPr>
          <w:rFonts w:ascii="David" w:hAnsi="David" w:cs="David"/>
          <w:b/>
          <w:bCs/>
          <w:color w:val="000000"/>
          <w:rtl/>
        </w:rPr>
        <w:t xml:space="preserve"> </w:t>
      </w:r>
      <w:r w:rsidR="006D3BF8" w:rsidRPr="00731B3E">
        <w:rPr>
          <w:rFonts w:ascii="David" w:hAnsi="David" w:cs="David" w:hint="eastAsia"/>
          <w:b/>
          <w:bCs/>
          <w:color w:val="000000"/>
          <w:rtl/>
        </w:rPr>
        <w:t>השירותים</w:t>
      </w:r>
      <w:r w:rsidR="006D3BF8" w:rsidRPr="00731B3E">
        <w:rPr>
          <w:rFonts w:ascii="David" w:hAnsi="David" w:cs="David"/>
          <w:b/>
          <w:bCs/>
          <w:color w:val="000000"/>
          <w:rtl/>
        </w:rPr>
        <w:t xml:space="preserve"> </w:t>
      </w:r>
      <w:r w:rsidR="006D3BF8" w:rsidRPr="00731B3E">
        <w:rPr>
          <w:rFonts w:ascii="David" w:hAnsi="David" w:cs="David" w:hint="eastAsia"/>
          <w:b/>
          <w:bCs/>
          <w:color w:val="000000"/>
          <w:rtl/>
        </w:rPr>
        <w:t>במסגרת</w:t>
      </w:r>
      <w:r w:rsidR="006D3BF8" w:rsidRPr="00731B3E">
        <w:rPr>
          <w:rFonts w:ascii="David" w:hAnsi="David" w:cs="David"/>
          <w:b/>
          <w:bCs/>
          <w:color w:val="000000"/>
          <w:rtl/>
        </w:rPr>
        <w:t xml:space="preserve"> </w:t>
      </w:r>
      <w:r w:rsidR="006D3BF8" w:rsidRPr="00731B3E">
        <w:rPr>
          <w:rFonts w:ascii="David" w:hAnsi="David" w:cs="David" w:hint="eastAsia"/>
          <w:b/>
          <w:bCs/>
          <w:color w:val="000000"/>
          <w:rtl/>
        </w:rPr>
        <w:t>המכרז</w:t>
      </w:r>
      <w:r w:rsidR="006D3BF8" w:rsidRPr="00731B3E">
        <w:rPr>
          <w:rFonts w:ascii="David" w:hAnsi="David" w:cs="David"/>
          <w:b/>
          <w:bCs/>
          <w:color w:val="000000"/>
          <w:rtl/>
        </w:rPr>
        <w:t>.</w:t>
      </w:r>
    </w:p>
    <w:p w14:paraId="156EDF58" w14:textId="5A04C91F" w:rsidR="00F75BBA" w:rsidRPr="000C5B64" w:rsidRDefault="00685419" w:rsidP="00E31570">
      <w:pPr>
        <w:pStyle w:val="aff5"/>
        <w:numPr>
          <w:ilvl w:val="1"/>
          <w:numId w:val="111"/>
        </w:numPr>
        <w:spacing w:line="360" w:lineRule="auto"/>
        <w:contextualSpacing w:val="0"/>
        <w:jc w:val="both"/>
        <w:rPr>
          <w:rFonts w:ascii="David" w:hAnsi="David" w:cs="David"/>
          <w:color w:val="000000"/>
        </w:rPr>
      </w:pPr>
      <w:r w:rsidRPr="000C5B64">
        <w:rPr>
          <w:rFonts w:ascii="David" w:hAnsi="David" w:cs="David"/>
          <w:color w:val="000000"/>
          <w:rtl/>
        </w:rPr>
        <w:t>הספק</w:t>
      </w:r>
      <w:r w:rsidRPr="000C5B64">
        <w:rPr>
          <w:rFonts w:ascii="David" w:hAnsi="David" w:cs="David"/>
          <w:color w:val="000000"/>
        </w:rPr>
        <w:t xml:space="preserve"> </w:t>
      </w:r>
      <w:r w:rsidRPr="000C5B64">
        <w:rPr>
          <w:rFonts w:ascii="David" w:hAnsi="David" w:cs="David"/>
          <w:color w:val="000000"/>
          <w:rtl/>
        </w:rPr>
        <w:t>יהיה</w:t>
      </w:r>
      <w:r w:rsidRPr="000C5B64">
        <w:rPr>
          <w:rFonts w:ascii="David" w:hAnsi="David" w:cs="David"/>
          <w:color w:val="000000"/>
        </w:rPr>
        <w:t xml:space="preserve"> </w:t>
      </w:r>
      <w:r w:rsidRPr="000C5B64">
        <w:rPr>
          <w:rFonts w:ascii="David" w:hAnsi="David" w:cs="David"/>
          <w:color w:val="000000"/>
          <w:rtl/>
        </w:rPr>
        <w:t>אחראי</w:t>
      </w:r>
      <w:r w:rsidRPr="000C5B64">
        <w:rPr>
          <w:rFonts w:ascii="David" w:hAnsi="David" w:cs="David"/>
          <w:color w:val="000000"/>
        </w:rPr>
        <w:t xml:space="preserve"> </w:t>
      </w:r>
      <w:r w:rsidRPr="000C5B64">
        <w:rPr>
          <w:rFonts w:ascii="David" w:hAnsi="David" w:cs="David"/>
          <w:color w:val="000000"/>
          <w:rtl/>
        </w:rPr>
        <w:t>על</w:t>
      </w:r>
      <w:r w:rsidRPr="000C5B64">
        <w:rPr>
          <w:rFonts w:ascii="David" w:hAnsi="David" w:cs="David"/>
          <w:color w:val="000000"/>
        </w:rPr>
        <w:t xml:space="preserve"> </w:t>
      </w:r>
      <w:r w:rsidRPr="000C5B64">
        <w:rPr>
          <w:rFonts w:ascii="David" w:hAnsi="David" w:cs="David"/>
          <w:color w:val="000000"/>
          <w:rtl/>
        </w:rPr>
        <w:t>העובדים</w:t>
      </w:r>
      <w:r w:rsidRPr="000C5B64">
        <w:rPr>
          <w:rFonts w:ascii="David" w:hAnsi="David" w:cs="David"/>
          <w:color w:val="000000"/>
        </w:rPr>
        <w:t xml:space="preserve"> </w:t>
      </w:r>
      <w:r w:rsidRPr="000C5B64">
        <w:rPr>
          <w:rFonts w:ascii="David" w:hAnsi="David" w:cs="David"/>
          <w:color w:val="000000"/>
          <w:rtl/>
        </w:rPr>
        <w:t>המועסקים</w:t>
      </w:r>
      <w:r w:rsidRPr="000C5B64">
        <w:rPr>
          <w:rFonts w:ascii="David" w:hAnsi="David" w:cs="David"/>
          <w:color w:val="000000"/>
        </w:rPr>
        <w:t xml:space="preserve"> </w:t>
      </w:r>
      <w:r w:rsidRPr="000C5B64">
        <w:rPr>
          <w:rFonts w:ascii="David" w:hAnsi="David" w:cs="David"/>
          <w:color w:val="000000"/>
          <w:rtl/>
        </w:rPr>
        <w:t>על</w:t>
      </w:r>
      <w:r w:rsidRPr="000C5B64">
        <w:rPr>
          <w:rFonts w:ascii="David" w:hAnsi="David" w:cs="David"/>
          <w:color w:val="000000"/>
        </w:rPr>
        <w:t>-</w:t>
      </w:r>
      <w:r w:rsidRPr="000C5B64">
        <w:rPr>
          <w:rFonts w:ascii="David" w:hAnsi="David" w:cs="David"/>
          <w:color w:val="000000"/>
          <w:rtl/>
        </w:rPr>
        <w:t>יד</w:t>
      </w:r>
      <w:r w:rsidRPr="000C5B64">
        <w:rPr>
          <w:rFonts w:ascii="David" w:hAnsi="David" w:cs="David" w:hint="cs"/>
          <w:color w:val="000000"/>
          <w:rtl/>
        </w:rPr>
        <w:t>ו.</w:t>
      </w:r>
      <w:r w:rsidR="0096255C">
        <w:rPr>
          <w:rFonts w:ascii="David" w:hAnsi="David" w:cs="David" w:hint="cs"/>
          <w:color w:val="000000"/>
          <w:rtl/>
        </w:rPr>
        <w:t xml:space="preserve"> </w:t>
      </w:r>
      <w:r w:rsidRPr="000C5B64">
        <w:rPr>
          <w:rFonts w:ascii="David" w:hAnsi="David" w:cs="David" w:hint="eastAsia"/>
          <w:color w:val="000000"/>
          <w:rtl/>
        </w:rPr>
        <w:t>ל</w:t>
      </w:r>
      <w:r w:rsidRPr="000C5B64">
        <w:rPr>
          <w:rFonts w:ascii="David" w:hAnsi="David" w:cs="David"/>
          <w:color w:val="000000"/>
          <w:rtl/>
        </w:rPr>
        <w:t>מען</w:t>
      </w:r>
      <w:r w:rsidRPr="000C5B64">
        <w:rPr>
          <w:rFonts w:ascii="David" w:hAnsi="David" w:cs="David"/>
          <w:color w:val="000000"/>
        </w:rPr>
        <w:t xml:space="preserve"> </w:t>
      </w:r>
      <w:r w:rsidRPr="000C5B64">
        <w:rPr>
          <w:rFonts w:ascii="David" w:hAnsi="David" w:cs="David"/>
          <w:color w:val="000000"/>
          <w:rtl/>
        </w:rPr>
        <w:t>הסר</w:t>
      </w:r>
      <w:r w:rsidRPr="000C5B64">
        <w:rPr>
          <w:rFonts w:ascii="David" w:hAnsi="David" w:cs="David"/>
          <w:color w:val="000000"/>
        </w:rPr>
        <w:t xml:space="preserve"> </w:t>
      </w:r>
      <w:r w:rsidRPr="000C5B64">
        <w:rPr>
          <w:rFonts w:ascii="David" w:hAnsi="David" w:cs="David"/>
          <w:color w:val="000000"/>
          <w:rtl/>
        </w:rPr>
        <w:t>ספ</w:t>
      </w:r>
      <w:r w:rsidR="00710788">
        <w:rPr>
          <w:rFonts w:ascii="David" w:hAnsi="David" w:cs="David" w:hint="cs"/>
          <w:color w:val="000000"/>
          <w:rtl/>
        </w:rPr>
        <w:t>ק,</w:t>
      </w:r>
      <w:r w:rsidRPr="000C5B64">
        <w:rPr>
          <w:rFonts w:ascii="David" w:hAnsi="David" w:cs="David"/>
          <w:color w:val="000000"/>
        </w:rPr>
        <w:t xml:space="preserve"> </w:t>
      </w:r>
      <w:r w:rsidR="008909EF">
        <w:rPr>
          <w:rFonts w:ascii="David" w:hAnsi="David" w:cs="David"/>
          <w:color w:val="000000"/>
          <w:rtl/>
        </w:rPr>
        <w:t>המשרד</w:t>
      </w:r>
      <w:r w:rsidRPr="000C5B64">
        <w:rPr>
          <w:rFonts w:ascii="David" w:hAnsi="David" w:cs="David"/>
          <w:color w:val="000000"/>
        </w:rPr>
        <w:t xml:space="preserve"> </w:t>
      </w:r>
      <w:r w:rsidRPr="000C5B64">
        <w:rPr>
          <w:rFonts w:ascii="David" w:hAnsi="David" w:cs="David"/>
          <w:color w:val="000000"/>
          <w:rtl/>
        </w:rPr>
        <w:t>לא</w:t>
      </w:r>
      <w:r w:rsidRPr="000C5B64">
        <w:rPr>
          <w:rFonts w:ascii="David" w:hAnsi="David" w:cs="David"/>
          <w:color w:val="000000"/>
        </w:rPr>
        <w:t xml:space="preserve"> </w:t>
      </w:r>
      <w:r w:rsidRPr="000C5B64">
        <w:rPr>
          <w:rFonts w:ascii="David" w:hAnsi="David" w:cs="David" w:hint="eastAsia"/>
          <w:color w:val="000000"/>
          <w:rtl/>
        </w:rPr>
        <w:t>יהיה</w:t>
      </w:r>
      <w:r w:rsidRPr="000C5B64">
        <w:rPr>
          <w:rFonts w:ascii="David" w:hAnsi="David" w:cs="David"/>
          <w:color w:val="000000"/>
        </w:rPr>
        <w:t xml:space="preserve"> </w:t>
      </w:r>
      <w:r w:rsidRPr="000C5B64">
        <w:rPr>
          <w:rFonts w:ascii="David" w:hAnsi="David" w:cs="David"/>
          <w:color w:val="000000"/>
          <w:rtl/>
        </w:rPr>
        <w:t>המעביד</w:t>
      </w:r>
      <w:r w:rsidRPr="000C5B64">
        <w:rPr>
          <w:rFonts w:ascii="David" w:hAnsi="David" w:cs="David"/>
          <w:color w:val="000000"/>
        </w:rPr>
        <w:t xml:space="preserve"> </w:t>
      </w:r>
      <w:r w:rsidRPr="000C5B64">
        <w:rPr>
          <w:rFonts w:ascii="David" w:hAnsi="David" w:cs="David"/>
          <w:color w:val="000000"/>
          <w:rtl/>
        </w:rPr>
        <w:t>של</w:t>
      </w:r>
      <w:r w:rsidRPr="000C5B64">
        <w:rPr>
          <w:rFonts w:ascii="David" w:hAnsi="David" w:cs="David"/>
          <w:color w:val="000000"/>
        </w:rPr>
        <w:t xml:space="preserve"> </w:t>
      </w:r>
      <w:r w:rsidRPr="000C5B64">
        <w:rPr>
          <w:rFonts w:ascii="David" w:hAnsi="David" w:cs="David"/>
          <w:color w:val="000000"/>
          <w:rtl/>
        </w:rPr>
        <w:t>מי</w:t>
      </w:r>
      <w:r w:rsidRPr="000C5B64">
        <w:rPr>
          <w:rFonts w:ascii="David" w:hAnsi="David" w:cs="David"/>
          <w:color w:val="000000"/>
        </w:rPr>
        <w:t xml:space="preserve"> </w:t>
      </w:r>
      <w:r w:rsidRPr="000C5B64">
        <w:rPr>
          <w:rFonts w:ascii="David" w:hAnsi="David" w:cs="David"/>
          <w:color w:val="000000"/>
          <w:rtl/>
        </w:rPr>
        <w:t>מעובדי</w:t>
      </w:r>
      <w:r w:rsidRPr="000C5B64">
        <w:rPr>
          <w:rFonts w:ascii="David" w:hAnsi="David" w:cs="David"/>
          <w:color w:val="000000"/>
        </w:rPr>
        <w:t xml:space="preserve"> </w:t>
      </w:r>
      <w:r w:rsidRPr="000C5B64">
        <w:rPr>
          <w:rFonts w:ascii="David" w:hAnsi="David" w:cs="David"/>
          <w:color w:val="000000"/>
          <w:rtl/>
        </w:rPr>
        <w:t>ו</w:t>
      </w:r>
      <w:r w:rsidRPr="000C5B64">
        <w:rPr>
          <w:rFonts w:ascii="David" w:hAnsi="David" w:cs="David"/>
          <w:color w:val="000000"/>
        </w:rPr>
        <w:t>/</w:t>
      </w:r>
      <w:r w:rsidRPr="000C5B64">
        <w:rPr>
          <w:rFonts w:ascii="David" w:hAnsi="David" w:cs="David"/>
          <w:color w:val="000000"/>
          <w:rtl/>
        </w:rPr>
        <w:t>או</w:t>
      </w:r>
      <w:r w:rsidRPr="000C5B64">
        <w:rPr>
          <w:rFonts w:ascii="David" w:hAnsi="David" w:cs="David"/>
          <w:color w:val="000000"/>
        </w:rPr>
        <w:t xml:space="preserve"> </w:t>
      </w:r>
      <w:r w:rsidRPr="000C5B64">
        <w:rPr>
          <w:rFonts w:ascii="David" w:hAnsi="David" w:cs="David"/>
          <w:color w:val="000000"/>
          <w:rtl/>
        </w:rPr>
        <w:t>מועסקי</w:t>
      </w:r>
      <w:r w:rsidRPr="000C5B64">
        <w:rPr>
          <w:rFonts w:ascii="David" w:hAnsi="David" w:cs="David"/>
          <w:color w:val="000000"/>
        </w:rPr>
        <w:t xml:space="preserve"> </w:t>
      </w:r>
      <w:r w:rsidRPr="000C5B64">
        <w:rPr>
          <w:rFonts w:ascii="David" w:hAnsi="David" w:cs="David"/>
          <w:color w:val="000000"/>
          <w:rtl/>
        </w:rPr>
        <w:t>הספק</w:t>
      </w:r>
      <w:r w:rsidRPr="000C5B64">
        <w:rPr>
          <w:rFonts w:ascii="David" w:hAnsi="David" w:cs="David"/>
          <w:color w:val="000000"/>
        </w:rPr>
        <w:t xml:space="preserve"> </w:t>
      </w:r>
      <w:r w:rsidRPr="000C5B64">
        <w:rPr>
          <w:rFonts w:ascii="David" w:hAnsi="David" w:cs="David"/>
          <w:color w:val="000000"/>
          <w:rtl/>
        </w:rPr>
        <w:t>ולא</w:t>
      </w:r>
      <w:r w:rsidRPr="000C5B64">
        <w:rPr>
          <w:rFonts w:ascii="David" w:hAnsi="David" w:cs="David"/>
          <w:color w:val="000000"/>
        </w:rPr>
        <w:t xml:space="preserve"> </w:t>
      </w:r>
      <w:r w:rsidRPr="000C5B64">
        <w:rPr>
          <w:rFonts w:ascii="David" w:hAnsi="David" w:cs="David"/>
          <w:color w:val="000000"/>
          <w:rtl/>
        </w:rPr>
        <w:t>יתקיימו</w:t>
      </w:r>
      <w:r w:rsidRPr="000C5B64">
        <w:rPr>
          <w:rFonts w:ascii="David" w:hAnsi="David" w:cs="David"/>
          <w:color w:val="000000"/>
        </w:rPr>
        <w:t xml:space="preserve"> </w:t>
      </w:r>
      <w:r w:rsidRPr="000C5B64">
        <w:rPr>
          <w:rFonts w:ascii="David" w:hAnsi="David" w:cs="David"/>
          <w:color w:val="000000"/>
          <w:rtl/>
        </w:rPr>
        <w:t>ביניהם</w:t>
      </w:r>
      <w:r w:rsidRPr="000C5B64">
        <w:rPr>
          <w:rFonts w:ascii="David" w:hAnsi="David" w:cs="David"/>
          <w:color w:val="000000"/>
        </w:rPr>
        <w:t xml:space="preserve"> </w:t>
      </w:r>
      <w:r w:rsidRPr="000C5B64">
        <w:rPr>
          <w:rFonts w:ascii="David" w:hAnsi="David" w:cs="David"/>
          <w:color w:val="000000"/>
          <w:rtl/>
        </w:rPr>
        <w:t>לבין</w:t>
      </w:r>
      <w:r w:rsidRPr="000C5B64">
        <w:rPr>
          <w:rFonts w:ascii="David" w:hAnsi="David" w:cs="David"/>
          <w:color w:val="000000"/>
        </w:rPr>
        <w:t xml:space="preserve"> </w:t>
      </w:r>
      <w:r w:rsidR="008909EF">
        <w:rPr>
          <w:rFonts w:ascii="David" w:hAnsi="David" w:cs="David"/>
          <w:color w:val="000000"/>
          <w:rtl/>
        </w:rPr>
        <w:t>המשרד</w:t>
      </w:r>
      <w:r w:rsidRPr="000C5B64">
        <w:rPr>
          <w:rFonts w:ascii="David" w:hAnsi="David" w:cs="David"/>
          <w:color w:val="000000"/>
        </w:rPr>
        <w:t xml:space="preserve"> </w:t>
      </w:r>
      <w:r w:rsidRPr="000C5B64">
        <w:rPr>
          <w:rFonts w:ascii="David" w:hAnsi="David" w:cs="David"/>
          <w:color w:val="000000"/>
          <w:rtl/>
        </w:rPr>
        <w:t>יחסי</w:t>
      </w:r>
      <w:r w:rsidRPr="000C5B64">
        <w:rPr>
          <w:rFonts w:ascii="David" w:hAnsi="David" w:cs="David" w:hint="cs"/>
          <w:color w:val="000000"/>
          <w:rtl/>
        </w:rPr>
        <w:t xml:space="preserve"> </w:t>
      </w:r>
      <w:r w:rsidRPr="000C5B64">
        <w:rPr>
          <w:rFonts w:ascii="David" w:hAnsi="David" w:cs="David"/>
          <w:color w:val="000000"/>
          <w:rtl/>
        </w:rPr>
        <w:t>עובד</w:t>
      </w:r>
      <w:r w:rsidRPr="000C5B64">
        <w:rPr>
          <w:rFonts w:ascii="David" w:hAnsi="David" w:cs="David"/>
          <w:color w:val="000000"/>
        </w:rPr>
        <w:t xml:space="preserve"> </w:t>
      </w:r>
      <w:r w:rsidRPr="000C5B64">
        <w:rPr>
          <w:rFonts w:ascii="David" w:hAnsi="David" w:cs="David"/>
          <w:color w:val="000000"/>
          <w:rtl/>
        </w:rPr>
        <w:t>ומעביד</w:t>
      </w:r>
      <w:r w:rsidRPr="000C5B64">
        <w:rPr>
          <w:rFonts w:ascii="David" w:hAnsi="David" w:cs="David" w:hint="cs"/>
          <w:color w:val="000000"/>
          <w:rtl/>
        </w:rPr>
        <w:t>.</w:t>
      </w:r>
    </w:p>
    <w:p w14:paraId="36257574" w14:textId="5617C05A" w:rsidR="000C5B64" w:rsidRDefault="00685419" w:rsidP="00E31570">
      <w:pPr>
        <w:pStyle w:val="aff5"/>
        <w:numPr>
          <w:ilvl w:val="1"/>
          <w:numId w:val="111"/>
        </w:numPr>
        <w:spacing w:line="360" w:lineRule="auto"/>
        <w:contextualSpacing w:val="0"/>
        <w:jc w:val="both"/>
        <w:rPr>
          <w:rFonts w:ascii="David" w:hAnsi="David" w:cs="David"/>
          <w:color w:val="000000"/>
        </w:rPr>
      </w:pPr>
      <w:bookmarkStart w:id="152" w:name="_Hlk48055475"/>
      <w:r w:rsidRPr="000C5B64">
        <w:rPr>
          <w:rFonts w:ascii="David" w:hAnsi="David" w:cs="David" w:hint="cs"/>
          <w:color w:val="000000"/>
          <w:rtl/>
        </w:rPr>
        <w:t xml:space="preserve">הספק מתחייב כי השכר והתנאים של כל עובדיו יעמוד לכל הפחות בנדרש בהוראת </w:t>
      </w:r>
      <w:proofErr w:type="spellStart"/>
      <w:r w:rsidR="000C5B64">
        <w:rPr>
          <w:rFonts w:ascii="David" w:hAnsi="David" w:cs="David" w:hint="cs"/>
          <w:color w:val="000000"/>
          <w:rtl/>
        </w:rPr>
        <w:t>ח</w:t>
      </w:r>
      <w:r w:rsidR="00182CD6" w:rsidRPr="000C5B64">
        <w:rPr>
          <w:rFonts w:ascii="David" w:hAnsi="David" w:cs="David"/>
          <w:color w:val="000000"/>
          <w:rtl/>
        </w:rPr>
        <w:t>שכ"ל</w:t>
      </w:r>
      <w:proofErr w:type="spellEnd"/>
      <w:r w:rsidR="00182CD6" w:rsidRPr="000C5B64">
        <w:rPr>
          <w:rFonts w:ascii="David" w:hAnsi="David" w:cs="David"/>
          <w:color w:val="000000"/>
          <w:rtl/>
        </w:rPr>
        <w:t xml:space="preserve"> ה.8.2.1.5</w:t>
      </w:r>
      <w:bookmarkEnd w:id="152"/>
    </w:p>
    <w:p w14:paraId="0938CD8F" w14:textId="7EACDD3A" w:rsidR="00953ACA" w:rsidRPr="00C35698" w:rsidRDefault="00953ACA" w:rsidP="00E31570">
      <w:pPr>
        <w:pStyle w:val="aff5"/>
        <w:numPr>
          <w:ilvl w:val="1"/>
          <w:numId w:val="111"/>
        </w:numPr>
        <w:spacing w:line="360" w:lineRule="auto"/>
        <w:contextualSpacing w:val="0"/>
        <w:jc w:val="both"/>
        <w:rPr>
          <w:rFonts w:ascii="David" w:hAnsi="David" w:cs="David"/>
          <w:color w:val="000000"/>
        </w:rPr>
      </w:pPr>
      <w:r w:rsidRPr="00C35698">
        <w:rPr>
          <w:rFonts w:ascii="David" w:hAnsi="David" w:cs="David" w:hint="cs"/>
          <w:color w:val="000000"/>
          <w:rtl/>
        </w:rPr>
        <w:t xml:space="preserve">למשרד שמורה הזכות לדרוש מהספק להחליף טבח או </w:t>
      </w:r>
      <w:r w:rsidR="00236986">
        <w:rPr>
          <w:rFonts w:ascii="David" w:hAnsi="David" w:cs="David" w:hint="cs"/>
          <w:color w:val="000000"/>
          <w:rtl/>
        </w:rPr>
        <w:t>מנהל שירותי הסעדה</w:t>
      </w:r>
      <w:r w:rsidRPr="00C35698">
        <w:rPr>
          <w:rFonts w:ascii="David" w:hAnsi="David" w:cs="David" w:hint="cs"/>
          <w:color w:val="000000"/>
          <w:rtl/>
        </w:rPr>
        <w:t xml:space="preserve"> בהתאם לשיקול דעתו הבלעדי של המשרד.</w:t>
      </w:r>
    </w:p>
    <w:p w14:paraId="07776B23" w14:textId="77777777" w:rsidR="00197EED" w:rsidRDefault="00953ACA" w:rsidP="00E31570">
      <w:pPr>
        <w:pStyle w:val="aff5"/>
        <w:numPr>
          <w:ilvl w:val="1"/>
          <w:numId w:val="111"/>
        </w:numPr>
        <w:spacing w:line="360" w:lineRule="auto"/>
        <w:contextualSpacing w:val="0"/>
        <w:jc w:val="both"/>
        <w:rPr>
          <w:rFonts w:ascii="David" w:hAnsi="David" w:cs="David"/>
          <w:color w:val="000000"/>
        </w:rPr>
      </w:pPr>
      <w:r w:rsidRPr="00C35698">
        <w:rPr>
          <w:rFonts w:ascii="David" w:hAnsi="David" w:cs="David" w:hint="eastAsia"/>
          <w:color w:val="000000"/>
          <w:rtl/>
        </w:rPr>
        <w:t>ה</w:t>
      </w:r>
      <w:r w:rsidR="00CD25AF">
        <w:rPr>
          <w:rFonts w:ascii="David" w:hAnsi="David" w:cs="David" w:hint="cs"/>
          <w:color w:val="000000"/>
          <w:rtl/>
        </w:rPr>
        <w:t>ספק</w:t>
      </w:r>
      <w:r w:rsidRPr="00C35698">
        <w:rPr>
          <w:rFonts w:ascii="David" w:hAnsi="David" w:cs="David"/>
          <w:color w:val="000000"/>
          <w:rtl/>
        </w:rPr>
        <w:t xml:space="preserve"> </w:t>
      </w:r>
      <w:r w:rsidRPr="00C35698">
        <w:rPr>
          <w:rFonts w:ascii="David" w:hAnsi="David" w:cs="David" w:hint="eastAsia"/>
          <w:color w:val="000000"/>
          <w:rtl/>
        </w:rPr>
        <w:t>יעסיק</w:t>
      </w:r>
      <w:r w:rsidRPr="00C35698">
        <w:rPr>
          <w:rFonts w:ascii="David" w:hAnsi="David" w:cs="David"/>
          <w:color w:val="000000"/>
          <w:rtl/>
        </w:rPr>
        <w:t xml:space="preserve"> </w:t>
      </w:r>
      <w:r w:rsidRPr="00C35698">
        <w:rPr>
          <w:rFonts w:ascii="David" w:hAnsi="David" w:cs="David" w:hint="eastAsia"/>
          <w:color w:val="000000"/>
          <w:rtl/>
        </w:rPr>
        <w:t>מספר</w:t>
      </w:r>
      <w:r w:rsidRPr="00C35698">
        <w:rPr>
          <w:rFonts w:ascii="David" w:hAnsi="David" w:cs="David"/>
          <w:color w:val="000000"/>
          <w:rtl/>
        </w:rPr>
        <w:t xml:space="preserve"> </w:t>
      </w:r>
      <w:r w:rsidRPr="00C35698">
        <w:rPr>
          <w:rFonts w:ascii="David" w:hAnsi="David" w:cs="David" w:hint="eastAsia"/>
          <w:color w:val="000000"/>
          <w:rtl/>
        </w:rPr>
        <w:t>עובדים</w:t>
      </w:r>
      <w:r w:rsidRPr="00C35698">
        <w:rPr>
          <w:rFonts w:ascii="David" w:hAnsi="David" w:cs="David"/>
          <w:color w:val="000000"/>
          <w:rtl/>
        </w:rPr>
        <w:t xml:space="preserve"> </w:t>
      </w:r>
      <w:r w:rsidRPr="00C35698">
        <w:rPr>
          <w:rFonts w:ascii="David" w:hAnsi="David" w:cs="David" w:hint="eastAsia"/>
          <w:color w:val="000000"/>
          <w:rtl/>
        </w:rPr>
        <w:t>שיאפשר</w:t>
      </w:r>
      <w:r w:rsidRPr="00C35698">
        <w:rPr>
          <w:rFonts w:ascii="David" w:hAnsi="David" w:cs="David"/>
          <w:color w:val="000000"/>
          <w:rtl/>
        </w:rPr>
        <w:t xml:space="preserve"> </w:t>
      </w:r>
      <w:r w:rsidRPr="00C35698">
        <w:rPr>
          <w:rFonts w:ascii="David" w:hAnsi="David" w:cs="David" w:hint="eastAsia"/>
          <w:color w:val="000000"/>
          <w:rtl/>
        </w:rPr>
        <w:t>את</w:t>
      </w:r>
      <w:r w:rsidRPr="00C35698">
        <w:rPr>
          <w:rFonts w:ascii="David" w:hAnsi="David" w:cs="David"/>
          <w:color w:val="000000"/>
          <w:rtl/>
        </w:rPr>
        <w:t xml:space="preserve"> </w:t>
      </w:r>
      <w:r w:rsidRPr="00C35698">
        <w:rPr>
          <w:rFonts w:ascii="David" w:hAnsi="David" w:cs="David" w:hint="eastAsia"/>
          <w:color w:val="000000"/>
          <w:rtl/>
        </w:rPr>
        <w:t>מתן</w:t>
      </w:r>
      <w:r w:rsidRPr="00C35698">
        <w:rPr>
          <w:rFonts w:ascii="David" w:hAnsi="David" w:cs="David"/>
          <w:color w:val="000000"/>
          <w:rtl/>
        </w:rPr>
        <w:t xml:space="preserve"> </w:t>
      </w:r>
      <w:r w:rsidRPr="00C35698">
        <w:rPr>
          <w:rFonts w:ascii="David" w:hAnsi="David" w:cs="David" w:hint="eastAsia"/>
          <w:color w:val="000000"/>
          <w:rtl/>
        </w:rPr>
        <w:t>השירות</w:t>
      </w:r>
      <w:r w:rsidRPr="00C35698">
        <w:rPr>
          <w:rFonts w:ascii="David" w:hAnsi="David" w:cs="David"/>
          <w:color w:val="000000"/>
          <w:rtl/>
        </w:rPr>
        <w:t xml:space="preserve"> </w:t>
      </w:r>
      <w:r w:rsidR="004A3808">
        <w:rPr>
          <w:rFonts w:ascii="David" w:hAnsi="David" w:cs="David" w:hint="cs"/>
          <w:color w:val="000000"/>
          <w:rtl/>
        </w:rPr>
        <w:t>הנדרש</w:t>
      </w:r>
      <w:r w:rsidRPr="00C35698">
        <w:rPr>
          <w:rFonts w:ascii="David" w:hAnsi="David" w:cs="David"/>
          <w:color w:val="000000"/>
          <w:rtl/>
        </w:rPr>
        <w:t>.</w:t>
      </w:r>
    </w:p>
    <w:p w14:paraId="6332921B" w14:textId="31A914BF" w:rsidR="00953ACA" w:rsidRPr="00C35698" w:rsidRDefault="00E908EB" w:rsidP="00E31570">
      <w:pPr>
        <w:pStyle w:val="aff5"/>
        <w:numPr>
          <w:ilvl w:val="1"/>
          <w:numId w:val="111"/>
        </w:numPr>
        <w:spacing w:line="360" w:lineRule="auto"/>
        <w:contextualSpacing w:val="0"/>
        <w:jc w:val="both"/>
        <w:rPr>
          <w:rFonts w:ascii="David" w:hAnsi="David" w:cs="David"/>
          <w:color w:val="000000"/>
        </w:rPr>
      </w:pPr>
      <w:r>
        <w:rPr>
          <w:rFonts w:ascii="David" w:hAnsi="David" w:cs="David" w:hint="cs"/>
          <w:color w:val="000000"/>
          <w:rtl/>
        </w:rPr>
        <w:t xml:space="preserve">במזנון הדר דפנה מספר המשרות בכל משמרת </w:t>
      </w:r>
      <w:r w:rsidR="00953ACA" w:rsidRPr="00C35698">
        <w:rPr>
          <w:rFonts w:ascii="David" w:hAnsi="David" w:cs="David" w:hint="eastAsia"/>
          <w:color w:val="000000"/>
          <w:rtl/>
        </w:rPr>
        <w:t>לא</w:t>
      </w:r>
      <w:r w:rsidR="00953ACA" w:rsidRPr="00C35698">
        <w:rPr>
          <w:rFonts w:ascii="David" w:hAnsi="David" w:cs="David"/>
          <w:color w:val="000000"/>
          <w:rtl/>
        </w:rPr>
        <w:t xml:space="preserve"> </w:t>
      </w:r>
      <w:r w:rsidR="00953ACA" w:rsidRPr="00C35698">
        <w:rPr>
          <w:rFonts w:ascii="David" w:hAnsi="David" w:cs="David" w:hint="eastAsia"/>
          <w:color w:val="000000"/>
          <w:rtl/>
        </w:rPr>
        <w:t>יפחת</w:t>
      </w:r>
      <w:r w:rsidR="00953ACA" w:rsidRPr="00C35698">
        <w:rPr>
          <w:rFonts w:ascii="David" w:hAnsi="David" w:cs="David"/>
          <w:color w:val="000000"/>
          <w:rtl/>
        </w:rPr>
        <w:t xml:space="preserve"> </w:t>
      </w:r>
      <w:r w:rsidR="00953ACA" w:rsidRPr="00C35698">
        <w:rPr>
          <w:rFonts w:ascii="David" w:hAnsi="David" w:cs="David" w:hint="eastAsia"/>
          <w:color w:val="000000"/>
          <w:rtl/>
        </w:rPr>
        <w:t>מ</w:t>
      </w:r>
      <w:r w:rsidR="00953ACA" w:rsidRPr="00C35698">
        <w:rPr>
          <w:rFonts w:ascii="David" w:hAnsi="David" w:cs="David"/>
          <w:color w:val="000000"/>
          <w:rtl/>
        </w:rPr>
        <w:t>-</w:t>
      </w:r>
      <w:r w:rsidR="00D415EB">
        <w:rPr>
          <w:rFonts w:ascii="David" w:hAnsi="David" w:cs="David" w:hint="cs"/>
          <w:color w:val="000000"/>
          <w:rtl/>
        </w:rPr>
        <w:t>5</w:t>
      </w:r>
      <w:r w:rsidR="00D415EB" w:rsidRPr="00C35698">
        <w:rPr>
          <w:rFonts w:ascii="David" w:hAnsi="David" w:cs="David"/>
          <w:color w:val="000000"/>
          <w:rtl/>
        </w:rPr>
        <w:t xml:space="preserve"> </w:t>
      </w:r>
      <w:r w:rsidR="00953ACA" w:rsidRPr="00C35698">
        <w:rPr>
          <w:rFonts w:ascii="David" w:hAnsi="David" w:cs="David"/>
          <w:color w:val="000000"/>
          <w:rtl/>
        </w:rPr>
        <w:t xml:space="preserve">משרות מלאות (כולל טבח) (בהיקף </w:t>
      </w:r>
      <w:r w:rsidR="00953ACA" w:rsidRPr="00C35698">
        <w:rPr>
          <w:rFonts w:ascii="David" w:hAnsi="David" w:cs="David" w:hint="eastAsia"/>
          <w:color w:val="000000"/>
          <w:rtl/>
        </w:rPr>
        <w:t>של</w:t>
      </w:r>
      <w:r w:rsidR="00953ACA" w:rsidRPr="00C35698">
        <w:rPr>
          <w:rFonts w:ascii="David" w:hAnsi="David" w:cs="David"/>
          <w:color w:val="000000"/>
          <w:rtl/>
        </w:rPr>
        <w:t xml:space="preserve"> 8 </w:t>
      </w:r>
      <w:r w:rsidR="00953ACA" w:rsidRPr="00C35698">
        <w:rPr>
          <w:rFonts w:ascii="David" w:hAnsi="David" w:cs="David" w:hint="eastAsia"/>
          <w:color w:val="000000"/>
          <w:rtl/>
        </w:rPr>
        <w:t>שעות</w:t>
      </w:r>
      <w:r w:rsidR="00953ACA" w:rsidRPr="00C35698">
        <w:rPr>
          <w:rFonts w:ascii="David" w:hAnsi="David" w:cs="David"/>
          <w:color w:val="000000"/>
          <w:rtl/>
        </w:rPr>
        <w:t xml:space="preserve"> </w:t>
      </w:r>
      <w:r w:rsidR="00953ACA" w:rsidRPr="00C35698">
        <w:rPr>
          <w:rFonts w:ascii="David" w:hAnsi="David" w:cs="David" w:hint="eastAsia"/>
          <w:color w:val="000000"/>
          <w:rtl/>
        </w:rPr>
        <w:t>לפחות</w:t>
      </w:r>
      <w:r w:rsidR="00953ACA" w:rsidRPr="00C35698">
        <w:rPr>
          <w:rFonts w:ascii="David" w:hAnsi="David" w:cs="David"/>
          <w:color w:val="000000"/>
          <w:rtl/>
        </w:rPr>
        <w:t xml:space="preserve">) </w:t>
      </w:r>
      <w:r>
        <w:rPr>
          <w:rFonts w:ascii="David" w:hAnsi="David" w:cs="David" w:hint="cs"/>
          <w:color w:val="000000"/>
          <w:rtl/>
        </w:rPr>
        <w:t xml:space="preserve">ובמזנון בית </w:t>
      </w:r>
      <w:proofErr w:type="spellStart"/>
      <w:r>
        <w:rPr>
          <w:rFonts w:ascii="David" w:hAnsi="David" w:cs="David" w:hint="cs"/>
          <w:color w:val="000000"/>
          <w:rtl/>
        </w:rPr>
        <w:t>קרדן</w:t>
      </w:r>
      <w:proofErr w:type="spellEnd"/>
      <w:r>
        <w:rPr>
          <w:rFonts w:ascii="David" w:hAnsi="David" w:cs="David" w:hint="cs"/>
          <w:color w:val="000000"/>
          <w:rtl/>
        </w:rPr>
        <w:t xml:space="preserve"> מספר המשרות בכל משמרת </w:t>
      </w:r>
      <w:r w:rsidRPr="00C35698">
        <w:rPr>
          <w:rFonts w:ascii="David" w:hAnsi="David" w:cs="David" w:hint="eastAsia"/>
          <w:color w:val="000000"/>
          <w:rtl/>
        </w:rPr>
        <w:t>לא</w:t>
      </w:r>
      <w:r w:rsidRPr="00C35698">
        <w:rPr>
          <w:rFonts w:ascii="David" w:hAnsi="David" w:cs="David"/>
          <w:color w:val="000000"/>
          <w:rtl/>
        </w:rPr>
        <w:t xml:space="preserve"> </w:t>
      </w:r>
      <w:r w:rsidRPr="00C35698">
        <w:rPr>
          <w:rFonts w:ascii="David" w:hAnsi="David" w:cs="David" w:hint="eastAsia"/>
          <w:color w:val="000000"/>
          <w:rtl/>
        </w:rPr>
        <w:t>יפחת</w:t>
      </w:r>
      <w:r w:rsidRPr="00C35698">
        <w:rPr>
          <w:rFonts w:ascii="David" w:hAnsi="David" w:cs="David"/>
          <w:color w:val="000000"/>
          <w:rtl/>
        </w:rPr>
        <w:t xml:space="preserve"> </w:t>
      </w:r>
      <w:r w:rsidRPr="00C35698">
        <w:rPr>
          <w:rFonts w:ascii="David" w:hAnsi="David" w:cs="David" w:hint="eastAsia"/>
          <w:color w:val="000000"/>
          <w:rtl/>
        </w:rPr>
        <w:t>מ</w:t>
      </w:r>
      <w:r w:rsidRPr="00C35698">
        <w:rPr>
          <w:rFonts w:ascii="David" w:hAnsi="David" w:cs="David"/>
          <w:color w:val="000000"/>
          <w:rtl/>
        </w:rPr>
        <w:t>-</w:t>
      </w:r>
      <w:r w:rsidR="00197EED">
        <w:rPr>
          <w:rFonts w:ascii="David" w:hAnsi="David" w:cs="David" w:hint="cs"/>
          <w:color w:val="000000"/>
          <w:rtl/>
        </w:rPr>
        <w:t>3</w:t>
      </w:r>
      <w:r w:rsidRPr="00C35698">
        <w:rPr>
          <w:rFonts w:ascii="David" w:hAnsi="David" w:cs="David"/>
          <w:color w:val="000000"/>
          <w:rtl/>
        </w:rPr>
        <w:t xml:space="preserve"> משרות מלאות (כולל טבח) (בהיקף </w:t>
      </w:r>
      <w:r w:rsidRPr="00C35698">
        <w:rPr>
          <w:rFonts w:ascii="David" w:hAnsi="David" w:cs="David" w:hint="eastAsia"/>
          <w:color w:val="000000"/>
          <w:rtl/>
        </w:rPr>
        <w:t>של</w:t>
      </w:r>
      <w:r w:rsidRPr="00C35698">
        <w:rPr>
          <w:rFonts w:ascii="David" w:hAnsi="David" w:cs="David"/>
          <w:color w:val="000000"/>
          <w:rtl/>
        </w:rPr>
        <w:t xml:space="preserve"> 8 </w:t>
      </w:r>
      <w:r w:rsidRPr="00C35698">
        <w:rPr>
          <w:rFonts w:ascii="David" w:hAnsi="David" w:cs="David" w:hint="eastAsia"/>
          <w:color w:val="000000"/>
          <w:rtl/>
        </w:rPr>
        <w:t>שעות</w:t>
      </w:r>
      <w:r w:rsidRPr="00C35698">
        <w:rPr>
          <w:rFonts w:ascii="David" w:hAnsi="David" w:cs="David"/>
          <w:color w:val="000000"/>
          <w:rtl/>
        </w:rPr>
        <w:t xml:space="preserve"> </w:t>
      </w:r>
      <w:r w:rsidRPr="00C35698">
        <w:rPr>
          <w:rFonts w:ascii="David" w:hAnsi="David" w:cs="David" w:hint="eastAsia"/>
          <w:color w:val="000000"/>
          <w:rtl/>
        </w:rPr>
        <w:t>לפחות</w:t>
      </w:r>
      <w:r w:rsidRPr="00C35698">
        <w:rPr>
          <w:rFonts w:ascii="David" w:hAnsi="David" w:cs="David"/>
          <w:color w:val="000000"/>
          <w:rtl/>
        </w:rPr>
        <w:t xml:space="preserve">) </w:t>
      </w:r>
      <w:r w:rsidR="00953ACA" w:rsidRPr="00C35698">
        <w:rPr>
          <w:rFonts w:ascii="David" w:hAnsi="David" w:cs="David" w:hint="eastAsia"/>
          <w:color w:val="000000"/>
          <w:rtl/>
        </w:rPr>
        <w:t>אשר</w:t>
      </w:r>
      <w:r w:rsidR="00953ACA" w:rsidRPr="00C35698">
        <w:rPr>
          <w:rFonts w:ascii="David" w:hAnsi="David" w:cs="David"/>
          <w:color w:val="000000"/>
          <w:rtl/>
        </w:rPr>
        <w:t xml:space="preserve"> </w:t>
      </w:r>
      <w:r w:rsidR="00953ACA" w:rsidRPr="00C35698">
        <w:rPr>
          <w:rFonts w:ascii="David" w:hAnsi="David" w:cs="David" w:hint="eastAsia"/>
          <w:color w:val="000000"/>
          <w:rtl/>
        </w:rPr>
        <w:t>יספקו</w:t>
      </w:r>
      <w:r w:rsidR="00953ACA" w:rsidRPr="00C35698">
        <w:rPr>
          <w:rFonts w:ascii="David" w:hAnsi="David" w:cs="David"/>
          <w:color w:val="000000"/>
          <w:rtl/>
        </w:rPr>
        <w:t xml:space="preserve"> </w:t>
      </w:r>
      <w:r w:rsidR="00953ACA" w:rsidRPr="00C35698">
        <w:rPr>
          <w:rFonts w:ascii="David" w:hAnsi="David" w:cs="David" w:hint="eastAsia"/>
          <w:color w:val="000000"/>
          <w:rtl/>
        </w:rPr>
        <w:t>את</w:t>
      </w:r>
      <w:r w:rsidR="00953ACA" w:rsidRPr="00C35698">
        <w:rPr>
          <w:rFonts w:ascii="David" w:hAnsi="David" w:cs="David"/>
          <w:color w:val="000000"/>
          <w:rtl/>
        </w:rPr>
        <w:t xml:space="preserve"> </w:t>
      </w:r>
      <w:r w:rsidR="00953ACA" w:rsidRPr="00C35698">
        <w:rPr>
          <w:rFonts w:ascii="David" w:hAnsi="David" w:cs="David" w:hint="eastAsia"/>
          <w:color w:val="000000"/>
          <w:rtl/>
        </w:rPr>
        <w:t>כל</w:t>
      </w:r>
      <w:r w:rsidR="00953ACA" w:rsidRPr="00C35698">
        <w:rPr>
          <w:rFonts w:ascii="David" w:hAnsi="David" w:cs="David"/>
          <w:color w:val="000000"/>
          <w:rtl/>
        </w:rPr>
        <w:t xml:space="preserve"> </w:t>
      </w:r>
      <w:r w:rsidR="00953ACA" w:rsidRPr="00C35698">
        <w:rPr>
          <w:rFonts w:ascii="David" w:hAnsi="David" w:cs="David" w:hint="eastAsia"/>
          <w:color w:val="000000"/>
          <w:rtl/>
        </w:rPr>
        <w:t>שירותי</w:t>
      </w:r>
      <w:r w:rsidR="00953ACA" w:rsidRPr="00C35698">
        <w:rPr>
          <w:rFonts w:ascii="David" w:hAnsi="David" w:cs="David"/>
          <w:color w:val="000000"/>
          <w:rtl/>
        </w:rPr>
        <w:t xml:space="preserve"> </w:t>
      </w:r>
      <w:r w:rsidR="00953ACA" w:rsidRPr="00C35698">
        <w:rPr>
          <w:rFonts w:ascii="David" w:hAnsi="David" w:cs="David" w:hint="eastAsia"/>
          <w:color w:val="000000"/>
          <w:rtl/>
        </w:rPr>
        <w:t>ההסעדה</w:t>
      </w:r>
      <w:r w:rsidR="00953ACA" w:rsidRPr="00C35698">
        <w:rPr>
          <w:rFonts w:ascii="David" w:hAnsi="David" w:cs="David"/>
          <w:color w:val="000000"/>
          <w:rtl/>
        </w:rPr>
        <w:t xml:space="preserve"> </w:t>
      </w:r>
      <w:r w:rsidR="00953ACA" w:rsidRPr="00C35698">
        <w:rPr>
          <w:rFonts w:ascii="David" w:hAnsi="David" w:cs="David" w:hint="eastAsia"/>
          <w:color w:val="000000"/>
          <w:rtl/>
        </w:rPr>
        <w:t>הנדרשים</w:t>
      </w:r>
      <w:r w:rsidR="00953ACA" w:rsidRPr="00C35698">
        <w:rPr>
          <w:rFonts w:ascii="David" w:hAnsi="David" w:cs="David"/>
          <w:color w:val="000000"/>
          <w:rtl/>
        </w:rPr>
        <w:t>.</w:t>
      </w:r>
    </w:p>
    <w:p w14:paraId="261C07A0" w14:textId="40B02DA4" w:rsidR="00953ACA" w:rsidRPr="00C35698" w:rsidRDefault="00953ACA" w:rsidP="00E31570">
      <w:pPr>
        <w:pStyle w:val="aff5"/>
        <w:numPr>
          <w:ilvl w:val="1"/>
          <w:numId w:val="111"/>
        </w:numPr>
        <w:spacing w:line="360" w:lineRule="auto"/>
        <w:contextualSpacing w:val="0"/>
        <w:jc w:val="both"/>
        <w:rPr>
          <w:rFonts w:ascii="David" w:hAnsi="David" w:cs="David"/>
          <w:color w:val="000000"/>
        </w:rPr>
      </w:pPr>
      <w:r w:rsidRPr="00C35698">
        <w:rPr>
          <w:rFonts w:ascii="David" w:hAnsi="David" w:cs="David" w:hint="eastAsia"/>
          <w:color w:val="000000"/>
          <w:rtl/>
        </w:rPr>
        <w:t>השרות</w:t>
      </w:r>
      <w:r w:rsidRPr="00C35698">
        <w:rPr>
          <w:rFonts w:ascii="David" w:hAnsi="David" w:cs="David"/>
          <w:color w:val="000000"/>
          <w:rtl/>
        </w:rPr>
        <w:t xml:space="preserve"> </w:t>
      </w:r>
      <w:r w:rsidRPr="00C35698">
        <w:rPr>
          <w:rFonts w:ascii="David" w:hAnsi="David" w:cs="David" w:hint="eastAsia"/>
          <w:color w:val="000000"/>
          <w:rtl/>
        </w:rPr>
        <w:t>יינתן</w:t>
      </w:r>
      <w:r w:rsidRPr="00C35698">
        <w:rPr>
          <w:rFonts w:ascii="David" w:hAnsi="David" w:cs="David"/>
          <w:color w:val="000000"/>
          <w:rtl/>
        </w:rPr>
        <w:t xml:space="preserve"> </w:t>
      </w:r>
      <w:r w:rsidRPr="00C35698">
        <w:rPr>
          <w:rFonts w:ascii="David" w:hAnsi="David" w:cs="David" w:hint="eastAsia"/>
          <w:color w:val="000000"/>
          <w:rtl/>
        </w:rPr>
        <w:t>ע</w:t>
      </w:r>
      <w:r w:rsidRPr="00C35698">
        <w:rPr>
          <w:rFonts w:ascii="David" w:hAnsi="David" w:cs="David"/>
          <w:color w:val="000000"/>
          <w:rtl/>
        </w:rPr>
        <w:t xml:space="preserve">"י </w:t>
      </w:r>
      <w:r w:rsidRPr="00C35698">
        <w:rPr>
          <w:rFonts w:ascii="David" w:hAnsi="David" w:cs="David" w:hint="eastAsia"/>
          <w:color w:val="000000"/>
          <w:rtl/>
        </w:rPr>
        <w:t>ה</w:t>
      </w:r>
      <w:r w:rsidR="004A3808">
        <w:rPr>
          <w:rFonts w:ascii="David" w:hAnsi="David" w:cs="David" w:hint="cs"/>
          <w:color w:val="000000"/>
          <w:rtl/>
        </w:rPr>
        <w:t xml:space="preserve">ספק </w:t>
      </w:r>
      <w:r w:rsidRPr="00C35698">
        <w:rPr>
          <w:rFonts w:ascii="David" w:hAnsi="David" w:cs="David" w:hint="eastAsia"/>
          <w:color w:val="000000"/>
          <w:rtl/>
        </w:rPr>
        <w:t>באופן</w:t>
      </w:r>
      <w:r w:rsidRPr="00C35698">
        <w:rPr>
          <w:rFonts w:ascii="David" w:hAnsi="David" w:cs="David"/>
          <w:color w:val="000000"/>
          <w:rtl/>
        </w:rPr>
        <w:t xml:space="preserve"> </w:t>
      </w:r>
      <w:r w:rsidRPr="00C35698">
        <w:rPr>
          <w:rFonts w:ascii="David" w:hAnsi="David" w:cs="David" w:hint="eastAsia"/>
          <w:color w:val="000000"/>
          <w:rtl/>
        </w:rPr>
        <w:t>יעיל</w:t>
      </w:r>
      <w:r w:rsidRPr="00C35698">
        <w:rPr>
          <w:rFonts w:ascii="David" w:hAnsi="David" w:cs="David"/>
          <w:color w:val="000000"/>
          <w:rtl/>
        </w:rPr>
        <w:t xml:space="preserve"> </w:t>
      </w:r>
      <w:r w:rsidRPr="00C35698">
        <w:rPr>
          <w:rFonts w:ascii="David" w:hAnsi="David" w:cs="David" w:hint="eastAsia"/>
          <w:color w:val="000000"/>
          <w:rtl/>
        </w:rPr>
        <w:t>ואמין</w:t>
      </w:r>
      <w:r w:rsidRPr="00C35698">
        <w:rPr>
          <w:rFonts w:ascii="David" w:hAnsi="David" w:cs="David"/>
          <w:color w:val="000000"/>
          <w:rtl/>
        </w:rPr>
        <w:t xml:space="preserve"> </w:t>
      </w:r>
      <w:r w:rsidRPr="00C35698">
        <w:rPr>
          <w:rFonts w:ascii="David" w:hAnsi="David" w:cs="David" w:hint="eastAsia"/>
          <w:color w:val="000000"/>
          <w:rtl/>
        </w:rPr>
        <w:t>הן</w:t>
      </w:r>
      <w:r w:rsidRPr="00C35698">
        <w:rPr>
          <w:rFonts w:ascii="David" w:hAnsi="David" w:cs="David"/>
          <w:color w:val="000000"/>
          <w:rtl/>
        </w:rPr>
        <w:t xml:space="preserve"> </w:t>
      </w:r>
      <w:r w:rsidRPr="00C35698">
        <w:rPr>
          <w:rFonts w:ascii="David" w:hAnsi="David" w:cs="David" w:hint="eastAsia"/>
          <w:color w:val="000000"/>
          <w:rtl/>
        </w:rPr>
        <w:t>במתן</w:t>
      </w:r>
      <w:r w:rsidRPr="00C35698">
        <w:rPr>
          <w:rFonts w:ascii="David" w:hAnsi="David" w:cs="David"/>
          <w:color w:val="000000"/>
          <w:rtl/>
        </w:rPr>
        <w:t xml:space="preserve"> </w:t>
      </w:r>
      <w:r w:rsidRPr="00C35698">
        <w:rPr>
          <w:rFonts w:ascii="David" w:hAnsi="David" w:cs="David" w:hint="eastAsia"/>
          <w:color w:val="000000"/>
          <w:rtl/>
        </w:rPr>
        <w:t>שרותי</w:t>
      </w:r>
      <w:r w:rsidRPr="00C35698">
        <w:rPr>
          <w:rFonts w:ascii="David" w:hAnsi="David" w:cs="David"/>
          <w:color w:val="000000"/>
          <w:rtl/>
        </w:rPr>
        <w:t xml:space="preserve"> </w:t>
      </w:r>
      <w:r w:rsidRPr="00C35698">
        <w:rPr>
          <w:rFonts w:ascii="David" w:hAnsi="David" w:cs="David" w:hint="eastAsia"/>
          <w:color w:val="000000"/>
          <w:rtl/>
        </w:rPr>
        <w:t>ארוחות</w:t>
      </w:r>
      <w:r w:rsidRPr="00C35698">
        <w:rPr>
          <w:rFonts w:ascii="David" w:hAnsi="David" w:cs="David"/>
          <w:color w:val="000000"/>
          <w:rtl/>
        </w:rPr>
        <w:t xml:space="preserve"> </w:t>
      </w:r>
      <w:r w:rsidRPr="00C35698">
        <w:rPr>
          <w:rFonts w:ascii="David" w:hAnsi="David" w:cs="David" w:hint="eastAsia"/>
          <w:color w:val="000000"/>
          <w:rtl/>
        </w:rPr>
        <w:t>והן</w:t>
      </w:r>
      <w:r w:rsidRPr="00C35698">
        <w:rPr>
          <w:rFonts w:ascii="David" w:hAnsi="David" w:cs="David"/>
          <w:color w:val="000000"/>
          <w:rtl/>
        </w:rPr>
        <w:t xml:space="preserve"> </w:t>
      </w:r>
      <w:r w:rsidRPr="00C35698">
        <w:rPr>
          <w:rFonts w:ascii="David" w:hAnsi="David" w:cs="David" w:hint="eastAsia"/>
          <w:color w:val="000000"/>
          <w:rtl/>
        </w:rPr>
        <w:t>במתן</w:t>
      </w:r>
      <w:r w:rsidRPr="00C35698">
        <w:rPr>
          <w:rFonts w:ascii="David" w:hAnsi="David" w:cs="David"/>
          <w:color w:val="000000"/>
          <w:rtl/>
        </w:rPr>
        <w:t xml:space="preserve"> </w:t>
      </w:r>
      <w:r w:rsidRPr="00C35698">
        <w:rPr>
          <w:rFonts w:ascii="David" w:hAnsi="David" w:cs="David" w:hint="eastAsia"/>
          <w:color w:val="000000"/>
          <w:rtl/>
        </w:rPr>
        <w:t>כיבוד</w:t>
      </w:r>
      <w:r w:rsidRPr="00C35698">
        <w:rPr>
          <w:rFonts w:ascii="David" w:hAnsi="David" w:cs="David"/>
          <w:color w:val="000000"/>
          <w:rtl/>
        </w:rPr>
        <w:t xml:space="preserve">, </w:t>
      </w:r>
      <w:r w:rsidRPr="00C35698">
        <w:rPr>
          <w:rFonts w:ascii="David" w:hAnsi="David" w:cs="David" w:hint="eastAsia"/>
          <w:color w:val="000000"/>
          <w:rtl/>
        </w:rPr>
        <w:t>הכול</w:t>
      </w:r>
      <w:r w:rsidRPr="00C35698">
        <w:rPr>
          <w:rFonts w:ascii="David" w:hAnsi="David" w:cs="David"/>
          <w:color w:val="000000"/>
          <w:rtl/>
        </w:rPr>
        <w:t xml:space="preserve"> </w:t>
      </w:r>
      <w:r w:rsidRPr="00C35698">
        <w:rPr>
          <w:rFonts w:ascii="David" w:hAnsi="David" w:cs="David" w:hint="eastAsia"/>
          <w:color w:val="000000"/>
          <w:rtl/>
        </w:rPr>
        <w:t>לשביעות</w:t>
      </w:r>
      <w:r w:rsidRPr="00C35698">
        <w:rPr>
          <w:rFonts w:ascii="David" w:hAnsi="David" w:cs="David"/>
          <w:color w:val="000000"/>
          <w:rtl/>
        </w:rPr>
        <w:t xml:space="preserve"> </w:t>
      </w:r>
      <w:r w:rsidRPr="00C35698">
        <w:rPr>
          <w:rFonts w:ascii="David" w:hAnsi="David" w:cs="David" w:hint="eastAsia"/>
          <w:color w:val="000000"/>
          <w:rtl/>
        </w:rPr>
        <w:t>רצונו</w:t>
      </w:r>
      <w:r w:rsidRPr="00C35698">
        <w:rPr>
          <w:rFonts w:ascii="David" w:hAnsi="David" w:cs="David"/>
          <w:color w:val="000000"/>
          <w:rtl/>
        </w:rPr>
        <w:t xml:space="preserve"> </w:t>
      </w:r>
      <w:r w:rsidRPr="00C35698">
        <w:rPr>
          <w:rFonts w:ascii="David" w:hAnsi="David" w:cs="David" w:hint="eastAsia"/>
          <w:color w:val="000000"/>
          <w:rtl/>
        </w:rPr>
        <w:t>המלאה</w:t>
      </w:r>
      <w:r w:rsidRPr="00C35698">
        <w:rPr>
          <w:rFonts w:ascii="David" w:hAnsi="David" w:cs="David"/>
          <w:color w:val="000000"/>
          <w:rtl/>
        </w:rPr>
        <w:t xml:space="preserve"> </w:t>
      </w:r>
      <w:r w:rsidRPr="00C35698">
        <w:rPr>
          <w:rFonts w:ascii="David" w:hAnsi="David" w:cs="David" w:hint="eastAsia"/>
          <w:color w:val="000000"/>
          <w:rtl/>
        </w:rPr>
        <w:t>של</w:t>
      </w:r>
      <w:r w:rsidRPr="00C35698">
        <w:rPr>
          <w:rFonts w:ascii="David" w:hAnsi="David" w:cs="David"/>
          <w:color w:val="000000"/>
          <w:rtl/>
        </w:rPr>
        <w:t xml:space="preserve"> </w:t>
      </w:r>
      <w:r w:rsidRPr="00C35698">
        <w:rPr>
          <w:rFonts w:ascii="David" w:hAnsi="David" w:cs="David" w:hint="eastAsia"/>
          <w:color w:val="000000"/>
          <w:rtl/>
        </w:rPr>
        <w:t>המשרד</w:t>
      </w:r>
      <w:r w:rsidRPr="00C35698">
        <w:rPr>
          <w:rFonts w:ascii="David" w:hAnsi="David" w:cs="David"/>
          <w:color w:val="000000"/>
          <w:rtl/>
        </w:rPr>
        <w:t xml:space="preserve">. </w:t>
      </w:r>
      <w:r w:rsidRPr="00C35698">
        <w:rPr>
          <w:rFonts w:ascii="David" w:hAnsi="David" w:cs="David" w:hint="eastAsia"/>
          <w:color w:val="000000"/>
          <w:rtl/>
        </w:rPr>
        <w:t>באחריות</w:t>
      </w:r>
      <w:r w:rsidRPr="00C35698">
        <w:rPr>
          <w:rFonts w:ascii="David" w:hAnsi="David" w:cs="David"/>
          <w:color w:val="000000"/>
          <w:rtl/>
        </w:rPr>
        <w:t xml:space="preserve"> </w:t>
      </w:r>
      <w:r w:rsidR="00236986">
        <w:rPr>
          <w:rFonts w:ascii="David" w:hAnsi="David" w:cs="David" w:hint="eastAsia"/>
          <w:color w:val="000000"/>
          <w:rtl/>
        </w:rPr>
        <w:t>מנהל שירותי ההסעדה</w:t>
      </w:r>
      <w:r w:rsidRPr="00C35698">
        <w:rPr>
          <w:rFonts w:ascii="David" w:hAnsi="David" w:cs="David"/>
          <w:color w:val="000000"/>
          <w:rtl/>
        </w:rPr>
        <w:t xml:space="preserve"> </w:t>
      </w:r>
      <w:r w:rsidRPr="00C35698">
        <w:rPr>
          <w:rFonts w:ascii="David" w:hAnsi="David" w:cs="David" w:hint="eastAsia"/>
          <w:color w:val="000000"/>
          <w:rtl/>
        </w:rPr>
        <w:t>לנתב</w:t>
      </w:r>
      <w:r w:rsidRPr="00C35698">
        <w:rPr>
          <w:rFonts w:ascii="David" w:hAnsi="David" w:cs="David"/>
          <w:color w:val="000000"/>
          <w:rtl/>
        </w:rPr>
        <w:t xml:space="preserve"> </w:t>
      </w:r>
      <w:r w:rsidRPr="00C35698">
        <w:rPr>
          <w:rFonts w:ascii="David" w:hAnsi="David" w:cs="David" w:hint="eastAsia"/>
          <w:color w:val="000000"/>
          <w:rtl/>
        </w:rPr>
        <w:t>את</w:t>
      </w:r>
      <w:r w:rsidRPr="00C35698">
        <w:rPr>
          <w:rFonts w:ascii="David" w:hAnsi="David" w:cs="David"/>
          <w:color w:val="000000"/>
          <w:rtl/>
        </w:rPr>
        <w:t xml:space="preserve"> </w:t>
      </w:r>
      <w:r w:rsidRPr="00C35698">
        <w:rPr>
          <w:rFonts w:ascii="David" w:hAnsi="David" w:cs="David" w:hint="eastAsia"/>
          <w:color w:val="000000"/>
          <w:rtl/>
        </w:rPr>
        <w:t>העובדים</w:t>
      </w:r>
      <w:r w:rsidRPr="00C35698">
        <w:rPr>
          <w:rFonts w:ascii="David" w:hAnsi="David" w:cs="David"/>
          <w:color w:val="000000"/>
          <w:rtl/>
        </w:rPr>
        <w:t xml:space="preserve"> </w:t>
      </w:r>
      <w:r w:rsidRPr="00C35698">
        <w:rPr>
          <w:rFonts w:ascii="David" w:hAnsi="David" w:cs="David" w:hint="eastAsia"/>
          <w:color w:val="000000"/>
          <w:rtl/>
        </w:rPr>
        <w:t>לסיוע</w:t>
      </w:r>
      <w:r w:rsidRPr="00C35698">
        <w:rPr>
          <w:rFonts w:ascii="David" w:hAnsi="David" w:cs="David"/>
          <w:color w:val="000000"/>
          <w:rtl/>
        </w:rPr>
        <w:t xml:space="preserve"> </w:t>
      </w:r>
      <w:r w:rsidRPr="00C35698">
        <w:rPr>
          <w:rFonts w:ascii="David" w:hAnsi="David" w:cs="David" w:hint="eastAsia"/>
          <w:color w:val="000000"/>
          <w:rtl/>
        </w:rPr>
        <w:t>בכל</w:t>
      </w:r>
      <w:r w:rsidRPr="00C35698">
        <w:rPr>
          <w:rFonts w:ascii="David" w:hAnsi="David" w:cs="David"/>
          <w:color w:val="000000"/>
          <w:rtl/>
        </w:rPr>
        <w:t xml:space="preserve"> </w:t>
      </w:r>
      <w:r w:rsidRPr="00C35698">
        <w:rPr>
          <w:rFonts w:ascii="David" w:hAnsi="David" w:cs="David" w:hint="eastAsia"/>
          <w:color w:val="000000"/>
          <w:rtl/>
        </w:rPr>
        <w:t>המשימות</w:t>
      </w:r>
      <w:r w:rsidRPr="00C35698">
        <w:rPr>
          <w:rFonts w:ascii="David" w:hAnsi="David" w:cs="David"/>
          <w:color w:val="000000"/>
          <w:rtl/>
        </w:rPr>
        <w:t xml:space="preserve"> </w:t>
      </w:r>
      <w:r w:rsidRPr="00C35698">
        <w:rPr>
          <w:rFonts w:ascii="David" w:hAnsi="David" w:cs="David" w:hint="eastAsia"/>
          <w:color w:val="000000"/>
          <w:rtl/>
        </w:rPr>
        <w:t>הנדרשות</w:t>
      </w:r>
      <w:r w:rsidRPr="00C35698">
        <w:rPr>
          <w:rFonts w:ascii="David" w:hAnsi="David" w:cs="David"/>
          <w:color w:val="000000"/>
          <w:rtl/>
        </w:rPr>
        <w:t>.</w:t>
      </w:r>
    </w:p>
    <w:p w14:paraId="1C5D5B98" w14:textId="6BA396C3" w:rsidR="00953ACA" w:rsidRPr="00C35698" w:rsidRDefault="00953ACA" w:rsidP="00E31570">
      <w:pPr>
        <w:pStyle w:val="aff5"/>
        <w:numPr>
          <w:ilvl w:val="1"/>
          <w:numId w:val="111"/>
        </w:numPr>
        <w:spacing w:line="360" w:lineRule="auto"/>
        <w:contextualSpacing w:val="0"/>
        <w:jc w:val="both"/>
        <w:rPr>
          <w:rFonts w:ascii="David" w:hAnsi="David" w:cs="David"/>
          <w:color w:val="000000"/>
          <w:rtl/>
        </w:rPr>
      </w:pPr>
      <w:r w:rsidRPr="00C35698">
        <w:rPr>
          <w:rFonts w:ascii="David" w:hAnsi="David" w:cs="David" w:hint="cs"/>
          <w:color w:val="000000"/>
          <w:rtl/>
        </w:rPr>
        <w:t>ה</w:t>
      </w:r>
      <w:r w:rsidR="004A3808">
        <w:rPr>
          <w:rFonts w:ascii="David" w:hAnsi="David" w:cs="David" w:hint="cs"/>
          <w:color w:val="000000"/>
          <w:rtl/>
        </w:rPr>
        <w:t>ספק</w:t>
      </w:r>
      <w:r w:rsidRPr="00C35698">
        <w:rPr>
          <w:rFonts w:ascii="David" w:hAnsi="David" w:cs="David" w:hint="cs"/>
          <w:color w:val="000000"/>
          <w:rtl/>
        </w:rPr>
        <w:t xml:space="preserve"> יהיה אחראי לכך שעובדיו לא יכנסו למשרד, לאחר שעות העבודה המקובלות.</w:t>
      </w:r>
    </w:p>
    <w:p w14:paraId="5AF2F491" w14:textId="001B6605" w:rsidR="00F75BBA" w:rsidRPr="000C5B64" w:rsidRDefault="00685419" w:rsidP="00E31570">
      <w:pPr>
        <w:pStyle w:val="aff5"/>
        <w:numPr>
          <w:ilvl w:val="1"/>
          <w:numId w:val="111"/>
        </w:numPr>
        <w:spacing w:line="360" w:lineRule="auto"/>
        <w:ind w:left="990" w:hanging="630"/>
        <w:contextualSpacing w:val="0"/>
        <w:rPr>
          <w:rFonts w:ascii="David" w:hAnsi="David" w:cs="David"/>
          <w:color w:val="000000"/>
        </w:rPr>
      </w:pPr>
      <w:r w:rsidRPr="000C5B64">
        <w:rPr>
          <w:rFonts w:ascii="David" w:hAnsi="David" w:cs="David" w:hint="cs"/>
          <w:color w:val="000000"/>
          <w:rtl/>
        </w:rPr>
        <w:t>נציג ניהולי (אשר הוצג במכרז) :</w:t>
      </w:r>
    </w:p>
    <w:p w14:paraId="359D4DF2" w14:textId="77777777" w:rsidR="00F75BBA" w:rsidRPr="000C5B64" w:rsidRDefault="00685419" w:rsidP="00E31570">
      <w:pPr>
        <w:pStyle w:val="aff5"/>
        <w:numPr>
          <w:ilvl w:val="2"/>
          <w:numId w:val="111"/>
        </w:numPr>
        <w:spacing w:line="360" w:lineRule="auto"/>
        <w:ind w:left="1557" w:hanging="837"/>
        <w:contextualSpacing w:val="0"/>
        <w:rPr>
          <w:rFonts w:ascii="David" w:hAnsi="David" w:cs="David"/>
          <w:color w:val="000000"/>
        </w:rPr>
      </w:pPr>
      <w:r w:rsidRPr="000C5B64">
        <w:rPr>
          <w:rFonts w:ascii="David" w:hAnsi="David" w:cs="David" w:hint="cs"/>
          <w:color w:val="000000"/>
          <w:rtl/>
        </w:rPr>
        <w:t xml:space="preserve">ניסיון מינימלי </w:t>
      </w:r>
      <w:r w:rsidRPr="000C5B64">
        <w:rPr>
          <w:rFonts w:ascii="David" w:hAnsi="David" w:cs="David"/>
          <w:color w:val="000000"/>
          <w:rtl/>
        </w:rPr>
        <w:t>–</w:t>
      </w:r>
      <w:r w:rsidRPr="000C5B64">
        <w:rPr>
          <w:rFonts w:ascii="David" w:hAnsi="David" w:cs="David" w:hint="cs"/>
          <w:color w:val="000000"/>
          <w:rtl/>
        </w:rPr>
        <w:t xml:space="preserve"> כמפורט בתנאי הסף.</w:t>
      </w:r>
    </w:p>
    <w:p w14:paraId="6EC40CA3" w14:textId="575E0881" w:rsidR="00F75BBA" w:rsidRPr="000C5B64" w:rsidRDefault="00685419" w:rsidP="00E31570">
      <w:pPr>
        <w:pStyle w:val="aff5"/>
        <w:numPr>
          <w:ilvl w:val="2"/>
          <w:numId w:val="111"/>
        </w:numPr>
        <w:spacing w:line="360" w:lineRule="auto"/>
        <w:ind w:left="1557" w:hanging="837"/>
        <w:contextualSpacing w:val="0"/>
        <w:rPr>
          <w:rFonts w:ascii="David" w:hAnsi="David" w:cs="David"/>
          <w:b/>
          <w:bCs/>
          <w:color w:val="000000"/>
          <w:rtl/>
        </w:rPr>
      </w:pPr>
      <w:r w:rsidRPr="000C5B64">
        <w:rPr>
          <w:rFonts w:ascii="David" w:hAnsi="David" w:cs="David" w:hint="cs"/>
          <w:b/>
          <w:bCs/>
          <w:color w:val="000000"/>
          <w:rtl/>
        </w:rPr>
        <w:t xml:space="preserve">הנציג הניהולי יהיה איש קשר יחיד מול </w:t>
      </w:r>
      <w:r w:rsidR="008909EF">
        <w:rPr>
          <w:rFonts w:ascii="David" w:hAnsi="David" w:cs="David" w:hint="cs"/>
          <w:b/>
          <w:bCs/>
          <w:color w:val="000000"/>
          <w:rtl/>
        </w:rPr>
        <w:t>המשרד</w:t>
      </w:r>
      <w:r w:rsidRPr="000C5B64">
        <w:rPr>
          <w:rFonts w:ascii="David" w:hAnsi="David" w:cs="David" w:hint="cs"/>
          <w:b/>
          <w:bCs/>
          <w:color w:val="000000"/>
          <w:rtl/>
        </w:rPr>
        <w:t xml:space="preserve"> (</w:t>
      </w:r>
      <w:r w:rsidRPr="000C5B64">
        <w:rPr>
          <w:rFonts w:ascii="David" w:hAnsi="David" w:cs="David"/>
          <w:b/>
          <w:bCs/>
          <w:color w:val="000000"/>
        </w:rPr>
        <w:t>single point of contact</w:t>
      </w:r>
      <w:r w:rsidRPr="000C5B64">
        <w:rPr>
          <w:rFonts w:ascii="David" w:hAnsi="David" w:cs="David" w:hint="cs"/>
          <w:b/>
          <w:bCs/>
          <w:color w:val="000000"/>
          <w:rtl/>
        </w:rPr>
        <w:t xml:space="preserve">) אלא אם הוגדר במפורש אחרת על ידי </w:t>
      </w:r>
      <w:r w:rsidR="008909EF">
        <w:rPr>
          <w:rFonts w:ascii="David" w:hAnsi="David" w:cs="David" w:hint="cs"/>
          <w:b/>
          <w:bCs/>
          <w:color w:val="000000"/>
          <w:rtl/>
        </w:rPr>
        <w:t>המשרד</w:t>
      </w:r>
      <w:r w:rsidRPr="000C5B64">
        <w:rPr>
          <w:rFonts w:ascii="David" w:hAnsi="David" w:cs="David" w:hint="cs"/>
          <w:b/>
          <w:bCs/>
          <w:color w:val="000000"/>
          <w:rtl/>
        </w:rPr>
        <w:t>.</w:t>
      </w:r>
    </w:p>
    <w:p w14:paraId="7225AD3E" w14:textId="0E277B5E" w:rsidR="00F75BBA" w:rsidRPr="000C5B64" w:rsidRDefault="00685419" w:rsidP="00E31570">
      <w:pPr>
        <w:pStyle w:val="aff5"/>
        <w:numPr>
          <w:ilvl w:val="2"/>
          <w:numId w:val="111"/>
        </w:numPr>
        <w:spacing w:line="360" w:lineRule="auto"/>
        <w:ind w:left="1557" w:hanging="837"/>
        <w:contextualSpacing w:val="0"/>
        <w:rPr>
          <w:rFonts w:ascii="David" w:hAnsi="David" w:cs="David"/>
          <w:color w:val="000000"/>
        </w:rPr>
      </w:pPr>
      <w:r w:rsidRPr="000C5B64">
        <w:rPr>
          <w:rFonts w:ascii="David" w:hAnsi="David" w:cs="David" w:hint="cs"/>
          <w:color w:val="000000"/>
          <w:rtl/>
        </w:rPr>
        <w:t xml:space="preserve">החלפת נציג ניהולי על ידי הספק כרוכה בהמצאת מחליף אשר עומד מבחינת תנאי הסף ואמות המידה הרלוונטיות במסמכי המכרז לפחות </w:t>
      </w:r>
      <w:r w:rsidRPr="000C5B64">
        <w:rPr>
          <w:rFonts w:ascii="David" w:hAnsi="David" w:cs="David" w:hint="eastAsia"/>
          <w:color w:val="000000"/>
          <w:rtl/>
        </w:rPr>
        <w:t>ובאישור</w:t>
      </w:r>
      <w:r w:rsidRPr="000C5B64">
        <w:rPr>
          <w:rFonts w:ascii="David" w:hAnsi="David" w:cs="David"/>
          <w:color w:val="000000"/>
          <w:rtl/>
        </w:rPr>
        <w:t xml:space="preserve"> </w:t>
      </w:r>
      <w:r w:rsidRPr="000C5B64">
        <w:rPr>
          <w:rFonts w:ascii="David" w:hAnsi="David" w:cs="David" w:hint="eastAsia"/>
          <w:color w:val="000000"/>
          <w:rtl/>
        </w:rPr>
        <w:t>מראש</w:t>
      </w:r>
      <w:r w:rsidRPr="000C5B64">
        <w:rPr>
          <w:rFonts w:ascii="David" w:hAnsi="David" w:cs="David"/>
          <w:color w:val="000000"/>
          <w:rtl/>
        </w:rPr>
        <w:t xml:space="preserve"> </w:t>
      </w:r>
      <w:r w:rsidRPr="000C5B64">
        <w:rPr>
          <w:rFonts w:ascii="David" w:hAnsi="David" w:cs="David" w:hint="eastAsia"/>
          <w:color w:val="000000"/>
          <w:rtl/>
        </w:rPr>
        <w:t>ובכתב</w:t>
      </w:r>
      <w:r w:rsidRPr="000C5B64">
        <w:rPr>
          <w:rFonts w:ascii="David" w:hAnsi="David" w:cs="David" w:hint="cs"/>
          <w:color w:val="000000"/>
          <w:rtl/>
        </w:rPr>
        <w:t xml:space="preserve"> מטעם </w:t>
      </w:r>
      <w:r w:rsidR="008909EF">
        <w:rPr>
          <w:rFonts w:ascii="David" w:hAnsi="David" w:cs="David" w:hint="cs"/>
          <w:color w:val="000000"/>
          <w:rtl/>
        </w:rPr>
        <w:t>המשרד</w:t>
      </w:r>
      <w:r w:rsidRPr="000C5B64">
        <w:rPr>
          <w:rFonts w:ascii="David" w:hAnsi="David" w:cs="David" w:hint="cs"/>
          <w:color w:val="000000"/>
          <w:rtl/>
        </w:rPr>
        <w:t xml:space="preserve">. בנוסף, </w:t>
      </w:r>
      <w:r w:rsidR="008909EF">
        <w:rPr>
          <w:rFonts w:ascii="David" w:hAnsi="David" w:cs="David" w:hint="cs"/>
          <w:color w:val="000000"/>
          <w:rtl/>
        </w:rPr>
        <w:t>המשרד</w:t>
      </w:r>
      <w:r w:rsidRPr="000C5B64">
        <w:rPr>
          <w:rFonts w:ascii="David" w:hAnsi="David" w:cs="David" w:hint="cs"/>
          <w:color w:val="000000"/>
          <w:rtl/>
        </w:rPr>
        <w:t xml:space="preserve"> רשאי לדרוש את החלפת הנציג ניהולי לפי שיקול דעתו ומנימוקים סבירים אשר ימסרו לספק ובכפוף להתראה מראש ובכתב.</w:t>
      </w:r>
    </w:p>
    <w:p w14:paraId="2A74103F" w14:textId="77777777" w:rsidR="00F75BBA" w:rsidRPr="000C5B64" w:rsidRDefault="00685419" w:rsidP="00E31570">
      <w:pPr>
        <w:pStyle w:val="aff5"/>
        <w:numPr>
          <w:ilvl w:val="2"/>
          <w:numId w:val="111"/>
        </w:numPr>
        <w:spacing w:line="360" w:lineRule="auto"/>
        <w:ind w:left="1557" w:hanging="837"/>
        <w:contextualSpacing w:val="0"/>
        <w:rPr>
          <w:rFonts w:ascii="David" w:hAnsi="David" w:cs="David"/>
          <w:color w:val="000000"/>
        </w:rPr>
      </w:pPr>
      <w:r w:rsidRPr="000C5B64">
        <w:rPr>
          <w:rFonts w:ascii="David" w:hAnsi="David" w:cs="David" w:hint="cs"/>
          <w:color w:val="000000"/>
          <w:rtl/>
        </w:rPr>
        <w:t>הנציג הניהולי אחראי על:</w:t>
      </w:r>
    </w:p>
    <w:p w14:paraId="41A009F1" w14:textId="345C4B27" w:rsidR="00F75BBA" w:rsidRPr="000C5B64" w:rsidRDefault="00685419" w:rsidP="00E31570">
      <w:pPr>
        <w:pStyle w:val="aff5"/>
        <w:numPr>
          <w:ilvl w:val="3"/>
          <w:numId w:val="111"/>
        </w:numPr>
        <w:spacing w:line="360" w:lineRule="auto"/>
        <w:ind w:left="1983" w:hanging="903"/>
        <w:contextualSpacing w:val="0"/>
        <w:rPr>
          <w:rFonts w:ascii="David" w:hAnsi="David" w:cs="David"/>
          <w:color w:val="000000"/>
        </w:rPr>
      </w:pPr>
      <w:r w:rsidRPr="000C5B64">
        <w:rPr>
          <w:rFonts w:ascii="David" w:hAnsi="David" w:cs="David" w:hint="cs"/>
          <w:color w:val="000000"/>
          <w:rtl/>
        </w:rPr>
        <w:t>אחראי כולל למימוש אחריות ומחויבות הספק במסגרת הש</w:t>
      </w:r>
      <w:r w:rsidR="00630BD9">
        <w:rPr>
          <w:rFonts w:ascii="David" w:hAnsi="David" w:cs="David" w:hint="cs"/>
          <w:color w:val="000000"/>
          <w:rtl/>
        </w:rPr>
        <w:t>י</w:t>
      </w:r>
      <w:r w:rsidRPr="000C5B64">
        <w:rPr>
          <w:rFonts w:ascii="David" w:hAnsi="David" w:cs="David" w:hint="cs"/>
          <w:color w:val="000000"/>
          <w:rtl/>
        </w:rPr>
        <w:t>רותים הכלולים במכרז ובהסכם.</w:t>
      </w:r>
    </w:p>
    <w:p w14:paraId="33AA4036" w14:textId="254565E8" w:rsidR="00F75BBA" w:rsidRPr="000C5B64" w:rsidRDefault="00685419" w:rsidP="00E31570">
      <w:pPr>
        <w:pStyle w:val="aff5"/>
        <w:numPr>
          <w:ilvl w:val="3"/>
          <w:numId w:val="111"/>
        </w:numPr>
        <w:spacing w:line="360" w:lineRule="auto"/>
        <w:ind w:left="1983" w:hanging="903"/>
        <w:contextualSpacing w:val="0"/>
        <w:rPr>
          <w:rFonts w:ascii="David" w:hAnsi="David" w:cs="David"/>
          <w:color w:val="000000"/>
          <w:rtl/>
        </w:rPr>
      </w:pPr>
      <w:r w:rsidRPr="000C5B64">
        <w:rPr>
          <w:rFonts w:ascii="David" w:hAnsi="David" w:cs="David"/>
          <w:color w:val="000000"/>
          <w:rtl/>
        </w:rPr>
        <w:t>ניהול ישיר של כל הגורמים המעורבים בפרויקט מטעם ה</w:t>
      </w:r>
      <w:r w:rsidR="00775D8D">
        <w:rPr>
          <w:rFonts w:ascii="David" w:hAnsi="David" w:cs="David" w:hint="cs"/>
          <w:color w:val="000000"/>
          <w:rtl/>
        </w:rPr>
        <w:t>ספק</w:t>
      </w:r>
      <w:r w:rsidRPr="000C5B64">
        <w:rPr>
          <w:rFonts w:ascii="David" w:hAnsi="David" w:cs="David"/>
          <w:color w:val="000000"/>
          <w:rtl/>
        </w:rPr>
        <w:t>.</w:t>
      </w:r>
    </w:p>
    <w:p w14:paraId="256E3368" w14:textId="77777777" w:rsidR="00F75BBA" w:rsidRPr="000C5B64" w:rsidRDefault="00685419" w:rsidP="00E31570">
      <w:pPr>
        <w:pStyle w:val="aff5"/>
        <w:numPr>
          <w:ilvl w:val="3"/>
          <w:numId w:val="111"/>
        </w:numPr>
        <w:spacing w:line="360" w:lineRule="auto"/>
        <w:ind w:left="1983" w:hanging="903"/>
        <w:contextualSpacing w:val="0"/>
        <w:rPr>
          <w:rFonts w:ascii="David" w:hAnsi="David" w:cs="David"/>
          <w:color w:val="000000"/>
          <w:rtl/>
        </w:rPr>
      </w:pPr>
      <w:r w:rsidRPr="000C5B64">
        <w:rPr>
          <w:rFonts w:ascii="David" w:hAnsi="David" w:cs="David"/>
          <w:color w:val="000000"/>
          <w:rtl/>
        </w:rPr>
        <w:t>ליווי הפרויקט לאורך כל תקופת ההתקשרות לרבות מימוש צרכים ודרישות שלא הוגדרו</w:t>
      </w:r>
      <w:r w:rsidRPr="000C5B64">
        <w:rPr>
          <w:rFonts w:ascii="David" w:hAnsi="David" w:cs="David" w:hint="cs"/>
          <w:color w:val="000000"/>
          <w:rtl/>
        </w:rPr>
        <w:t xml:space="preserve"> במכרז ככל שיעלו</w:t>
      </w:r>
      <w:r w:rsidRPr="000C5B64">
        <w:rPr>
          <w:rFonts w:ascii="David" w:hAnsi="David" w:cs="David"/>
          <w:color w:val="000000"/>
          <w:rtl/>
        </w:rPr>
        <w:t>.</w:t>
      </w:r>
    </w:p>
    <w:p w14:paraId="0FB6E3D1" w14:textId="781C65EB" w:rsidR="00F75BBA" w:rsidRPr="000C5B64" w:rsidRDefault="00685419" w:rsidP="00E31570">
      <w:pPr>
        <w:pStyle w:val="aff5"/>
        <w:numPr>
          <w:ilvl w:val="3"/>
          <w:numId w:val="111"/>
        </w:numPr>
        <w:spacing w:line="360" w:lineRule="auto"/>
        <w:ind w:left="1983" w:hanging="903"/>
        <w:contextualSpacing w:val="0"/>
        <w:rPr>
          <w:rFonts w:ascii="David" w:hAnsi="David" w:cs="David"/>
          <w:color w:val="000000"/>
          <w:rtl/>
        </w:rPr>
      </w:pPr>
      <w:r w:rsidRPr="000C5B64">
        <w:rPr>
          <w:rFonts w:ascii="David" w:hAnsi="David" w:cs="David"/>
          <w:color w:val="000000"/>
          <w:rtl/>
        </w:rPr>
        <w:t xml:space="preserve">ריכוז </w:t>
      </w:r>
      <w:r w:rsidRPr="000C5B64">
        <w:rPr>
          <w:rFonts w:ascii="David" w:hAnsi="David" w:cs="David" w:hint="cs"/>
          <w:color w:val="000000"/>
          <w:rtl/>
        </w:rPr>
        <w:t xml:space="preserve">ואחריות על </w:t>
      </w:r>
      <w:r w:rsidRPr="000C5B64">
        <w:rPr>
          <w:rFonts w:ascii="David" w:hAnsi="David" w:cs="David"/>
          <w:color w:val="000000"/>
          <w:rtl/>
        </w:rPr>
        <w:t>משימות</w:t>
      </w:r>
      <w:r w:rsidRPr="000C5B64">
        <w:rPr>
          <w:rFonts w:ascii="David" w:hAnsi="David" w:cs="David" w:hint="cs"/>
          <w:color w:val="000000"/>
          <w:rtl/>
        </w:rPr>
        <w:t xml:space="preserve"> מול </w:t>
      </w:r>
      <w:r w:rsidR="008909EF">
        <w:rPr>
          <w:rFonts w:ascii="David" w:hAnsi="David" w:cs="David" w:hint="cs"/>
          <w:color w:val="000000"/>
          <w:rtl/>
        </w:rPr>
        <w:t>המשרד</w:t>
      </w:r>
      <w:r w:rsidRPr="000C5B64">
        <w:rPr>
          <w:rFonts w:ascii="David" w:hAnsi="David" w:cs="David" w:hint="cs"/>
          <w:color w:val="000000"/>
          <w:rtl/>
        </w:rPr>
        <w:t xml:space="preserve"> כגון דרישות תשלום, הצגת בעיות ופתרונות, בקשות להוספת וגריעת מנות, הגשת דו"חות וכיו"ב.</w:t>
      </w:r>
    </w:p>
    <w:p w14:paraId="764E83E4" w14:textId="44ACF590" w:rsidR="00F75BBA" w:rsidRPr="000C5B64" w:rsidRDefault="00685419" w:rsidP="00E31570">
      <w:pPr>
        <w:pStyle w:val="aff5"/>
        <w:numPr>
          <w:ilvl w:val="3"/>
          <w:numId w:val="111"/>
        </w:numPr>
        <w:spacing w:line="360" w:lineRule="auto"/>
        <w:ind w:left="1983" w:hanging="903"/>
        <w:contextualSpacing w:val="0"/>
        <w:rPr>
          <w:rFonts w:ascii="David" w:hAnsi="David" w:cs="David"/>
          <w:color w:val="000000"/>
          <w:rtl/>
        </w:rPr>
      </w:pPr>
      <w:r w:rsidRPr="000C5B64">
        <w:rPr>
          <w:rFonts w:ascii="David" w:hAnsi="David" w:cs="David" w:hint="cs"/>
          <w:color w:val="000000"/>
          <w:rtl/>
        </w:rPr>
        <w:t xml:space="preserve">דיווח </w:t>
      </w:r>
      <w:r w:rsidRPr="000C5B64">
        <w:rPr>
          <w:rFonts w:ascii="David" w:hAnsi="David" w:cs="David"/>
          <w:color w:val="000000"/>
          <w:rtl/>
        </w:rPr>
        <w:t xml:space="preserve">סטאטוס אל מול הגורמים של </w:t>
      </w:r>
      <w:r w:rsidR="008909EF">
        <w:rPr>
          <w:rFonts w:ascii="David" w:hAnsi="David" w:cs="David"/>
          <w:color w:val="000000"/>
          <w:rtl/>
        </w:rPr>
        <w:t>המשרד</w:t>
      </w:r>
      <w:r w:rsidRPr="000C5B64">
        <w:rPr>
          <w:rFonts w:ascii="David" w:hAnsi="David" w:cs="David"/>
          <w:color w:val="000000"/>
          <w:rtl/>
        </w:rPr>
        <w:t>.</w:t>
      </w:r>
    </w:p>
    <w:p w14:paraId="3D26C028" w14:textId="53BBF580" w:rsidR="00F75BBA" w:rsidRPr="000C5B64" w:rsidRDefault="00685419" w:rsidP="00E31570">
      <w:pPr>
        <w:pStyle w:val="aff5"/>
        <w:numPr>
          <w:ilvl w:val="3"/>
          <w:numId w:val="111"/>
        </w:numPr>
        <w:spacing w:line="360" w:lineRule="auto"/>
        <w:ind w:left="1983" w:hanging="903"/>
        <w:contextualSpacing w:val="0"/>
        <w:rPr>
          <w:rFonts w:ascii="David" w:hAnsi="David" w:cs="David"/>
          <w:color w:val="000000"/>
        </w:rPr>
      </w:pPr>
      <w:r w:rsidRPr="000C5B64">
        <w:rPr>
          <w:rFonts w:ascii="David" w:hAnsi="David" w:cs="David" w:hint="cs"/>
          <w:color w:val="000000"/>
          <w:rtl/>
        </w:rPr>
        <w:t>זמינות</w:t>
      </w:r>
      <w:r w:rsidR="0096255C">
        <w:rPr>
          <w:rFonts w:ascii="David" w:hAnsi="David" w:cs="David"/>
          <w:color w:val="000000"/>
          <w:rtl/>
        </w:rPr>
        <w:t xml:space="preserve"> </w:t>
      </w:r>
      <w:r w:rsidRPr="000C5B64">
        <w:rPr>
          <w:rFonts w:ascii="David" w:hAnsi="David" w:cs="David"/>
          <w:color w:val="000000"/>
          <w:rtl/>
        </w:rPr>
        <w:t>מלאה</w:t>
      </w:r>
      <w:r w:rsidR="0096255C">
        <w:rPr>
          <w:rFonts w:ascii="David" w:hAnsi="David" w:cs="David"/>
          <w:color w:val="000000"/>
          <w:rtl/>
        </w:rPr>
        <w:t xml:space="preserve"> </w:t>
      </w:r>
      <w:r w:rsidRPr="000C5B64">
        <w:rPr>
          <w:rFonts w:ascii="David" w:hAnsi="David" w:cs="David"/>
          <w:color w:val="000000"/>
          <w:rtl/>
        </w:rPr>
        <w:t>למענה</w:t>
      </w:r>
      <w:r w:rsidR="0096255C">
        <w:rPr>
          <w:rFonts w:ascii="David" w:hAnsi="David" w:cs="David"/>
          <w:color w:val="000000"/>
          <w:rtl/>
        </w:rPr>
        <w:t xml:space="preserve"> </w:t>
      </w:r>
      <w:r w:rsidRPr="000C5B64">
        <w:rPr>
          <w:rFonts w:ascii="David" w:hAnsi="David" w:cs="David"/>
          <w:color w:val="000000"/>
          <w:rtl/>
        </w:rPr>
        <w:t>לסוגיות</w:t>
      </w:r>
      <w:r w:rsidR="0096255C">
        <w:rPr>
          <w:rFonts w:ascii="David" w:hAnsi="David" w:cs="David"/>
          <w:color w:val="000000"/>
          <w:rtl/>
        </w:rPr>
        <w:t xml:space="preserve"> </w:t>
      </w:r>
      <w:r w:rsidRPr="000C5B64">
        <w:rPr>
          <w:rFonts w:ascii="David" w:hAnsi="David" w:cs="David"/>
          <w:color w:val="000000"/>
          <w:rtl/>
        </w:rPr>
        <w:t>שונות</w:t>
      </w:r>
      <w:r w:rsidR="0096255C">
        <w:rPr>
          <w:rFonts w:ascii="David" w:hAnsi="David" w:cs="David"/>
          <w:color w:val="000000"/>
          <w:rtl/>
        </w:rPr>
        <w:t xml:space="preserve"> </w:t>
      </w:r>
      <w:r w:rsidRPr="000C5B64">
        <w:rPr>
          <w:rFonts w:ascii="David" w:hAnsi="David" w:cs="David"/>
          <w:color w:val="000000"/>
          <w:rtl/>
        </w:rPr>
        <w:t>שיעלו</w:t>
      </w:r>
      <w:r w:rsidR="0096255C">
        <w:rPr>
          <w:rFonts w:ascii="David" w:hAnsi="David" w:cs="David"/>
          <w:color w:val="000000"/>
          <w:rtl/>
        </w:rPr>
        <w:t xml:space="preserve"> </w:t>
      </w:r>
      <w:r w:rsidRPr="000C5B64">
        <w:rPr>
          <w:rFonts w:ascii="David" w:hAnsi="David" w:cs="David"/>
          <w:color w:val="000000"/>
          <w:rtl/>
        </w:rPr>
        <w:t>במהלך</w:t>
      </w:r>
      <w:r w:rsidR="0096255C">
        <w:rPr>
          <w:rFonts w:ascii="David" w:hAnsi="David" w:cs="David"/>
          <w:color w:val="000000"/>
          <w:rtl/>
        </w:rPr>
        <w:t xml:space="preserve"> </w:t>
      </w:r>
      <w:r w:rsidRPr="000C5B64">
        <w:rPr>
          <w:rFonts w:ascii="David" w:hAnsi="David" w:cs="David"/>
          <w:color w:val="000000"/>
          <w:rtl/>
        </w:rPr>
        <w:t>תקופת</w:t>
      </w:r>
      <w:r w:rsidR="0096255C">
        <w:rPr>
          <w:rFonts w:ascii="David" w:hAnsi="David" w:cs="David"/>
          <w:color w:val="000000"/>
          <w:rtl/>
        </w:rPr>
        <w:t xml:space="preserve"> </w:t>
      </w:r>
      <w:r w:rsidRPr="000C5B64">
        <w:rPr>
          <w:rFonts w:ascii="David" w:hAnsi="David" w:cs="David" w:hint="cs"/>
          <w:color w:val="000000"/>
          <w:rtl/>
        </w:rPr>
        <w:t>הש</w:t>
      </w:r>
      <w:r w:rsidR="00630BD9">
        <w:rPr>
          <w:rFonts w:ascii="David" w:hAnsi="David" w:cs="David" w:hint="cs"/>
          <w:color w:val="000000"/>
          <w:rtl/>
        </w:rPr>
        <w:t>י</w:t>
      </w:r>
      <w:r w:rsidRPr="000C5B64">
        <w:rPr>
          <w:rFonts w:ascii="David" w:hAnsi="David" w:cs="David" w:hint="cs"/>
          <w:color w:val="000000"/>
          <w:rtl/>
        </w:rPr>
        <w:t xml:space="preserve">רותים </w:t>
      </w:r>
      <w:r w:rsidRPr="000C5B64">
        <w:rPr>
          <w:rFonts w:ascii="David" w:hAnsi="David" w:cs="David"/>
          <w:color w:val="000000"/>
          <w:rtl/>
        </w:rPr>
        <w:t>בלוחות</w:t>
      </w:r>
      <w:r w:rsidR="0096255C">
        <w:rPr>
          <w:rFonts w:ascii="David" w:hAnsi="David" w:cs="David"/>
          <w:color w:val="000000"/>
          <w:rtl/>
        </w:rPr>
        <w:t xml:space="preserve"> </w:t>
      </w:r>
      <w:r w:rsidRPr="000C5B64">
        <w:rPr>
          <w:rFonts w:ascii="David" w:hAnsi="David" w:cs="David"/>
          <w:color w:val="000000"/>
          <w:rtl/>
        </w:rPr>
        <w:t>זמנים</w:t>
      </w:r>
      <w:r w:rsidRPr="000C5B64">
        <w:rPr>
          <w:rFonts w:ascii="David" w:hAnsi="David" w:cs="David" w:hint="cs"/>
          <w:color w:val="000000"/>
          <w:rtl/>
        </w:rPr>
        <w:t xml:space="preserve"> </w:t>
      </w:r>
      <w:r w:rsidRPr="000C5B64">
        <w:rPr>
          <w:rFonts w:ascii="David" w:hAnsi="David" w:cs="David"/>
          <w:color w:val="000000"/>
          <w:rtl/>
        </w:rPr>
        <w:t>מידיים</w:t>
      </w:r>
      <w:r w:rsidRPr="000C5B64">
        <w:rPr>
          <w:rFonts w:ascii="David" w:hAnsi="David" w:cs="David" w:hint="cs"/>
          <w:color w:val="000000"/>
          <w:rtl/>
        </w:rPr>
        <w:t>.</w:t>
      </w:r>
    </w:p>
    <w:p w14:paraId="7A7B5517" w14:textId="6AA0B7A7" w:rsidR="00CB2581" w:rsidRPr="00370BD6" w:rsidRDefault="00236986" w:rsidP="00E31570">
      <w:pPr>
        <w:pStyle w:val="aff5"/>
        <w:numPr>
          <w:ilvl w:val="1"/>
          <w:numId w:val="111"/>
        </w:numPr>
        <w:spacing w:line="360" w:lineRule="auto"/>
        <w:contextualSpacing w:val="0"/>
        <w:rPr>
          <w:rFonts w:ascii="David" w:hAnsi="David" w:cs="David"/>
          <w:color w:val="000000"/>
        </w:rPr>
      </w:pPr>
      <w:r>
        <w:rPr>
          <w:rFonts w:ascii="David" w:hAnsi="David" w:cs="David" w:hint="cs"/>
          <w:color w:val="000000"/>
          <w:rtl/>
        </w:rPr>
        <w:t>מנהל שירותי הסעדה</w:t>
      </w:r>
      <w:r w:rsidR="005D7F86">
        <w:rPr>
          <w:rFonts w:ascii="David" w:hAnsi="David" w:cs="David" w:hint="cs"/>
          <w:color w:val="000000"/>
          <w:rtl/>
        </w:rPr>
        <w:t>:</w:t>
      </w:r>
    </w:p>
    <w:p w14:paraId="687C3F40" w14:textId="04F95C04" w:rsidR="00CB2581" w:rsidRPr="00C35698" w:rsidRDefault="00CB2581" w:rsidP="00E31570">
      <w:pPr>
        <w:pStyle w:val="aff5"/>
        <w:numPr>
          <w:ilvl w:val="2"/>
          <w:numId w:val="111"/>
        </w:numPr>
        <w:spacing w:line="360" w:lineRule="auto"/>
        <w:contextualSpacing w:val="0"/>
        <w:rPr>
          <w:rFonts w:ascii="David" w:hAnsi="David" w:cs="David"/>
          <w:color w:val="000000"/>
        </w:rPr>
      </w:pPr>
      <w:r w:rsidRPr="00C35698">
        <w:rPr>
          <w:rFonts w:ascii="David" w:hAnsi="David" w:cs="David" w:hint="cs"/>
          <w:color w:val="000000"/>
          <w:rtl/>
        </w:rPr>
        <w:t xml:space="preserve">הספק ימנה </w:t>
      </w:r>
      <w:r w:rsidR="00236986">
        <w:rPr>
          <w:rFonts w:ascii="David" w:hAnsi="David" w:cs="David" w:hint="cs"/>
          <w:color w:val="000000"/>
          <w:rtl/>
        </w:rPr>
        <w:t>מנהל שירותי הסעדה</w:t>
      </w:r>
      <w:r w:rsidRPr="00C35698">
        <w:rPr>
          <w:rFonts w:ascii="David" w:hAnsi="David" w:cs="David" w:hint="cs"/>
          <w:color w:val="000000"/>
          <w:rtl/>
        </w:rPr>
        <w:t xml:space="preserve"> שינהל את המזנון בעצמו.</w:t>
      </w:r>
    </w:p>
    <w:p w14:paraId="019369AC" w14:textId="2129EC4D" w:rsidR="00CB2581" w:rsidRPr="00C35698" w:rsidRDefault="00236986" w:rsidP="00E31570">
      <w:pPr>
        <w:pStyle w:val="aff5"/>
        <w:numPr>
          <w:ilvl w:val="2"/>
          <w:numId w:val="111"/>
        </w:numPr>
        <w:spacing w:line="360" w:lineRule="auto"/>
        <w:contextualSpacing w:val="0"/>
        <w:rPr>
          <w:rFonts w:ascii="David" w:hAnsi="David" w:cs="David"/>
          <w:color w:val="000000"/>
        </w:rPr>
      </w:pPr>
      <w:r>
        <w:rPr>
          <w:rFonts w:ascii="David" w:hAnsi="David" w:cs="David" w:hint="cs"/>
          <w:color w:val="000000"/>
          <w:rtl/>
        </w:rPr>
        <w:t>מנהל שירותי ההסעדה</w:t>
      </w:r>
      <w:r w:rsidR="00CB2581" w:rsidRPr="00C35698">
        <w:rPr>
          <w:rFonts w:ascii="David" w:hAnsi="David" w:cs="David" w:hint="cs"/>
          <w:color w:val="000000"/>
          <w:rtl/>
        </w:rPr>
        <w:t xml:space="preserve"> יהיה נוכח במזנון במשך כל שעות פעילותו. </w:t>
      </w:r>
    </w:p>
    <w:p w14:paraId="0F49A2C9" w14:textId="1F79476C" w:rsidR="00CB2581" w:rsidRPr="00C35698" w:rsidRDefault="00236986" w:rsidP="00E31570">
      <w:pPr>
        <w:pStyle w:val="aff5"/>
        <w:numPr>
          <w:ilvl w:val="2"/>
          <w:numId w:val="111"/>
        </w:numPr>
        <w:spacing w:line="360" w:lineRule="auto"/>
        <w:contextualSpacing w:val="0"/>
        <w:rPr>
          <w:rFonts w:ascii="David" w:hAnsi="David" w:cs="David"/>
          <w:color w:val="000000"/>
        </w:rPr>
      </w:pPr>
      <w:r>
        <w:rPr>
          <w:rFonts w:ascii="David" w:hAnsi="David" w:cs="David" w:hint="cs"/>
          <w:color w:val="000000"/>
          <w:rtl/>
        </w:rPr>
        <w:t>מנהל שירותי ההסעדה</w:t>
      </w:r>
      <w:r w:rsidR="00CB2581" w:rsidRPr="00C35698">
        <w:rPr>
          <w:rFonts w:ascii="David" w:hAnsi="David" w:cs="David" w:hint="cs"/>
          <w:color w:val="000000"/>
          <w:rtl/>
        </w:rPr>
        <w:t xml:space="preserve"> יהיה אחראי על תכנון סדר היום וחלוקת מטלות, וניהול צוות העובדים במטבח.</w:t>
      </w:r>
    </w:p>
    <w:p w14:paraId="16F6AE73" w14:textId="7D61519A" w:rsidR="00CB2581" w:rsidRPr="00C35698" w:rsidRDefault="00D02D7F" w:rsidP="00E31570">
      <w:pPr>
        <w:pStyle w:val="aff5"/>
        <w:numPr>
          <w:ilvl w:val="2"/>
          <w:numId w:val="111"/>
        </w:numPr>
        <w:spacing w:line="360" w:lineRule="auto"/>
        <w:contextualSpacing w:val="0"/>
        <w:rPr>
          <w:rFonts w:ascii="David" w:hAnsi="David" w:cs="David"/>
          <w:color w:val="000000"/>
        </w:rPr>
      </w:pPr>
      <w:r>
        <w:rPr>
          <w:rFonts w:ascii="David" w:hAnsi="David" w:cs="David" w:hint="cs"/>
          <w:color w:val="000000"/>
          <w:rtl/>
        </w:rPr>
        <w:t>הספק</w:t>
      </w:r>
      <w:r w:rsidR="00CB2581" w:rsidRPr="00C35698">
        <w:rPr>
          <w:rFonts w:ascii="David" w:hAnsi="David" w:cs="David" w:hint="cs"/>
          <w:color w:val="000000"/>
          <w:rtl/>
        </w:rPr>
        <w:t xml:space="preserve"> רשאי להחליף את </w:t>
      </w:r>
      <w:r w:rsidR="00236986">
        <w:rPr>
          <w:rFonts w:ascii="David" w:hAnsi="David" w:cs="David" w:hint="cs"/>
          <w:color w:val="000000"/>
          <w:rtl/>
        </w:rPr>
        <w:t>מנהל שירותי ההסעדה</w:t>
      </w:r>
      <w:r w:rsidR="00CB2581" w:rsidRPr="00C35698">
        <w:rPr>
          <w:rFonts w:ascii="David" w:hAnsi="David" w:cs="David" w:hint="cs"/>
          <w:color w:val="000000"/>
          <w:rtl/>
        </w:rPr>
        <w:t xml:space="preserve"> בהסכמת נציג המשרד מראש ובכתב. </w:t>
      </w:r>
    </w:p>
    <w:p w14:paraId="108F1DF3" w14:textId="64B89466" w:rsidR="00CB2581" w:rsidRPr="00370BD6" w:rsidRDefault="00CB2581" w:rsidP="00E31570">
      <w:pPr>
        <w:pStyle w:val="aff5"/>
        <w:numPr>
          <w:ilvl w:val="1"/>
          <w:numId w:val="111"/>
        </w:numPr>
        <w:spacing w:line="360" w:lineRule="auto"/>
        <w:contextualSpacing w:val="0"/>
        <w:rPr>
          <w:rFonts w:ascii="David" w:hAnsi="David" w:cs="David"/>
          <w:color w:val="000000"/>
        </w:rPr>
      </w:pPr>
      <w:r w:rsidRPr="00370BD6">
        <w:rPr>
          <w:rFonts w:ascii="David" w:hAnsi="David" w:cs="David" w:hint="cs"/>
          <w:color w:val="000000"/>
          <w:rtl/>
        </w:rPr>
        <w:t>טבח</w:t>
      </w:r>
      <w:r w:rsidR="00FB7AC7">
        <w:rPr>
          <w:rFonts w:ascii="David" w:hAnsi="David" w:cs="David" w:hint="cs"/>
          <w:color w:val="000000"/>
          <w:rtl/>
        </w:rPr>
        <w:t>:</w:t>
      </w:r>
    </w:p>
    <w:p w14:paraId="5D7CBCE5" w14:textId="18220A1D" w:rsidR="00CB2581" w:rsidRPr="00C35698" w:rsidRDefault="00CB2581" w:rsidP="00E31570">
      <w:pPr>
        <w:pStyle w:val="aff5"/>
        <w:numPr>
          <w:ilvl w:val="2"/>
          <w:numId w:val="111"/>
        </w:numPr>
        <w:spacing w:line="360" w:lineRule="auto"/>
        <w:contextualSpacing w:val="0"/>
        <w:rPr>
          <w:rFonts w:ascii="David" w:hAnsi="David" w:cs="David"/>
          <w:color w:val="000000"/>
          <w:rtl/>
        </w:rPr>
      </w:pPr>
      <w:r w:rsidRPr="00C35698">
        <w:rPr>
          <w:rFonts w:ascii="David" w:hAnsi="David" w:cs="David" w:hint="cs"/>
          <w:color w:val="000000"/>
          <w:rtl/>
        </w:rPr>
        <w:t xml:space="preserve">הספק ימנה טבח שיהיה אחראי על בישול הארוחות והכנת הסלטים. </w:t>
      </w:r>
    </w:p>
    <w:p w14:paraId="15677592" w14:textId="6A5639F4" w:rsidR="00CB2581" w:rsidRPr="00C35698" w:rsidRDefault="00CB2581" w:rsidP="00E31570">
      <w:pPr>
        <w:pStyle w:val="aff5"/>
        <w:numPr>
          <w:ilvl w:val="2"/>
          <w:numId w:val="111"/>
        </w:numPr>
        <w:spacing w:line="360" w:lineRule="auto"/>
        <w:contextualSpacing w:val="0"/>
        <w:rPr>
          <w:rFonts w:ascii="David" w:hAnsi="David" w:cs="David"/>
          <w:color w:val="000000"/>
        </w:rPr>
      </w:pPr>
      <w:r w:rsidRPr="00C35698">
        <w:rPr>
          <w:rFonts w:ascii="David" w:hAnsi="David" w:cs="David" w:hint="cs"/>
          <w:color w:val="000000"/>
          <w:rtl/>
        </w:rPr>
        <w:t>ה</w:t>
      </w:r>
      <w:r w:rsidR="00FB7AC7">
        <w:rPr>
          <w:rFonts w:ascii="David" w:hAnsi="David" w:cs="David" w:hint="cs"/>
          <w:color w:val="000000"/>
          <w:rtl/>
        </w:rPr>
        <w:t>ספק</w:t>
      </w:r>
      <w:r w:rsidRPr="00C35698">
        <w:rPr>
          <w:rFonts w:ascii="David" w:hAnsi="David" w:cs="David" w:hint="cs"/>
          <w:color w:val="000000"/>
          <w:rtl/>
        </w:rPr>
        <w:t xml:space="preserve"> רשאי למנות/להחליף את הטבח בהסכמת נציג המשרד מראש ובכתב. </w:t>
      </w:r>
    </w:p>
    <w:p w14:paraId="0C8806F4" w14:textId="6E060144" w:rsidR="00F75BBA" w:rsidRPr="000C5B64" w:rsidRDefault="00685419" w:rsidP="00E31570">
      <w:pPr>
        <w:pStyle w:val="aff5"/>
        <w:numPr>
          <w:ilvl w:val="2"/>
          <w:numId w:val="111"/>
        </w:numPr>
        <w:spacing w:line="360" w:lineRule="auto"/>
        <w:ind w:left="1557" w:hanging="837"/>
        <w:contextualSpacing w:val="0"/>
        <w:rPr>
          <w:rFonts w:ascii="David" w:hAnsi="David" w:cs="David"/>
          <w:color w:val="000000"/>
        </w:rPr>
      </w:pPr>
      <w:r w:rsidRPr="000C5B64">
        <w:rPr>
          <w:rFonts w:ascii="David" w:hAnsi="David" w:cs="David" w:hint="cs"/>
          <w:color w:val="000000"/>
          <w:rtl/>
        </w:rPr>
        <w:t>נדרש למשרה מלאה באתר</w:t>
      </w:r>
      <w:r w:rsidR="000B7EBB">
        <w:rPr>
          <w:rFonts w:ascii="David" w:hAnsi="David" w:cs="David" w:hint="cs"/>
          <w:color w:val="000000"/>
          <w:rtl/>
        </w:rPr>
        <w:t>.</w:t>
      </w:r>
    </w:p>
    <w:p w14:paraId="597F63CE" w14:textId="6AF30361" w:rsidR="00F75BBA" w:rsidRPr="000C5B64" w:rsidRDefault="00685419" w:rsidP="00E31570">
      <w:pPr>
        <w:pStyle w:val="aff5"/>
        <w:numPr>
          <w:ilvl w:val="2"/>
          <w:numId w:val="111"/>
        </w:numPr>
        <w:spacing w:line="360" w:lineRule="auto"/>
        <w:ind w:left="1557" w:hanging="837"/>
        <w:contextualSpacing w:val="0"/>
        <w:rPr>
          <w:rFonts w:ascii="David" w:hAnsi="David" w:cs="David"/>
          <w:color w:val="000000"/>
        </w:rPr>
      </w:pPr>
      <w:r w:rsidRPr="000C5B64">
        <w:rPr>
          <w:rFonts w:ascii="David" w:hAnsi="David" w:cs="David" w:hint="cs"/>
          <w:color w:val="000000"/>
          <w:rtl/>
        </w:rPr>
        <w:t>בעל ניסיון במערכי הסעדה בהיקף אספקה מינימלי שוטף וקבוע של</w:t>
      </w:r>
      <w:r w:rsidR="0096255C">
        <w:rPr>
          <w:rFonts w:ascii="David" w:hAnsi="David" w:cs="David" w:hint="cs"/>
          <w:color w:val="000000"/>
          <w:rtl/>
        </w:rPr>
        <w:t xml:space="preserve"> </w:t>
      </w:r>
      <w:r w:rsidRPr="000C5B64">
        <w:rPr>
          <w:rFonts w:ascii="David" w:hAnsi="David" w:cs="David" w:hint="cs"/>
          <w:color w:val="000000"/>
          <w:rtl/>
        </w:rPr>
        <w:t>600 מנות ביום לפחות.</w:t>
      </w:r>
    </w:p>
    <w:p w14:paraId="0724B346" w14:textId="3E8DB0B7" w:rsidR="00F75BBA" w:rsidRPr="000C5B64" w:rsidRDefault="00685419" w:rsidP="00E31570">
      <w:pPr>
        <w:pStyle w:val="aff5"/>
        <w:numPr>
          <w:ilvl w:val="2"/>
          <w:numId w:val="111"/>
        </w:numPr>
        <w:spacing w:line="360" w:lineRule="auto"/>
        <w:ind w:left="1557" w:hanging="837"/>
        <w:contextualSpacing w:val="0"/>
        <w:rPr>
          <w:rFonts w:ascii="David" w:hAnsi="David" w:cs="David"/>
          <w:color w:val="000000"/>
        </w:rPr>
      </w:pPr>
      <w:r w:rsidRPr="000C5B64">
        <w:rPr>
          <w:rFonts w:ascii="David" w:hAnsi="David" w:cs="David" w:hint="cs"/>
          <w:color w:val="000000"/>
          <w:rtl/>
        </w:rPr>
        <w:t xml:space="preserve">בעל תעודה מוכרת ע"י משרד הכלכלה במקצוע טבחות סוג </w:t>
      </w:r>
      <w:r w:rsidR="00CB78B6">
        <w:rPr>
          <w:rFonts w:ascii="David" w:hAnsi="David" w:cs="David" w:hint="cs"/>
          <w:color w:val="000000"/>
          <w:rtl/>
        </w:rPr>
        <w:t>3</w:t>
      </w:r>
      <w:r w:rsidR="00CB78B6" w:rsidRPr="000C5B64">
        <w:rPr>
          <w:rFonts w:ascii="David" w:hAnsi="David" w:cs="David" w:hint="cs"/>
          <w:color w:val="000000"/>
          <w:rtl/>
        </w:rPr>
        <w:t xml:space="preserve"> </w:t>
      </w:r>
      <w:r w:rsidRPr="000C5B64">
        <w:rPr>
          <w:rFonts w:ascii="David" w:hAnsi="David" w:cs="David" w:hint="cs"/>
          <w:color w:val="000000"/>
          <w:rtl/>
        </w:rPr>
        <w:t>לפחות.</w:t>
      </w:r>
    </w:p>
    <w:p w14:paraId="25FE4B50" w14:textId="62B0E360" w:rsidR="00F75BBA" w:rsidRPr="000C5B64" w:rsidRDefault="00685419" w:rsidP="00E31570">
      <w:pPr>
        <w:pStyle w:val="aff5"/>
        <w:numPr>
          <w:ilvl w:val="2"/>
          <w:numId w:val="111"/>
        </w:numPr>
        <w:spacing w:line="360" w:lineRule="auto"/>
        <w:ind w:left="1557" w:hanging="837"/>
        <w:contextualSpacing w:val="0"/>
        <w:rPr>
          <w:rFonts w:ascii="David" w:hAnsi="David" w:cs="David"/>
          <w:color w:val="000000"/>
        </w:rPr>
      </w:pPr>
      <w:r w:rsidRPr="000C5B64">
        <w:rPr>
          <w:rFonts w:ascii="David" w:hAnsi="David" w:cs="David" w:hint="cs"/>
          <w:color w:val="000000"/>
          <w:rtl/>
        </w:rPr>
        <w:t>אחריות ה</w:t>
      </w:r>
      <w:r w:rsidR="000C5B64">
        <w:rPr>
          <w:rFonts w:ascii="David" w:hAnsi="David" w:cs="David" w:hint="cs"/>
          <w:color w:val="000000"/>
          <w:rtl/>
        </w:rPr>
        <w:t>טבח:</w:t>
      </w:r>
    </w:p>
    <w:p w14:paraId="279C0F76" w14:textId="77777777" w:rsidR="00F75BBA" w:rsidRPr="000C5B64" w:rsidRDefault="00685419" w:rsidP="00E31570">
      <w:pPr>
        <w:pStyle w:val="aff5"/>
        <w:numPr>
          <w:ilvl w:val="3"/>
          <w:numId w:val="111"/>
        </w:numPr>
        <w:spacing w:line="360" w:lineRule="auto"/>
        <w:ind w:left="1983" w:hanging="903"/>
        <w:contextualSpacing w:val="0"/>
        <w:rPr>
          <w:rFonts w:ascii="David" w:hAnsi="David" w:cs="David"/>
          <w:color w:val="000000"/>
        </w:rPr>
      </w:pPr>
      <w:bookmarkStart w:id="153" w:name="_Hlk41240320"/>
      <w:r w:rsidRPr="000C5B64">
        <w:rPr>
          <w:rFonts w:ascii="David" w:hAnsi="David" w:cs="David" w:hint="cs"/>
          <w:color w:val="000000"/>
          <w:rtl/>
        </w:rPr>
        <w:t xml:space="preserve">אחריות על מתכונים, </w:t>
      </w:r>
    </w:p>
    <w:p w14:paraId="2909DBB7" w14:textId="77777777" w:rsidR="00F75BBA" w:rsidRPr="000C5B64" w:rsidRDefault="00685419" w:rsidP="00E31570">
      <w:pPr>
        <w:pStyle w:val="aff5"/>
        <w:numPr>
          <w:ilvl w:val="3"/>
          <w:numId w:val="111"/>
        </w:numPr>
        <w:spacing w:line="360" w:lineRule="auto"/>
        <w:ind w:left="1983" w:hanging="903"/>
        <w:contextualSpacing w:val="0"/>
        <w:rPr>
          <w:rFonts w:ascii="David" w:hAnsi="David" w:cs="David"/>
          <w:color w:val="000000"/>
        </w:rPr>
      </w:pPr>
      <w:r w:rsidRPr="000C5B64">
        <w:rPr>
          <w:rFonts w:ascii="David" w:hAnsi="David" w:cs="David" w:hint="cs"/>
          <w:color w:val="000000"/>
          <w:rtl/>
        </w:rPr>
        <w:t xml:space="preserve">בקרת איכות לכלל מוצרי המזון המוגשים, </w:t>
      </w:r>
    </w:p>
    <w:p w14:paraId="7A3EB7A5" w14:textId="77777777" w:rsidR="00F75BBA" w:rsidRPr="000C5B64" w:rsidRDefault="00685419" w:rsidP="00E31570">
      <w:pPr>
        <w:pStyle w:val="aff5"/>
        <w:numPr>
          <w:ilvl w:val="3"/>
          <w:numId w:val="111"/>
        </w:numPr>
        <w:spacing w:line="360" w:lineRule="auto"/>
        <w:ind w:left="1983" w:hanging="903"/>
        <w:contextualSpacing w:val="0"/>
        <w:rPr>
          <w:rFonts w:ascii="David" w:hAnsi="David" w:cs="David"/>
          <w:color w:val="000000"/>
        </w:rPr>
      </w:pPr>
      <w:r w:rsidRPr="000C5B64">
        <w:rPr>
          <w:rFonts w:ascii="David" w:hAnsi="David" w:cs="David" w:hint="cs"/>
          <w:color w:val="000000"/>
          <w:rtl/>
        </w:rPr>
        <w:t xml:space="preserve">ניהול הארוחות המרכזיות, </w:t>
      </w:r>
    </w:p>
    <w:p w14:paraId="53182FAC" w14:textId="77777777" w:rsidR="00F75BBA" w:rsidRPr="000C5B64" w:rsidRDefault="00685419" w:rsidP="00E31570">
      <w:pPr>
        <w:pStyle w:val="aff5"/>
        <w:numPr>
          <w:ilvl w:val="3"/>
          <w:numId w:val="111"/>
        </w:numPr>
        <w:spacing w:line="360" w:lineRule="auto"/>
        <w:ind w:left="1983" w:hanging="903"/>
        <w:contextualSpacing w:val="0"/>
        <w:rPr>
          <w:rFonts w:ascii="David" w:hAnsi="David" w:cs="David"/>
          <w:color w:val="000000"/>
        </w:rPr>
      </w:pPr>
      <w:r w:rsidRPr="000C5B64">
        <w:rPr>
          <w:rFonts w:ascii="David" w:hAnsi="David" w:cs="David" w:hint="cs"/>
          <w:color w:val="000000"/>
          <w:rtl/>
        </w:rPr>
        <w:t xml:space="preserve">פיקוח על מזנונים וטיב המזון והנראות, </w:t>
      </w:r>
    </w:p>
    <w:p w14:paraId="61E9C7B4" w14:textId="77777777" w:rsidR="00F75BBA" w:rsidRPr="000C5B64" w:rsidRDefault="00685419" w:rsidP="00E31570">
      <w:pPr>
        <w:pStyle w:val="aff5"/>
        <w:numPr>
          <w:ilvl w:val="3"/>
          <w:numId w:val="111"/>
        </w:numPr>
        <w:spacing w:line="360" w:lineRule="auto"/>
        <w:ind w:left="1983" w:hanging="903"/>
        <w:contextualSpacing w:val="0"/>
        <w:rPr>
          <w:rFonts w:ascii="David" w:hAnsi="David" w:cs="David"/>
          <w:color w:val="000000"/>
        </w:rPr>
      </w:pPr>
      <w:r w:rsidRPr="000C5B64">
        <w:rPr>
          <w:rFonts w:ascii="David" w:hAnsi="David" w:cs="David" w:hint="cs"/>
          <w:color w:val="000000"/>
          <w:rtl/>
        </w:rPr>
        <w:t xml:space="preserve">ניהול צוות המטבח, </w:t>
      </w:r>
    </w:p>
    <w:p w14:paraId="609F25A5" w14:textId="77777777" w:rsidR="00F75BBA" w:rsidRPr="000C5B64" w:rsidRDefault="00685419" w:rsidP="00E31570">
      <w:pPr>
        <w:pStyle w:val="aff5"/>
        <w:numPr>
          <w:ilvl w:val="3"/>
          <w:numId w:val="111"/>
        </w:numPr>
        <w:spacing w:line="360" w:lineRule="auto"/>
        <w:ind w:left="1983" w:hanging="903"/>
        <w:contextualSpacing w:val="0"/>
        <w:rPr>
          <w:rFonts w:ascii="David" w:hAnsi="David" w:cs="David"/>
          <w:color w:val="000000"/>
        </w:rPr>
      </w:pPr>
      <w:r w:rsidRPr="000C5B64">
        <w:rPr>
          <w:rFonts w:ascii="David" w:hAnsi="David" w:cs="David" w:hint="cs"/>
          <w:color w:val="000000"/>
          <w:rtl/>
        </w:rPr>
        <w:t xml:space="preserve">ניהול מלאי, </w:t>
      </w:r>
    </w:p>
    <w:p w14:paraId="5474224D" w14:textId="77777777" w:rsidR="00F75BBA" w:rsidRPr="000C5B64" w:rsidRDefault="00685419" w:rsidP="00E31570">
      <w:pPr>
        <w:pStyle w:val="aff5"/>
        <w:numPr>
          <w:ilvl w:val="3"/>
          <w:numId w:val="111"/>
        </w:numPr>
        <w:spacing w:line="360" w:lineRule="auto"/>
        <w:ind w:left="1983" w:hanging="903"/>
        <w:contextualSpacing w:val="0"/>
        <w:rPr>
          <w:rFonts w:ascii="David" w:hAnsi="David" w:cs="David"/>
          <w:color w:val="000000"/>
        </w:rPr>
      </w:pPr>
      <w:r w:rsidRPr="000C5B64">
        <w:rPr>
          <w:rFonts w:ascii="David" w:hAnsi="David" w:cs="David" w:hint="cs"/>
          <w:color w:val="000000"/>
          <w:rtl/>
        </w:rPr>
        <w:t xml:space="preserve">ניהול הזמנות סחורה, </w:t>
      </w:r>
    </w:p>
    <w:p w14:paraId="0654CB61" w14:textId="77777777" w:rsidR="00F75BBA" w:rsidRPr="000C5B64" w:rsidRDefault="00685419" w:rsidP="00E31570">
      <w:pPr>
        <w:pStyle w:val="aff5"/>
        <w:numPr>
          <w:ilvl w:val="3"/>
          <w:numId w:val="111"/>
        </w:numPr>
        <w:spacing w:line="360" w:lineRule="auto"/>
        <w:ind w:left="1983" w:hanging="903"/>
        <w:contextualSpacing w:val="0"/>
        <w:rPr>
          <w:rFonts w:ascii="David" w:hAnsi="David" w:cs="David"/>
          <w:color w:val="000000"/>
        </w:rPr>
      </w:pPr>
      <w:r w:rsidRPr="000C5B64">
        <w:rPr>
          <w:rFonts w:ascii="David" w:hAnsi="David" w:cs="David" w:hint="cs"/>
          <w:color w:val="000000"/>
          <w:rtl/>
        </w:rPr>
        <w:t xml:space="preserve">שמירה על תהליכי ייצור נאותים, </w:t>
      </w:r>
    </w:p>
    <w:p w14:paraId="7E0AEED3" w14:textId="77777777" w:rsidR="00F75BBA" w:rsidRPr="000C5B64" w:rsidRDefault="00685419" w:rsidP="00E31570">
      <w:pPr>
        <w:pStyle w:val="aff5"/>
        <w:numPr>
          <w:ilvl w:val="3"/>
          <w:numId w:val="111"/>
        </w:numPr>
        <w:spacing w:line="360" w:lineRule="auto"/>
        <w:ind w:left="1983" w:hanging="903"/>
        <w:contextualSpacing w:val="0"/>
        <w:rPr>
          <w:rFonts w:ascii="David" w:hAnsi="David" w:cs="David"/>
          <w:color w:val="000000"/>
        </w:rPr>
      </w:pPr>
      <w:r w:rsidRPr="000C5B64">
        <w:rPr>
          <w:rFonts w:ascii="David" w:hAnsi="David" w:cs="David" w:hint="cs"/>
          <w:color w:val="000000"/>
          <w:rtl/>
        </w:rPr>
        <w:t>הזמנת</w:t>
      </w:r>
      <w:r w:rsidRPr="000C5B64">
        <w:rPr>
          <w:rFonts w:ascii="David" w:hAnsi="David" w:cs="David"/>
          <w:color w:val="000000"/>
          <w:rtl/>
        </w:rPr>
        <w:t xml:space="preserve"> חומרי גלם</w:t>
      </w:r>
      <w:r w:rsidRPr="000C5B64">
        <w:rPr>
          <w:rFonts w:ascii="David" w:hAnsi="David" w:cs="David" w:hint="cs"/>
          <w:color w:val="000000"/>
          <w:rtl/>
        </w:rPr>
        <w:t xml:space="preserve">, </w:t>
      </w:r>
    </w:p>
    <w:p w14:paraId="04790366" w14:textId="77777777" w:rsidR="00F75BBA" w:rsidRPr="000C5B64" w:rsidRDefault="00685419" w:rsidP="00E31570">
      <w:pPr>
        <w:pStyle w:val="aff5"/>
        <w:numPr>
          <w:ilvl w:val="3"/>
          <w:numId w:val="111"/>
        </w:numPr>
        <w:spacing w:line="360" w:lineRule="auto"/>
        <w:ind w:left="1983" w:hanging="903"/>
        <w:contextualSpacing w:val="0"/>
        <w:rPr>
          <w:rFonts w:ascii="David" w:hAnsi="David" w:cs="David"/>
          <w:color w:val="000000"/>
        </w:rPr>
      </w:pPr>
      <w:r w:rsidRPr="000C5B64">
        <w:rPr>
          <w:rFonts w:ascii="David" w:hAnsi="David" w:cs="David"/>
          <w:color w:val="000000"/>
          <w:rtl/>
        </w:rPr>
        <w:t>בקרה על שימוש בחומרי גלם על פי עצי המוצר והמתכונים</w:t>
      </w:r>
      <w:r w:rsidRPr="000C5B64">
        <w:rPr>
          <w:rFonts w:ascii="David" w:hAnsi="David" w:cs="David" w:hint="cs"/>
          <w:color w:val="000000"/>
          <w:rtl/>
        </w:rPr>
        <w:t xml:space="preserve">, </w:t>
      </w:r>
    </w:p>
    <w:p w14:paraId="31842584" w14:textId="77777777" w:rsidR="00F75BBA" w:rsidRPr="000C5B64" w:rsidRDefault="00685419" w:rsidP="00E31570">
      <w:pPr>
        <w:pStyle w:val="aff5"/>
        <w:numPr>
          <w:ilvl w:val="3"/>
          <w:numId w:val="111"/>
        </w:numPr>
        <w:spacing w:line="360" w:lineRule="auto"/>
        <w:ind w:left="1983" w:hanging="903"/>
        <w:contextualSpacing w:val="0"/>
        <w:rPr>
          <w:rFonts w:ascii="David" w:hAnsi="David" w:cs="David"/>
          <w:color w:val="000000"/>
        </w:rPr>
      </w:pPr>
      <w:r w:rsidRPr="000C5B64">
        <w:rPr>
          <w:rFonts w:ascii="David" w:hAnsi="David" w:cs="David"/>
          <w:color w:val="000000"/>
          <w:rtl/>
        </w:rPr>
        <w:t>בקרה על מתכונים וטיב האוכל</w:t>
      </w:r>
      <w:r w:rsidRPr="000C5B64">
        <w:rPr>
          <w:rFonts w:ascii="David" w:hAnsi="David" w:cs="David" w:hint="cs"/>
          <w:color w:val="000000"/>
          <w:rtl/>
        </w:rPr>
        <w:t xml:space="preserve">, </w:t>
      </w:r>
    </w:p>
    <w:p w14:paraId="359FFB0A" w14:textId="77777777" w:rsidR="00F75BBA" w:rsidRPr="000C5B64" w:rsidRDefault="00685419" w:rsidP="00E31570">
      <w:pPr>
        <w:pStyle w:val="aff5"/>
        <w:numPr>
          <w:ilvl w:val="3"/>
          <w:numId w:val="111"/>
        </w:numPr>
        <w:spacing w:line="360" w:lineRule="auto"/>
        <w:ind w:left="1983" w:hanging="903"/>
        <w:contextualSpacing w:val="0"/>
        <w:rPr>
          <w:rFonts w:ascii="David" w:hAnsi="David" w:cs="David"/>
          <w:color w:val="000000"/>
        </w:rPr>
      </w:pPr>
      <w:r w:rsidRPr="000C5B64">
        <w:rPr>
          <w:rFonts w:ascii="David" w:hAnsi="David" w:cs="David"/>
          <w:color w:val="000000"/>
          <w:rtl/>
        </w:rPr>
        <w:t>בקרה ואישור תפריטי</w:t>
      </w:r>
      <w:r w:rsidRPr="000C5B64">
        <w:rPr>
          <w:rFonts w:ascii="David" w:hAnsi="David" w:cs="David" w:hint="cs"/>
          <w:color w:val="000000"/>
          <w:rtl/>
        </w:rPr>
        <w:t xml:space="preserve">ם, </w:t>
      </w:r>
    </w:p>
    <w:p w14:paraId="556E906A" w14:textId="77777777" w:rsidR="00F75BBA" w:rsidRPr="000C5B64" w:rsidRDefault="00685419" w:rsidP="00E31570">
      <w:pPr>
        <w:pStyle w:val="aff5"/>
        <w:numPr>
          <w:ilvl w:val="3"/>
          <w:numId w:val="111"/>
        </w:numPr>
        <w:spacing w:line="360" w:lineRule="auto"/>
        <w:ind w:left="1983" w:hanging="903"/>
        <w:contextualSpacing w:val="0"/>
        <w:rPr>
          <w:rFonts w:ascii="David" w:hAnsi="David" w:cs="David"/>
          <w:color w:val="000000"/>
        </w:rPr>
      </w:pPr>
      <w:r w:rsidRPr="000C5B64">
        <w:rPr>
          <w:rFonts w:ascii="David" w:hAnsi="David" w:cs="David"/>
          <w:color w:val="000000"/>
          <w:rtl/>
        </w:rPr>
        <w:t>אחריות על ניהול מלאי הייצור כולל מלאי גיבוי</w:t>
      </w:r>
      <w:r w:rsidRPr="000C5B64">
        <w:rPr>
          <w:rFonts w:ascii="David" w:hAnsi="David" w:cs="David" w:hint="cs"/>
          <w:color w:val="000000"/>
          <w:rtl/>
        </w:rPr>
        <w:t xml:space="preserve">, </w:t>
      </w:r>
    </w:p>
    <w:p w14:paraId="0DA70DEC" w14:textId="77777777" w:rsidR="00F75BBA" w:rsidRPr="000C5B64" w:rsidRDefault="00685419" w:rsidP="00E31570">
      <w:pPr>
        <w:pStyle w:val="aff5"/>
        <w:numPr>
          <w:ilvl w:val="3"/>
          <w:numId w:val="111"/>
        </w:numPr>
        <w:spacing w:line="360" w:lineRule="auto"/>
        <w:ind w:left="1983" w:hanging="903"/>
        <w:contextualSpacing w:val="0"/>
        <w:rPr>
          <w:rFonts w:ascii="David" w:hAnsi="David" w:cs="David"/>
          <w:color w:val="000000"/>
        </w:rPr>
      </w:pPr>
      <w:r w:rsidRPr="000C5B64">
        <w:rPr>
          <w:rFonts w:ascii="David" w:hAnsi="David" w:cs="David"/>
          <w:color w:val="000000"/>
          <w:rtl/>
        </w:rPr>
        <w:t>אחריות על ייצור המוצרים על פי מתכוני החברה והלקוח</w:t>
      </w:r>
      <w:r w:rsidRPr="000C5B64">
        <w:rPr>
          <w:rFonts w:ascii="David" w:hAnsi="David" w:cs="David" w:hint="cs"/>
          <w:color w:val="000000"/>
          <w:rtl/>
        </w:rPr>
        <w:t xml:space="preserve">, </w:t>
      </w:r>
    </w:p>
    <w:p w14:paraId="5CCDE149" w14:textId="77777777" w:rsidR="00F75BBA" w:rsidRPr="000C5B64" w:rsidRDefault="00685419" w:rsidP="00E31570">
      <w:pPr>
        <w:pStyle w:val="aff5"/>
        <w:numPr>
          <w:ilvl w:val="3"/>
          <w:numId w:val="111"/>
        </w:numPr>
        <w:spacing w:line="360" w:lineRule="auto"/>
        <w:ind w:left="1983" w:hanging="903"/>
        <w:contextualSpacing w:val="0"/>
        <w:rPr>
          <w:rFonts w:ascii="David" w:hAnsi="David" w:cs="David"/>
          <w:color w:val="000000"/>
        </w:rPr>
      </w:pPr>
      <w:r w:rsidRPr="000C5B64">
        <w:rPr>
          <w:rFonts w:ascii="David" w:hAnsi="David" w:cs="David"/>
          <w:color w:val="000000"/>
          <w:rtl/>
        </w:rPr>
        <w:t>שמירה על תהליכי הייצור על פי הוראות הייצור</w:t>
      </w:r>
      <w:r w:rsidRPr="000C5B64">
        <w:rPr>
          <w:rFonts w:ascii="David" w:hAnsi="David" w:cs="David" w:hint="cs"/>
          <w:color w:val="000000"/>
          <w:rtl/>
        </w:rPr>
        <w:t xml:space="preserve">, </w:t>
      </w:r>
    </w:p>
    <w:p w14:paraId="6148A374" w14:textId="77777777" w:rsidR="00F75BBA" w:rsidRPr="000C5B64" w:rsidRDefault="00685419" w:rsidP="00E31570">
      <w:pPr>
        <w:pStyle w:val="aff5"/>
        <w:numPr>
          <w:ilvl w:val="3"/>
          <w:numId w:val="111"/>
        </w:numPr>
        <w:spacing w:line="360" w:lineRule="auto"/>
        <w:ind w:left="1983" w:hanging="903"/>
        <w:contextualSpacing w:val="0"/>
        <w:rPr>
          <w:rFonts w:ascii="David" w:hAnsi="David" w:cs="David"/>
          <w:color w:val="000000"/>
        </w:rPr>
      </w:pPr>
      <w:r w:rsidRPr="000C5B64">
        <w:rPr>
          <w:rFonts w:ascii="David" w:hAnsi="David" w:cs="David"/>
          <w:color w:val="000000"/>
          <w:rtl/>
        </w:rPr>
        <w:t>שמירה על עלויות מזון.</w:t>
      </w:r>
    </w:p>
    <w:p w14:paraId="3AB39599" w14:textId="6EBE6953" w:rsidR="00F75BBA" w:rsidRPr="000C5B64" w:rsidRDefault="00685419" w:rsidP="00E31570">
      <w:pPr>
        <w:pStyle w:val="aff5"/>
        <w:numPr>
          <w:ilvl w:val="2"/>
          <w:numId w:val="111"/>
        </w:numPr>
        <w:spacing w:line="360" w:lineRule="auto"/>
        <w:ind w:left="1557" w:hanging="837"/>
        <w:contextualSpacing w:val="0"/>
        <w:rPr>
          <w:rFonts w:ascii="David" w:hAnsi="David" w:cs="David"/>
          <w:color w:val="000000"/>
        </w:rPr>
      </w:pPr>
      <w:r w:rsidRPr="000C5B64">
        <w:rPr>
          <w:rFonts w:ascii="David" w:hAnsi="David" w:cs="David" w:hint="cs"/>
          <w:color w:val="000000"/>
          <w:rtl/>
        </w:rPr>
        <w:t xml:space="preserve">סמכויות </w:t>
      </w:r>
      <w:r w:rsidR="000C5B64">
        <w:rPr>
          <w:rFonts w:ascii="David" w:hAnsi="David" w:cs="David" w:hint="cs"/>
          <w:color w:val="000000"/>
          <w:rtl/>
        </w:rPr>
        <w:t>הטבח</w:t>
      </w:r>
      <w:r w:rsidRPr="000C5B64">
        <w:rPr>
          <w:rFonts w:ascii="David" w:hAnsi="David" w:cs="David" w:hint="cs"/>
          <w:color w:val="000000"/>
          <w:rtl/>
        </w:rPr>
        <w:t>:</w:t>
      </w:r>
    </w:p>
    <w:p w14:paraId="167EDD1C" w14:textId="77777777" w:rsidR="00F75BBA" w:rsidRPr="000C5B64" w:rsidRDefault="00685419" w:rsidP="00E31570">
      <w:pPr>
        <w:pStyle w:val="aff5"/>
        <w:numPr>
          <w:ilvl w:val="3"/>
          <w:numId w:val="111"/>
        </w:numPr>
        <w:spacing w:line="360" w:lineRule="auto"/>
        <w:ind w:left="1983" w:hanging="903"/>
        <w:contextualSpacing w:val="0"/>
        <w:rPr>
          <w:rFonts w:ascii="David" w:hAnsi="David" w:cs="David"/>
          <w:color w:val="000000"/>
          <w:rtl/>
        </w:rPr>
      </w:pPr>
      <w:r w:rsidRPr="000C5B64">
        <w:rPr>
          <w:rFonts w:ascii="David" w:hAnsi="David" w:cs="David" w:hint="eastAsia"/>
          <w:color w:val="000000"/>
          <w:rtl/>
        </w:rPr>
        <w:t>עצירת</w:t>
      </w:r>
      <w:r w:rsidRPr="000C5B64">
        <w:rPr>
          <w:rFonts w:ascii="David" w:hAnsi="David" w:cs="David"/>
          <w:color w:val="000000"/>
          <w:rtl/>
        </w:rPr>
        <w:t xml:space="preserve"> </w:t>
      </w:r>
      <w:r w:rsidRPr="000C5B64">
        <w:rPr>
          <w:rFonts w:ascii="David" w:hAnsi="David" w:cs="David" w:hint="eastAsia"/>
          <w:color w:val="000000"/>
          <w:rtl/>
        </w:rPr>
        <w:t>ייצור</w:t>
      </w:r>
      <w:r w:rsidRPr="000C5B64">
        <w:rPr>
          <w:rFonts w:ascii="David" w:hAnsi="David" w:cs="David"/>
          <w:color w:val="000000"/>
          <w:rtl/>
        </w:rPr>
        <w:t xml:space="preserve"> </w:t>
      </w:r>
      <w:r w:rsidRPr="000C5B64">
        <w:rPr>
          <w:rFonts w:ascii="David" w:hAnsi="David" w:cs="David" w:hint="eastAsia"/>
          <w:color w:val="000000"/>
          <w:rtl/>
        </w:rPr>
        <w:t>כאשר</w:t>
      </w:r>
      <w:r w:rsidRPr="000C5B64">
        <w:rPr>
          <w:rFonts w:ascii="David" w:hAnsi="David" w:cs="David"/>
          <w:color w:val="000000"/>
          <w:rtl/>
        </w:rPr>
        <w:t xml:space="preserve"> </w:t>
      </w:r>
      <w:r w:rsidRPr="000C5B64">
        <w:rPr>
          <w:rFonts w:ascii="David" w:hAnsi="David" w:cs="David" w:hint="eastAsia"/>
          <w:color w:val="000000"/>
          <w:rtl/>
        </w:rPr>
        <w:t>אינו</w:t>
      </w:r>
      <w:r w:rsidRPr="000C5B64">
        <w:rPr>
          <w:rFonts w:ascii="David" w:hAnsi="David" w:cs="David"/>
          <w:color w:val="000000"/>
          <w:rtl/>
        </w:rPr>
        <w:t xml:space="preserve"> </w:t>
      </w:r>
      <w:r w:rsidRPr="000C5B64">
        <w:rPr>
          <w:rFonts w:ascii="David" w:hAnsi="David" w:cs="David" w:hint="eastAsia"/>
          <w:color w:val="000000"/>
          <w:rtl/>
        </w:rPr>
        <w:t>תואם</w:t>
      </w:r>
      <w:r w:rsidRPr="000C5B64">
        <w:rPr>
          <w:rFonts w:ascii="David" w:hAnsi="David" w:cs="David"/>
          <w:color w:val="000000"/>
          <w:rtl/>
        </w:rPr>
        <w:t xml:space="preserve"> </w:t>
      </w:r>
      <w:r w:rsidRPr="000C5B64">
        <w:rPr>
          <w:rFonts w:ascii="David" w:hAnsi="David" w:cs="David" w:hint="eastAsia"/>
          <w:color w:val="000000"/>
          <w:rtl/>
        </w:rPr>
        <w:t>את</w:t>
      </w:r>
      <w:r w:rsidRPr="000C5B64">
        <w:rPr>
          <w:rFonts w:ascii="David" w:hAnsi="David" w:cs="David"/>
          <w:color w:val="000000"/>
          <w:rtl/>
        </w:rPr>
        <w:t xml:space="preserve"> </w:t>
      </w:r>
      <w:r w:rsidRPr="000C5B64">
        <w:rPr>
          <w:rFonts w:ascii="David" w:hAnsi="David" w:cs="David" w:hint="eastAsia"/>
          <w:color w:val="000000"/>
          <w:rtl/>
        </w:rPr>
        <w:t>הנהלים</w:t>
      </w:r>
      <w:r w:rsidRPr="000C5B64">
        <w:rPr>
          <w:rFonts w:ascii="David" w:hAnsi="David" w:cs="David"/>
          <w:color w:val="000000"/>
          <w:rtl/>
        </w:rPr>
        <w:t xml:space="preserve"> </w:t>
      </w:r>
      <w:r w:rsidRPr="000C5B64">
        <w:rPr>
          <w:rFonts w:ascii="David" w:hAnsi="David" w:cs="David" w:hint="eastAsia"/>
          <w:color w:val="000000"/>
          <w:rtl/>
        </w:rPr>
        <w:t>והוראות</w:t>
      </w:r>
      <w:r w:rsidRPr="000C5B64">
        <w:rPr>
          <w:rFonts w:ascii="David" w:hAnsi="David" w:cs="David"/>
          <w:color w:val="000000"/>
        </w:rPr>
        <w:t>.</w:t>
      </w:r>
    </w:p>
    <w:p w14:paraId="1BF53C70" w14:textId="77777777" w:rsidR="00F75BBA" w:rsidRPr="000C5B64" w:rsidRDefault="00685419" w:rsidP="00E31570">
      <w:pPr>
        <w:pStyle w:val="aff5"/>
        <w:numPr>
          <w:ilvl w:val="3"/>
          <w:numId w:val="111"/>
        </w:numPr>
        <w:spacing w:line="360" w:lineRule="auto"/>
        <w:ind w:left="1983" w:hanging="903"/>
        <w:contextualSpacing w:val="0"/>
        <w:rPr>
          <w:rFonts w:ascii="David" w:hAnsi="David" w:cs="David"/>
          <w:color w:val="000000"/>
          <w:rtl/>
        </w:rPr>
      </w:pPr>
      <w:r w:rsidRPr="000C5B64">
        <w:rPr>
          <w:rFonts w:ascii="David" w:hAnsi="David" w:cs="David" w:hint="eastAsia"/>
          <w:color w:val="000000"/>
          <w:rtl/>
        </w:rPr>
        <w:t>עצירת</w:t>
      </w:r>
      <w:r w:rsidRPr="000C5B64">
        <w:rPr>
          <w:rFonts w:ascii="David" w:hAnsi="David" w:cs="David"/>
          <w:color w:val="000000"/>
          <w:rtl/>
        </w:rPr>
        <w:t xml:space="preserve"> </w:t>
      </w:r>
      <w:r w:rsidRPr="000C5B64">
        <w:rPr>
          <w:rFonts w:ascii="David" w:hAnsi="David" w:cs="David" w:hint="eastAsia"/>
          <w:color w:val="000000"/>
          <w:rtl/>
        </w:rPr>
        <w:t>משלוח</w:t>
      </w:r>
      <w:r w:rsidRPr="000C5B64">
        <w:rPr>
          <w:rFonts w:ascii="David" w:hAnsi="David" w:cs="David"/>
          <w:color w:val="000000"/>
          <w:rtl/>
        </w:rPr>
        <w:t xml:space="preserve"> </w:t>
      </w:r>
      <w:r w:rsidRPr="000C5B64">
        <w:rPr>
          <w:rFonts w:ascii="David" w:hAnsi="David" w:cs="David" w:hint="eastAsia"/>
          <w:color w:val="000000"/>
          <w:rtl/>
        </w:rPr>
        <w:t>לא</w:t>
      </w:r>
      <w:r w:rsidRPr="000C5B64">
        <w:rPr>
          <w:rFonts w:ascii="David" w:hAnsi="David" w:cs="David"/>
          <w:color w:val="000000"/>
          <w:rtl/>
        </w:rPr>
        <w:t xml:space="preserve"> </w:t>
      </w:r>
      <w:r w:rsidRPr="000C5B64">
        <w:rPr>
          <w:rFonts w:ascii="David" w:hAnsi="David" w:cs="David" w:hint="eastAsia"/>
          <w:color w:val="000000"/>
          <w:rtl/>
        </w:rPr>
        <w:t>תקין</w:t>
      </w:r>
      <w:r w:rsidRPr="000C5B64">
        <w:rPr>
          <w:rFonts w:ascii="David" w:hAnsi="David" w:cs="David"/>
          <w:color w:val="000000"/>
          <w:rtl/>
        </w:rPr>
        <w:t xml:space="preserve"> </w:t>
      </w:r>
      <w:r w:rsidRPr="000C5B64">
        <w:rPr>
          <w:rFonts w:ascii="David" w:hAnsi="David" w:cs="David" w:hint="eastAsia"/>
          <w:color w:val="000000"/>
          <w:rtl/>
        </w:rPr>
        <w:t>מבחינת</w:t>
      </w:r>
      <w:r w:rsidRPr="000C5B64">
        <w:rPr>
          <w:rFonts w:ascii="David" w:hAnsi="David" w:cs="David"/>
          <w:color w:val="000000"/>
          <w:rtl/>
        </w:rPr>
        <w:t xml:space="preserve"> </w:t>
      </w:r>
      <w:r w:rsidRPr="000C5B64">
        <w:rPr>
          <w:rFonts w:ascii="David" w:hAnsi="David" w:cs="David" w:hint="eastAsia"/>
          <w:color w:val="000000"/>
          <w:rtl/>
        </w:rPr>
        <w:t>איכות</w:t>
      </w:r>
      <w:r w:rsidRPr="000C5B64">
        <w:rPr>
          <w:rFonts w:ascii="David" w:hAnsi="David" w:cs="David"/>
          <w:color w:val="000000"/>
          <w:rtl/>
        </w:rPr>
        <w:t xml:space="preserve"> </w:t>
      </w:r>
      <w:r w:rsidRPr="000C5B64">
        <w:rPr>
          <w:rFonts w:ascii="David" w:hAnsi="David" w:cs="David" w:hint="eastAsia"/>
          <w:color w:val="000000"/>
          <w:rtl/>
        </w:rPr>
        <w:t>או</w:t>
      </w:r>
      <w:r w:rsidRPr="000C5B64">
        <w:rPr>
          <w:rFonts w:ascii="David" w:hAnsi="David" w:cs="David"/>
          <w:color w:val="000000"/>
          <w:rtl/>
        </w:rPr>
        <w:t xml:space="preserve"> </w:t>
      </w:r>
      <w:r w:rsidRPr="000C5B64">
        <w:rPr>
          <w:rFonts w:ascii="David" w:hAnsi="David" w:cs="David" w:hint="eastAsia"/>
          <w:color w:val="000000"/>
          <w:rtl/>
        </w:rPr>
        <w:t>שאינו</w:t>
      </w:r>
      <w:r w:rsidRPr="000C5B64">
        <w:rPr>
          <w:rFonts w:ascii="David" w:hAnsi="David" w:cs="David"/>
          <w:color w:val="000000"/>
          <w:rtl/>
        </w:rPr>
        <w:t xml:space="preserve"> </w:t>
      </w:r>
      <w:r w:rsidRPr="000C5B64">
        <w:rPr>
          <w:rFonts w:ascii="David" w:hAnsi="David" w:cs="David" w:hint="eastAsia"/>
          <w:color w:val="000000"/>
          <w:rtl/>
        </w:rPr>
        <w:t>תואם</w:t>
      </w:r>
      <w:r w:rsidRPr="000C5B64">
        <w:rPr>
          <w:rFonts w:ascii="David" w:hAnsi="David" w:cs="David"/>
          <w:color w:val="000000"/>
          <w:rtl/>
        </w:rPr>
        <w:t xml:space="preserve"> </w:t>
      </w:r>
      <w:r w:rsidRPr="000C5B64">
        <w:rPr>
          <w:rFonts w:ascii="David" w:hAnsi="David" w:cs="David" w:hint="eastAsia"/>
          <w:color w:val="000000"/>
          <w:rtl/>
        </w:rPr>
        <w:t>את</w:t>
      </w:r>
      <w:r w:rsidRPr="000C5B64">
        <w:rPr>
          <w:rFonts w:ascii="David" w:hAnsi="David" w:cs="David"/>
          <w:color w:val="000000"/>
          <w:rtl/>
        </w:rPr>
        <w:t xml:space="preserve"> </w:t>
      </w:r>
      <w:r w:rsidRPr="000C5B64">
        <w:rPr>
          <w:rFonts w:ascii="David" w:hAnsi="David" w:cs="David" w:hint="eastAsia"/>
          <w:color w:val="000000"/>
          <w:rtl/>
        </w:rPr>
        <w:t>ההזמנה</w:t>
      </w:r>
      <w:r w:rsidRPr="000C5B64">
        <w:rPr>
          <w:rFonts w:ascii="David" w:hAnsi="David" w:cs="David"/>
          <w:color w:val="000000"/>
        </w:rPr>
        <w:t>.</w:t>
      </w:r>
    </w:p>
    <w:p w14:paraId="1B3CD718" w14:textId="773BBB5D" w:rsidR="00F75BBA" w:rsidRPr="000C5B64" w:rsidRDefault="00685419" w:rsidP="00E31570">
      <w:pPr>
        <w:pStyle w:val="aff5"/>
        <w:numPr>
          <w:ilvl w:val="3"/>
          <w:numId w:val="111"/>
        </w:numPr>
        <w:spacing w:line="360" w:lineRule="auto"/>
        <w:ind w:left="1983" w:hanging="903"/>
        <w:contextualSpacing w:val="0"/>
        <w:rPr>
          <w:rFonts w:ascii="David" w:hAnsi="David" w:cs="David"/>
          <w:color w:val="000000"/>
        </w:rPr>
      </w:pPr>
      <w:r w:rsidRPr="000C5B64">
        <w:rPr>
          <w:rFonts w:ascii="David" w:hAnsi="David" w:cs="David" w:hint="eastAsia"/>
          <w:color w:val="000000"/>
          <w:rtl/>
        </w:rPr>
        <w:t>פסילת</w:t>
      </w:r>
      <w:r w:rsidRPr="000C5B64">
        <w:rPr>
          <w:rFonts w:ascii="David" w:hAnsi="David" w:cs="David"/>
          <w:color w:val="000000"/>
          <w:rtl/>
        </w:rPr>
        <w:t>/</w:t>
      </w:r>
      <w:r w:rsidRPr="000C5B64">
        <w:rPr>
          <w:rFonts w:ascii="David" w:hAnsi="David" w:cs="David" w:hint="eastAsia"/>
          <w:color w:val="000000"/>
          <w:rtl/>
        </w:rPr>
        <w:t>השמדת</w:t>
      </w:r>
      <w:r w:rsidRPr="000C5B64">
        <w:rPr>
          <w:rFonts w:ascii="David" w:hAnsi="David" w:cs="David"/>
          <w:color w:val="000000"/>
          <w:rtl/>
        </w:rPr>
        <w:t xml:space="preserve"> </w:t>
      </w:r>
      <w:r w:rsidRPr="000C5B64">
        <w:rPr>
          <w:rFonts w:ascii="David" w:hAnsi="David" w:cs="David" w:hint="eastAsia"/>
          <w:color w:val="000000"/>
          <w:rtl/>
        </w:rPr>
        <w:t>תוצרת</w:t>
      </w:r>
      <w:r w:rsidRPr="000C5B64">
        <w:rPr>
          <w:rFonts w:ascii="David" w:hAnsi="David" w:cs="David"/>
          <w:color w:val="000000"/>
          <w:rtl/>
        </w:rPr>
        <w:t xml:space="preserve"> </w:t>
      </w:r>
      <w:r w:rsidRPr="000C5B64">
        <w:rPr>
          <w:rFonts w:ascii="David" w:hAnsi="David" w:cs="David" w:hint="eastAsia"/>
          <w:color w:val="000000"/>
          <w:rtl/>
        </w:rPr>
        <w:t>בתהליך</w:t>
      </w:r>
      <w:r w:rsidRPr="000C5B64">
        <w:rPr>
          <w:rFonts w:ascii="David" w:hAnsi="David" w:cs="David"/>
          <w:color w:val="000000"/>
          <w:rtl/>
        </w:rPr>
        <w:t xml:space="preserve"> </w:t>
      </w:r>
      <w:r w:rsidRPr="000C5B64">
        <w:rPr>
          <w:rFonts w:ascii="David" w:hAnsi="David" w:cs="David" w:hint="eastAsia"/>
          <w:color w:val="000000"/>
          <w:rtl/>
        </w:rPr>
        <w:t>או</w:t>
      </w:r>
      <w:r w:rsidRPr="000C5B64">
        <w:rPr>
          <w:rFonts w:ascii="David" w:hAnsi="David" w:cs="David"/>
          <w:color w:val="000000"/>
          <w:rtl/>
        </w:rPr>
        <w:t xml:space="preserve"> </w:t>
      </w:r>
      <w:r w:rsidRPr="000C5B64">
        <w:rPr>
          <w:rFonts w:ascii="David" w:hAnsi="David" w:cs="David" w:hint="eastAsia"/>
          <w:color w:val="000000"/>
          <w:rtl/>
        </w:rPr>
        <w:t>תוצרת</w:t>
      </w:r>
      <w:r w:rsidRPr="000C5B64">
        <w:rPr>
          <w:rFonts w:ascii="David" w:hAnsi="David" w:cs="David"/>
          <w:color w:val="000000"/>
          <w:rtl/>
        </w:rPr>
        <w:t xml:space="preserve"> </w:t>
      </w:r>
      <w:r w:rsidRPr="000C5B64">
        <w:rPr>
          <w:rFonts w:ascii="David" w:hAnsi="David" w:cs="David" w:hint="eastAsia"/>
          <w:color w:val="000000"/>
          <w:rtl/>
        </w:rPr>
        <w:t>גמורה</w:t>
      </w:r>
      <w:r w:rsidRPr="000C5B64">
        <w:rPr>
          <w:rFonts w:ascii="David" w:hAnsi="David" w:cs="David"/>
          <w:color w:val="000000"/>
          <w:rtl/>
        </w:rPr>
        <w:t xml:space="preserve"> </w:t>
      </w:r>
      <w:r w:rsidRPr="000C5B64">
        <w:rPr>
          <w:rFonts w:ascii="David" w:hAnsi="David" w:cs="David" w:hint="eastAsia"/>
          <w:color w:val="000000"/>
          <w:rtl/>
        </w:rPr>
        <w:t>לא</w:t>
      </w:r>
      <w:r w:rsidRPr="000C5B64">
        <w:rPr>
          <w:rFonts w:ascii="David" w:hAnsi="David" w:cs="David"/>
          <w:color w:val="000000"/>
          <w:rtl/>
        </w:rPr>
        <w:t xml:space="preserve"> </w:t>
      </w:r>
      <w:r w:rsidRPr="000C5B64">
        <w:rPr>
          <w:rFonts w:ascii="David" w:hAnsi="David" w:cs="David" w:hint="eastAsia"/>
          <w:color w:val="000000"/>
          <w:rtl/>
        </w:rPr>
        <w:t>תקינה</w:t>
      </w:r>
      <w:r w:rsidRPr="000C5B64">
        <w:rPr>
          <w:rFonts w:ascii="David" w:hAnsi="David" w:cs="David"/>
          <w:color w:val="000000"/>
        </w:rPr>
        <w:t>.</w:t>
      </w:r>
      <w:bookmarkEnd w:id="153"/>
    </w:p>
    <w:p w14:paraId="08147A28" w14:textId="57EDF26D" w:rsidR="00F75BBA" w:rsidRPr="000C5B64" w:rsidRDefault="00685419" w:rsidP="00E31570">
      <w:pPr>
        <w:pStyle w:val="aff5"/>
        <w:numPr>
          <w:ilvl w:val="1"/>
          <w:numId w:val="111"/>
        </w:numPr>
        <w:spacing w:line="360" w:lineRule="auto"/>
        <w:ind w:left="990" w:hanging="630"/>
        <w:contextualSpacing w:val="0"/>
        <w:rPr>
          <w:rFonts w:ascii="David" w:hAnsi="David" w:cs="David"/>
          <w:color w:val="000000"/>
        </w:rPr>
      </w:pPr>
      <w:bookmarkStart w:id="154" w:name="_Hlk41240372"/>
      <w:r w:rsidRPr="000C5B64">
        <w:rPr>
          <w:rFonts w:ascii="David" w:hAnsi="David" w:cs="David" w:hint="cs"/>
          <w:color w:val="000000"/>
          <w:rtl/>
        </w:rPr>
        <w:t>נאמן בטיחות המזון והתברואה</w:t>
      </w:r>
    </w:p>
    <w:p w14:paraId="149EFA1F" w14:textId="77777777" w:rsidR="00F75BBA" w:rsidRPr="000C5B64" w:rsidRDefault="00685419" w:rsidP="00E31570">
      <w:pPr>
        <w:pStyle w:val="aff5"/>
        <w:numPr>
          <w:ilvl w:val="2"/>
          <w:numId w:val="111"/>
        </w:numPr>
        <w:spacing w:line="360" w:lineRule="auto"/>
        <w:ind w:left="1557" w:hanging="837"/>
        <w:contextualSpacing w:val="0"/>
        <w:rPr>
          <w:rFonts w:ascii="David" w:hAnsi="David" w:cs="David"/>
          <w:color w:val="000000"/>
        </w:rPr>
      </w:pPr>
      <w:r w:rsidRPr="000C5B64">
        <w:rPr>
          <w:rFonts w:ascii="David" w:hAnsi="David" w:cs="David" w:hint="cs"/>
          <w:color w:val="000000"/>
          <w:rtl/>
        </w:rPr>
        <w:t>יהיה בעל 3 שנות ניסיון בעבודה במערכות בטיחות מזון ותברואה.</w:t>
      </w:r>
    </w:p>
    <w:p w14:paraId="31EE2378" w14:textId="77777777" w:rsidR="00F75BBA" w:rsidRPr="000C5B64" w:rsidRDefault="00685419" w:rsidP="00E31570">
      <w:pPr>
        <w:pStyle w:val="aff5"/>
        <w:numPr>
          <w:ilvl w:val="2"/>
          <w:numId w:val="111"/>
        </w:numPr>
        <w:spacing w:line="360" w:lineRule="auto"/>
        <w:ind w:left="1557" w:hanging="837"/>
        <w:contextualSpacing w:val="0"/>
        <w:rPr>
          <w:rFonts w:ascii="David" w:hAnsi="David" w:cs="David"/>
          <w:color w:val="000000"/>
        </w:rPr>
      </w:pPr>
      <w:r w:rsidRPr="000C5B64">
        <w:rPr>
          <w:rFonts w:ascii="David" w:hAnsi="David" w:cs="David" w:hint="cs"/>
          <w:color w:val="000000"/>
          <w:rtl/>
        </w:rPr>
        <w:t>בעל תעודת "נאמן תברואה" מוכרת ע"י משרד הבריאות.</w:t>
      </w:r>
    </w:p>
    <w:p w14:paraId="17D392E1" w14:textId="7F2542CC" w:rsidR="00F75BBA" w:rsidRPr="000C5B64" w:rsidRDefault="00685419" w:rsidP="00E31570">
      <w:pPr>
        <w:pStyle w:val="aff5"/>
        <w:numPr>
          <w:ilvl w:val="2"/>
          <w:numId w:val="111"/>
        </w:numPr>
        <w:spacing w:line="360" w:lineRule="auto"/>
        <w:ind w:left="1557" w:hanging="837"/>
        <w:contextualSpacing w:val="0"/>
        <w:rPr>
          <w:rFonts w:ascii="David" w:hAnsi="David" w:cs="David"/>
          <w:color w:val="000000"/>
          <w:rtl/>
        </w:rPr>
      </w:pPr>
      <w:r w:rsidRPr="000C5B64">
        <w:rPr>
          <w:rFonts w:ascii="David" w:hAnsi="David" w:cs="David" w:hint="cs"/>
          <w:color w:val="000000"/>
          <w:rtl/>
        </w:rPr>
        <w:t xml:space="preserve">נאמן התברואה לא יהיה בתפקיד </w:t>
      </w:r>
      <w:r w:rsidR="00B75977">
        <w:rPr>
          <w:rFonts w:ascii="David" w:hAnsi="David" w:cs="David" w:hint="cs"/>
          <w:color w:val="000000"/>
          <w:rtl/>
        </w:rPr>
        <w:t>ה</w:t>
      </w:r>
      <w:r w:rsidRPr="000C5B64">
        <w:rPr>
          <w:rFonts w:ascii="David" w:hAnsi="David" w:cs="David" w:hint="cs"/>
          <w:color w:val="000000"/>
          <w:rtl/>
        </w:rPr>
        <w:t>טבח.</w:t>
      </w:r>
    </w:p>
    <w:p w14:paraId="2AB684E0" w14:textId="5392E94F" w:rsidR="00F75BBA" w:rsidRPr="000C5B64" w:rsidRDefault="00685419" w:rsidP="00E31570">
      <w:pPr>
        <w:pStyle w:val="aff5"/>
        <w:numPr>
          <w:ilvl w:val="2"/>
          <w:numId w:val="111"/>
        </w:numPr>
        <w:spacing w:line="360" w:lineRule="auto"/>
        <w:ind w:left="1557" w:hanging="837"/>
        <w:contextualSpacing w:val="0"/>
        <w:rPr>
          <w:rFonts w:ascii="David" w:hAnsi="David" w:cs="David"/>
          <w:color w:val="000000"/>
          <w:rtl/>
        </w:rPr>
      </w:pPr>
      <w:r w:rsidRPr="000C5B64">
        <w:rPr>
          <w:rFonts w:ascii="David" w:hAnsi="David" w:cs="David" w:hint="cs"/>
          <w:color w:val="000000"/>
          <w:rtl/>
        </w:rPr>
        <w:t>בכל זמן נתון יהיה במטבח נאמן תברואה. ניתן למנות כמה נאמנים שיתחלפו ביניהם במשמרות.</w:t>
      </w:r>
    </w:p>
    <w:bookmarkEnd w:id="154"/>
    <w:p w14:paraId="2225A335" w14:textId="77777777" w:rsidR="00F75BBA" w:rsidRPr="000C5B64" w:rsidRDefault="00685419" w:rsidP="00E31570">
      <w:pPr>
        <w:pStyle w:val="aff5"/>
        <w:numPr>
          <w:ilvl w:val="1"/>
          <w:numId w:val="111"/>
        </w:numPr>
        <w:spacing w:line="360" w:lineRule="auto"/>
        <w:ind w:left="990" w:hanging="630"/>
        <w:contextualSpacing w:val="0"/>
        <w:rPr>
          <w:rFonts w:ascii="David" w:hAnsi="David" w:cs="David"/>
          <w:color w:val="000000"/>
        </w:rPr>
      </w:pPr>
      <w:r w:rsidRPr="000C5B64">
        <w:rPr>
          <w:rFonts w:ascii="David" w:hAnsi="David" w:cs="David" w:hint="cs"/>
          <w:color w:val="000000"/>
          <w:rtl/>
        </w:rPr>
        <w:t>עובדי מטבח, ניקיון ואחרים.</w:t>
      </w:r>
    </w:p>
    <w:p w14:paraId="48428D54" w14:textId="77777777" w:rsidR="00A656BC" w:rsidRPr="00C35698" w:rsidRDefault="00A656BC" w:rsidP="00E31570">
      <w:pPr>
        <w:pStyle w:val="aff5"/>
        <w:numPr>
          <w:ilvl w:val="1"/>
          <w:numId w:val="111"/>
        </w:numPr>
        <w:spacing w:line="360" w:lineRule="auto"/>
        <w:contextualSpacing w:val="0"/>
        <w:rPr>
          <w:rFonts w:ascii="David" w:hAnsi="David" w:cs="David"/>
          <w:color w:val="000000"/>
        </w:rPr>
      </w:pPr>
      <w:r w:rsidRPr="00C35698">
        <w:rPr>
          <w:rFonts w:ascii="David" w:hAnsi="David" w:cs="David" w:hint="eastAsia"/>
          <w:color w:val="000000"/>
          <w:rtl/>
        </w:rPr>
        <w:t>יתר</w:t>
      </w:r>
      <w:r w:rsidRPr="00C35698">
        <w:rPr>
          <w:rFonts w:ascii="David" w:hAnsi="David" w:cs="David"/>
          <w:color w:val="000000"/>
          <w:rtl/>
        </w:rPr>
        <w:t xml:space="preserve"> </w:t>
      </w:r>
      <w:r w:rsidRPr="00C35698">
        <w:rPr>
          <w:rFonts w:ascii="David" w:hAnsi="David" w:cs="David" w:hint="eastAsia"/>
          <w:color w:val="000000"/>
          <w:rtl/>
        </w:rPr>
        <w:t>העובדים</w:t>
      </w:r>
      <w:r w:rsidRPr="00C35698">
        <w:rPr>
          <w:rFonts w:ascii="David" w:hAnsi="David" w:cs="David"/>
          <w:color w:val="000000"/>
          <w:rtl/>
        </w:rPr>
        <w:t xml:space="preserve"> </w:t>
      </w:r>
      <w:r w:rsidRPr="00C35698">
        <w:rPr>
          <w:rFonts w:ascii="David" w:hAnsi="David" w:cs="David" w:hint="eastAsia"/>
          <w:color w:val="000000"/>
          <w:rtl/>
        </w:rPr>
        <w:t>יתנו</w:t>
      </w:r>
      <w:r w:rsidRPr="00C35698">
        <w:rPr>
          <w:rFonts w:ascii="David" w:hAnsi="David" w:cs="David"/>
          <w:color w:val="000000"/>
          <w:rtl/>
        </w:rPr>
        <w:t xml:space="preserve"> </w:t>
      </w:r>
      <w:r w:rsidRPr="00C35698">
        <w:rPr>
          <w:rFonts w:ascii="David" w:hAnsi="David" w:cs="David" w:hint="eastAsia"/>
          <w:color w:val="000000"/>
          <w:rtl/>
        </w:rPr>
        <w:t>מענה</w:t>
      </w:r>
      <w:r w:rsidRPr="00C35698">
        <w:rPr>
          <w:rFonts w:ascii="David" w:hAnsi="David" w:cs="David"/>
          <w:color w:val="000000"/>
          <w:rtl/>
        </w:rPr>
        <w:t xml:space="preserve"> </w:t>
      </w:r>
      <w:r w:rsidRPr="00C35698">
        <w:rPr>
          <w:rFonts w:ascii="David" w:hAnsi="David" w:cs="David" w:hint="eastAsia"/>
          <w:color w:val="000000"/>
          <w:rtl/>
        </w:rPr>
        <w:t>להגשת</w:t>
      </w:r>
      <w:r w:rsidRPr="00C35698">
        <w:rPr>
          <w:rFonts w:ascii="David" w:hAnsi="David" w:cs="David"/>
          <w:color w:val="000000"/>
          <w:rtl/>
        </w:rPr>
        <w:t xml:space="preserve"> </w:t>
      </w:r>
      <w:r w:rsidRPr="00C35698">
        <w:rPr>
          <w:rFonts w:ascii="David" w:hAnsi="David" w:cs="David" w:hint="eastAsia"/>
          <w:color w:val="000000"/>
          <w:rtl/>
        </w:rPr>
        <w:t>האוכל</w:t>
      </w:r>
      <w:r w:rsidRPr="00C35698">
        <w:rPr>
          <w:rFonts w:ascii="David" w:hAnsi="David" w:cs="David"/>
          <w:color w:val="000000"/>
          <w:rtl/>
        </w:rPr>
        <w:t xml:space="preserve">, </w:t>
      </w:r>
      <w:r w:rsidRPr="00C35698">
        <w:rPr>
          <w:rFonts w:ascii="David" w:hAnsi="David" w:cs="David" w:hint="eastAsia"/>
          <w:color w:val="000000"/>
          <w:rtl/>
        </w:rPr>
        <w:t>לשטיפת</w:t>
      </w:r>
      <w:r w:rsidRPr="00C35698">
        <w:rPr>
          <w:rFonts w:ascii="David" w:hAnsi="David" w:cs="David"/>
          <w:color w:val="000000"/>
          <w:rtl/>
        </w:rPr>
        <w:t xml:space="preserve"> </w:t>
      </w:r>
      <w:r w:rsidRPr="00C35698">
        <w:rPr>
          <w:rFonts w:ascii="David" w:hAnsi="David" w:cs="David" w:hint="eastAsia"/>
          <w:color w:val="000000"/>
          <w:rtl/>
        </w:rPr>
        <w:t>הכלים</w:t>
      </w:r>
      <w:r w:rsidRPr="00C35698">
        <w:rPr>
          <w:rFonts w:ascii="David" w:hAnsi="David" w:cs="David"/>
          <w:color w:val="000000"/>
          <w:rtl/>
        </w:rPr>
        <w:t xml:space="preserve">, </w:t>
      </w:r>
      <w:r w:rsidRPr="00C35698">
        <w:rPr>
          <w:rFonts w:ascii="David" w:hAnsi="David" w:cs="David" w:hint="eastAsia"/>
          <w:color w:val="000000"/>
          <w:rtl/>
        </w:rPr>
        <w:t>להגשת</w:t>
      </w:r>
      <w:r w:rsidRPr="00C35698">
        <w:rPr>
          <w:rFonts w:ascii="David" w:hAnsi="David" w:cs="David"/>
          <w:color w:val="000000"/>
          <w:rtl/>
        </w:rPr>
        <w:t xml:space="preserve"> </w:t>
      </w:r>
      <w:r w:rsidRPr="00C35698">
        <w:rPr>
          <w:rFonts w:ascii="David" w:hAnsi="David" w:cs="David" w:hint="eastAsia"/>
          <w:color w:val="000000"/>
          <w:rtl/>
        </w:rPr>
        <w:t>הכיבוד</w:t>
      </w:r>
      <w:r w:rsidRPr="00C35698">
        <w:rPr>
          <w:rFonts w:ascii="David" w:hAnsi="David" w:cs="David"/>
          <w:color w:val="000000"/>
          <w:rtl/>
        </w:rPr>
        <w:t xml:space="preserve"> לחדרים ולהפעלה מלאה של המזנון.</w:t>
      </w:r>
    </w:p>
    <w:p w14:paraId="18F2F80E" w14:textId="4F891AE8" w:rsidR="00F75BBA" w:rsidRPr="000C5B64" w:rsidRDefault="006D2EEA" w:rsidP="00E31570">
      <w:pPr>
        <w:pStyle w:val="aff5"/>
        <w:numPr>
          <w:ilvl w:val="2"/>
          <w:numId w:val="111"/>
        </w:numPr>
        <w:spacing w:line="360" w:lineRule="auto"/>
        <w:ind w:left="1557" w:hanging="837"/>
        <w:contextualSpacing w:val="0"/>
        <w:rPr>
          <w:rFonts w:ascii="David" w:hAnsi="David" w:cs="David"/>
          <w:color w:val="000000"/>
          <w:rtl/>
        </w:rPr>
      </w:pPr>
      <w:r>
        <w:rPr>
          <w:rFonts w:ascii="David" w:hAnsi="David" w:cs="David" w:hint="cs"/>
          <w:color w:val="000000"/>
          <w:rtl/>
        </w:rPr>
        <w:t>הספק</w:t>
      </w:r>
      <w:r w:rsidR="00685419" w:rsidRPr="000C5B64">
        <w:rPr>
          <w:rFonts w:ascii="David" w:hAnsi="David" w:cs="David" w:hint="cs"/>
          <w:color w:val="000000"/>
          <w:rtl/>
        </w:rPr>
        <w:t xml:space="preserve"> אחראי להעסקת כל העובדים הנדרשים לו לצורך מימוש תנאי המכרז וההסכם.</w:t>
      </w:r>
    </w:p>
    <w:p w14:paraId="75D8D10B" w14:textId="77777777" w:rsidR="00F75BBA" w:rsidRPr="00A56A21" w:rsidRDefault="00685419" w:rsidP="00E31570">
      <w:pPr>
        <w:pStyle w:val="25"/>
        <w:numPr>
          <w:ilvl w:val="0"/>
          <w:numId w:val="111"/>
        </w:numPr>
        <w:spacing w:before="0" w:after="0" w:line="360" w:lineRule="auto"/>
        <w:ind w:left="482" w:hanging="340"/>
        <w:rPr>
          <w:rFonts w:ascii="David" w:hAnsi="David" w:cs="David"/>
          <w:i w:val="0"/>
          <w:iCs w:val="0"/>
          <w:sz w:val="24"/>
          <w:szCs w:val="24"/>
          <w:lang w:eastAsia="en-US"/>
        </w:rPr>
      </w:pPr>
      <w:bookmarkStart w:id="155" w:name="_Toc46411947"/>
      <w:r w:rsidRPr="00A56A21">
        <w:rPr>
          <w:rFonts w:ascii="David" w:hAnsi="David" w:cs="David" w:hint="cs"/>
          <w:i w:val="0"/>
          <w:iCs w:val="0"/>
          <w:sz w:val="24"/>
          <w:szCs w:val="24"/>
          <w:rtl/>
          <w:lang w:eastAsia="en-US"/>
        </w:rPr>
        <w:t>היגיינ</w:t>
      </w:r>
      <w:r w:rsidRPr="00A56A21">
        <w:rPr>
          <w:rFonts w:ascii="David" w:hAnsi="David" w:cs="David" w:hint="eastAsia"/>
          <w:i w:val="0"/>
          <w:iCs w:val="0"/>
          <w:sz w:val="24"/>
          <w:szCs w:val="24"/>
          <w:rtl/>
          <w:lang w:eastAsia="en-US"/>
        </w:rPr>
        <w:t>ה</w:t>
      </w:r>
      <w:r w:rsidRPr="00A56A21">
        <w:rPr>
          <w:rFonts w:ascii="David" w:hAnsi="David" w:cs="David" w:hint="cs"/>
          <w:i w:val="0"/>
          <w:iCs w:val="0"/>
          <w:sz w:val="24"/>
          <w:szCs w:val="24"/>
          <w:rtl/>
          <w:lang w:eastAsia="en-US"/>
        </w:rPr>
        <w:t>, לבוש ובריאות עובדים</w:t>
      </w:r>
      <w:bookmarkEnd w:id="155"/>
    </w:p>
    <w:p w14:paraId="5686EAAD" w14:textId="77777777" w:rsidR="006A2D95" w:rsidRPr="004C0798" w:rsidRDefault="006A2D95" w:rsidP="00E31570">
      <w:pPr>
        <w:pStyle w:val="aff5"/>
        <w:numPr>
          <w:ilvl w:val="1"/>
          <w:numId w:val="111"/>
        </w:numPr>
        <w:spacing w:line="360" w:lineRule="auto"/>
        <w:ind w:left="990" w:hanging="630"/>
        <w:contextualSpacing w:val="0"/>
        <w:rPr>
          <w:rFonts w:ascii="David" w:hAnsi="David" w:cs="David"/>
          <w:color w:val="000000"/>
        </w:rPr>
      </w:pPr>
      <w:r w:rsidRPr="004C0798">
        <w:rPr>
          <w:rFonts w:ascii="David" w:hAnsi="David" w:cs="David"/>
          <w:color w:val="000000"/>
          <w:rtl/>
        </w:rPr>
        <w:t>כל עובדי הספק חייבים להגיש לספק הצהרת בריאות חתומה שלפיה מתחייבים שלא יגיעו לעבודה אם אינם בריאים. הספק מתחייב שלא להעסיק עובד שלא חתם על הצהרה זאת, ולהציג את ההצהרות למשרד ונציגיו ככל שיידרש לכך.</w:t>
      </w:r>
    </w:p>
    <w:p w14:paraId="22E1D0BB" w14:textId="486E40DF" w:rsidR="00F75BBA" w:rsidRPr="00F0703D" w:rsidRDefault="00685419" w:rsidP="00E31570">
      <w:pPr>
        <w:pStyle w:val="aff5"/>
        <w:numPr>
          <w:ilvl w:val="1"/>
          <w:numId w:val="111"/>
        </w:numPr>
        <w:spacing w:line="360" w:lineRule="auto"/>
        <w:ind w:left="990" w:hanging="630"/>
        <w:contextualSpacing w:val="0"/>
        <w:rPr>
          <w:rFonts w:ascii="David" w:hAnsi="David" w:cs="David"/>
          <w:color w:val="000000"/>
        </w:rPr>
      </w:pPr>
      <w:bookmarkStart w:id="156" w:name="_Toc46411948"/>
      <w:r w:rsidRPr="00F0703D">
        <w:rPr>
          <w:rFonts w:ascii="David" w:hAnsi="David" w:cs="David" w:hint="cs"/>
          <w:color w:val="000000"/>
          <w:rtl/>
        </w:rPr>
        <w:t>הספק ידאג להיגיינה ולהופעת עובדיו בכל זמן, לרבות:</w:t>
      </w:r>
      <w:bookmarkEnd w:id="156"/>
    </w:p>
    <w:p w14:paraId="4C11516D" w14:textId="77777777"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tl/>
        </w:rPr>
      </w:pPr>
      <w:bookmarkStart w:id="157" w:name="_Toc491762378"/>
      <w:bookmarkStart w:id="158" w:name="_Toc491762612"/>
      <w:bookmarkStart w:id="159" w:name="_Toc491764218"/>
      <w:r w:rsidRPr="004C0798">
        <w:rPr>
          <w:rFonts w:ascii="David" w:hAnsi="David" w:cs="David"/>
          <w:color w:val="000000"/>
          <w:rtl/>
        </w:rPr>
        <w:t>גזיזת ציפורניים וניקיונן (ללא לק</w:t>
      </w:r>
      <w:r w:rsidRPr="004C0798">
        <w:rPr>
          <w:rFonts w:ascii="David" w:hAnsi="David" w:cs="David" w:hint="cs"/>
          <w:color w:val="000000"/>
          <w:rtl/>
        </w:rPr>
        <w:t xml:space="preserve"> וציפורניים מלאכותיות</w:t>
      </w:r>
      <w:r w:rsidRPr="004C0798">
        <w:rPr>
          <w:rFonts w:ascii="David" w:hAnsi="David" w:cs="David"/>
          <w:color w:val="000000"/>
          <w:rtl/>
        </w:rPr>
        <w:t>).</w:t>
      </w:r>
      <w:bookmarkEnd w:id="157"/>
      <w:bookmarkEnd w:id="158"/>
      <w:bookmarkEnd w:id="159"/>
    </w:p>
    <w:p w14:paraId="4F6DA4FA" w14:textId="1130C5DA"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bookmarkStart w:id="160" w:name="_Toc491762379"/>
      <w:bookmarkStart w:id="161" w:name="_Toc491762613"/>
      <w:bookmarkStart w:id="162" w:name="_Toc491764219"/>
      <w:r w:rsidRPr="004C0798">
        <w:rPr>
          <w:rFonts w:ascii="David" w:hAnsi="David" w:cs="David"/>
          <w:color w:val="000000"/>
          <w:rtl/>
        </w:rPr>
        <w:t>גילוח.</w:t>
      </w:r>
      <w:bookmarkEnd w:id="160"/>
      <w:bookmarkEnd w:id="161"/>
      <w:bookmarkEnd w:id="162"/>
    </w:p>
    <w:p w14:paraId="3C5EF79E" w14:textId="5FB25D1A"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bookmarkStart w:id="163" w:name="_Toc491762380"/>
      <w:bookmarkStart w:id="164" w:name="_Toc491762614"/>
      <w:bookmarkStart w:id="165" w:name="_Toc491764220"/>
      <w:r w:rsidRPr="004C0798">
        <w:rPr>
          <w:rFonts w:ascii="David" w:hAnsi="David" w:cs="David"/>
          <w:color w:val="000000"/>
          <w:rtl/>
        </w:rPr>
        <w:t>פצעים פתוחים (עובד</w:t>
      </w:r>
      <w:r w:rsidRPr="004C0798">
        <w:rPr>
          <w:rFonts w:ascii="David" w:hAnsi="David" w:cs="David" w:hint="cs"/>
          <w:color w:val="000000"/>
          <w:rtl/>
        </w:rPr>
        <w:t xml:space="preserve"> ספק</w:t>
      </w:r>
      <w:r w:rsidRPr="004C0798">
        <w:rPr>
          <w:rFonts w:ascii="David" w:hAnsi="David" w:cs="David"/>
          <w:color w:val="000000"/>
          <w:rtl/>
        </w:rPr>
        <w:t xml:space="preserve"> עם פצע פתוח לא יועסק ב</w:t>
      </w:r>
      <w:r w:rsidRPr="004C0798">
        <w:rPr>
          <w:rFonts w:ascii="David" w:hAnsi="David" w:cs="David" w:hint="cs"/>
          <w:color w:val="000000"/>
          <w:rtl/>
        </w:rPr>
        <w:t>מתן שירותי ההסעדה</w:t>
      </w:r>
      <w:r w:rsidRPr="004C0798">
        <w:rPr>
          <w:rFonts w:ascii="David" w:hAnsi="David" w:cs="David"/>
          <w:color w:val="000000"/>
          <w:rtl/>
        </w:rPr>
        <w:t>).</w:t>
      </w:r>
      <w:bookmarkEnd w:id="163"/>
      <w:bookmarkEnd w:id="164"/>
      <w:bookmarkEnd w:id="165"/>
      <w:r w:rsidRPr="004C0798">
        <w:rPr>
          <w:rFonts w:ascii="David" w:hAnsi="David" w:cs="David" w:hint="cs"/>
          <w:color w:val="000000"/>
          <w:rtl/>
        </w:rPr>
        <w:t xml:space="preserve"> </w:t>
      </w:r>
    </w:p>
    <w:p w14:paraId="224E3859" w14:textId="5A820152"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bookmarkStart w:id="166" w:name="_Toc491762381"/>
      <w:bookmarkStart w:id="167" w:name="_Toc491762615"/>
      <w:bookmarkStart w:id="168" w:name="_Toc491764221"/>
      <w:r w:rsidRPr="004C0798">
        <w:rPr>
          <w:rFonts w:ascii="David" w:hAnsi="David" w:cs="David" w:hint="cs"/>
          <w:color w:val="000000"/>
          <w:rtl/>
        </w:rPr>
        <w:t>ניקיון לבוש העובדים ושמירה על היגיינה נאותה.</w:t>
      </w:r>
      <w:bookmarkEnd w:id="166"/>
      <w:bookmarkEnd w:id="167"/>
      <w:bookmarkEnd w:id="168"/>
    </w:p>
    <w:p w14:paraId="2DD480E8" w14:textId="1171CBA2"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bookmarkStart w:id="169" w:name="_Toc491762382"/>
      <w:bookmarkStart w:id="170" w:name="_Toc491762616"/>
      <w:bookmarkStart w:id="171" w:name="_Toc491764222"/>
      <w:r w:rsidRPr="004C0798">
        <w:rPr>
          <w:rFonts w:ascii="David" w:hAnsi="David" w:cs="David" w:hint="cs"/>
          <w:color w:val="000000"/>
          <w:rtl/>
        </w:rPr>
        <w:t>איסוף שיער ארוך וחבישת כובעים.</w:t>
      </w:r>
      <w:bookmarkEnd w:id="169"/>
      <w:bookmarkEnd w:id="170"/>
      <w:bookmarkEnd w:id="171"/>
    </w:p>
    <w:p w14:paraId="4C61FE33" w14:textId="1AB44CE6"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bookmarkStart w:id="172" w:name="_Toc491762383"/>
      <w:bookmarkStart w:id="173" w:name="_Toc491762617"/>
      <w:bookmarkStart w:id="174" w:name="_Toc491764223"/>
      <w:r w:rsidRPr="004C0798">
        <w:rPr>
          <w:rFonts w:ascii="David" w:hAnsi="David" w:cs="David" w:hint="cs"/>
          <w:color w:val="000000"/>
          <w:rtl/>
        </w:rPr>
        <w:t>אין לענוד תכשיטים למעט טבעת נישואין.</w:t>
      </w:r>
      <w:bookmarkEnd w:id="172"/>
      <w:bookmarkEnd w:id="173"/>
      <w:bookmarkEnd w:id="174"/>
    </w:p>
    <w:p w14:paraId="6661D406" w14:textId="23B37239"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bookmarkStart w:id="175" w:name="_Toc491762384"/>
      <w:bookmarkStart w:id="176" w:name="_Toc491762618"/>
      <w:bookmarkStart w:id="177" w:name="_Toc491764224"/>
      <w:r w:rsidRPr="004C0798">
        <w:rPr>
          <w:rFonts w:ascii="David" w:hAnsi="David" w:cs="David" w:hint="cs"/>
          <w:color w:val="000000"/>
          <w:rtl/>
        </w:rPr>
        <w:t>נטילת ידיים בסבון או תכשיר חיטוי.</w:t>
      </w:r>
      <w:bookmarkEnd w:id="175"/>
      <w:bookmarkEnd w:id="176"/>
      <w:bookmarkEnd w:id="177"/>
    </w:p>
    <w:p w14:paraId="520FE0CA" w14:textId="6C7AD1AD"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tl/>
        </w:rPr>
      </w:pPr>
      <w:bookmarkStart w:id="178" w:name="_Toc491762385"/>
      <w:bookmarkStart w:id="179" w:name="_Toc491762619"/>
      <w:bookmarkStart w:id="180" w:name="_Toc491764225"/>
      <w:r w:rsidRPr="004C0798">
        <w:rPr>
          <w:rFonts w:ascii="David" w:hAnsi="David" w:cs="David"/>
          <w:color w:val="000000"/>
          <w:rtl/>
        </w:rPr>
        <w:t>עובדי ה</w:t>
      </w:r>
      <w:r w:rsidRPr="004C0798">
        <w:rPr>
          <w:rFonts w:ascii="David" w:hAnsi="David" w:cs="David" w:hint="eastAsia"/>
          <w:color w:val="000000"/>
          <w:rtl/>
        </w:rPr>
        <w:t>ספק</w:t>
      </w:r>
      <w:r w:rsidRPr="004C0798">
        <w:rPr>
          <w:rFonts w:ascii="David" w:hAnsi="David" w:cs="David"/>
          <w:color w:val="000000"/>
          <w:rtl/>
        </w:rPr>
        <w:t xml:space="preserve"> יקפידו על נטילת ידיהם, ובכל מקרה עובד </w:t>
      </w:r>
      <w:r w:rsidRPr="004C0798">
        <w:rPr>
          <w:rFonts w:ascii="David" w:hAnsi="David" w:cs="David" w:hint="eastAsia"/>
          <w:color w:val="000000"/>
          <w:rtl/>
        </w:rPr>
        <w:t>ספק</w:t>
      </w:r>
      <w:r w:rsidRPr="004C0798">
        <w:rPr>
          <w:rFonts w:ascii="David" w:hAnsi="David" w:cs="David"/>
          <w:color w:val="000000"/>
          <w:rtl/>
        </w:rPr>
        <w:t xml:space="preserve"> ששהה בש</w:t>
      </w:r>
      <w:r w:rsidRPr="004C0798">
        <w:rPr>
          <w:rFonts w:ascii="David" w:hAnsi="David" w:cs="David" w:hint="cs"/>
          <w:color w:val="000000"/>
          <w:rtl/>
        </w:rPr>
        <w:t>י</w:t>
      </w:r>
      <w:r w:rsidRPr="004C0798">
        <w:rPr>
          <w:rFonts w:ascii="David" w:hAnsi="David" w:cs="David"/>
          <w:color w:val="000000"/>
          <w:rtl/>
        </w:rPr>
        <w:t>רותים או עישן סיגריה י</w:t>
      </w:r>
      <w:r w:rsidRPr="004C0798">
        <w:rPr>
          <w:rFonts w:ascii="David" w:hAnsi="David" w:cs="David" w:hint="cs"/>
          <w:color w:val="000000"/>
          <w:rtl/>
        </w:rPr>
        <w:t>י</w:t>
      </w:r>
      <w:r w:rsidRPr="004C0798">
        <w:rPr>
          <w:rFonts w:ascii="David" w:hAnsi="David" w:cs="David"/>
          <w:color w:val="000000"/>
          <w:rtl/>
        </w:rPr>
        <w:t>טול את ידיו בסבון ו/או תכשיר חיטוי טרם חזרתו לעבודה.</w:t>
      </w:r>
      <w:bookmarkEnd w:id="178"/>
      <w:bookmarkEnd w:id="179"/>
      <w:bookmarkEnd w:id="180"/>
    </w:p>
    <w:p w14:paraId="462F93D4" w14:textId="516797DB"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bookmarkStart w:id="181" w:name="_Toc491762386"/>
      <w:bookmarkStart w:id="182" w:name="_Toc491762620"/>
      <w:bookmarkStart w:id="183" w:name="_Toc491764226"/>
      <w:r w:rsidRPr="004C0798">
        <w:rPr>
          <w:rFonts w:ascii="David" w:hAnsi="David" w:cs="David" w:hint="eastAsia"/>
          <w:color w:val="000000"/>
          <w:rtl/>
        </w:rPr>
        <w:t>עובדי</w:t>
      </w:r>
      <w:r w:rsidRPr="004C0798">
        <w:rPr>
          <w:rFonts w:ascii="David" w:hAnsi="David" w:cs="David"/>
          <w:color w:val="000000"/>
          <w:rtl/>
        </w:rPr>
        <w:t xml:space="preserve"> </w:t>
      </w:r>
      <w:r w:rsidRPr="004C0798">
        <w:rPr>
          <w:rFonts w:ascii="David" w:hAnsi="David" w:cs="David" w:hint="eastAsia"/>
          <w:color w:val="000000"/>
          <w:rtl/>
        </w:rPr>
        <w:t>הספק</w:t>
      </w:r>
      <w:r w:rsidRPr="004C0798">
        <w:rPr>
          <w:rFonts w:ascii="David" w:hAnsi="David" w:cs="David"/>
          <w:color w:val="000000"/>
          <w:rtl/>
        </w:rPr>
        <w:t xml:space="preserve"> יקפידו על שטיפת ידיים במים וסבון לפני המגע במזון.</w:t>
      </w:r>
      <w:bookmarkEnd w:id="181"/>
      <w:bookmarkEnd w:id="182"/>
      <w:bookmarkEnd w:id="183"/>
    </w:p>
    <w:p w14:paraId="2A46FBD1" w14:textId="6AE5D88C"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bookmarkStart w:id="184" w:name="_Toc491762387"/>
      <w:bookmarkStart w:id="185" w:name="_Toc491762621"/>
      <w:bookmarkStart w:id="186" w:name="_Toc491764227"/>
      <w:r w:rsidRPr="004C0798">
        <w:rPr>
          <w:rFonts w:ascii="David" w:hAnsi="David" w:cs="David" w:hint="eastAsia"/>
          <w:color w:val="000000"/>
          <w:rtl/>
        </w:rPr>
        <w:t>עובדי</w:t>
      </w:r>
      <w:r w:rsidRPr="004C0798">
        <w:rPr>
          <w:rFonts w:ascii="David" w:hAnsi="David" w:cs="David"/>
          <w:color w:val="000000"/>
          <w:rtl/>
        </w:rPr>
        <w:t xml:space="preserve"> </w:t>
      </w:r>
      <w:r w:rsidRPr="004C0798">
        <w:rPr>
          <w:rFonts w:ascii="David" w:hAnsi="David" w:cs="David" w:hint="eastAsia"/>
          <w:color w:val="000000"/>
          <w:rtl/>
        </w:rPr>
        <w:t>הספק</w:t>
      </w:r>
      <w:r w:rsidRPr="004C0798">
        <w:rPr>
          <w:rFonts w:ascii="David" w:hAnsi="David" w:cs="David"/>
          <w:color w:val="000000"/>
          <w:rtl/>
        </w:rPr>
        <w:t xml:space="preserve"> לא יעבור בין תחנות עבודה שונות ללא שטיפת ידיים (לדוגמה: מעבר מפינוי שולחנות או מטלות מטבח להגשת מזון).</w:t>
      </w:r>
      <w:bookmarkEnd w:id="184"/>
      <w:bookmarkEnd w:id="185"/>
      <w:bookmarkEnd w:id="186"/>
    </w:p>
    <w:p w14:paraId="00374590" w14:textId="68368BED"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bookmarkStart w:id="187" w:name="_Toc491762388"/>
      <w:bookmarkStart w:id="188" w:name="_Toc491762622"/>
      <w:bookmarkStart w:id="189" w:name="_Toc491764228"/>
      <w:r w:rsidRPr="004C0798">
        <w:rPr>
          <w:rFonts w:ascii="David" w:hAnsi="David" w:cs="David" w:hint="eastAsia"/>
          <w:color w:val="000000"/>
          <w:rtl/>
        </w:rPr>
        <w:t>עובדי</w:t>
      </w:r>
      <w:r w:rsidRPr="004C0798">
        <w:rPr>
          <w:rFonts w:ascii="David" w:hAnsi="David" w:cs="David"/>
          <w:color w:val="000000"/>
          <w:rtl/>
        </w:rPr>
        <w:t xml:space="preserve"> </w:t>
      </w:r>
      <w:r w:rsidRPr="004C0798">
        <w:rPr>
          <w:rFonts w:ascii="David" w:hAnsi="David" w:cs="David" w:hint="eastAsia"/>
          <w:color w:val="000000"/>
          <w:rtl/>
        </w:rPr>
        <w:t>ספק</w:t>
      </w:r>
      <w:r w:rsidRPr="004C0798">
        <w:rPr>
          <w:rFonts w:ascii="David" w:hAnsi="David" w:cs="David"/>
          <w:color w:val="000000"/>
          <w:rtl/>
        </w:rPr>
        <w:t xml:space="preserve"> אשר תפקידם הנו ניקיון לא יגעו במזון או מוצריו.</w:t>
      </w:r>
      <w:bookmarkEnd w:id="187"/>
      <w:bookmarkEnd w:id="188"/>
      <w:bookmarkEnd w:id="189"/>
      <w:r w:rsidRPr="004C0798">
        <w:rPr>
          <w:rFonts w:ascii="David" w:hAnsi="David" w:cs="David"/>
          <w:color w:val="000000"/>
          <w:rtl/>
        </w:rPr>
        <w:t xml:space="preserve"> </w:t>
      </w:r>
    </w:p>
    <w:p w14:paraId="63746779" w14:textId="604EEE7B"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bookmarkStart w:id="190" w:name="_Toc491762389"/>
      <w:bookmarkStart w:id="191" w:name="_Toc491762623"/>
      <w:bookmarkStart w:id="192" w:name="_Toc491764229"/>
      <w:r w:rsidRPr="004C0798">
        <w:rPr>
          <w:rFonts w:ascii="David" w:hAnsi="David" w:cs="David" w:hint="eastAsia"/>
          <w:color w:val="000000"/>
          <w:rtl/>
        </w:rPr>
        <w:t>הספק</w:t>
      </w:r>
      <w:r w:rsidRPr="004C0798">
        <w:rPr>
          <w:rFonts w:ascii="David" w:hAnsi="David" w:cs="David"/>
          <w:color w:val="000000"/>
          <w:rtl/>
        </w:rPr>
        <w:t xml:space="preserve"> יקפיד כי עובדים בעלי שיער ארוך יאספו את שיערם.</w:t>
      </w:r>
      <w:bookmarkEnd w:id="190"/>
      <w:bookmarkEnd w:id="191"/>
      <w:bookmarkEnd w:id="192"/>
    </w:p>
    <w:p w14:paraId="03B275B6" w14:textId="722F29FC"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bookmarkStart w:id="193" w:name="_Toc491762390"/>
      <w:bookmarkStart w:id="194" w:name="_Toc491762624"/>
      <w:bookmarkStart w:id="195" w:name="_Toc491764230"/>
      <w:r w:rsidRPr="004C0798">
        <w:rPr>
          <w:rFonts w:ascii="David" w:hAnsi="David" w:cs="David" w:hint="eastAsia"/>
          <w:color w:val="000000"/>
          <w:rtl/>
        </w:rPr>
        <w:t>עובד</w:t>
      </w:r>
      <w:r w:rsidRPr="004C0798">
        <w:rPr>
          <w:rFonts w:ascii="David" w:hAnsi="David" w:cs="David"/>
          <w:color w:val="000000"/>
          <w:rtl/>
        </w:rPr>
        <w:t xml:space="preserve"> </w:t>
      </w:r>
      <w:r w:rsidRPr="004C0798">
        <w:rPr>
          <w:rFonts w:ascii="David" w:hAnsi="David" w:cs="David" w:hint="eastAsia"/>
          <w:color w:val="000000"/>
          <w:rtl/>
        </w:rPr>
        <w:t>שנחבל</w:t>
      </w:r>
      <w:r w:rsidRPr="004C0798">
        <w:rPr>
          <w:rFonts w:ascii="David" w:hAnsi="David" w:cs="David"/>
          <w:color w:val="000000"/>
          <w:rtl/>
        </w:rPr>
        <w:t xml:space="preserve"> </w:t>
      </w:r>
      <w:r w:rsidRPr="004C0798">
        <w:rPr>
          <w:rFonts w:ascii="David" w:hAnsi="David" w:cs="David" w:hint="eastAsia"/>
          <w:color w:val="000000"/>
          <w:rtl/>
        </w:rPr>
        <w:t>במהלך</w:t>
      </w:r>
      <w:r w:rsidRPr="004C0798">
        <w:rPr>
          <w:rFonts w:ascii="David" w:hAnsi="David" w:cs="David"/>
          <w:color w:val="000000"/>
          <w:rtl/>
        </w:rPr>
        <w:t xml:space="preserve"> </w:t>
      </w:r>
      <w:r w:rsidRPr="004C0798">
        <w:rPr>
          <w:rFonts w:ascii="David" w:hAnsi="David" w:cs="David" w:hint="eastAsia"/>
          <w:color w:val="000000"/>
          <w:rtl/>
        </w:rPr>
        <w:t>העבודה</w:t>
      </w:r>
      <w:r w:rsidRPr="004C0798">
        <w:rPr>
          <w:rFonts w:ascii="David" w:hAnsi="David" w:cs="David"/>
          <w:color w:val="000000"/>
          <w:rtl/>
        </w:rPr>
        <w:t xml:space="preserve"> </w:t>
      </w:r>
      <w:r w:rsidRPr="004C0798">
        <w:rPr>
          <w:rFonts w:ascii="David" w:hAnsi="David" w:cs="David" w:hint="eastAsia"/>
          <w:color w:val="000000"/>
          <w:rtl/>
        </w:rPr>
        <w:t>לא</w:t>
      </w:r>
      <w:r w:rsidRPr="004C0798">
        <w:rPr>
          <w:rFonts w:ascii="David" w:hAnsi="David" w:cs="David"/>
          <w:color w:val="000000"/>
          <w:rtl/>
        </w:rPr>
        <w:t xml:space="preserve"> </w:t>
      </w:r>
      <w:r w:rsidRPr="004C0798">
        <w:rPr>
          <w:rFonts w:ascii="David" w:hAnsi="David" w:cs="David" w:hint="eastAsia"/>
          <w:color w:val="000000"/>
          <w:rtl/>
        </w:rPr>
        <w:t>יוכל</w:t>
      </w:r>
      <w:r w:rsidRPr="004C0798">
        <w:rPr>
          <w:rFonts w:ascii="David" w:hAnsi="David" w:cs="David"/>
          <w:color w:val="000000"/>
          <w:rtl/>
        </w:rPr>
        <w:t xml:space="preserve"> </w:t>
      </w:r>
      <w:r w:rsidRPr="004C0798">
        <w:rPr>
          <w:rFonts w:ascii="David" w:hAnsi="David" w:cs="David" w:hint="eastAsia"/>
          <w:color w:val="000000"/>
          <w:rtl/>
        </w:rPr>
        <w:t>להמשיך</w:t>
      </w:r>
      <w:r w:rsidRPr="004C0798">
        <w:rPr>
          <w:rFonts w:ascii="David" w:hAnsi="David" w:cs="David"/>
          <w:color w:val="000000"/>
          <w:rtl/>
        </w:rPr>
        <w:t xml:space="preserve"> </w:t>
      </w:r>
      <w:r w:rsidRPr="004C0798">
        <w:rPr>
          <w:rFonts w:ascii="David" w:hAnsi="David" w:cs="David" w:hint="eastAsia"/>
          <w:color w:val="000000"/>
          <w:rtl/>
        </w:rPr>
        <w:t>בעבודתו</w:t>
      </w:r>
      <w:r w:rsidRPr="004C0798">
        <w:rPr>
          <w:rFonts w:ascii="David" w:hAnsi="David" w:cs="David"/>
          <w:color w:val="000000"/>
          <w:rtl/>
        </w:rPr>
        <w:t xml:space="preserve"> </w:t>
      </w:r>
      <w:r w:rsidRPr="004C0798">
        <w:rPr>
          <w:rFonts w:ascii="David" w:hAnsi="David" w:cs="David" w:hint="eastAsia"/>
          <w:color w:val="000000"/>
          <w:rtl/>
        </w:rPr>
        <w:t>עד</w:t>
      </w:r>
      <w:r w:rsidRPr="004C0798">
        <w:rPr>
          <w:rFonts w:ascii="David" w:hAnsi="David" w:cs="David"/>
          <w:color w:val="000000"/>
          <w:rtl/>
        </w:rPr>
        <w:t xml:space="preserve"> </w:t>
      </w:r>
      <w:r w:rsidRPr="004C0798">
        <w:rPr>
          <w:rFonts w:ascii="David" w:hAnsi="David" w:cs="David" w:hint="eastAsia"/>
          <w:color w:val="000000"/>
          <w:rtl/>
        </w:rPr>
        <w:t>לקבלת</w:t>
      </w:r>
      <w:r w:rsidRPr="004C0798">
        <w:rPr>
          <w:rFonts w:ascii="David" w:hAnsi="David" w:cs="David"/>
          <w:color w:val="000000"/>
          <w:rtl/>
        </w:rPr>
        <w:t xml:space="preserve"> </w:t>
      </w:r>
      <w:r w:rsidRPr="004C0798">
        <w:rPr>
          <w:rFonts w:ascii="David" w:hAnsi="David" w:cs="David" w:hint="eastAsia"/>
          <w:color w:val="000000"/>
          <w:rtl/>
        </w:rPr>
        <w:t>טיפול</w:t>
      </w:r>
      <w:r w:rsidRPr="004C0798">
        <w:rPr>
          <w:rFonts w:ascii="David" w:hAnsi="David" w:cs="David"/>
          <w:color w:val="000000"/>
          <w:rtl/>
        </w:rPr>
        <w:t xml:space="preserve"> </w:t>
      </w:r>
      <w:r w:rsidRPr="004C0798">
        <w:rPr>
          <w:rFonts w:ascii="David" w:hAnsi="David" w:cs="David" w:hint="eastAsia"/>
          <w:color w:val="000000"/>
          <w:rtl/>
        </w:rPr>
        <w:t>הולם</w:t>
      </w:r>
      <w:r w:rsidRPr="004C0798">
        <w:rPr>
          <w:rFonts w:ascii="David" w:hAnsi="David" w:cs="David"/>
          <w:color w:val="000000"/>
          <w:rtl/>
        </w:rPr>
        <w:t xml:space="preserve">. </w:t>
      </w:r>
      <w:r w:rsidRPr="004C0798">
        <w:rPr>
          <w:rFonts w:ascii="David" w:hAnsi="David" w:cs="David" w:hint="eastAsia"/>
          <w:color w:val="000000"/>
          <w:rtl/>
        </w:rPr>
        <w:t>המשך</w:t>
      </w:r>
      <w:r w:rsidRPr="004C0798">
        <w:rPr>
          <w:rFonts w:ascii="David" w:hAnsi="David" w:cs="David"/>
          <w:color w:val="000000"/>
          <w:rtl/>
        </w:rPr>
        <w:t xml:space="preserve"> </w:t>
      </w:r>
      <w:r w:rsidRPr="004C0798">
        <w:rPr>
          <w:rFonts w:ascii="David" w:hAnsi="David" w:cs="David" w:hint="eastAsia"/>
          <w:color w:val="000000"/>
          <w:rtl/>
        </w:rPr>
        <w:t>עבודתו</w:t>
      </w:r>
      <w:r w:rsidRPr="004C0798">
        <w:rPr>
          <w:rFonts w:ascii="David" w:hAnsi="David" w:cs="David"/>
          <w:color w:val="000000"/>
          <w:rtl/>
        </w:rPr>
        <w:t xml:space="preserve"> </w:t>
      </w:r>
      <w:r w:rsidRPr="004C0798">
        <w:rPr>
          <w:rFonts w:ascii="David" w:hAnsi="David" w:cs="David" w:hint="eastAsia"/>
          <w:color w:val="000000"/>
          <w:rtl/>
        </w:rPr>
        <w:t>תעשה</w:t>
      </w:r>
      <w:r w:rsidRPr="004C0798">
        <w:rPr>
          <w:rFonts w:ascii="David" w:hAnsi="David" w:cs="David"/>
          <w:color w:val="000000"/>
          <w:rtl/>
        </w:rPr>
        <w:t xml:space="preserve"> </w:t>
      </w:r>
      <w:r w:rsidRPr="004C0798">
        <w:rPr>
          <w:rFonts w:ascii="David" w:hAnsi="David" w:cs="David" w:hint="eastAsia"/>
          <w:color w:val="000000"/>
          <w:rtl/>
        </w:rPr>
        <w:t>רק</w:t>
      </w:r>
      <w:r w:rsidRPr="004C0798">
        <w:rPr>
          <w:rFonts w:ascii="David" w:hAnsi="David" w:cs="David"/>
          <w:color w:val="000000"/>
          <w:rtl/>
        </w:rPr>
        <w:t xml:space="preserve"> </w:t>
      </w:r>
      <w:r w:rsidRPr="004C0798">
        <w:rPr>
          <w:rFonts w:ascii="David" w:hAnsi="David" w:cs="David" w:hint="eastAsia"/>
          <w:color w:val="000000"/>
          <w:rtl/>
        </w:rPr>
        <w:t>לאחר</w:t>
      </w:r>
      <w:r w:rsidRPr="004C0798">
        <w:rPr>
          <w:rFonts w:ascii="David" w:hAnsi="David" w:cs="David"/>
          <w:color w:val="000000"/>
          <w:rtl/>
        </w:rPr>
        <w:t xml:space="preserve"> </w:t>
      </w:r>
      <w:r w:rsidRPr="004C0798">
        <w:rPr>
          <w:rFonts w:ascii="David" w:hAnsi="David" w:cs="David" w:hint="eastAsia"/>
          <w:color w:val="000000"/>
          <w:rtl/>
        </w:rPr>
        <w:t>אישור</w:t>
      </w:r>
      <w:r w:rsidRPr="004C0798">
        <w:rPr>
          <w:rFonts w:ascii="David" w:hAnsi="David" w:cs="David"/>
          <w:color w:val="000000"/>
          <w:rtl/>
        </w:rPr>
        <w:t xml:space="preserve"> </w:t>
      </w:r>
      <w:r w:rsidRPr="004C0798">
        <w:rPr>
          <w:rFonts w:ascii="David" w:hAnsi="David" w:cs="David" w:hint="eastAsia"/>
          <w:color w:val="000000"/>
          <w:rtl/>
        </w:rPr>
        <w:t>הממונה</w:t>
      </w:r>
      <w:r w:rsidRPr="004C0798">
        <w:rPr>
          <w:rFonts w:ascii="David" w:hAnsi="David" w:cs="David"/>
          <w:color w:val="000000"/>
          <w:rtl/>
        </w:rPr>
        <w:t xml:space="preserve"> </w:t>
      </w:r>
      <w:r w:rsidRPr="004C0798">
        <w:rPr>
          <w:rFonts w:ascii="David" w:hAnsi="David" w:cs="David" w:hint="eastAsia"/>
          <w:color w:val="000000"/>
          <w:rtl/>
        </w:rPr>
        <w:t>במשרד</w:t>
      </w:r>
      <w:r w:rsidRPr="004C0798">
        <w:rPr>
          <w:rFonts w:ascii="David" w:hAnsi="David" w:cs="David"/>
          <w:color w:val="000000"/>
          <w:rtl/>
        </w:rPr>
        <w:t xml:space="preserve"> </w:t>
      </w:r>
      <w:r w:rsidRPr="004C0798">
        <w:rPr>
          <w:rFonts w:ascii="David" w:hAnsi="David" w:cs="David" w:hint="eastAsia"/>
          <w:color w:val="000000"/>
          <w:rtl/>
        </w:rPr>
        <w:t>ותוך</w:t>
      </w:r>
      <w:r w:rsidRPr="004C0798">
        <w:rPr>
          <w:rFonts w:ascii="David" w:hAnsi="David" w:cs="David"/>
          <w:color w:val="000000"/>
          <w:rtl/>
        </w:rPr>
        <w:t xml:space="preserve"> </w:t>
      </w:r>
      <w:r w:rsidRPr="004C0798">
        <w:rPr>
          <w:rFonts w:ascii="David" w:hAnsi="David" w:cs="David" w:hint="eastAsia"/>
          <w:color w:val="000000"/>
          <w:rtl/>
        </w:rPr>
        <w:t>התחשבות</w:t>
      </w:r>
      <w:r w:rsidRPr="004C0798">
        <w:rPr>
          <w:rFonts w:ascii="David" w:hAnsi="David" w:cs="David"/>
          <w:color w:val="000000"/>
          <w:rtl/>
        </w:rPr>
        <w:t xml:space="preserve"> </w:t>
      </w:r>
      <w:r w:rsidRPr="004C0798">
        <w:rPr>
          <w:rFonts w:ascii="David" w:hAnsi="David" w:cs="David" w:hint="eastAsia"/>
          <w:color w:val="000000"/>
          <w:rtl/>
        </w:rPr>
        <w:t>בפציעתו</w:t>
      </w:r>
      <w:r w:rsidRPr="004C0798">
        <w:rPr>
          <w:rFonts w:ascii="David" w:hAnsi="David" w:cs="David"/>
          <w:color w:val="000000"/>
          <w:rtl/>
        </w:rPr>
        <w:t>.</w:t>
      </w:r>
      <w:bookmarkEnd w:id="193"/>
      <w:bookmarkEnd w:id="194"/>
      <w:bookmarkEnd w:id="195"/>
    </w:p>
    <w:p w14:paraId="705A866E" w14:textId="77777777"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r w:rsidRPr="004C0798">
        <w:rPr>
          <w:rFonts w:ascii="David" w:hAnsi="David" w:cs="David"/>
          <w:color w:val="000000"/>
          <w:rtl/>
        </w:rPr>
        <w:t>עובד חולה בכלל</w:t>
      </w:r>
      <w:r w:rsidRPr="004C0798">
        <w:rPr>
          <w:rFonts w:ascii="David" w:hAnsi="David" w:cs="David" w:hint="cs"/>
          <w:color w:val="000000"/>
          <w:rtl/>
        </w:rPr>
        <w:t>,</w:t>
      </w:r>
      <w:r w:rsidRPr="004C0798">
        <w:rPr>
          <w:rFonts w:ascii="David" w:hAnsi="David" w:cs="David"/>
          <w:color w:val="000000"/>
          <w:rtl/>
        </w:rPr>
        <w:t xml:space="preserve"> ועם חום </w:t>
      </w:r>
      <w:r w:rsidRPr="004C0798">
        <w:rPr>
          <w:rFonts w:ascii="David" w:hAnsi="David" w:cs="David" w:hint="cs"/>
          <w:color w:val="000000"/>
          <w:rtl/>
        </w:rPr>
        <w:t xml:space="preserve">גבוה </w:t>
      </w:r>
      <w:r w:rsidRPr="004C0798">
        <w:rPr>
          <w:rFonts w:ascii="David" w:hAnsi="David" w:cs="David"/>
          <w:color w:val="000000"/>
          <w:rtl/>
        </w:rPr>
        <w:t>בפרט</w:t>
      </w:r>
      <w:r w:rsidRPr="004C0798">
        <w:rPr>
          <w:rFonts w:ascii="David" w:hAnsi="David" w:cs="David" w:hint="cs"/>
          <w:color w:val="000000"/>
          <w:rtl/>
        </w:rPr>
        <w:t>,</w:t>
      </w:r>
      <w:r w:rsidRPr="004C0798">
        <w:rPr>
          <w:rFonts w:ascii="David" w:hAnsi="David" w:cs="David"/>
          <w:color w:val="000000"/>
          <w:rtl/>
        </w:rPr>
        <w:t xml:space="preserve"> לא ישולב בעבודה בשום משימה או תפקיד ולא ימצא באזור ההסעדה</w:t>
      </w:r>
      <w:r w:rsidRPr="004C0798">
        <w:rPr>
          <w:rFonts w:ascii="David" w:hAnsi="David" w:cs="David" w:hint="cs"/>
          <w:color w:val="000000"/>
          <w:rtl/>
        </w:rPr>
        <w:t xml:space="preserve"> אלא</w:t>
      </w:r>
      <w:r w:rsidRPr="004C0798">
        <w:rPr>
          <w:rFonts w:ascii="David" w:hAnsi="David" w:cs="David"/>
          <w:color w:val="000000"/>
          <w:rtl/>
        </w:rPr>
        <w:t xml:space="preserve"> </w:t>
      </w:r>
      <w:r w:rsidRPr="004C0798">
        <w:rPr>
          <w:rFonts w:ascii="David" w:hAnsi="David" w:cs="David" w:hint="cs"/>
          <w:color w:val="000000"/>
          <w:rtl/>
        </w:rPr>
        <w:t>י</w:t>
      </w:r>
      <w:r w:rsidRPr="004C0798">
        <w:rPr>
          <w:rFonts w:ascii="David" w:hAnsi="David" w:cs="David"/>
          <w:color w:val="000000"/>
          <w:rtl/>
        </w:rPr>
        <w:t>ישלח הביתה</w:t>
      </w:r>
      <w:r w:rsidRPr="004C0798">
        <w:rPr>
          <w:rFonts w:ascii="David" w:hAnsi="David" w:cs="David" w:hint="cs"/>
          <w:color w:val="000000"/>
          <w:rtl/>
        </w:rPr>
        <w:t>.</w:t>
      </w:r>
      <w:r w:rsidRPr="004C0798">
        <w:rPr>
          <w:rFonts w:ascii="David" w:hAnsi="David" w:cs="David"/>
          <w:color w:val="000000"/>
          <w:rtl/>
        </w:rPr>
        <w:t xml:space="preserve"> </w:t>
      </w:r>
    </w:p>
    <w:p w14:paraId="5BE41675" w14:textId="3FC9B6A7"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bookmarkStart w:id="196" w:name="_Toc491762391"/>
      <w:bookmarkStart w:id="197" w:name="_Toc491762625"/>
      <w:bookmarkStart w:id="198" w:name="_Toc491764231"/>
      <w:r w:rsidRPr="004C0798">
        <w:rPr>
          <w:rFonts w:ascii="David" w:hAnsi="David" w:cs="David" w:hint="eastAsia"/>
          <w:color w:val="000000"/>
          <w:rtl/>
        </w:rPr>
        <w:t>מובהר</w:t>
      </w:r>
      <w:r w:rsidRPr="004C0798">
        <w:rPr>
          <w:rFonts w:ascii="David" w:hAnsi="David" w:cs="David"/>
          <w:color w:val="000000"/>
          <w:rtl/>
        </w:rPr>
        <w:t xml:space="preserve"> כי עובד </w:t>
      </w:r>
      <w:r w:rsidRPr="004C0798">
        <w:rPr>
          <w:rFonts w:ascii="David" w:hAnsi="David" w:cs="David" w:hint="eastAsia"/>
          <w:color w:val="000000"/>
          <w:rtl/>
        </w:rPr>
        <w:t>ספק</w:t>
      </w:r>
      <w:r w:rsidRPr="004C0798">
        <w:rPr>
          <w:rFonts w:ascii="David" w:hAnsi="David" w:cs="David"/>
          <w:color w:val="000000"/>
          <w:rtl/>
        </w:rPr>
        <w:t xml:space="preserve"> אשר אינו עונה על התנאים המנויים לעיל יהא מנוע מלספק את שירותי ההסעדה באותו מועד, ועל ה</w:t>
      </w:r>
      <w:r w:rsidRPr="004C0798">
        <w:rPr>
          <w:rFonts w:ascii="David" w:hAnsi="David" w:cs="David" w:hint="eastAsia"/>
          <w:color w:val="000000"/>
          <w:rtl/>
        </w:rPr>
        <w:t>ספק</w:t>
      </w:r>
      <w:r w:rsidRPr="004C0798">
        <w:rPr>
          <w:rFonts w:ascii="David" w:hAnsi="David" w:cs="David"/>
          <w:color w:val="000000"/>
          <w:rtl/>
        </w:rPr>
        <w:t xml:space="preserve"> ו/או המנהל לדאוג למחליף עבורו, באופן אשר לא יפגע בשירותי ההסעדה.</w:t>
      </w:r>
      <w:bookmarkEnd w:id="196"/>
      <w:bookmarkEnd w:id="197"/>
      <w:bookmarkEnd w:id="198"/>
    </w:p>
    <w:p w14:paraId="583E60F1" w14:textId="77777777" w:rsidR="00F75BBA" w:rsidRPr="004C0798" w:rsidRDefault="00685419" w:rsidP="00E31570">
      <w:pPr>
        <w:pStyle w:val="aff5"/>
        <w:numPr>
          <w:ilvl w:val="1"/>
          <w:numId w:val="111"/>
        </w:numPr>
        <w:spacing w:line="360" w:lineRule="auto"/>
        <w:ind w:left="990" w:hanging="630"/>
        <w:contextualSpacing w:val="0"/>
        <w:rPr>
          <w:rFonts w:ascii="David" w:hAnsi="David" w:cs="David"/>
          <w:color w:val="000000"/>
        </w:rPr>
      </w:pPr>
      <w:r w:rsidRPr="004C0798">
        <w:rPr>
          <w:rFonts w:ascii="David" w:hAnsi="David" w:cs="David"/>
          <w:color w:val="000000"/>
          <w:rtl/>
        </w:rPr>
        <w:t xml:space="preserve">לבוש </w:t>
      </w:r>
      <w:r w:rsidRPr="004C0798">
        <w:rPr>
          <w:rFonts w:ascii="David" w:hAnsi="David" w:cs="David" w:hint="cs"/>
          <w:color w:val="000000"/>
          <w:rtl/>
        </w:rPr>
        <w:t>עובדי הספק</w:t>
      </w:r>
    </w:p>
    <w:p w14:paraId="6C19E09B" w14:textId="13BD8C3C"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tl/>
        </w:rPr>
      </w:pPr>
      <w:bookmarkStart w:id="199" w:name="_Toc491762392"/>
      <w:bookmarkStart w:id="200" w:name="_Toc491762626"/>
      <w:bookmarkStart w:id="201" w:name="_Toc491764232"/>
      <w:r w:rsidRPr="004C0798">
        <w:rPr>
          <w:rFonts w:ascii="David" w:hAnsi="David" w:cs="David" w:hint="eastAsia"/>
          <w:color w:val="000000"/>
          <w:rtl/>
        </w:rPr>
        <w:t>עובדי</w:t>
      </w:r>
      <w:r w:rsidRPr="004C0798">
        <w:rPr>
          <w:rFonts w:ascii="David" w:hAnsi="David" w:cs="David"/>
          <w:color w:val="000000"/>
          <w:rtl/>
        </w:rPr>
        <w:t xml:space="preserve"> </w:t>
      </w:r>
      <w:r w:rsidRPr="004C0798">
        <w:rPr>
          <w:rFonts w:ascii="David" w:hAnsi="David" w:cs="David" w:hint="eastAsia"/>
          <w:color w:val="000000"/>
          <w:rtl/>
        </w:rPr>
        <w:t>הספק</w:t>
      </w:r>
      <w:r w:rsidRPr="004C0798">
        <w:rPr>
          <w:rFonts w:ascii="David" w:hAnsi="David" w:cs="David"/>
          <w:color w:val="000000"/>
          <w:rtl/>
        </w:rPr>
        <w:t xml:space="preserve"> ילבשו </w:t>
      </w:r>
      <w:r w:rsidRPr="004C0798">
        <w:rPr>
          <w:rFonts w:ascii="David" w:hAnsi="David" w:cs="David" w:hint="cs"/>
          <w:color w:val="000000"/>
          <w:rtl/>
        </w:rPr>
        <w:t xml:space="preserve">באופן קבוע, בכל זמן מתן השירות במשרד, </w:t>
      </w:r>
      <w:r w:rsidRPr="004C0798">
        <w:rPr>
          <w:rFonts w:ascii="David" w:hAnsi="David" w:cs="David"/>
          <w:color w:val="000000"/>
          <w:rtl/>
        </w:rPr>
        <w:t>לבוש אחיד, נקי</w:t>
      </w:r>
      <w:r w:rsidRPr="004C0798">
        <w:rPr>
          <w:rFonts w:ascii="David" w:hAnsi="David" w:cs="David" w:hint="cs"/>
          <w:color w:val="000000"/>
          <w:rtl/>
        </w:rPr>
        <w:t>, מסודר</w:t>
      </w:r>
      <w:r w:rsidRPr="004C0798">
        <w:rPr>
          <w:rFonts w:ascii="David" w:hAnsi="David" w:cs="David"/>
          <w:color w:val="000000"/>
          <w:rtl/>
        </w:rPr>
        <w:t xml:space="preserve"> ומגוהץ שיספק </w:t>
      </w:r>
      <w:r w:rsidRPr="004C0798">
        <w:rPr>
          <w:rFonts w:ascii="David" w:hAnsi="David" w:cs="David" w:hint="eastAsia"/>
          <w:color w:val="000000"/>
          <w:rtl/>
        </w:rPr>
        <w:t>ה</w:t>
      </w:r>
      <w:r w:rsidRPr="004C0798">
        <w:rPr>
          <w:rFonts w:ascii="David" w:hAnsi="David" w:cs="David"/>
          <w:color w:val="000000"/>
          <w:rtl/>
        </w:rPr>
        <w:t>ספק, על חשבונו, בהתאם למפורט להלן:</w:t>
      </w:r>
      <w:bookmarkEnd w:id="199"/>
      <w:bookmarkEnd w:id="200"/>
      <w:bookmarkEnd w:id="201"/>
      <w:r w:rsidRPr="004C0798">
        <w:rPr>
          <w:rFonts w:ascii="David" w:hAnsi="David" w:cs="David"/>
          <w:color w:val="000000"/>
          <w:rtl/>
        </w:rPr>
        <w:t xml:space="preserve"> </w:t>
      </w:r>
    </w:p>
    <w:p w14:paraId="37CA7918" w14:textId="77777777"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tl/>
        </w:rPr>
      </w:pPr>
      <w:r w:rsidRPr="004C0798">
        <w:rPr>
          <w:rFonts w:ascii="David" w:hAnsi="David" w:cs="David" w:hint="cs"/>
          <w:color w:val="000000"/>
          <w:rtl/>
        </w:rPr>
        <w:t>עובדי המטבח ילבשו מכנסי עבודה מסוג פיפטה, חלוק או חולצה לבנים, נעלי עבודה תקניות ובטיחותיות</w:t>
      </w:r>
      <w:r w:rsidRPr="004C0798">
        <w:rPr>
          <w:rFonts w:ascii="David" w:hAnsi="David" w:cs="David"/>
          <w:color w:val="000000"/>
          <w:rtl/>
        </w:rPr>
        <w:t xml:space="preserve"> </w:t>
      </w:r>
      <w:r w:rsidRPr="004C0798">
        <w:rPr>
          <w:rFonts w:ascii="David" w:hAnsi="David" w:cs="David" w:hint="eastAsia"/>
          <w:color w:val="000000"/>
          <w:rtl/>
        </w:rPr>
        <w:t>למטבח</w:t>
      </w:r>
      <w:r w:rsidRPr="004C0798">
        <w:rPr>
          <w:rFonts w:ascii="David" w:hAnsi="David" w:cs="David"/>
          <w:color w:val="000000"/>
          <w:rtl/>
        </w:rPr>
        <w:t xml:space="preserve"> - נגד </w:t>
      </w:r>
      <w:r w:rsidRPr="004C0798">
        <w:rPr>
          <w:rFonts w:ascii="David" w:hAnsi="David" w:cs="David" w:hint="eastAsia"/>
          <w:color w:val="000000"/>
          <w:rtl/>
        </w:rPr>
        <w:t>החלקות</w:t>
      </w:r>
      <w:r w:rsidRPr="004C0798">
        <w:rPr>
          <w:rFonts w:ascii="David" w:hAnsi="David" w:cs="David"/>
          <w:color w:val="000000"/>
          <w:rtl/>
        </w:rPr>
        <w:t xml:space="preserve">, </w:t>
      </w:r>
      <w:r w:rsidRPr="004C0798">
        <w:rPr>
          <w:rFonts w:ascii="David" w:hAnsi="David" w:cs="David" w:hint="eastAsia"/>
          <w:color w:val="000000"/>
          <w:rtl/>
        </w:rPr>
        <w:t>כובע</w:t>
      </w:r>
      <w:r w:rsidRPr="004C0798">
        <w:rPr>
          <w:rFonts w:ascii="David" w:hAnsi="David" w:cs="David"/>
          <w:color w:val="000000"/>
          <w:rtl/>
        </w:rPr>
        <w:t xml:space="preserve"> </w:t>
      </w:r>
      <w:r w:rsidRPr="004C0798">
        <w:rPr>
          <w:rFonts w:ascii="David" w:hAnsi="David" w:cs="David" w:hint="eastAsia"/>
          <w:color w:val="000000"/>
          <w:rtl/>
        </w:rPr>
        <w:t>או</w:t>
      </w:r>
      <w:r w:rsidRPr="004C0798">
        <w:rPr>
          <w:rFonts w:ascii="David" w:hAnsi="David" w:cs="David"/>
          <w:color w:val="000000"/>
          <w:rtl/>
        </w:rPr>
        <w:t xml:space="preserve"> </w:t>
      </w:r>
      <w:r w:rsidRPr="004C0798">
        <w:rPr>
          <w:rFonts w:ascii="David" w:hAnsi="David" w:cs="David" w:hint="eastAsia"/>
          <w:color w:val="000000"/>
          <w:rtl/>
        </w:rPr>
        <w:t>כיסוי</w:t>
      </w:r>
      <w:r w:rsidRPr="004C0798">
        <w:rPr>
          <w:rFonts w:ascii="David" w:hAnsi="David" w:cs="David"/>
          <w:color w:val="000000"/>
          <w:rtl/>
        </w:rPr>
        <w:t xml:space="preserve"> </w:t>
      </w:r>
      <w:r w:rsidRPr="004C0798">
        <w:rPr>
          <w:rFonts w:ascii="David" w:hAnsi="David" w:cs="David" w:hint="eastAsia"/>
          <w:color w:val="000000"/>
          <w:rtl/>
        </w:rPr>
        <w:t>ראש</w:t>
      </w:r>
      <w:r w:rsidRPr="004C0798">
        <w:rPr>
          <w:rFonts w:ascii="David" w:hAnsi="David" w:cs="David"/>
          <w:color w:val="000000"/>
          <w:rtl/>
        </w:rPr>
        <w:t xml:space="preserve"> </w:t>
      </w:r>
      <w:r w:rsidRPr="004C0798">
        <w:rPr>
          <w:rFonts w:ascii="David" w:hAnsi="David" w:cs="David" w:hint="eastAsia"/>
          <w:color w:val="000000"/>
          <w:rtl/>
        </w:rPr>
        <w:t>בצבע</w:t>
      </w:r>
      <w:r w:rsidRPr="004C0798">
        <w:rPr>
          <w:rFonts w:ascii="David" w:hAnsi="David" w:cs="David"/>
          <w:color w:val="000000"/>
          <w:rtl/>
        </w:rPr>
        <w:t xml:space="preserve"> </w:t>
      </w:r>
      <w:r w:rsidRPr="004C0798">
        <w:rPr>
          <w:rFonts w:ascii="David" w:hAnsi="David" w:cs="David" w:hint="eastAsia"/>
          <w:color w:val="000000"/>
          <w:rtl/>
        </w:rPr>
        <w:t>אחיד</w:t>
      </w:r>
      <w:r w:rsidRPr="004C0798">
        <w:rPr>
          <w:rFonts w:ascii="David" w:hAnsi="David" w:cs="David"/>
          <w:color w:val="000000"/>
          <w:rtl/>
        </w:rPr>
        <w:t xml:space="preserve">, </w:t>
      </w:r>
      <w:r w:rsidRPr="004C0798">
        <w:rPr>
          <w:rFonts w:ascii="David" w:hAnsi="David" w:cs="David" w:hint="eastAsia"/>
          <w:color w:val="000000"/>
          <w:rtl/>
        </w:rPr>
        <w:t>סינר</w:t>
      </w:r>
      <w:r w:rsidRPr="004C0798">
        <w:rPr>
          <w:rFonts w:ascii="David" w:hAnsi="David" w:cs="David"/>
          <w:color w:val="000000"/>
          <w:rtl/>
        </w:rPr>
        <w:t xml:space="preserve"> </w:t>
      </w:r>
      <w:r w:rsidRPr="004C0798">
        <w:rPr>
          <w:rFonts w:ascii="David" w:hAnsi="David" w:cs="David" w:hint="eastAsia"/>
          <w:color w:val="000000"/>
          <w:rtl/>
        </w:rPr>
        <w:t>וכפפות</w:t>
      </w:r>
      <w:r w:rsidRPr="004C0798">
        <w:rPr>
          <w:rFonts w:ascii="David" w:hAnsi="David" w:cs="David"/>
          <w:color w:val="000000"/>
          <w:rtl/>
        </w:rPr>
        <w:t xml:space="preserve">. </w:t>
      </w:r>
      <w:r w:rsidRPr="004C0798">
        <w:rPr>
          <w:rFonts w:ascii="David" w:hAnsi="David" w:cs="David" w:hint="eastAsia"/>
          <w:color w:val="000000"/>
          <w:rtl/>
        </w:rPr>
        <w:t>בעלי</w:t>
      </w:r>
      <w:r w:rsidRPr="004C0798">
        <w:rPr>
          <w:rFonts w:ascii="David" w:hAnsi="David" w:cs="David"/>
          <w:color w:val="000000"/>
          <w:rtl/>
        </w:rPr>
        <w:t xml:space="preserve"> </w:t>
      </w:r>
      <w:r w:rsidRPr="004C0798">
        <w:rPr>
          <w:rFonts w:ascii="David" w:hAnsi="David" w:cs="David" w:hint="eastAsia"/>
          <w:color w:val="000000"/>
          <w:rtl/>
        </w:rPr>
        <w:t>זקנים</w:t>
      </w:r>
      <w:r w:rsidRPr="004C0798">
        <w:rPr>
          <w:rFonts w:ascii="David" w:hAnsi="David" w:cs="David"/>
          <w:color w:val="000000"/>
          <w:rtl/>
        </w:rPr>
        <w:t xml:space="preserve"> </w:t>
      </w:r>
      <w:r w:rsidRPr="004C0798">
        <w:rPr>
          <w:rFonts w:ascii="David" w:hAnsi="David" w:cs="David" w:hint="eastAsia"/>
          <w:color w:val="000000"/>
          <w:rtl/>
        </w:rPr>
        <w:t>נדרשים</w:t>
      </w:r>
      <w:r w:rsidRPr="004C0798">
        <w:rPr>
          <w:rFonts w:ascii="David" w:hAnsi="David" w:cs="David"/>
          <w:color w:val="000000"/>
          <w:rtl/>
        </w:rPr>
        <w:t xml:space="preserve"> </w:t>
      </w:r>
      <w:r w:rsidRPr="004C0798">
        <w:rPr>
          <w:rFonts w:ascii="David" w:hAnsi="David" w:cs="David" w:hint="eastAsia"/>
          <w:color w:val="000000"/>
          <w:rtl/>
        </w:rPr>
        <w:t>לעשות</w:t>
      </w:r>
      <w:r w:rsidRPr="004C0798">
        <w:rPr>
          <w:rFonts w:ascii="David" w:hAnsi="David" w:cs="David"/>
          <w:color w:val="000000"/>
          <w:rtl/>
        </w:rPr>
        <w:t xml:space="preserve"> </w:t>
      </w:r>
      <w:r w:rsidRPr="004C0798">
        <w:rPr>
          <w:rFonts w:ascii="David" w:hAnsi="David" w:cs="David" w:hint="eastAsia"/>
          <w:color w:val="000000"/>
          <w:rtl/>
        </w:rPr>
        <w:t>שימוש</w:t>
      </w:r>
      <w:r w:rsidRPr="004C0798">
        <w:rPr>
          <w:rFonts w:ascii="David" w:hAnsi="David" w:cs="David"/>
          <w:color w:val="000000"/>
          <w:rtl/>
        </w:rPr>
        <w:t xml:space="preserve"> </w:t>
      </w:r>
      <w:r w:rsidRPr="004C0798">
        <w:rPr>
          <w:rFonts w:ascii="David" w:hAnsi="David" w:cs="David" w:hint="eastAsia"/>
          <w:color w:val="000000"/>
          <w:rtl/>
        </w:rPr>
        <w:t>בכיסוי</w:t>
      </w:r>
      <w:r w:rsidRPr="004C0798">
        <w:rPr>
          <w:rFonts w:ascii="David" w:hAnsi="David" w:cs="David"/>
          <w:color w:val="000000"/>
          <w:rtl/>
        </w:rPr>
        <w:t xml:space="preserve"> </w:t>
      </w:r>
      <w:r w:rsidRPr="004C0798">
        <w:rPr>
          <w:rFonts w:ascii="David" w:hAnsi="David" w:cs="David" w:hint="eastAsia"/>
          <w:color w:val="000000"/>
          <w:rtl/>
        </w:rPr>
        <w:t>מתאים</w:t>
      </w:r>
      <w:r w:rsidRPr="004C0798">
        <w:rPr>
          <w:rFonts w:ascii="David" w:hAnsi="David" w:cs="David"/>
          <w:color w:val="000000"/>
          <w:rtl/>
        </w:rPr>
        <w:t xml:space="preserve">. </w:t>
      </w:r>
    </w:p>
    <w:p w14:paraId="6D945F03" w14:textId="77777777"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r w:rsidRPr="004C0798">
        <w:rPr>
          <w:rFonts w:ascii="David" w:hAnsi="David" w:cs="David" w:hint="cs"/>
          <w:color w:val="000000"/>
          <w:rtl/>
        </w:rPr>
        <w:t>עובדי ההגשה (פס הגשה) ילבשו תלבושת אחידה, כיסוי ראש או כובע, כפפות וסינר.</w:t>
      </w:r>
    </w:p>
    <w:p w14:paraId="700DF95D" w14:textId="77777777"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r w:rsidRPr="004C0798">
        <w:rPr>
          <w:rFonts w:ascii="David" w:hAnsi="David" w:cs="David" w:hint="cs"/>
          <w:color w:val="000000"/>
          <w:rtl/>
        </w:rPr>
        <w:t xml:space="preserve">עובדי הניקיון ופינוי השולחנות בחדרי האוכל ילבשו תלבושת אחידה. </w:t>
      </w:r>
    </w:p>
    <w:p w14:paraId="6324479D" w14:textId="77777777"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r w:rsidRPr="004C0798">
        <w:rPr>
          <w:rFonts w:ascii="David" w:hAnsi="David" w:cs="David" w:hint="cs"/>
          <w:color w:val="000000"/>
          <w:rtl/>
        </w:rPr>
        <w:t>עובדי הספק יקפידו על לבוש צנוע וילבשו חולצות בעלות שרוולים וללא מחשוף.</w:t>
      </w:r>
    </w:p>
    <w:p w14:paraId="01DC425B" w14:textId="77777777"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r w:rsidRPr="004C0798">
        <w:rPr>
          <w:rFonts w:ascii="David" w:hAnsi="David" w:cs="David" w:hint="eastAsia"/>
          <w:color w:val="000000"/>
          <w:rtl/>
        </w:rPr>
        <w:t>כל</w:t>
      </w:r>
      <w:r w:rsidRPr="004C0798">
        <w:rPr>
          <w:rFonts w:ascii="David" w:hAnsi="David" w:cs="David"/>
          <w:color w:val="000000"/>
          <w:rtl/>
        </w:rPr>
        <w:t xml:space="preserve"> צוות במטבח ילבש ביגוד בצבעים שונים (צבע לעובדי בישול, צבע לעובדי ניקיון וכד'). </w:t>
      </w:r>
    </w:p>
    <w:p w14:paraId="79EA5B3F" w14:textId="77777777" w:rsidR="00F75BBA" w:rsidRPr="004C0798" w:rsidRDefault="00685419" w:rsidP="00E31570">
      <w:pPr>
        <w:pStyle w:val="aff5"/>
        <w:numPr>
          <w:ilvl w:val="1"/>
          <w:numId w:val="111"/>
        </w:numPr>
        <w:spacing w:line="360" w:lineRule="auto"/>
        <w:ind w:left="990" w:hanging="630"/>
        <w:contextualSpacing w:val="0"/>
        <w:rPr>
          <w:rFonts w:ascii="David" w:hAnsi="David" w:cs="David"/>
          <w:color w:val="000000"/>
          <w:rtl/>
        </w:rPr>
      </w:pPr>
      <w:r w:rsidRPr="004C0798">
        <w:rPr>
          <w:rFonts w:ascii="David" w:hAnsi="David" w:cs="David"/>
          <w:color w:val="000000"/>
          <w:rtl/>
        </w:rPr>
        <w:t xml:space="preserve">בדיקות </w:t>
      </w:r>
      <w:r w:rsidRPr="004C0798">
        <w:rPr>
          <w:rFonts w:ascii="David" w:hAnsi="David" w:cs="David" w:hint="cs"/>
          <w:color w:val="000000"/>
          <w:rtl/>
        </w:rPr>
        <w:t>רפואיות לעובדי הספק</w:t>
      </w:r>
    </w:p>
    <w:p w14:paraId="2EBB76F4" w14:textId="7D5BD411"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bookmarkStart w:id="202" w:name="_Toc491762393"/>
      <w:bookmarkStart w:id="203" w:name="_Toc491762627"/>
      <w:bookmarkStart w:id="204" w:name="_Toc491764233"/>
      <w:r w:rsidRPr="004C0798">
        <w:rPr>
          <w:rFonts w:ascii="David" w:hAnsi="David" w:cs="David"/>
          <w:color w:val="000000"/>
          <w:rtl/>
        </w:rPr>
        <w:t xml:space="preserve">כל </w:t>
      </w:r>
      <w:r w:rsidRPr="004C0798">
        <w:rPr>
          <w:rFonts w:ascii="David" w:hAnsi="David" w:cs="David" w:hint="eastAsia"/>
          <w:color w:val="000000"/>
          <w:rtl/>
        </w:rPr>
        <w:t>עובדי</w:t>
      </w:r>
      <w:r w:rsidRPr="004C0798">
        <w:rPr>
          <w:rFonts w:ascii="David" w:hAnsi="David" w:cs="David"/>
          <w:color w:val="000000"/>
          <w:rtl/>
        </w:rPr>
        <w:t xml:space="preserve"> </w:t>
      </w:r>
      <w:r w:rsidRPr="004C0798">
        <w:rPr>
          <w:rFonts w:ascii="David" w:hAnsi="David" w:cs="David" w:hint="eastAsia"/>
          <w:color w:val="000000"/>
          <w:rtl/>
        </w:rPr>
        <w:t>הספק</w:t>
      </w:r>
      <w:r w:rsidRPr="004C0798">
        <w:rPr>
          <w:rFonts w:ascii="David" w:hAnsi="David" w:cs="David"/>
          <w:color w:val="000000"/>
          <w:rtl/>
        </w:rPr>
        <w:t xml:space="preserve"> שישמשו כנותני שירותים במשרד </w:t>
      </w:r>
      <w:r w:rsidRPr="004C0798">
        <w:rPr>
          <w:rFonts w:ascii="David" w:hAnsi="David" w:cs="David" w:hint="cs"/>
          <w:color w:val="000000"/>
          <w:rtl/>
        </w:rPr>
        <w:t xml:space="preserve">או במטבח המבשל של הספק </w:t>
      </w:r>
      <w:r w:rsidRPr="004C0798">
        <w:rPr>
          <w:rFonts w:ascii="David" w:hAnsi="David" w:cs="David"/>
          <w:color w:val="000000"/>
          <w:rtl/>
        </w:rPr>
        <w:t>חייבים ל</w:t>
      </w:r>
      <w:r w:rsidRPr="004C0798">
        <w:rPr>
          <w:rFonts w:ascii="David" w:hAnsi="David" w:cs="David" w:hint="cs"/>
          <w:color w:val="000000"/>
          <w:rtl/>
        </w:rPr>
        <w:t xml:space="preserve">הגיש לספק הצהרת בריאות חתומה שלפיה מתחייבים שלא יגיעו לעבודה אם אינם בריאים. באחריות </w:t>
      </w:r>
      <w:r w:rsidRPr="004C0798">
        <w:rPr>
          <w:rFonts w:ascii="David" w:hAnsi="David" w:cs="David" w:hint="eastAsia"/>
          <w:color w:val="000000"/>
          <w:rtl/>
        </w:rPr>
        <w:t>הספק</w:t>
      </w:r>
      <w:r w:rsidRPr="004C0798">
        <w:rPr>
          <w:rFonts w:ascii="David" w:hAnsi="David" w:cs="David"/>
          <w:color w:val="000000"/>
          <w:rtl/>
        </w:rPr>
        <w:t xml:space="preserve"> לדאוג כי </w:t>
      </w:r>
      <w:r w:rsidRPr="004C0798">
        <w:rPr>
          <w:rFonts w:ascii="David" w:hAnsi="David" w:cs="David" w:hint="cs"/>
          <w:color w:val="000000"/>
          <w:rtl/>
        </w:rPr>
        <w:t xml:space="preserve">יש בידיו הצהרת בריאות חתומה על ידי </w:t>
      </w:r>
      <w:r w:rsidRPr="004C0798">
        <w:rPr>
          <w:rFonts w:ascii="David" w:hAnsi="David" w:cs="David"/>
          <w:color w:val="000000"/>
          <w:rtl/>
        </w:rPr>
        <w:t xml:space="preserve">כל אחד מעובדיו. </w:t>
      </w:r>
      <w:r w:rsidRPr="004C0798">
        <w:rPr>
          <w:rFonts w:ascii="David" w:hAnsi="David" w:cs="David" w:hint="cs"/>
          <w:color w:val="000000"/>
          <w:rtl/>
        </w:rPr>
        <w:t>בעת הגשת שירותים למשרד, הספק מתחייב שלא להעסיק עובד שלא חתם על הצהרה זאת.</w:t>
      </w:r>
      <w:bookmarkEnd w:id="202"/>
      <w:bookmarkEnd w:id="203"/>
      <w:bookmarkEnd w:id="204"/>
    </w:p>
    <w:p w14:paraId="68CF2ACE" w14:textId="7B2316D0" w:rsidR="00F75BBA" w:rsidRPr="00C26287" w:rsidRDefault="00685419" w:rsidP="00E31570">
      <w:pPr>
        <w:pStyle w:val="aff5"/>
        <w:numPr>
          <w:ilvl w:val="2"/>
          <w:numId w:val="111"/>
        </w:numPr>
        <w:spacing w:line="360" w:lineRule="auto"/>
        <w:ind w:left="1557" w:hanging="837"/>
        <w:contextualSpacing w:val="0"/>
        <w:rPr>
          <w:rFonts w:ascii="David" w:hAnsi="David" w:cs="David"/>
          <w:color w:val="000000"/>
        </w:rPr>
      </w:pPr>
      <w:bookmarkStart w:id="205" w:name="_Toc491762394"/>
      <w:bookmarkStart w:id="206" w:name="_Toc491762628"/>
      <w:bookmarkStart w:id="207" w:name="_Toc491764234"/>
      <w:r w:rsidRPr="00C26287">
        <w:rPr>
          <w:rFonts w:ascii="David" w:hAnsi="David" w:cs="David" w:hint="cs"/>
          <w:color w:val="000000"/>
          <w:rtl/>
        </w:rPr>
        <w:t>מצורפת דוגמא לטופס הצהרת בריאות</w:t>
      </w:r>
      <w:bookmarkEnd w:id="205"/>
      <w:bookmarkEnd w:id="206"/>
      <w:bookmarkEnd w:id="207"/>
      <w:r w:rsidR="00C26287" w:rsidRPr="00C26287">
        <w:rPr>
          <w:rFonts w:ascii="David" w:hAnsi="David" w:cs="David" w:hint="cs"/>
          <w:color w:val="000000"/>
          <w:rtl/>
        </w:rPr>
        <w:t xml:space="preserve"> נספח </w:t>
      </w:r>
      <w:r w:rsidR="00C26287" w:rsidRPr="00C26287">
        <w:rPr>
          <w:rFonts w:ascii="David" w:hAnsi="David" w:cs="David" w:hint="cs"/>
          <w:color w:val="000000"/>
        </w:rPr>
        <w:t>VI</w:t>
      </w:r>
      <w:r w:rsidR="00C26287" w:rsidRPr="00C26287">
        <w:rPr>
          <w:rFonts w:ascii="David" w:hAnsi="David" w:cs="David" w:hint="cs"/>
          <w:color w:val="000000"/>
          <w:rtl/>
        </w:rPr>
        <w:t>.</w:t>
      </w:r>
    </w:p>
    <w:p w14:paraId="6EAA1B91" w14:textId="1CF9CFEC"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tl/>
        </w:rPr>
      </w:pPr>
      <w:bookmarkStart w:id="208" w:name="_Toc491762395"/>
      <w:bookmarkStart w:id="209" w:name="_Toc491762629"/>
      <w:bookmarkStart w:id="210" w:name="_Toc491764235"/>
      <w:r w:rsidRPr="004C0798">
        <w:rPr>
          <w:rFonts w:ascii="David" w:hAnsi="David" w:cs="David" w:hint="eastAsia"/>
          <w:color w:val="000000"/>
          <w:rtl/>
        </w:rPr>
        <w:t>המשרד</w:t>
      </w:r>
      <w:r w:rsidRPr="004C0798">
        <w:rPr>
          <w:rFonts w:ascii="David" w:hAnsi="David" w:cs="David"/>
          <w:color w:val="000000"/>
          <w:rtl/>
        </w:rPr>
        <w:t xml:space="preserve"> </w:t>
      </w:r>
      <w:r w:rsidRPr="004C0798">
        <w:rPr>
          <w:rFonts w:ascii="David" w:hAnsi="David" w:cs="David" w:hint="eastAsia"/>
          <w:color w:val="000000"/>
          <w:rtl/>
        </w:rPr>
        <w:t>יהא</w:t>
      </w:r>
      <w:r w:rsidRPr="004C0798">
        <w:rPr>
          <w:rFonts w:ascii="David" w:hAnsi="David" w:cs="David"/>
          <w:color w:val="000000"/>
          <w:rtl/>
        </w:rPr>
        <w:t xml:space="preserve"> </w:t>
      </w:r>
      <w:r w:rsidRPr="004C0798">
        <w:rPr>
          <w:rFonts w:ascii="David" w:hAnsi="David" w:cs="David" w:hint="eastAsia"/>
          <w:color w:val="000000"/>
          <w:rtl/>
        </w:rPr>
        <w:t>רשאי</w:t>
      </w:r>
      <w:r w:rsidRPr="004C0798">
        <w:rPr>
          <w:rFonts w:ascii="David" w:hAnsi="David" w:cs="David"/>
          <w:color w:val="000000"/>
          <w:rtl/>
        </w:rPr>
        <w:t xml:space="preserve"> </w:t>
      </w:r>
      <w:r w:rsidRPr="004C0798">
        <w:rPr>
          <w:rFonts w:ascii="David" w:hAnsi="David" w:cs="David" w:hint="eastAsia"/>
          <w:color w:val="000000"/>
          <w:rtl/>
        </w:rPr>
        <w:t>לדרוש</w:t>
      </w:r>
      <w:r w:rsidRPr="004C0798">
        <w:rPr>
          <w:rFonts w:ascii="David" w:hAnsi="David" w:cs="David"/>
          <w:color w:val="000000"/>
          <w:rtl/>
        </w:rPr>
        <w:t xml:space="preserve"> </w:t>
      </w:r>
      <w:r w:rsidRPr="004C0798">
        <w:rPr>
          <w:rFonts w:ascii="David" w:hAnsi="David" w:cs="David" w:hint="cs"/>
          <w:color w:val="000000"/>
          <w:rtl/>
        </w:rPr>
        <w:t>מהספק בכל עת להציג בפניו את ההצהרות החתומות.</w:t>
      </w:r>
      <w:bookmarkEnd w:id="208"/>
      <w:bookmarkEnd w:id="209"/>
      <w:bookmarkEnd w:id="210"/>
    </w:p>
    <w:p w14:paraId="4FBF10BC" w14:textId="77777777" w:rsidR="00772450" w:rsidRPr="00A56A21" w:rsidRDefault="00772450" w:rsidP="00E31570">
      <w:pPr>
        <w:pStyle w:val="25"/>
        <w:numPr>
          <w:ilvl w:val="0"/>
          <w:numId w:val="111"/>
        </w:numPr>
        <w:spacing w:before="0" w:after="0" w:line="360" w:lineRule="auto"/>
        <w:ind w:left="482" w:hanging="340"/>
        <w:rPr>
          <w:rFonts w:ascii="David" w:hAnsi="David" w:cs="David"/>
          <w:i w:val="0"/>
          <w:iCs w:val="0"/>
          <w:sz w:val="24"/>
          <w:szCs w:val="24"/>
          <w:lang w:eastAsia="en-US"/>
        </w:rPr>
      </w:pPr>
      <w:bookmarkStart w:id="211" w:name="_Toc491762630"/>
      <w:bookmarkStart w:id="212" w:name="_Toc491764236"/>
      <w:bookmarkStart w:id="213" w:name="_Toc46411949"/>
      <w:r>
        <w:rPr>
          <w:rFonts w:ascii="David" w:hAnsi="David" w:cs="David" w:hint="cs"/>
          <w:i w:val="0"/>
          <w:iCs w:val="0"/>
          <w:sz w:val="24"/>
          <w:szCs w:val="24"/>
          <w:rtl/>
          <w:lang w:eastAsia="en-US"/>
        </w:rPr>
        <w:t xml:space="preserve">מערך ההסעדה, ציוד </w:t>
      </w:r>
      <w:r w:rsidRPr="00A56A21">
        <w:rPr>
          <w:rFonts w:ascii="David" w:hAnsi="David" w:cs="David" w:hint="cs"/>
          <w:i w:val="0"/>
          <w:iCs w:val="0"/>
          <w:sz w:val="24"/>
          <w:szCs w:val="24"/>
          <w:rtl/>
          <w:lang w:eastAsia="en-US"/>
        </w:rPr>
        <w:t>ותשתיות</w:t>
      </w:r>
    </w:p>
    <w:p w14:paraId="6FF1D888" w14:textId="21DC810A" w:rsidR="00772450" w:rsidRPr="00370BD6" w:rsidRDefault="00772450" w:rsidP="00E31570">
      <w:pPr>
        <w:pStyle w:val="aff5"/>
        <w:numPr>
          <w:ilvl w:val="1"/>
          <w:numId w:val="111"/>
        </w:numPr>
        <w:spacing w:line="360" w:lineRule="auto"/>
        <w:ind w:left="849" w:hanging="489"/>
        <w:contextualSpacing w:val="0"/>
        <w:rPr>
          <w:rFonts w:ascii="David" w:hAnsi="David" w:cs="David"/>
          <w:color w:val="000000"/>
        </w:rPr>
      </w:pPr>
      <w:r w:rsidRPr="00370BD6">
        <w:rPr>
          <w:rFonts w:ascii="David" w:hAnsi="David" w:cs="David" w:hint="eastAsia"/>
          <w:color w:val="000000"/>
          <w:rtl/>
        </w:rPr>
        <w:t>לרשות</w:t>
      </w:r>
      <w:r w:rsidRPr="00370BD6">
        <w:rPr>
          <w:rFonts w:ascii="David" w:hAnsi="David" w:cs="David"/>
          <w:color w:val="000000"/>
          <w:rtl/>
        </w:rPr>
        <w:t xml:space="preserve"> </w:t>
      </w:r>
      <w:r w:rsidRPr="00370BD6">
        <w:rPr>
          <w:rFonts w:ascii="David" w:hAnsi="David" w:cs="David" w:hint="eastAsia"/>
          <w:color w:val="000000"/>
          <w:rtl/>
        </w:rPr>
        <w:t>ה</w:t>
      </w:r>
      <w:r>
        <w:rPr>
          <w:rFonts w:ascii="David" w:hAnsi="David" w:cs="David" w:hint="cs"/>
          <w:color w:val="000000"/>
          <w:rtl/>
        </w:rPr>
        <w:t>ספק</w:t>
      </w:r>
      <w:r w:rsidRPr="00370BD6">
        <w:rPr>
          <w:rFonts w:ascii="David" w:hAnsi="David" w:cs="David"/>
          <w:color w:val="000000"/>
          <w:rtl/>
        </w:rPr>
        <w:t xml:space="preserve"> </w:t>
      </w:r>
      <w:r w:rsidRPr="00370BD6">
        <w:rPr>
          <w:rFonts w:ascii="David" w:hAnsi="David" w:cs="David" w:hint="eastAsia"/>
          <w:color w:val="000000"/>
          <w:rtl/>
        </w:rPr>
        <w:t>יועמד</w:t>
      </w:r>
      <w:r w:rsidRPr="00370BD6">
        <w:rPr>
          <w:rFonts w:ascii="David" w:hAnsi="David" w:cs="David"/>
          <w:color w:val="000000"/>
          <w:rtl/>
        </w:rPr>
        <w:t xml:space="preserve">, עם כניסתו לעבודה, ציוד קבוע לניהול מזנון. </w:t>
      </w:r>
      <w:r w:rsidRPr="00370BD6">
        <w:rPr>
          <w:rFonts w:ascii="David" w:hAnsi="David" w:cs="David" w:hint="eastAsia"/>
          <w:color w:val="000000"/>
          <w:rtl/>
        </w:rPr>
        <w:t>ה</w:t>
      </w:r>
      <w:r>
        <w:rPr>
          <w:rFonts w:ascii="David" w:hAnsi="David" w:cs="David" w:hint="cs"/>
          <w:color w:val="000000"/>
          <w:rtl/>
        </w:rPr>
        <w:t>ספק</w:t>
      </w:r>
      <w:r w:rsidRPr="00370BD6">
        <w:rPr>
          <w:rFonts w:ascii="David" w:hAnsi="David" w:cs="David"/>
          <w:color w:val="000000"/>
          <w:rtl/>
        </w:rPr>
        <w:t xml:space="preserve"> </w:t>
      </w:r>
      <w:r w:rsidRPr="00370BD6">
        <w:rPr>
          <w:rFonts w:ascii="David" w:hAnsi="David" w:cs="David" w:hint="eastAsia"/>
          <w:color w:val="000000"/>
          <w:rtl/>
        </w:rPr>
        <w:t>יהיה</w:t>
      </w:r>
      <w:r w:rsidRPr="00370BD6">
        <w:rPr>
          <w:rFonts w:ascii="David" w:hAnsi="David" w:cs="David"/>
          <w:color w:val="000000"/>
          <w:rtl/>
        </w:rPr>
        <w:t xml:space="preserve"> </w:t>
      </w:r>
      <w:r w:rsidRPr="00370BD6">
        <w:rPr>
          <w:rFonts w:ascii="David" w:hAnsi="David" w:cs="David" w:hint="eastAsia"/>
          <w:color w:val="000000"/>
          <w:rtl/>
        </w:rPr>
        <w:t>אחראי</w:t>
      </w:r>
      <w:r w:rsidRPr="00370BD6">
        <w:rPr>
          <w:rFonts w:ascii="David" w:hAnsi="David" w:cs="David"/>
          <w:color w:val="000000"/>
          <w:rtl/>
        </w:rPr>
        <w:t xml:space="preserve"> </w:t>
      </w:r>
      <w:r w:rsidRPr="00370BD6">
        <w:rPr>
          <w:rFonts w:ascii="David" w:hAnsi="David" w:cs="David" w:hint="eastAsia"/>
          <w:color w:val="000000"/>
          <w:rtl/>
        </w:rPr>
        <w:t>לשמירת</w:t>
      </w:r>
      <w:r w:rsidRPr="00370BD6">
        <w:rPr>
          <w:rFonts w:ascii="David" w:hAnsi="David" w:cs="David"/>
          <w:color w:val="000000"/>
          <w:rtl/>
        </w:rPr>
        <w:t xml:space="preserve"> </w:t>
      </w:r>
      <w:r w:rsidRPr="00370BD6">
        <w:rPr>
          <w:rFonts w:ascii="David" w:hAnsi="David" w:cs="David" w:hint="eastAsia"/>
          <w:color w:val="000000"/>
          <w:rtl/>
        </w:rPr>
        <w:t>הציוד</w:t>
      </w:r>
      <w:r w:rsidRPr="00370BD6">
        <w:rPr>
          <w:rFonts w:ascii="David" w:hAnsi="David" w:cs="David"/>
          <w:color w:val="000000"/>
          <w:rtl/>
        </w:rPr>
        <w:t xml:space="preserve"> </w:t>
      </w:r>
      <w:r w:rsidRPr="00370BD6">
        <w:rPr>
          <w:rFonts w:ascii="David" w:hAnsi="David" w:cs="David" w:hint="eastAsia"/>
          <w:color w:val="000000"/>
          <w:rtl/>
        </w:rPr>
        <w:t>כולו</w:t>
      </w:r>
      <w:r w:rsidRPr="00370BD6">
        <w:rPr>
          <w:rFonts w:ascii="David" w:hAnsi="David" w:cs="David"/>
          <w:color w:val="000000"/>
          <w:rtl/>
        </w:rPr>
        <w:t>. רשימת הציוד מצ"ב כ</w:t>
      </w:r>
      <w:r w:rsidRPr="00782C4D">
        <w:rPr>
          <w:rFonts w:ascii="David" w:hAnsi="David" w:cs="David"/>
          <w:color w:val="000000"/>
          <w:rtl/>
        </w:rPr>
        <w:t xml:space="preserve">נספח 1 </w:t>
      </w:r>
      <w:r>
        <w:rPr>
          <w:rFonts w:ascii="David" w:hAnsi="David" w:cs="David" w:hint="cs"/>
          <w:color w:val="000000"/>
          <w:rtl/>
        </w:rPr>
        <w:t xml:space="preserve">לפרק 2 </w:t>
      </w:r>
      <w:r w:rsidRPr="00782C4D">
        <w:rPr>
          <w:rFonts w:ascii="David" w:hAnsi="David" w:cs="David"/>
          <w:color w:val="000000"/>
          <w:rtl/>
        </w:rPr>
        <w:t xml:space="preserve">ציוד </w:t>
      </w:r>
      <w:r>
        <w:rPr>
          <w:rFonts w:ascii="David" w:hAnsi="David" w:cs="David" w:hint="cs"/>
          <w:color w:val="000000"/>
          <w:rtl/>
        </w:rPr>
        <w:t>המשרד</w:t>
      </w:r>
      <w:r w:rsidRPr="00370BD6">
        <w:rPr>
          <w:rFonts w:ascii="David" w:hAnsi="David" w:cs="David"/>
          <w:color w:val="000000"/>
          <w:rtl/>
        </w:rPr>
        <w:t>. הציוד יוצג למציעים במסגרת סיור הספקים כאמור בסעיף</w:t>
      </w:r>
      <w:r>
        <w:rPr>
          <w:rFonts w:ascii="David" w:hAnsi="David" w:cs="David" w:hint="cs"/>
          <w:color w:val="000000"/>
          <w:rtl/>
        </w:rPr>
        <w:t xml:space="preserve"> </w:t>
      </w:r>
      <w:r>
        <w:rPr>
          <w:rFonts w:ascii="David" w:hAnsi="David" w:cs="David"/>
          <w:color w:val="000000"/>
          <w:rtl/>
        </w:rPr>
        <w:fldChar w:fldCharType="begin"/>
      </w:r>
      <w:r>
        <w:rPr>
          <w:rFonts w:ascii="David" w:hAnsi="David" w:cs="David"/>
          <w:color w:val="000000"/>
          <w:rtl/>
        </w:rPr>
        <w:instrText xml:space="preserve"> </w:instrText>
      </w:r>
      <w:r>
        <w:rPr>
          <w:rFonts w:ascii="David" w:hAnsi="David" w:cs="David" w:hint="cs"/>
          <w:color w:val="000000"/>
        </w:rPr>
        <w:instrText>REF</w:instrText>
      </w:r>
      <w:r>
        <w:rPr>
          <w:rFonts w:ascii="David" w:hAnsi="David" w:cs="David" w:hint="cs"/>
          <w:color w:val="000000"/>
          <w:rtl/>
        </w:rPr>
        <w:instrText xml:space="preserve"> _</w:instrText>
      </w:r>
      <w:r>
        <w:rPr>
          <w:rFonts w:ascii="David" w:hAnsi="David" w:cs="David" w:hint="cs"/>
          <w:color w:val="000000"/>
        </w:rPr>
        <w:instrText>Ref141979225 \r \h</w:instrText>
      </w:r>
      <w:r>
        <w:rPr>
          <w:rFonts w:ascii="David" w:hAnsi="David" w:cs="David"/>
          <w:color w:val="000000"/>
          <w:rtl/>
        </w:rPr>
        <w:instrText xml:space="preserve"> </w:instrText>
      </w:r>
      <w:r w:rsidR="005862C9">
        <w:rPr>
          <w:rFonts w:ascii="David" w:hAnsi="David" w:cs="David"/>
          <w:color w:val="000000"/>
          <w:rtl/>
        </w:rPr>
        <w:instrText xml:space="preserve"> \* </w:instrText>
      </w:r>
      <w:r w:rsidR="005862C9">
        <w:rPr>
          <w:rFonts w:ascii="David" w:hAnsi="David" w:cs="David"/>
          <w:color w:val="000000"/>
        </w:rPr>
        <w:instrText>MERGEFORMAT</w:instrText>
      </w:r>
      <w:r w:rsidR="005862C9">
        <w:rPr>
          <w:rFonts w:ascii="David" w:hAnsi="David" w:cs="David"/>
          <w:color w:val="000000"/>
          <w:rtl/>
        </w:rPr>
        <w:instrText xml:space="preserve"> </w:instrText>
      </w:r>
      <w:r>
        <w:rPr>
          <w:rFonts w:ascii="David" w:hAnsi="David" w:cs="David"/>
          <w:color w:val="000000"/>
          <w:rtl/>
        </w:rPr>
      </w:r>
      <w:r>
        <w:rPr>
          <w:rFonts w:ascii="David" w:hAnsi="David" w:cs="David"/>
          <w:color w:val="000000"/>
          <w:rtl/>
        </w:rPr>
        <w:fldChar w:fldCharType="separate"/>
      </w:r>
      <w:r w:rsidR="000F1E20">
        <w:rPr>
          <w:rFonts w:ascii="David" w:hAnsi="David" w:cs="David"/>
          <w:color w:val="000000"/>
          <w:rtl/>
        </w:rPr>
        <w:t>‏5.3</w:t>
      </w:r>
      <w:r>
        <w:rPr>
          <w:rFonts w:ascii="David" w:hAnsi="David" w:cs="David"/>
          <w:color w:val="000000"/>
          <w:rtl/>
        </w:rPr>
        <w:fldChar w:fldCharType="end"/>
      </w:r>
      <w:r w:rsidRPr="00370BD6">
        <w:rPr>
          <w:rFonts w:ascii="David" w:hAnsi="David" w:cs="David"/>
          <w:color w:val="000000"/>
          <w:rtl/>
        </w:rPr>
        <w:t xml:space="preserve"> </w:t>
      </w:r>
      <w:r>
        <w:rPr>
          <w:rFonts w:ascii="David" w:hAnsi="David" w:cs="David" w:hint="cs"/>
          <w:color w:val="000000"/>
          <w:rtl/>
        </w:rPr>
        <w:t xml:space="preserve">לפרק 1 </w:t>
      </w:r>
      <w:r w:rsidRPr="00370BD6">
        <w:rPr>
          <w:rFonts w:ascii="David" w:hAnsi="David" w:cs="David" w:hint="eastAsia"/>
          <w:color w:val="000000"/>
          <w:rtl/>
        </w:rPr>
        <w:t>לעיל</w:t>
      </w:r>
      <w:r w:rsidRPr="00370BD6">
        <w:rPr>
          <w:rFonts w:ascii="David" w:hAnsi="David" w:cs="David"/>
          <w:color w:val="000000"/>
          <w:rtl/>
        </w:rPr>
        <w:t>.</w:t>
      </w:r>
    </w:p>
    <w:p w14:paraId="2C0CCA40" w14:textId="77777777" w:rsidR="00772450" w:rsidRPr="00370BD6" w:rsidRDefault="00772450" w:rsidP="00E31570">
      <w:pPr>
        <w:pStyle w:val="aff5"/>
        <w:numPr>
          <w:ilvl w:val="1"/>
          <w:numId w:val="111"/>
        </w:numPr>
        <w:spacing w:line="360" w:lineRule="auto"/>
        <w:ind w:left="849" w:hanging="489"/>
        <w:contextualSpacing w:val="0"/>
        <w:rPr>
          <w:rFonts w:ascii="David" w:hAnsi="David" w:cs="David"/>
          <w:color w:val="000000"/>
        </w:rPr>
      </w:pPr>
      <w:r>
        <w:rPr>
          <w:rFonts w:ascii="David" w:hAnsi="David" w:cs="David" w:hint="eastAsia"/>
          <w:color w:val="000000"/>
          <w:rtl/>
        </w:rPr>
        <w:t>הספק</w:t>
      </w:r>
      <w:r w:rsidRPr="00370BD6">
        <w:rPr>
          <w:rFonts w:ascii="David" w:hAnsi="David" w:cs="David"/>
          <w:color w:val="000000"/>
          <w:rtl/>
        </w:rPr>
        <w:t xml:space="preserve"> </w:t>
      </w:r>
      <w:r w:rsidRPr="00370BD6">
        <w:rPr>
          <w:rFonts w:ascii="David" w:hAnsi="David" w:cs="David" w:hint="eastAsia"/>
          <w:color w:val="000000"/>
          <w:rtl/>
        </w:rPr>
        <w:t>יידרש</w:t>
      </w:r>
      <w:r w:rsidRPr="00370BD6">
        <w:rPr>
          <w:rFonts w:ascii="David" w:hAnsi="David" w:cs="David"/>
          <w:color w:val="000000"/>
          <w:rtl/>
        </w:rPr>
        <w:t xml:space="preserve"> </w:t>
      </w:r>
      <w:r w:rsidRPr="00370BD6">
        <w:rPr>
          <w:rFonts w:ascii="David" w:hAnsi="David" w:cs="David" w:hint="eastAsia"/>
          <w:color w:val="000000"/>
          <w:rtl/>
        </w:rPr>
        <w:t>להעמיד</w:t>
      </w:r>
      <w:r w:rsidRPr="00370BD6">
        <w:rPr>
          <w:rFonts w:ascii="David" w:hAnsi="David" w:cs="David"/>
          <w:color w:val="000000"/>
          <w:rtl/>
        </w:rPr>
        <w:t xml:space="preserve"> </w:t>
      </w:r>
      <w:r>
        <w:rPr>
          <w:rFonts w:ascii="David" w:hAnsi="David" w:cs="David" w:hint="cs"/>
          <w:color w:val="000000"/>
          <w:rtl/>
        </w:rPr>
        <w:t xml:space="preserve">עמדות מכירה לקפיטריות </w:t>
      </w:r>
      <w:r w:rsidRPr="00370BD6">
        <w:rPr>
          <w:rFonts w:ascii="David" w:hAnsi="David" w:cs="David" w:hint="eastAsia"/>
          <w:color w:val="000000"/>
          <w:rtl/>
        </w:rPr>
        <w:t>לכל</w:t>
      </w:r>
      <w:r w:rsidRPr="00370BD6">
        <w:rPr>
          <w:rFonts w:ascii="David" w:hAnsi="David" w:cs="David"/>
          <w:color w:val="000000"/>
          <w:rtl/>
        </w:rPr>
        <w:t xml:space="preserve"> </w:t>
      </w:r>
      <w:r w:rsidRPr="00370BD6">
        <w:rPr>
          <w:rFonts w:ascii="David" w:hAnsi="David" w:cs="David" w:hint="eastAsia"/>
          <w:color w:val="000000"/>
          <w:rtl/>
        </w:rPr>
        <w:t>האתרים</w:t>
      </w:r>
      <w:r w:rsidRPr="00370BD6">
        <w:rPr>
          <w:rFonts w:ascii="David" w:hAnsi="David" w:cs="David"/>
          <w:color w:val="000000"/>
          <w:rtl/>
        </w:rPr>
        <w:t xml:space="preserve">, </w:t>
      </w:r>
      <w:r w:rsidRPr="00370BD6">
        <w:rPr>
          <w:rFonts w:ascii="David" w:hAnsi="David" w:cs="David" w:hint="eastAsia"/>
          <w:color w:val="000000"/>
          <w:rtl/>
        </w:rPr>
        <w:t>על</w:t>
      </w:r>
      <w:r w:rsidRPr="00370BD6">
        <w:rPr>
          <w:rFonts w:ascii="David" w:hAnsi="David" w:cs="David"/>
          <w:color w:val="000000"/>
          <w:rtl/>
        </w:rPr>
        <w:t xml:space="preserve"> </w:t>
      </w:r>
      <w:r w:rsidRPr="00370BD6">
        <w:rPr>
          <w:rFonts w:ascii="David" w:hAnsi="David" w:cs="David" w:hint="eastAsia"/>
          <w:color w:val="000000"/>
          <w:rtl/>
        </w:rPr>
        <w:t>חשבונו</w:t>
      </w:r>
      <w:r w:rsidRPr="00370BD6">
        <w:rPr>
          <w:rFonts w:ascii="David" w:hAnsi="David" w:cs="David"/>
          <w:color w:val="000000"/>
          <w:rtl/>
        </w:rPr>
        <w:t xml:space="preserve">. </w:t>
      </w:r>
      <w:r>
        <w:rPr>
          <w:rFonts w:ascii="David" w:hAnsi="David" w:cs="David" w:hint="cs"/>
          <w:color w:val="000000"/>
          <w:rtl/>
        </w:rPr>
        <w:t>עמדות המכירה ועיצובן</w:t>
      </w:r>
      <w:r w:rsidRPr="00370BD6">
        <w:rPr>
          <w:rFonts w:ascii="David" w:hAnsi="David" w:cs="David"/>
          <w:color w:val="000000"/>
          <w:rtl/>
        </w:rPr>
        <w:t xml:space="preserve"> </w:t>
      </w:r>
      <w:r w:rsidRPr="00370BD6">
        <w:rPr>
          <w:rFonts w:ascii="David" w:hAnsi="David" w:cs="David" w:hint="eastAsia"/>
          <w:color w:val="000000"/>
          <w:rtl/>
        </w:rPr>
        <w:t>יאושרו</w:t>
      </w:r>
      <w:r w:rsidRPr="00370BD6">
        <w:rPr>
          <w:rFonts w:ascii="David" w:hAnsi="David" w:cs="David"/>
          <w:color w:val="000000"/>
          <w:rtl/>
        </w:rPr>
        <w:t xml:space="preserve"> </w:t>
      </w:r>
      <w:r w:rsidRPr="00370BD6">
        <w:rPr>
          <w:rFonts w:ascii="David" w:hAnsi="David" w:cs="David" w:hint="eastAsia"/>
          <w:color w:val="000000"/>
          <w:rtl/>
        </w:rPr>
        <w:t>על</w:t>
      </w:r>
      <w:r w:rsidRPr="00370BD6">
        <w:rPr>
          <w:rFonts w:ascii="David" w:hAnsi="David" w:cs="David"/>
          <w:color w:val="000000"/>
          <w:rtl/>
        </w:rPr>
        <w:t xml:space="preserve"> </w:t>
      </w:r>
      <w:r w:rsidRPr="00370BD6">
        <w:rPr>
          <w:rFonts w:ascii="David" w:hAnsi="David" w:cs="David" w:hint="eastAsia"/>
          <w:color w:val="000000"/>
          <w:rtl/>
        </w:rPr>
        <w:t>ידי</w:t>
      </w:r>
      <w:r w:rsidRPr="00370BD6">
        <w:rPr>
          <w:rFonts w:ascii="David" w:hAnsi="David" w:cs="David"/>
          <w:color w:val="000000"/>
          <w:rtl/>
        </w:rPr>
        <w:t xml:space="preserve"> </w:t>
      </w:r>
      <w:r>
        <w:rPr>
          <w:rFonts w:ascii="David" w:hAnsi="David" w:cs="David" w:hint="eastAsia"/>
          <w:color w:val="000000"/>
          <w:rtl/>
        </w:rPr>
        <w:t>המשרד</w:t>
      </w:r>
      <w:r w:rsidRPr="00370BD6">
        <w:rPr>
          <w:rFonts w:ascii="David" w:hAnsi="David" w:cs="David"/>
          <w:color w:val="000000"/>
          <w:rtl/>
        </w:rPr>
        <w:t>.</w:t>
      </w:r>
    </w:p>
    <w:p w14:paraId="01B7C202" w14:textId="77777777" w:rsidR="00772450" w:rsidRPr="00370BD6" w:rsidRDefault="00772450" w:rsidP="00E31570">
      <w:pPr>
        <w:pStyle w:val="aff5"/>
        <w:numPr>
          <w:ilvl w:val="1"/>
          <w:numId w:val="111"/>
        </w:numPr>
        <w:spacing w:line="360" w:lineRule="auto"/>
        <w:ind w:left="849" w:hanging="489"/>
        <w:contextualSpacing w:val="0"/>
        <w:rPr>
          <w:rFonts w:ascii="David" w:hAnsi="David" w:cs="David"/>
          <w:color w:val="000000"/>
        </w:rPr>
      </w:pPr>
      <w:r w:rsidRPr="00370BD6">
        <w:rPr>
          <w:rFonts w:ascii="David" w:hAnsi="David" w:cs="David" w:hint="eastAsia"/>
          <w:color w:val="000000"/>
          <w:rtl/>
        </w:rPr>
        <w:t>עם</w:t>
      </w:r>
      <w:r w:rsidRPr="00370BD6">
        <w:rPr>
          <w:rFonts w:ascii="David" w:hAnsi="David" w:cs="David"/>
          <w:color w:val="000000"/>
          <w:rtl/>
        </w:rPr>
        <w:t xml:space="preserve"> </w:t>
      </w:r>
      <w:r w:rsidRPr="00370BD6">
        <w:rPr>
          <w:rFonts w:ascii="David" w:hAnsi="David" w:cs="David" w:hint="eastAsia"/>
          <w:color w:val="000000"/>
          <w:rtl/>
        </w:rPr>
        <w:t>תחילת</w:t>
      </w:r>
      <w:r w:rsidRPr="00370BD6">
        <w:rPr>
          <w:rFonts w:ascii="David" w:hAnsi="David" w:cs="David"/>
          <w:color w:val="000000"/>
          <w:rtl/>
        </w:rPr>
        <w:t xml:space="preserve"> </w:t>
      </w:r>
      <w:r w:rsidRPr="00370BD6">
        <w:rPr>
          <w:rFonts w:ascii="David" w:hAnsi="David" w:cs="David" w:hint="eastAsia"/>
          <w:color w:val="000000"/>
          <w:rtl/>
        </w:rPr>
        <w:t>מתן</w:t>
      </w:r>
      <w:r w:rsidRPr="00370BD6">
        <w:rPr>
          <w:rFonts w:ascii="David" w:hAnsi="David" w:cs="David"/>
          <w:color w:val="000000"/>
          <w:rtl/>
        </w:rPr>
        <w:t xml:space="preserve"> </w:t>
      </w:r>
      <w:r w:rsidRPr="00370BD6">
        <w:rPr>
          <w:rFonts w:ascii="David" w:hAnsi="David" w:cs="David" w:hint="eastAsia"/>
          <w:color w:val="000000"/>
          <w:rtl/>
        </w:rPr>
        <w:t>השרות</w:t>
      </w:r>
      <w:r w:rsidRPr="00370BD6">
        <w:rPr>
          <w:rFonts w:ascii="David" w:hAnsi="David" w:cs="David"/>
          <w:color w:val="000000"/>
          <w:rtl/>
        </w:rPr>
        <w:t xml:space="preserve"> </w:t>
      </w:r>
      <w:r w:rsidRPr="00370BD6">
        <w:rPr>
          <w:rFonts w:ascii="David" w:hAnsi="David" w:cs="David" w:hint="eastAsia"/>
          <w:color w:val="000000"/>
          <w:rtl/>
        </w:rPr>
        <w:t>תיערך</w:t>
      </w:r>
      <w:r w:rsidRPr="00370BD6">
        <w:rPr>
          <w:rFonts w:ascii="David" w:hAnsi="David" w:cs="David"/>
          <w:color w:val="000000"/>
          <w:rtl/>
        </w:rPr>
        <w:t xml:space="preserve"> </w:t>
      </w:r>
      <w:r w:rsidRPr="00370BD6">
        <w:rPr>
          <w:rFonts w:ascii="David" w:hAnsi="David" w:cs="David" w:hint="eastAsia"/>
          <w:color w:val="000000"/>
          <w:rtl/>
        </w:rPr>
        <w:t>ספירת</w:t>
      </w:r>
      <w:r w:rsidRPr="00370BD6">
        <w:rPr>
          <w:rFonts w:ascii="David" w:hAnsi="David" w:cs="David"/>
          <w:color w:val="000000"/>
          <w:rtl/>
        </w:rPr>
        <w:t xml:space="preserve"> </w:t>
      </w:r>
      <w:r w:rsidRPr="00370BD6">
        <w:rPr>
          <w:rFonts w:ascii="David" w:hAnsi="David" w:cs="David" w:hint="eastAsia"/>
          <w:color w:val="000000"/>
          <w:rtl/>
        </w:rPr>
        <w:t>מלאי</w:t>
      </w:r>
      <w:r w:rsidRPr="00370BD6">
        <w:rPr>
          <w:rFonts w:ascii="David" w:hAnsi="David" w:cs="David"/>
          <w:color w:val="000000"/>
          <w:rtl/>
        </w:rPr>
        <w:t xml:space="preserve"> </w:t>
      </w:r>
      <w:r w:rsidRPr="00370BD6">
        <w:rPr>
          <w:rFonts w:ascii="David" w:hAnsi="David" w:cs="David" w:hint="eastAsia"/>
          <w:color w:val="000000"/>
          <w:rtl/>
        </w:rPr>
        <w:t>עם</w:t>
      </w:r>
      <w:r w:rsidRPr="00370BD6">
        <w:rPr>
          <w:rFonts w:ascii="David" w:hAnsi="David" w:cs="David"/>
          <w:color w:val="000000"/>
          <w:rtl/>
        </w:rPr>
        <w:t xml:space="preserve"> </w:t>
      </w:r>
      <w:r w:rsidRPr="00370BD6">
        <w:rPr>
          <w:rFonts w:ascii="David" w:hAnsi="David" w:cs="David" w:hint="eastAsia"/>
          <w:color w:val="000000"/>
          <w:rtl/>
        </w:rPr>
        <w:t>נציג</w:t>
      </w:r>
      <w:r w:rsidRPr="00370BD6">
        <w:rPr>
          <w:rFonts w:ascii="David" w:hAnsi="David" w:cs="David"/>
          <w:color w:val="000000"/>
          <w:rtl/>
        </w:rPr>
        <w:t xml:space="preserve"> </w:t>
      </w:r>
      <w:r>
        <w:rPr>
          <w:rFonts w:ascii="David" w:hAnsi="David" w:cs="David" w:hint="eastAsia"/>
          <w:color w:val="000000"/>
          <w:rtl/>
        </w:rPr>
        <w:t>הספק</w:t>
      </w:r>
      <w:r w:rsidRPr="00370BD6">
        <w:rPr>
          <w:rFonts w:ascii="David" w:hAnsi="David" w:cs="David"/>
          <w:color w:val="000000"/>
          <w:rtl/>
        </w:rPr>
        <w:t xml:space="preserve"> </w:t>
      </w:r>
      <w:r w:rsidRPr="00370BD6">
        <w:rPr>
          <w:rFonts w:ascii="David" w:hAnsi="David" w:cs="David" w:hint="eastAsia"/>
          <w:color w:val="000000"/>
          <w:rtl/>
        </w:rPr>
        <w:t>ובתיאום</w:t>
      </w:r>
      <w:r w:rsidRPr="00370BD6">
        <w:rPr>
          <w:rFonts w:ascii="David" w:hAnsi="David" w:cs="David"/>
          <w:color w:val="000000"/>
          <w:rtl/>
        </w:rPr>
        <w:t xml:space="preserve"> </w:t>
      </w:r>
      <w:r w:rsidRPr="00370BD6">
        <w:rPr>
          <w:rFonts w:ascii="David" w:hAnsi="David" w:cs="David" w:hint="eastAsia"/>
          <w:color w:val="000000"/>
          <w:rtl/>
        </w:rPr>
        <w:t>עימו</w:t>
      </w:r>
      <w:r w:rsidRPr="00370BD6">
        <w:rPr>
          <w:rFonts w:ascii="David" w:hAnsi="David" w:cs="David"/>
          <w:color w:val="000000"/>
          <w:rtl/>
        </w:rPr>
        <w:t xml:space="preserve"> </w:t>
      </w:r>
      <w:r w:rsidRPr="00370BD6">
        <w:rPr>
          <w:rFonts w:ascii="David" w:hAnsi="David" w:cs="David" w:hint="eastAsia"/>
          <w:color w:val="000000"/>
          <w:rtl/>
        </w:rPr>
        <w:t>לאימות</w:t>
      </w:r>
      <w:r w:rsidRPr="00370BD6">
        <w:rPr>
          <w:rFonts w:ascii="David" w:hAnsi="David" w:cs="David"/>
          <w:color w:val="000000"/>
          <w:rtl/>
        </w:rPr>
        <w:t xml:space="preserve"> </w:t>
      </w:r>
      <w:r w:rsidRPr="00370BD6">
        <w:rPr>
          <w:rFonts w:ascii="David" w:hAnsi="David" w:cs="David" w:hint="eastAsia"/>
          <w:color w:val="000000"/>
          <w:rtl/>
        </w:rPr>
        <w:t>הציוד</w:t>
      </w:r>
      <w:r w:rsidRPr="00370BD6">
        <w:rPr>
          <w:rFonts w:ascii="David" w:hAnsi="David" w:cs="David"/>
          <w:color w:val="000000"/>
          <w:rtl/>
        </w:rPr>
        <w:t xml:space="preserve"> </w:t>
      </w:r>
      <w:r w:rsidRPr="00370BD6">
        <w:rPr>
          <w:rFonts w:ascii="David" w:hAnsi="David" w:cs="David" w:hint="eastAsia"/>
          <w:color w:val="000000"/>
          <w:rtl/>
        </w:rPr>
        <w:t>שנמסר</w:t>
      </w:r>
      <w:r w:rsidRPr="00370BD6">
        <w:rPr>
          <w:rFonts w:ascii="David" w:hAnsi="David" w:cs="David"/>
          <w:color w:val="000000"/>
          <w:rtl/>
        </w:rPr>
        <w:t xml:space="preserve"> </w:t>
      </w:r>
      <w:r w:rsidRPr="00370BD6">
        <w:rPr>
          <w:rFonts w:ascii="David" w:hAnsi="David" w:cs="David" w:hint="eastAsia"/>
          <w:color w:val="000000"/>
          <w:rtl/>
        </w:rPr>
        <w:t>לו</w:t>
      </w:r>
      <w:r w:rsidRPr="00370BD6">
        <w:rPr>
          <w:rFonts w:ascii="David" w:hAnsi="David" w:cs="David"/>
          <w:color w:val="000000"/>
          <w:rtl/>
        </w:rPr>
        <w:t xml:space="preserve">. </w:t>
      </w:r>
      <w:r w:rsidRPr="00370BD6">
        <w:rPr>
          <w:rFonts w:ascii="David" w:hAnsi="David" w:cs="David" w:hint="eastAsia"/>
          <w:color w:val="000000"/>
          <w:rtl/>
        </w:rPr>
        <w:t>הרשימה</w:t>
      </w:r>
      <w:r w:rsidRPr="00370BD6">
        <w:rPr>
          <w:rFonts w:ascii="David" w:hAnsi="David" w:cs="David"/>
          <w:color w:val="000000"/>
          <w:rtl/>
        </w:rPr>
        <w:t xml:space="preserve"> </w:t>
      </w:r>
      <w:r w:rsidRPr="00370BD6">
        <w:rPr>
          <w:rFonts w:ascii="David" w:hAnsi="David" w:cs="David" w:hint="eastAsia"/>
          <w:color w:val="000000"/>
          <w:rtl/>
        </w:rPr>
        <w:t>תיחתם</w:t>
      </w:r>
      <w:r w:rsidRPr="00370BD6">
        <w:rPr>
          <w:rFonts w:ascii="David" w:hAnsi="David" w:cs="David"/>
          <w:color w:val="000000"/>
          <w:rtl/>
        </w:rPr>
        <w:t xml:space="preserve"> </w:t>
      </w:r>
      <w:r w:rsidRPr="00370BD6">
        <w:rPr>
          <w:rFonts w:ascii="David" w:hAnsi="David" w:cs="David" w:hint="eastAsia"/>
          <w:color w:val="000000"/>
          <w:rtl/>
        </w:rPr>
        <w:t>על</w:t>
      </w:r>
      <w:r w:rsidRPr="00370BD6">
        <w:rPr>
          <w:rFonts w:ascii="David" w:hAnsi="David" w:cs="David"/>
          <w:color w:val="000000"/>
          <w:rtl/>
        </w:rPr>
        <w:t xml:space="preserve"> </w:t>
      </w:r>
      <w:r w:rsidRPr="00370BD6">
        <w:rPr>
          <w:rFonts w:ascii="David" w:hAnsi="David" w:cs="David" w:hint="eastAsia"/>
          <w:color w:val="000000"/>
          <w:rtl/>
        </w:rPr>
        <w:t>ידי</w:t>
      </w:r>
      <w:r w:rsidRPr="00370BD6">
        <w:rPr>
          <w:rFonts w:ascii="David" w:hAnsi="David" w:cs="David"/>
          <w:color w:val="000000"/>
          <w:rtl/>
        </w:rPr>
        <w:t xml:space="preserve"> </w:t>
      </w:r>
      <w:r w:rsidRPr="00370BD6">
        <w:rPr>
          <w:rFonts w:ascii="David" w:hAnsi="David" w:cs="David" w:hint="eastAsia"/>
          <w:color w:val="000000"/>
          <w:rtl/>
        </w:rPr>
        <w:t>הספק</w:t>
      </w:r>
      <w:r w:rsidRPr="00370BD6">
        <w:rPr>
          <w:rFonts w:ascii="David" w:hAnsi="David" w:cs="David"/>
          <w:color w:val="000000"/>
          <w:rtl/>
        </w:rPr>
        <w:t xml:space="preserve">, </w:t>
      </w:r>
      <w:r w:rsidRPr="00370BD6">
        <w:rPr>
          <w:rFonts w:ascii="David" w:hAnsi="David" w:cs="David" w:hint="eastAsia"/>
          <w:color w:val="000000"/>
          <w:rtl/>
        </w:rPr>
        <w:t>תצורף</w:t>
      </w:r>
      <w:r w:rsidRPr="00370BD6">
        <w:rPr>
          <w:rFonts w:ascii="David" w:hAnsi="David" w:cs="David"/>
          <w:color w:val="000000"/>
          <w:rtl/>
        </w:rPr>
        <w:t xml:space="preserve"> </w:t>
      </w:r>
      <w:r w:rsidRPr="00370BD6">
        <w:rPr>
          <w:rFonts w:ascii="David" w:hAnsi="David" w:cs="David" w:hint="eastAsia"/>
          <w:color w:val="000000"/>
          <w:rtl/>
        </w:rPr>
        <w:t>לחוזה</w:t>
      </w:r>
      <w:r w:rsidRPr="00370BD6">
        <w:rPr>
          <w:rFonts w:ascii="David" w:hAnsi="David" w:cs="David"/>
          <w:color w:val="000000"/>
          <w:rtl/>
        </w:rPr>
        <w:t xml:space="preserve"> </w:t>
      </w:r>
      <w:r w:rsidRPr="00370BD6">
        <w:rPr>
          <w:rFonts w:ascii="David" w:hAnsi="David" w:cs="David" w:hint="eastAsia"/>
          <w:color w:val="000000"/>
          <w:rtl/>
        </w:rPr>
        <w:t>ותהא</w:t>
      </w:r>
      <w:r w:rsidRPr="00370BD6">
        <w:rPr>
          <w:rFonts w:ascii="David" w:hAnsi="David" w:cs="David"/>
          <w:color w:val="000000"/>
          <w:rtl/>
        </w:rPr>
        <w:t xml:space="preserve"> </w:t>
      </w:r>
      <w:r w:rsidRPr="00370BD6">
        <w:rPr>
          <w:rFonts w:ascii="David" w:hAnsi="David" w:cs="David" w:hint="eastAsia"/>
          <w:color w:val="000000"/>
          <w:rtl/>
        </w:rPr>
        <w:t>חלק</w:t>
      </w:r>
      <w:r w:rsidRPr="00370BD6">
        <w:rPr>
          <w:rFonts w:ascii="David" w:hAnsi="David" w:cs="David"/>
          <w:color w:val="000000"/>
          <w:rtl/>
        </w:rPr>
        <w:t xml:space="preserve"> </w:t>
      </w:r>
      <w:r w:rsidRPr="00370BD6">
        <w:rPr>
          <w:rFonts w:ascii="David" w:hAnsi="David" w:cs="David" w:hint="eastAsia"/>
          <w:color w:val="000000"/>
          <w:rtl/>
        </w:rPr>
        <w:t>בלתי</w:t>
      </w:r>
      <w:r w:rsidRPr="00370BD6">
        <w:rPr>
          <w:rFonts w:ascii="David" w:hAnsi="David" w:cs="David"/>
          <w:color w:val="000000"/>
          <w:rtl/>
        </w:rPr>
        <w:t xml:space="preserve"> </w:t>
      </w:r>
      <w:r w:rsidRPr="00370BD6">
        <w:rPr>
          <w:rFonts w:ascii="David" w:hAnsi="David" w:cs="David" w:hint="eastAsia"/>
          <w:color w:val="000000"/>
          <w:rtl/>
        </w:rPr>
        <w:t>נפרד</w:t>
      </w:r>
      <w:r w:rsidRPr="00370BD6">
        <w:rPr>
          <w:rFonts w:ascii="David" w:hAnsi="David" w:cs="David"/>
          <w:color w:val="000000"/>
          <w:rtl/>
        </w:rPr>
        <w:t xml:space="preserve"> </w:t>
      </w:r>
      <w:r w:rsidRPr="00370BD6">
        <w:rPr>
          <w:rFonts w:ascii="David" w:hAnsi="David" w:cs="David" w:hint="eastAsia"/>
          <w:color w:val="000000"/>
          <w:rtl/>
        </w:rPr>
        <w:t>ממנו</w:t>
      </w:r>
      <w:r w:rsidRPr="00370BD6">
        <w:rPr>
          <w:rFonts w:ascii="David" w:hAnsi="David" w:cs="David"/>
          <w:color w:val="000000"/>
          <w:rtl/>
        </w:rPr>
        <w:t>.</w:t>
      </w:r>
    </w:p>
    <w:p w14:paraId="019A8885" w14:textId="77777777" w:rsidR="00772450" w:rsidRPr="00A64E78" w:rsidRDefault="00772450" w:rsidP="00E31570">
      <w:pPr>
        <w:pStyle w:val="aff5"/>
        <w:numPr>
          <w:ilvl w:val="1"/>
          <w:numId w:val="111"/>
        </w:numPr>
        <w:spacing w:line="360" w:lineRule="auto"/>
        <w:contextualSpacing w:val="0"/>
        <w:rPr>
          <w:rFonts w:ascii="David" w:hAnsi="David" w:cs="David"/>
          <w:color w:val="000000"/>
        </w:rPr>
      </w:pPr>
      <w:r w:rsidRPr="00A64E78">
        <w:rPr>
          <w:rFonts w:ascii="David" w:hAnsi="David" w:cs="David" w:hint="cs"/>
          <w:color w:val="000000"/>
          <w:rtl/>
        </w:rPr>
        <w:t xml:space="preserve">הספק אינו רשאי להשתמש במתקני ובציוד המשרד במסגרת מכרז זה, לצורך אספקת שירותים ללקוחות אחרים או </w:t>
      </w:r>
      <w:r w:rsidRPr="00A64E78">
        <w:rPr>
          <w:rFonts w:ascii="David" w:hAnsi="David" w:cs="David" w:hint="eastAsia"/>
          <w:color w:val="000000"/>
          <w:rtl/>
        </w:rPr>
        <w:t>שלא</w:t>
      </w:r>
      <w:r w:rsidRPr="00A64E78">
        <w:rPr>
          <w:rFonts w:ascii="David" w:hAnsi="David" w:cs="David"/>
          <w:color w:val="000000"/>
          <w:rtl/>
        </w:rPr>
        <w:t xml:space="preserve"> </w:t>
      </w:r>
      <w:r w:rsidRPr="00A64E78">
        <w:rPr>
          <w:rFonts w:ascii="David" w:hAnsi="David" w:cs="David" w:hint="eastAsia"/>
          <w:color w:val="000000"/>
          <w:rtl/>
        </w:rPr>
        <w:t>לצורכי</w:t>
      </w:r>
      <w:r w:rsidRPr="00A64E78">
        <w:rPr>
          <w:rFonts w:ascii="David" w:hAnsi="David" w:cs="David"/>
          <w:color w:val="000000"/>
          <w:rtl/>
        </w:rPr>
        <w:t xml:space="preserve"> </w:t>
      </w:r>
      <w:r w:rsidRPr="00A64E78">
        <w:rPr>
          <w:rFonts w:ascii="David" w:hAnsi="David" w:cs="David" w:hint="eastAsia"/>
          <w:color w:val="000000"/>
          <w:rtl/>
        </w:rPr>
        <w:t>מתן</w:t>
      </w:r>
      <w:r w:rsidRPr="00A64E78">
        <w:rPr>
          <w:rFonts w:ascii="David" w:hAnsi="David" w:cs="David"/>
          <w:color w:val="000000"/>
          <w:rtl/>
        </w:rPr>
        <w:t xml:space="preserve"> </w:t>
      </w:r>
      <w:r w:rsidRPr="00A64E78">
        <w:rPr>
          <w:rFonts w:ascii="David" w:hAnsi="David" w:cs="David" w:hint="eastAsia"/>
          <w:color w:val="000000"/>
          <w:rtl/>
        </w:rPr>
        <w:t>השירותים</w:t>
      </w:r>
      <w:r w:rsidRPr="00A64E78">
        <w:rPr>
          <w:rFonts w:ascii="David" w:hAnsi="David" w:cs="David"/>
          <w:color w:val="000000"/>
          <w:rtl/>
        </w:rPr>
        <w:t xml:space="preserve"> </w:t>
      </w:r>
      <w:r w:rsidRPr="00A64E78">
        <w:rPr>
          <w:rFonts w:ascii="David" w:hAnsi="David" w:cs="David" w:hint="eastAsia"/>
          <w:color w:val="000000"/>
          <w:rtl/>
        </w:rPr>
        <w:t>הכלולים</w:t>
      </w:r>
      <w:r w:rsidRPr="00A64E78">
        <w:rPr>
          <w:rFonts w:ascii="David" w:hAnsi="David" w:cs="David"/>
          <w:color w:val="000000"/>
          <w:rtl/>
        </w:rPr>
        <w:t xml:space="preserve"> </w:t>
      </w:r>
      <w:r w:rsidRPr="00A64E78">
        <w:rPr>
          <w:rFonts w:ascii="David" w:hAnsi="David" w:cs="David" w:hint="eastAsia"/>
          <w:color w:val="000000"/>
          <w:rtl/>
        </w:rPr>
        <w:t>במכרז</w:t>
      </w:r>
      <w:r w:rsidRPr="00A64E78">
        <w:rPr>
          <w:rFonts w:ascii="David" w:hAnsi="David" w:cs="David"/>
          <w:color w:val="000000"/>
          <w:rtl/>
        </w:rPr>
        <w:t xml:space="preserve"> </w:t>
      </w:r>
      <w:r w:rsidRPr="00A64E78">
        <w:rPr>
          <w:rFonts w:ascii="David" w:hAnsi="David" w:cs="David" w:hint="eastAsia"/>
          <w:color w:val="000000"/>
          <w:rtl/>
        </w:rPr>
        <w:t>זה</w:t>
      </w:r>
      <w:r w:rsidRPr="00A64E78">
        <w:rPr>
          <w:rFonts w:ascii="David" w:hAnsi="David" w:cs="David" w:hint="cs"/>
          <w:color w:val="000000"/>
          <w:rtl/>
        </w:rPr>
        <w:t xml:space="preserve"> וכן אינו רשאי לספק את המוצרים נשוא מכרז זה ללקוחות אחרים.</w:t>
      </w:r>
    </w:p>
    <w:p w14:paraId="2073F5DE" w14:textId="77777777" w:rsidR="00772450" w:rsidRPr="00370BD6" w:rsidRDefault="00772450" w:rsidP="00E31570">
      <w:pPr>
        <w:pStyle w:val="aff5"/>
        <w:numPr>
          <w:ilvl w:val="1"/>
          <w:numId w:val="111"/>
        </w:numPr>
        <w:spacing w:line="360" w:lineRule="auto"/>
        <w:ind w:left="849" w:hanging="489"/>
        <w:contextualSpacing w:val="0"/>
        <w:rPr>
          <w:rFonts w:ascii="David" w:hAnsi="David" w:cs="David"/>
          <w:color w:val="000000"/>
        </w:rPr>
      </w:pPr>
      <w:r w:rsidRPr="00370BD6">
        <w:rPr>
          <w:rFonts w:ascii="David" w:hAnsi="David" w:cs="David" w:hint="eastAsia"/>
          <w:color w:val="000000"/>
          <w:rtl/>
        </w:rPr>
        <w:t>המשרד</w:t>
      </w:r>
      <w:r w:rsidRPr="00370BD6">
        <w:rPr>
          <w:rFonts w:ascii="David" w:hAnsi="David" w:cs="David"/>
          <w:color w:val="000000"/>
        </w:rPr>
        <w:t xml:space="preserve"> </w:t>
      </w:r>
      <w:r w:rsidRPr="00370BD6">
        <w:rPr>
          <w:rFonts w:ascii="David" w:hAnsi="David" w:cs="David" w:hint="eastAsia"/>
          <w:color w:val="000000"/>
          <w:rtl/>
        </w:rPr>
        <w:t>יערוך</w:t>
      </w:r>
      <w:r w:rsidRPr="00370BD6">
        <w:rPr>
          <w:rFonts w:ascii="David" w:hAnsi="David" w:cs="David"/>
          <w:color w:val="000000"/>
          <w:rtl/>
        </w:rPr>
        <w:t xml:space="preserve"> </w:t>
      </w:r>
      <w:r w:rsidRPr="00370BD6">
        <w:rPr>
          <w:rFonts w:ascii="David" w:hAnsi="David" w:cs="David" w:hint="eastAsia"/>
          <w:color w:val="000000"/>
          <w:rtl/>
        </w:rPr>
        <w:t>בכל</w:t>
      </w:r>
      <w:r w:rsidRPr="00370BD6">
        <w:rPr>
          <w:rFonts w:ascii="David" w:hAnsi="David" w:cs="David"/>
          <w:color w:val="000000"/>
          <w:rtl/>
        </w:rPr>
        <w:t xml:space="preserve"> </w:t>
      </w:r>
      <w:r w:rsidRPr="00370BD6">
        <w:rPr>
          <w:rFonts w:ascii="David" w:hAnsi="David" w:cs="David" w:hint="eastAsia"/>
          <w:color w:val="000000"/>
          <w:rtl/>
        </w:rPr>
        <w:t>עת</w:t>
      </w:r>
      <w:r w:rsidRPr="00370BD6">
        <w:rPr>
          <w:rFonts w:ascii="David" w:hAnsi="David" w:cs="David"/>
          <w:color w:val="000000"/>
          <w:rtl/>
        </w:rPr>
        <w:t xml:space="preserve"> </w:t>
      </w:r>
      <w:r w:rsidRPr="00370BD6">
        <w:rPr>
          <w:rFonts w:ascii="David" w:hAnsi="David" w:cs="David" w:hint="eastAsia"/>
          <w:color w:val="000000"/>
          <w:rtl/>
        </w:rPr>
        <w:t>שיחפוץ</w:t>
      </w:r>
      <w:r w:rsidRPr="00370BD6">
        <w:rPr>
          <w:rFonts w:ascii="David" w:hAnsi="David" w:cs="David"/>
          <w:color w:val="000000"/>
          <w:rtl/>
        </w:rPr>
        <w:t xml:space="preserve"> </w:t>
      </w:r>
      <w:r w:rsidRPr="00370BD6">
        <w:rPr>
          <w:rFonts w:ascii="David" w:hAnsi="David" w:cs="David" w:hint="eastAsia"/>
          <w:color w:val="000000"/>
          <w:rtl/>
        </w:rPr>
        <w:t>ספירת</w:t>
      </w:r>
      <w:r w:rsidRPr="00370BD6">
        <w:rPr>
          <w:rFonts w:ascii="David" w:hAnsi="David" w:cs="David"/>
          <w:color w:val="000000"/>
          <w:rtl/>
        </w:rPr>
        <w:t xml:space="preserve"> </w:t>
      </w:r>
      <w:r w:rsidRPr="00370BD6">
        <w:rPr>
          <w:rFonts w:ascii="David" w:hAnsi="David" w:cs="David" w:hint="eastAsia"/>
          <w:color w:val="000000"/>
          <w:rtl/>
        </w:rPr>
        <w:t>מלאי</w:t>
      </w:r>
      <w:r w:rsidRPr="00370BD6">
        <w:rPr>
          <w:rFonts w:ascii="David" w:hAnsi="David" w:cs="David"/>
          <w:color w:val="000000"/>
          <w:rtl/>
        </w:rPr>
        <w:t xml:space="preserve">, </w:t>
      </w:r>
      <w:r w:rsidRPr="00370BD6">
        <w:rPr>
          <w:rFonts w:ascii="David" w:hAnsi="David" w:cs="David" w:hint="eastAsia"/>
          <w:color w:val="000000"/>
          <w:rtl/>
        </w:rPr>
        <w:t>ו</w:t>
      </w:r>
      <w:r>
        <w:rPr>
          <w:rFonts w:ascii="David" w:hAnsi="David" w:cs="David" w:hint="eastAsia"/>
          <w:color w:val="000000"/>
          <w:rtl/>
        </w:rPr>
        <w:t>הספק</w:t>
      </w:r>
      <w:r w:rsidRPr="00370BD6">
        <w:rPr>
          <w:rFonts w:ascii="David" w:hAnsi="David" w:cs="David"/>
          <w:color w:val="000000"/>
          <w:rtl/>
        </w:rPr>
        <w:t xml:space="preserve"> </w:t>
      </w:r>
      <w:r w:rsidRPr="00370BD6">
        <w:rPr>
          <w:rFonts w:ascii="David" w:hAnsi="David" w:cs="David" w:hint="eastAsia"/>
          <w:color w:val="000000"/>
          <w:rtl/>
        </w:rPr>
        <w:t>יהיה</w:t>
      </w:r>
      <w:r w:rsidRPr="00370BD6">
        <w:rPr>
          <w:rFonts w:ascii="David" w:hAnsi="David" w:cs="David"/>
          <w:color w:val="000000"/>
          <w:rtl/>
        </w:rPr>
        <w:t xml:space="preserve"> </w:t>
      </w:r>
      <w:r w:rsidRPr="00370BD6">
        <w:rPr>
          <w:rFonts w:ascii="David" w:hAnsi="David" w:cs="David" w:hint="eastAsia"/>
          <w:color w:val="000000"/>
          <w:rtl/>
        </w:rPr>
        <w:t>אחראי</w:t>
      </w:r>
      <w:r w:rsidRPr="00370BD6">
        <w:rPr>
          <w:rFonts w:ascii="David" w:hAnsi="David" w:cs="David"/>
          <w:color w:val="000000"/>
          <w:rtl/>
        </w:rPr>
        <w:t xml:space="preserve"> </w:t>
      </w:r>
      <w:r w:rsidRPr="00370BD6">
        <w:rPr>
          <w:rFonts w:ascii="David" w:hAnsi="David" w:cs="David" w:hint="eastAsia"/>
          <w:color w:val="000000"/>
          <w:rtl/>
        </w:rPr>
        <w:t>להשלמת</w:t>
      </w:r>
      <w:r w:rsidRPr="00370BD6">
        <w:rPr>
          <w:rFonts w:ascii="David" w:hAnsi="David" w:cs="David"/>
          <w:color w:val="000000"/>
          <w:rtl/>
        </w:rPr>
        <w:t xml:space="preserve"> </w:t>
      </w:r>
      <w:r w:rsidRPr="00370BD6">
        <w:rPr>
          <w:rFonts w:ascii="David" w:hAnsi="David" w:cs="David" w:hint="eastAsia"/>
          <w:color w:val="000000"/>
          <w:rtl/>
        </w:rPr>
        <w:t>הציוד</w:t>
      </w:r>
      <w:r w:rsidRPr="00370BD6">
        <w:rPr>
          <w:rFonts w:ascii="David" w:hAnsi="David" w:cs="David"/>
          <w:color w:val="000000"/>
        </w:rPr>
        <w:t xml:space="preserve"> </w:t>
      </w:r>
      <w:r w:rsidRPr="00370BD6">
        <w:rPr>
          <w:rFonts w:ascii="David" w:hAnsi="David" w:cs="David"/>
          <w:color w:val="000000"/>
          <w:rtl/>
        </w:rPr>
        <w:t xml:space="preserve">(קבוע) שימצא חסר ביחס לרשימת המלאי הראשונית שנערכה בתחילת ההתקשרות עימו, ועל חשבונו. </w:t>
      </w:r>
    </w:p>
    <w:p w14:paraId="1BABFBD1" w14:textId="2F573ABD" w:rsidR="00772450" w:rsidRPr="00370BD6" w:rsidRDefault="00772450" w:rsidP="00E31570">
      <w:pPr>
        <w:pStyle w:val="aff5"/>
        <w:numPr>
          <w:ilvl w:val="1"/>
          <w:numId w:val="111"/>
        </w:numPr>
        <w:spacing w:line="360" w:lineRule="auto"/>
        <w:ind w:left="849" w:hanging="489"/>
        <w:contextualSpacing w:val="0"/>
        <w:rPr>
          <w:rFonts w:ascii="David" w:hAnsi="David" w:cs="David"/>
          <w:color w:val="000000"/>
        </w:rPr>
      </w:pPr>
      <w:r w:rsidRPr="00370BD6">
        <w:rPr>
          <w:rFonts w:ascii="David" w:hAnsi="David" w:cs="David" w:hint="eastAsia"/>
          <w:color w:val="000000"/>
          <w:rtl/>
        </w:rPr>
        <w:t>הציוד</w:t>
      </w:r>
      <w:r w:rsidRPr="00370BD6">
        <w:rPr>
          <w:rFonts w:ascii="David" w:hAnsi="David" w:cs="David"/>
          <w:color w:val="000000"/>
          <w:rtl/>
        </w:rPr>
        <w:t xml:space="preserve"> </w:t>
      </w:r>
      <w:r w:rsidRPr="00370BD6">
        <w:rPr>
          <w:rFonts w:ascii="David" w:hAnsi="David" w:cs="David" w:hint="eastAsia"/>
          <w:color w:val="000000"/>
          <w:rtl/>
        </w:rPr>
        <w:t>יסופק</w:t>
      </w:r>
      <w:r w:rsidRPr="00370BD6">
        <w:rPr>
          <w:rFonts w:ascii="David" w:hAnsi="David" w:cs="David"/>
          <w:color w:val="000000"/>
          <w:rtl/>
        </w:rPr>
        <w:t xml:space="preserve"> </w:t>
      </w:r>
      <w:r w:rsidRPr="00370BD6">
        <w:rPr>
          <w:rFonts w:ascii="David" w:hAnsi="David" w:cs="David" w:hint="eastAsia"/>
          <w:color w:val="000000"/>
          <w:rtl/>
        </w:rPr>
        <w:t>ע</w:t>
      </w:r>
      <w:r w:rsidRPr="00370BD6">
        <w:rPr>
          <w:rFonts w:ascii="David" w:hAnsi="David" w:cs="David"/>
          <w:color w:val="000000"/>
          <w:rtl/>
        </w:rPr>
        <w:t xml:space="preserve">"י </w:t>
      </w:r>
      <w:r w:rsidRPr="00370BD6">
        <w:rPr>
          <w:rFonts w:ascii="David" w:hAnsi="David" w:cs="David" w:hint="eastAsia"/>
          <w:color w:val="000000"/>
          <w:rtl/>
        </w:rPr>
        <w:t>המשרד</w:t>
      </w:r>
      <w:r w:rsidRPr="00370BD6">
        <w:rPr>
          <w:rFonts w:ascii="David" w:hAnsi="David" w:cs="David"/>
          <w:color w:val="000000"/>
          <w:rtl/>
        </w:rPr>
        <w:t xml:space="preserve"> כאמור. על הספק </w:t>
      </w:r>
      <w:r w:rsidRPr="00370BD6">
        <w:rPr>
          <w:rFonts w:ascii="David" w:hAnsi="David" w:cs="David" w:hint="eastAsia"/>
          <w:color w:val="000000"/>
          <w:rtl/>
        </w:rPr>
        <w:t>לדאוג</w:t>
      </w:r>
      <w:r w:rsidRPr="00370BD6">
        <w:rPr>
          <w:rFonts w:ascii="David" w:hAnsi="David" w:cs="David"/>
          <w:color w:val="000000"/>
          <w:rtl/>
        </w:rPr>
        <w:t xml:space="preserve"> </w:t>
      </w:r>
      <w:r w:rsidRPr="00370BD6">
        <w:rPr>
          <w:rFonts w:ascii="David" w:hAnsi="David" w:cs="David" w:hint="eastAsia"/>
          <w:color w:val="000000"/>
          <w:rtl/>
        </w:rPr>
        <w:t>לתקינותו</w:t>
      </w:r>
      <w:r w:rsidRPr="00370BD6">
        <w:rPr>
          <w:rFonts w:ascii="David" w:hAnsi="David" w:cs="David"/>
          <w:color w:val="000000"/>
          <w:rtl/>
        </w:rPr>
        <w:t xml:space="preserve">, </w:t>
      </w:r>
      <w:r w:rsidRPr="00370BD6">
        <w:rPr>
          <w:rFonts w:ascii="David" w:hAnsi="David" w:cs="David" w:hint="eastAsia"/>
          <w:color w:val="000000"/>
          <w:rtl/>
        </w:rPr>
        <w:t>כל</w:t>
      </w:r>
      <w:r w:rsidRPr="00370BD6">
        <w:rPr>
          <w:rFonts w:ascii="David" w:hAnsi="David" w:cs="David"/>
          <w:color w:val="000000"/>
          <w:rtl/>
        </w:rPr>
        <w:t xml:space="preserve"> </w:t>
      </w:r>
      <w:r w:rsidRPr="00370BD6">
        <w:rPr>
          <w:rFonts w:ascii="David" w:hAnsi="David" w:cs="David" w:hint="eastAsia"/>
          <w:color w:val="000000"/>
          <w:rtl/>
        </w:rPr>
        <w:t>בלאי</w:t>
      </w:r>
      <w:r w:rsidRPr="00370BD6">
        <w:rPr>
          <w:rFonts w:ascii="David" w:hAnsi="David" w:cs="David"/>
          <w:color w:val="000000"/>
          <w:rtl/>
        </w:rPr>
        <w:t xml:space="preserve">/שבר/סדק </w:t>
      </w:r>
      <w:r w:rsidRPr="00370BD6">
        <w:rPr>
          <w:rFonts w:ascii="David" w:hAnsi="David" w:cs="David" w:hint="eastAsia"/>
          <w:color w:val="000000"/>
          <w:rtl/>
        </w:rPr>
        <w:t>או</w:t>
      </w:r>
      <w:r w:rsidRPr="00370BD6">
        <w:rPr>
          <w:rFonts w:ascii="David" w:hAnsi="David" w:cs="David"/>
          <w:color w:val="000000"/>
          <w:rtl/>
        </w:rPr>
        <w:t xml:space="preserve"> </w:t>
      </w:r>
      <w:r w:rsidRPr="00370BD6">
        <w:rPr>
          <w:rFonts w:ascii="David" w:hAnsi="David" w:cs="David" w:hint="eastAsia"/>
          <w:color w:val="000000"/>
          <w:rtl/>
        </w:rPr>
        <w:t>כל</w:t>
      </w:r>
      <w:r w:rsidRPr="00370BD6">
        <w:rPr>
          <w:rFonts w:ascii="David" w:hAnsi="David" w:cs="David"/>
          <w:color w:val="000000"/>
          <w:rtl/>
        </w:rPr>
        <w:t xml:space="preserve"> </w:t>
      </w:r>
      <w:r w:rsidRPr="00370BD6">
        <w:rPr>
          <w:rFonts w:ascii="David" w:hAnsi="David" w:cs="David" w:hint="eastAsia"/>
          <w:color w:val="000000"/>
          <w:rtl/>
        </w:rPr>
        <w:t>נזק</w:t>
      </w:r>
      <w:r w:rsidRPr="00370BD6">
        <w:rPr>
          <w:rFonts w:ascii="David" w:hAnsi="David" w:cs="David"/>
          <w:color w:val="000000"/>
          <w:rtl/>
        </w:rPr>
        <w:t xml:space="preserve"> </w:t>
      </w:r>
      <w:r w:rsidRPr="00370BD6">
        <w:rPr>
          <w:rFonts w:ascii="David" w:hAnsi="David" w:cs="David" w:hint="eastAsia"/>
          <w:color w:val="000000"/>
          <w:rtl/>
        </w:rPr>
        <w:t>אחר</w:t>
      </w:r>
      <w:r w:rsidRPr="00370BD6">
        <w:rPr>
          <w:rFonts w:ascii="David" w:hAnsi="David" w:cs="David"/>
          <w:color w:val="000000"/>
          <w:rtl/>
        </w:rPr>
        <w:t xml:space="preserve"> </w:t>
      </w:r>
      <w:r w:rsidRPr="00370BD6">
        <w:rPr>
          <w:rFonts w:ascii="David" w:hAnsi="David" w:cs="David" w:hint="eastAsia"/>
          <w:color w:val="000000"/>
          <w:rtl/>
        </w:rPr>
        <w:t>לציוד</w:t>
      </w:r>
      <w:r w:rsidRPr="00370BD6">
        <w:rPr>
          <w:rFonts w:ascii="David" w:hAnsi="David" w:cs="David"/>
          <w:color w:val="000000"/>
          <w:rtl/>
        </w:rPr>
        <w:t xml:space="preserve"> </w:t>
      </w:r>
      <w:r w:rsidRPr="00370BD6">
        <w:rPr>
          <w:rFonts w:ascii="David" w:hAnsi="David" w:cs="David" w:hint="eastAsia"/>
          <w:color w:val="000000"/>
          <w:rtl/>
        </w:rPr>
        <w:t>הנ</w:t>
      </w:r>
      <w:r w:rsidRPr="00370BD6">
        <w:rPr>
          <w:rFonts w:ascii="David" w:hAnsi="David" w:cs="David"/>
          <w:color w:val="000000"/>
          <w:rtl/>
        </w:rPr>
        <w:t xml:space="preserve">"ל, </w:t>
      </w:r>
      <w:r w:rsidRPr="00370BD6">
        <w:rPr>
          <w:rFonts w:ascii="David" w:hAnsi="David" w:cs="David" w:hint="eastAsia"/>
          <w:color w:val="000000"/>
          <w:rtl/>
        </w:rPr>
        <w:t>יוחלף</w:t>
      </w:r>
      <w:r w:rsidRPr="00370BD6">
        <w:rPr>
          <w:rFonts w:ascii="David" w:hAnsi="David" w:cs="David"/>
          <w:color w:val="000000"/>
          <w:rtl/>
        </w:rPr>
        <w:t xml:space="preserve"> </w:t>
      </w:r>
      <w:r w:rsidRPr="00370BD6">
        <w:rPr>
          <w:rFonts w:ascii="David" w:hAnsi="David" w:cs="David" w:hint="eastAsia"/>
          <w:color w:val="000000"/>
          <w:rtl/>
        </w:rPr>
        <w:t>מידית</w:t>
      </w:r>
      <w:r w:rsidRPr="00370BD6">
        <w:rPr>
          <w:rFonts w:ascii="David" w:hAnsi="David" w:cs="David"/>
          <w:color w:val="000000"/>
          <w:rtl/>
        </w:rPr>
        <w:t xml:space="preserve">. </w:t>
      </w:r>
      <w:r w:rsidRPr="00370BD6">
        <w:rPr>
          <w:rFonts w:ascii="David" w:hAnsi="David" w:cs="David" w:hint="eastAsia"/>
          <w:color w:val="000000"/>
          <w:rtl/>
        </w:rPr>
        <w:t>הספק</w:t>
      </w:r>
      <w:r w:rsidRPr="00370BD6">
        <w:rPr>
          <w:rFonts w:ascii="David" w:hAnsi="David" w:cs="David"/>
          <w:color w:val="000000"/>
          <w:rtl/>
        </w:rPr>
        <w:t xml:space="preserve"> </w:t>
      </w:r>
      <w:r w:rsidRPr="00370BD6">
        <w:rPr>
          <w:rFonts w:ascii="David" w:hAnsi="David" w:cs="David" w:hint="eastAsia"/>
          <w:color w:val="000000"/>
          <w:rtl/>
        </w:rPr>
        <w:t>ישלם</w:t>
      </w:r>
      <w:r w:rsidRPr="00370BD6">
        <w:rPr>
          <w:rFonts w:ascii="David" w:hAnsi="David" w:cs="David"/>
          <w:color w:val="000000"/>
          <w:rtl/>
        </w:rPr>
        <w:t xml:space="preserve"> </w:t>
      </w:r>
      <w:r w:rsidRPr="00370BD6">
        <w:rPr>
          <w:rFonts w:ascii="David" w:hAnsi="David" w:cs="David" w:hint="eastAsia"/>
          <w:color w:val="000000"/>
          <w:rtl/>
        </w:rPr>
        <w:t>השתתפות</w:t>
      </w:r>
      <w:r w:rsidRPr="00370BD6">
        <w:rPr>
          <w:rFonts w:ascii="David" w:hAnsi="David" w:cs="David"/>
          <w:color w:val="000000"/>
          <w:rtl/>
        </w:rPr>
        <w:t xml:space="preserve"> </w:t>
      </w:r>
      <w:r w:rsidRPr="00370BD6">
        <w:rPr>
          <w:rFonts w:ascii="David" w:hAnsi="David" w:cs="David" w:hint="eastAsia"/>
          <w:color w:val="000000"/>
          <w:rtl/>
        </w:rPr>
        <w:t>עצמית</w:t>
      </w:r>
      <w:r w:rsidRPr="00370BD6">
        <w:rPr>
          <w:rFonts w:ascii="David" w:hAnsi="David" w:cs="David"/>
          <w:color w:val="000000"/>
          <w:rtl/>
        </w:rPr>
        <w:t xml:space="preserve"> </w:t>
      </w:r>
      <w:r w:rsidRPr="00370BD6">
        <w:rPr>
          <w:rFonts w:ascii="David" w:hAnsi="David" w:cs="David" w:hint="eastAsia"/>
          <w:color w:val="000000"/>
          <w:rtl/>
        </w:rPr>
        <w:t>עד</w:t>
      </w:r>
      <w:r w:rsidRPr="00370BD6">
        <w:rPr>
          <w:rFonts w:ascii="David" w:hAnsi="David" w:cs="David"/>
          <w:color w:val="000000"/>
          <w:rtl/>
        </w:rPr>
        <w:t xml:space="preserve"> </w:t>
      </w:r>
      <w:r w:rsidRPr="00370BD6">
        <w:rPr>
          <w:rFonts w:ascii="David" w:hAnsi="David" w:cs="David" w:hint="eastAsia"/>
          <w:color w:val="000000"/>
          <w:rtl/>
        </w:rPr>
        <w:t>לסך</w:t>
      </w:r>
      <w:r w:rsidRPr="00370BD6">
        <w:rPr>
          <w:rFonts w:ascii="David" w:hAnsi="David" w:cs="David"/>
          <w:color w:val="000000"/>
          <w:rtl/>
        </w:rPr>
        <w:t xml:space="preserve"> 400 </w:t>
      </w:r>
      <w:r w:rsidRPr="00370BD6">
        <w:rPr>
          <w:rFonts w:ascii="David" w:hAnsi="David" w:cs="David" w:hint="eastAsia"/>
          <w:color w:val="000000"/>
          <w:rtl/>
        </w:rPr>
        <w:t>₪</w:t>
      </w:r>
      <w:r w:rsidRPr="00370BD6">
        <w:rPr>
          <w:rFonts w:ascii="David" w:hAnsi="David" w:cs="David"/>
          <w:color w:val="000000"/>
          <w:rtl/>
        </w:rPr>
        <w:t xml:space="preserve"> </w:t>
      </w:r>
      <w:r w:rsidRPr="00370BD6">
        <w:rPr>
          <w:rFonts w:ascii="David" w:hAnsi="David" w:cs="David" w:hint="eastAsia"/>
          <w:color w:val="000000"/>
          <w:rtl/>
        </w:rPr>
        <w:t>לכל</w:t>
      </w:r>
      <w:r w:rsidRPr="00370BD6">
        <w:rPr>
          <w:rFonts w:ascii="David" w:hAnsi="David" w:cs="David"/>
          <w:color w:val="000000"/>
          <w:rtl/>
        </w:rPr>
        <w:t xml:space="preserve"> </w:t>
      </w:r>
      <w:r w:rsidRPr="00370BD6">
        <w:rPr>
          <w:rFonts w:ascii="David" w:hAnsi="David" w:cs="David" w:hint="eastAsia"/>
          <w:color w:val="000000"/>
          <w:rtl/>
        </w:rPr>
        <w:t>תיקון</w:t>
      </w:r>
      <w:r w:rsidRPr="00370BD6">
        <w:rPr>
          <w:rFonts w:ascii="David" w:hAnsi="David" w:cs="David"/>
          <w:color w:val="000000"/>
          <w:rtl/>
        </w:rPr>
        <w:t xml:space="preserve"> </w:t>
      </w:r>
      <w:r w:rsidRPr="00370BD6">
        <w:rPr>
          <w:rFonts w:ascii="David" w:hAnsi="David" w:cs="David" w:hint="eastAsia"/>
          <w:color w:val="000000"/>
          <w:rtl/>
        </w:rPr>
        <w:t>נדרש</w:t>
      </w:r>
      <w:r w:rsidRPr="00370BD6">
        <w:rPr>
          <w:rFonts w:ascii="David" w:hAnsi="David" w:cs="David"/>
          <w:color w:val="000000"/>
          <w:rtl/>
        </w:rPr>
        <w:t xml:space="preserve">. ככל שעלות התיקון גבוהה מסכום ההשתתפות העצמית, הספק יגיש </w:t>
      </w:r>
      <w:r>
        <w:rPr>
          <w:rFonts w:ascii="David" w:hAnsi="David" w:cs="David"/>
          <w:color w:val="000000"/>
          <w:rtl/>
        </w:rPr>
        <w:t>למשרד</w:t>
      </w:r>
      <w:r w:rsidRPr="00370BD6">
        <w:rPr>
          <w:rFonts w:ascii="David" w:hAnsi="David" w:cs="David"/>
          <w:color w:val="000000"/>
          <w:rtl/>
        </w:rPr>
        <w:t xml:space="preserve"> את החשבונית בהתאם למפורט בסעיף </w:t>
      </w:r>
      <w:r w:rsidRPr="00370BD6">
        <w:rPr>
          <w:rFonts w:ascii="David" w:hAnsi="David" w:cs="David"/>
          <w:color w:val="000000"/>
          <w:rtl/>
        </w:rPr>
        <w:fldChar w:fldCharType="begin"/>
      </w:r>
      <w:r w:rsidRPr="00370BD6">
        <w:rPr>
          <w:rFonts w:ascii="David" w:hAnsi="David" w:cs="David"/>
          <w:color w:val="000000"/>
          <w:rtl/>
        </w:rPr>
        <w:instrText xml:space="preserve"> </w:instrText>
      </w:r>
      <w:r w:rsidRPr="00370BD6">
        <w:rPr>
          <w:rFonts w:ascii="David" w:hAnsi="David" w:cs="David"/>
          <w:color w:val="000000"/>
        </w:rPr>
        <w:instrText>REF</w:instrText>
      </w:r>
      <w:r w:rsidRPr="00370BD6">
        <w:rPr>
          <w:rFonts w:ascii="David" w:hAnsi="David" w:cs="David"/>
          <w:color w:val="000000"/>
          <w:rtl/>
        </w:rPr>
        <w:instrText xml:space="preserve"> _</w:instrText>
      </w:r>
      <w:r w:rsidRPr="00370BD6">
        <w:rPr>
          <w:rFonts w:ascii="David" w:hAnsi="David" w:cs="David"/>
          <w:color w:val="000000"/>
        </w:rPr>
        <w:instrText>Ref491607001 \r \h</w:instrText>
      </w:r>
      <w:r w:rsidRPr="00370BD6">
        <w:rPr>
          <w:rFonts w:ascii="David" w:hAnsi="David" w:cs="David"/>
          <w:color w:val="000000"/>
          <w:rtl/>
        </w:rPr>
        <w:instrText xml:space="preserve">  \* </w:instrText>
      </w:r>
      <w:r w:rsidRPr="00370BD6">
        <w:rPr>
          <w:rFonts w:ascii="David" w:hAnsi="David" w:cs="David"/>
          <w:color w:val="000000"/>
        </w:rPr>
        <w:instrText>MERGEFORMAT</w:instrText>
      </w:r>
      <w:r w:rsidRPr="00370BD6">
        <w:rPr>
          <w:rFonts w:ascii="David" w:hAnsi="David" w:cs="David"/>
          <w:color w:val="000000"/>
          <w:rtl/>
        </w:rPr>
        <w:instrText xml:space="preserve"> </w:instrText>
      </w:r>
      <w:r w:rsidRPr="00370BD6">
        <w:rPr>
          <w:rFonts w:ascii="David" w:hAnsi="David" w:cs="David"/>
          <w:color w:val="000000"/>
          <w:rtl/>
        </w:rPr>
      </w:r>
      <w:r w:rsidRPr="00370BD6">
        <w:rPr>
          <w:rFonts w:ascii="David" w:hAnsi="David" w:cs="David"/>
          <w:color w:val="000000"/>
          <w:rtl/>
        </w:rPr>
        <w:fldChar w:fldCharType="separate"/>
      </w:r>
      <w:r w:rsidR="000F1E20">
        <w:rPr>
          <w:rFonts w:ascii="David" w:hAnsi="David" w:cs="David"/>
          <w:color w:val="000000"/>
          <w:rtl/>
        </w:rPr>
        <w:t>‏2.6</w:t>
      </w:r>
      <w:r w:rsidRPr="00370BD6">
        <w:rPr>
          <w:rFonts w:ascii="David" w:hAnsi="David" w:cs="David"/>
          <w:color w:val="000000"/>
          <w:rtl/>
        </w:rPr>
        <w:fldChar w:fldCharType="end"/>
      </w:r>
      <w:r w:rsidRPr="00370BD6">
        <w:rPr>
          <w:rFonts w:ascii="David" w:hAnsi="David" w:cs="David"/>
          <w:color w:val="000000"/>
          <w:rtl/>
        </w:rPr>
        <w:t xml:space="preserve"> לעיל ו</w:t>
      </w:r>
      <w:r>
        <w:rPr>
          <w:rFonts w:ascii="David" w:hAnsi="David" w:cs="David"/>
          <w:color w:val="000000"/>
          <w:rtl/>
        </w:rPr>
        <w:t>המשרד</w:t>
      </w:r>
      <w:r w:rsidRPr="00370BD6">
        <w:rPr>
          <w:rFonts w:ascii="David" w:hAnsi="David" w:cs="David"/>
          <w:color w:val="000000"/>
          <w:rtl/>
        </w:rPr>
        <w:t xml:space="preserve"> ישלם את סכום החשבונית, בניכוי ההשתתפות העצמית, גב-אל-גב.</w:t>
      </w:r>
    </w:p>
    <w:p w14:paraId="2FE85423" w14:textId="77777777" w:rsidR="00772450" w:rsidRPr="00370BD6" w:rsidRDefault="00772450" w:rsidP="00E31570">
      <w:pPr>
        <w:pStyle w:val="aff5"/>
        <w:numPr>
          <w:ilvl w:val="1"/>
          <w:numId w:val="111"/>
        </w:numPr>
        <w:spacing w:line="360" w:lineRule="auto"/>
        <w:ind w:left="849" w:hanging="489"/>
        <w:contextualSpacing w:val="0"/>
        <w:rPr>
          <w:rFonts w:ascii="David" w:hAnsi="David" w:cs="David"/>
          <w:color w:val="000000"/>
        </w:rPr>
      </w:pPr>
      <w:r w:rsidRPr="00370BD6">
        <w:rPr>
          <w:rFonts w:ascii="David" w:hAnsi="David" w:cs="David" w:hint="eastAsia"/>
          <w:color w:val="000000"/>
          <w:rtl/>
        </w:rPr>
        <w:t>יובהר</w:t>
      </w:r>
      <w:r w:rsidRPr="00370BD6">
        <w:rPr>
          <w:rFonts w:ascii="David" w:hAnsi="David" w:cs="David"/>
          <w:color w:val="000000"/>
          <w:rtl/>
        </w:rPr>
        <w:t xml:space="preserve"> </w:t>
      </w:r>
      <w:r w:rsidRPr="00370BD6">
        <w:rPr>
          <w:rFonts w:ascii="David" w:hAnsi="David" w:cs="David" w:hint="eastAsia"/>
          <w:color w:val="000000"/>
          <w:rtl/>
        </w:rPr>
        <w:t>שככל</w:t>
      </w:r>
      <w:r w:rsidRPr="00370BD6">
        <w:rPr>
          <w:rFonts w:ascii="David" w:hAnsi="David" w:cs="David"/>
          <w:color w:val="000000"/>
          <w:rtl/>
        </w:rPr>
        <w:t xml:space="preserve"> </w:t>
      </w:r>
      <w:r w:rsidRPr="00370BD6">
        <w:rPr>
          <w:rFonts w:ascii="David" w:hAnsi="David" w:cs="David" w:hint="eastAsia"/>
          <w:color w:val="000000"/>
          <w:rtl/>
        </w:rPr>
        <w:t>שהנזק</w:t>
      </w:r>
      <w:r w:rsidRPr="00370BD6">
        <w:rPr>
          <w:rFonts w:ascii="David" w:hAnsi="David" w:cs="David"/>
          <w:color w:val="000000"/>
          <w:rtl/>
        </w:rPr>
        <w:t xml:space="preserve"> </w:t>
      </w:r>
      <w:r w:rsidRPr="00370BD6">
        <w:rPr>
          <w:rFonts w:ascii="David" w:hAnsi="David" w:cs="David" w:hint="eastAsia"/>
          <w:color w:val="000000"/>
          <w:rtl/>
        </w:rPr>
        <w:t>לציוד</w:t>
      </w:r>
      <w:r w:rsidRPr="00370BD6">
        <w:rPr>
          <w:rFonts w:ascii="David" w:hAnsi="David" w:cs="David"/>
          <w:color w:val="000000"/>
          <w:rtl/>
        </w:rPr>
        <w:t xml:space="preserve"> </w:t>
      </w:r>
      <w:r w:rsidRPr="00370BD6">
        <w:rPr>
          <w:rFonts w:ascii="David" w:hAnsi="David" w:cs="David" w:hint="eastAsia"/>
          <w:color w:val="000000"/>
          <w:rtl/>
        </w:rPr>
        <w:t>נגרם</w:t>
      </w:r>
      <w:r w:rsidRPr="00370BD6">
        <w:rPr>
          <w:rFonts w:ascii="David" w:hAnsi="David" w:cs="David"/>
          <w:color w:val="000000"/>
          <w:rtl/>
        </w:rPr>
        <w:t xml:space="preserve"> </w:t>
      </w:r>
      <w:r w:rsidRPr="00370BD6">
        <w:rPr>
          <w:rFonts w:ascii="David" w:hAnsi="David" w:cs="David" w:hint="eastAsia"/>
          <w:color w:val="000000"/>
          <w:rtl/>
        </w:rPr>
        <w:t>כתוצאה</w:t>
      </w:r>
      <w:r w:rsidRPr="00370BD6">
        <w:rPr>
          <w:rFonts w:ascii="David" w:hAnsi="David" w:cs="David"/>
          <w:color w:val="000000"/>
          <w:rtl/>
        </w:rPr>
        <w:t xml:space="preserve"> </w:t>
      </w:r>
      <w:r w:rsidRPr="00370BD6">
        <w:rPr>
          <w:rFonts w:ascii="David" w:hAnsi="David" w:cs="David" w:hint="eastAsia"/>
          <w:color w:val="000000"/>
          <w:rtl/>
        </w:rPr>
        <w:t>מרשלנות</w:t>
      </w:r>
      <w:r w:rsidRPr="00370BD6">
        <w:rPr>
          <w:rFonts w:ascii="David" w:hAnsi="David" w:cs="David"/>
          <w:color w:val="000000"/>
          <w:rtl/>
        </w:rPr>
        <w:t xml:space="preserve"> </w:t>
      </w:r>
      <w:r w:rsidRPr="00370BD6">
        <w:rPr>
          <w:rFonts w:ascii="David" w:hAnsi="David" w:cs="David" w:hint="eastAsia"/>
          <w:color w:val="000000"/>
          <w:rtl/>
        </w:rPr>
        <w:t>של</w:t>
      </w:r>
      <w:r w:rsidRPr="00370BD6">
        <w:rPr>
          <w:rFonts w:ascii="David" w:hAnsi="David" w:cs="David"/>
          <w:color w:val="000000"/>
          <w:rtl/>
        </w:rPr>
        <w:t xml:space="preserve"> </w:t>
      </w:r>
      <w:r w:rsidRPr="00370BD6">
        <w:rPr>
          <w:rFonts w:ascii="David" w:hAnsi="David" w:cs="David" w:hint="eastAsia"/>
          <w:color w:val="000000"/>
          <w:rtl/>
        </w:rPr>
        <w:t>הספק</w:t>
      </w:r>
      <w:r w:rsidRPr="00370BD6">
        <w:rPr>
          <w:rFonts w:ascii="David" w:hAnsi="David" w:cs="David"/>
          <w:color w:val="000000"/>
          <w:rtl/>
        </w:rPr>
        <w:t xml:space="preserve"> </w:t>
      </w:r>
      <w:r w:rsidRPr="00370BD6">
        <w:rPr>
          <w:rFonts w:ascii="David" w:hAnsi="David" w:cs="David" w:hint="eastAsia"/>
          <w:color w:val="000000"/>
          <w:rtl/>
        </w:rPr>
        <w:t>או</w:t>
      </w:r>
      <w:r w:rsidRPr="00370BD6">
        <w:rPr>
          <w:rFonts w:ascii="David" w:hAnsi="David" w:cs="David"/>
          <w:color w:val="000000"/>
          <w:rtl/>
        </w:rPr>
        <w:t xml:space="preserve"> </w:t>
      </w:r>
      <w:r w:rsidRPr="00370BD6">
        <w:rPr>
          <w:rFonts w:ascii="David" w:hAnsi="David" w:cs="David" w:hint="eastAsia"/>
          <w:color w:val="000000"/>
          <w:rtl/>
        </w:rPr>
        <w:t>מי</w:t>
      </w:r>
      <w:r w:rsidRPr="00370BD6">
        <w:rPr>
          <w:rFonts w:ascii="David" w:hAnsi="David" w:cs="David"/>
          <w:color w:val="000000"/>
          <w:rtl/>
        </w:rPr>
        <w:t xml:space="preserve"> </w:t>
      </w:r>
      <w:r w:rsidRPr="00370BD6">
        <w:rPr>
          <w:rFonts w:ascii="David" w:hAnsi="David" w:cs="David" w:hint="eastAsia"/>
          <w:color w:val="000000"/>
          <w:rtl/>
        </w:rPr>
        <w:t>מטעמו</w:t>
      </w:r>
      <w:r w:rsidRPr="00370BD6">
        <w:rPr>
          <w:rFonts w:ascii="David" w:hAnsi="David" w:cs="David"/>
          <w:color w:val="000000"/>
          <w:rtl/>
        </w:rPr>
        <w:t xml:space="preserve"> </w:t>
      </w:r>
      <w:r w:rsidRPr="00370BD6">
        <w:rPr>
          <w:rFonts w:ascii="David" w:hAnsi="David" w:cs="David" w:hint="eastAsia"/>
          <w:color w:val="000000"/>
          <w:rtl/>
        </w:rPr>
        <w:t>ו</w:t>
      </w:r>
      <w:r w:rsidRPr="00370BD6">
        <w:rPr>
          <w:rFonts w:ascii="David" w:hAnsi="David" w:cs="David"/>
          <w:color w:val="000000"/>
          <w:rtl/>
        </w:rPr>
        <w:t xml:space="preserve">/או </w:t>
      </w:r>
      <w:r w:rsidRPr="00370BD6">
        <w:rPr>
          <w:rFonts w:ascii="David" w:hAnsi="David" w:cs="David" w:hint="eastAsia"/>
          <w:color w:val="000000"/>
          <w:rtl/>
        </w:rPr>
        <w:t>במזיד</w:t>
      </w:r>
      <w:r w:rsidRPr="00370BD6">
        <w:rPr>
          <w:rFonts w:ascii="David" w:hAnsi="David" w:cs="David"/>
          <w:color w:val="000000"/>
          <w:rtl/>
        </w:rPr>
        <w:t xml:space="preserve"> </w:t>
      </w:r>
      <w:r w:rsidRPr="00370BD6">
        <w:rPr>
          <w:rFonts w:ascii="David" w:hAnsi="David" w:cs="David" w:hint="eastAsia"/>
          <w:color w:val="000000"/>
          <w:rtl/>
        </w:rPr>
        <w:t>ו</w:t>
      </w:r>
      <w:r w:rsidRPr="00370BD6">
        <w:rPr>
          <w:rFonts w:ascii="David" w:hAnsi="David" w:cs="David"/>
          <w:color w:val="000000"/>
          <w:rtl/>
        </w:rPr>
        <w:t xml:space="preserve">/או </w:t>
      </w:r>
      <w:r w:rsidRPr="00370BD6">
        <w:rPr>
          <w:rFonts w:ascii="David" w:hAnsi="David" w:cs="David" w:hint="eastAsia"/>
          <w:color w:val="000000"/>
          <w:rtl/>
        </w:rPr>
        <w:t>בשל</w:t>
      </w:r>
      <w:r w:rsidRPr="00370BD6">
        <w:rPr>
          <w:rFonts w:ascii="David" w:hAnsi="David" w:cs="David"/>
          <w:color w:val="000000"/>
          <w:rtl/>
        </w:rPr>
        <w:t xml:space="preserve"> </w:t>
      </w:r>
      <w:r w:rsidRPr="00370BD6">
        <w:rPr>
          <w:rFonts w:ascii="David" w:hAnsi="David" w:cs="David" w:hint="eastAsia"/>
          <w:color w:val="000000"/>
          <w:rtl/>
        </w:rPr>
        <w:t>שימוש</w:t>
      </w:r>
      <w:r w:rsidRPr="00370BD6">
        <w:rPr>
          <w:rFonts w:ascii="David" w:hAnsi="David" w:cs="David"/>
          <w:color w:val="000000"/>
          <w:rtl/>
        </w:rPr>
        <w:t xml:space="preserve"> </w:t>
      </w:r>
      <w:r w:rsidRPr="00370BD6">
        <w:rPr>
          <w:rFonts w:ascii="David" w:hAnsi="David" w:cs="David" w:hint="eastAsia"/>
          <w:color w:val="000000"/>
          <w:rtl/>
        </w:rPr>
        <w:t>לא</w:t>
      </w:r>
      <w:r w:rsidRPr="00370BD6">
        <w:rPr>
          <w:rFonts w:ascii="David" w:hAnsi="David" w:cs="David"/>
          <w:color w:val="000000"/>
          <w:rtl/>
        </w:rPr>
        <w:t xml:space="preserve"> </w:t>
      </w:r>
      <w:r w:rsidRPr="00370BD6">
        <w:rPr>
          <w:rFonts w:ascii="David" w:hAnsi="David" w:cs="David" w:hint="eastAsia"/>
          <w:color w:val="000000"/>
          <w:rtl/>
        </w:rPr>
        <w:t>סביר</w:t>
      </w:r>
      <w:r w:rsidRPr="00370BD6">
        <w:rPr>
          <w:rFonts w:ascii="David" w:hAnsi="David" w:cs="David"/>
          <w:color w:val="000000"/>
          <w:rtl/>
        </w:rPr>
        <w:t xml:space="preserve"> </w:t>
      </w:r>
      <w:r w:rsidRPr="00370BD6">
        <w:rPr>
          <w:rFonts w:ascii="David" w:hAnsi="David" w:cs="David" w:hint="eastAsia"/>
          <w:color w:val="000000"/>
          <w:rtl/>
        </w:rPr>
        <w:t>של</w:t>
      </w:r>
      <w:r w:rsidRPr="00370BD6">
        <w:rPr>
          <w:rFonts w:ascii="David" w:hAnsi="David" w:cs="David"/>
          <w:color w:val="000000"/>
          <w:rtl/>
        </w:rPr>
        <w:t xml:space="preserve"> </w:t>
      </w:r>
      <w:r w:rsidRPr="00370BD6">
        <w:rPr>
          <w:rFonts w:ascii="David" w:hAnsi="David" w:cs="David" w:hint="eastAsia"/>
          <w:color w:val="000000"/>
          <w:rtl/>
        </w:rPr>
        <w:t>הספק</w:t>
      </w:r>
      <w:r w:rsidRPr="00370BD6">
        <w:rPr>
          <w:rFonts w:ascii="David" w:hAnsi="David" w:cs="David"/>
          <w:color w:val="000000"/>
          <w:rtl/>
        </w:rPr>
        <w:t xml:space="preserve"> </w:t>
      </w:r>
      <w:r w:rsidRPr="00370BD6">
        <w:rPr>
          <w:rFonts w:ascii="David" w:hAnsi="David" w:cs="David" w:hint="eastAsia"/>
          <w:color w:val="000000"/>
          <w:rtl/>
        </w:rPr>
        <w:t>או</w:t>
      </w:r>
      <w:r w:rsidRPr="00370BD6">
        <w:rPr>
          <w:rFonts w:ascii="David" w:hAnsi="David" w:cs="David"/>
          <w:color w:val="000000"/>
          <w:rtl/>
        </w:rPr>
        <w:t xml:space="preserve"> </w:t>
      </w:r>
      <w:r w:rsidRPr="00370BD6">
        <w:rPr>
          <w:rFonts w:ascii="David" w:hAnsi="David" w:cs="David" w:hint="eastAsia"/>
          <w:color w:val="000000"/>
          <w:rtl/>
        </w:rPr>
        <w:t>מי</w:t>
      </w:r>
      <w:r w:rsidRPr="00370BD6">
        <w:rPr>
          <w:rFonts w:ascii="David" w:hAnsi="David" w:cs="David"/>
          <w:color w:val="000000"/>
          <w:rtl/>
        </w:rPr>
        <w:t xml:space="preserve"> </w:t>
      </w:r>
      <w:r w:rsidRPr="00370BD6">
        <w:rPr>
          <w:rFonts w:ascii="David" w:hAnsi="David" w:cs="David" w:hint="eastAsia"/>
          <w:color w:val="000000"/>
          <w:rtl/>
        </w:rPr>
        <w:t>מטעמו</w:t>
      </w:r>
      <w:r w:rsidRPr="00370BD6">
        <w:rPr>
          <w:rFonts w:ascii="David" w:hAnsi="David" w:cs="David"/>
          <w:color w:val="000000"/>
          <w:rtl/>
        </w:rPr>
        <w:t xml:space="preserve">, </w:t>
      </w:r>
      <w:r w:rsidRPr="00370BD6">
        <w:rPr>
          <w:rFonts w:ascii="David" w:hAnsi="David" w:cs="David" w:hint="eastAsia"/>
          <w:color w:val="000000"/>
          <w:rtl/>
        </w:rPr>
        <w:t>יישא</w:t>
      </w:r>
      <w:r w:rsidRPr="00370BD6">
        <w:rPr>
          <w:rFonts w:ascii="David" w:hAnsi="David" w:cs="David"/>
          <w:color w:val="000000"/>
          <w:rtl/>
        </w:rPr>
        <w:t xml:space="preserve"> </w:t>
      </w:r>
      <w:r w:rsidRPr="00370BD6">
        <w:rPr>
          <w:rFonts w:ascii="David" w:hAnsi="David" w:cs="David" w:hint="eastAsia"/>
          <w:color w:val="000000"/>
          <w:rtl/>
        </w:rPr>
        <w:t>הספק</w:t>
      </w:r>
      <w:r w:rsidRPr="00370BD6">
        <w:rPr>
          <w:rFonts w:ascii="David" w:hAnsi="David" w:cs="David"/>
          <w:color w:val="000000"/>
          <w:rtl/>
        </w:rPr>
        <w:t xml:space="preserve"> </w:t>
      </w:r>
      <w:r w:rsidRPr="00370BD6">
        <w:rPr>
          <w:rFonts w:ascii="David" w:hAnsi="David" w:cs="David" w:hint="eastAsia"/>
          <w:color w:val="000000"/>
          <w:rtl/>
        </w:rPr>
        <w:t>בעלויות</w:t>
      </w:r>
      <w:r w:rsidRPr="00370BD6">
        <w:rPr>
          <w:rFonts w:ascii="David" w:hAnsi="David" w:cs="David"/>
          <w:color w:val="000000"/>
          <w:rtl/>
        </w:rPr>
        <w:t xml:space="preserve"> </w:t>
      </w:r>
      <w:r w:rsidRPr="00370BD6">
        <w:rPr>
          <w:rFonts w:ascii="David" w:hAnsi="David" w:cs="David" w:hint="eastAsia"/>
          <w:color w:val="000000"/>
          <w:rtl/>
        </w:rPr>
        <w:t>התיקון</w:t>
      </w:r>
      <w:r w:rsidRPr="00370BD6">
        <w:rPr>
          <w:rFonts w:ascii="David" w:hAnsi="David" w:cs="David"/>
          <w:color w:val="000000"/>
          <w:rtl/>
        </w:rPr>
        <w:t xml:space="preserve"> </w:t>
      </w:r>
      <w:r w:rsidRPr="00370BD6">
        <w:rPr>
          <w:rFonts w:ascii="David" w:hAnsi="David" w:cs="David" w:hint="eastAsia"/>
          <w:color w:val="000000"/>
          <w:rtl/>
        </w:rPr>
        <w:t>או</w:t>
      </w:r>
      <w:r w:rsidRPr="00370BD6">
        <w:rPr>
          <w:rFonts w:ascii="David" w:hAnsi="David" w:cs="David"/>
          <w:color w:val="000000"/>
          <w:rtl/>
        </w:rPr>
        <w:t xml:space="preserve"> </w:t>
      </w:r>
      <w:r w:rsidRPr="00370BD6">
        <w:rPr>
          <w:rFonts w:ascii="David" w:hAnsi="David" w:cs="David" w:hint="eastAsia"/>
          <w:color w:val="000000"/>
          <w:rtl/>
        </w:rPr>
        <w:t>ההצטיידות</w:t>
      </w:r>
      <w:r w:rsidRPr="00370BD6">
        <w:rPr>
          <w:rFonts w:ascii="David" w:hAnsi="David" w:cs="David"/>
          <w:color w:val="000000"/>
          <w:rtl/>
        </w:rPr>
        <w:t xml:space="preserve"> </w:t>
      </w:r>
      <w:r w:rsidRPr="00370BD6">
        <w:rPr>
          <w:rFonts w:ascii="David" w:hAnsi="David" w:cs="David" w:hint="eastAsia"/>
          <w:color w:val="000000"/>
          <w:rtl/>
        </w:rPr>
        <w:t>מחדש</w:t>
      </w:r>
      <w:r w:rsidRPr="00370BD6">
        <w:rPr>
          <w:rFonts w:ascii="David" w:hAnsi="David" w:cs="David"/>
          <w:color w:val="000000"/>
          <w:rtl/>
        </w:rPr>
        <w:t xml:space="preserve">. </w:t>
      </w:r>
    </w:p>
    <w:p w14:paraId="7EF07E51" w14:textId="77777777" w:rsidR="00772450" w:rsidRDefault="00772450" w:rsidP="00E31570">
      <w:pPr>
        <w:pStyle w:val="aff5"/>
        <w:numPr>
          <w:ilvl w:val="1"/>
          <w:numId w:val="111"/>
        </w:numPr>
        <w:spacing w:line="360" w:lineRule="auto"/>
        <w:ind w:left="849" w:hanging="489"/>
        <w:contextualSpacing w:val="0"/>
        <w:rPr>
          <w:rFonts w:ascii="David" w:hAnsi="David" w:cs="David"/>
          <w:color w:val="000000"/>
        </w:rPr>
      </w:pPr>
      <w:r w:rsidRPr="001D22E6">
        <w:rPr>
          <w:rFonts w:ascii="David" w:hAnsi="David" w:cs="David" w:hint="eastAsia"/>
          <w:color w:val="000000"/>
          <w:rtl/>
        </w:rPr>
        <w:t>לא</w:t>
      </w:r>
      <w:r w:rsidRPr="001D22E6">
        <w:rPr>
          <w:rFonts w:ascii="David" w:hAnsi="David" w:cs="David"/>
          <w:color w:val="000000"/>
          <w:rtl/>
        </w:rPr>
        <w:t xml:space="preserve"> </w:t>
      </w:r>
      <w:r w:rsidRPr="001D22E6">
        <w:rPr>
          <w:rFonts w:ascii="David" w:hAnsi="David" w:cs="David" w:hint="eastAsia"/>
          <w:color w:val="000000"/>
          <w:rtl/>
        </w:rPr>
        <w:t>יימצא</w:t>
      </w:r>
      <w:r w:rsidRPr="001D22E6">
        <w:rPr>
          <w:rFonts w:ascii="David" w:hAnsi="David" w:cs="David"/>
          <w:color w:val="000000"/>
          <w:rtl/>
        </w:rPr>
        <w:t xml:space="preserve"> </w:t>
      </w:r>
      <w:r w:rsidRPr="001D22E6">
        <w:rPr>
          <w:rFonts w:ascii="David" w:hAnsi="David" w:cs="David" w:hint="eastAsia"/>
          <w:color w:val="000000"/>
          <w:rtl/>
        </w:rPr>
        <w:t>ציוד</w:t>
      </w:r>
      <w:r w:rsidRPr="001D22E6">
        <w:rPr>
          <w:rFonts w:ascii="David" w:hAnsi="David" w:cs="David"/>
          <w:color w:val="000000"/>
          <w:rtl/>
        </w:rPr>
        <w:t xml:space="preserve"> </w:t>
      </w:r>
      <w:r w:rsidRPr="001D22E6">
        <w:rPr>
          <w:rFonts w:ascii="David" w:hAnsi="David" w:cs="David" w:hint="eastAsia"/>
          <w:color w:val="000000"/>
          <w:rtl/>
        </w:rPr>
        <w:t>לא</w:t>
      </w:r>
      <w:r w:rsidRPr="001D22E6">
        <w:rPr>
          <w:rFonts w:ascii="David" w:hAnsi="David" w:cs="David"/>
          <w:color w:val="000000"/>
          <w:rtl/>
        </w:rPr>
        <w:t xml:space="preserve"> </w:t>
      </w:r>
      <w:r w:rsidRPr="001D22E6">
        <w:rPr>
          <w:rFonts w:ascii="David" w:hAnsi="David" w:cs="David" w:hint="eastAsia"/>
          <w:color w:val="000000"/>
          <w:rtl/>
        </w:rPr>
        <w:t>שלם</w:t>
      </w:r>
      <w:r w:rsidRPr="001D22E6">
        <w:rPr>
          <w:rFonts w:ascii="David" w:hAnsi="David" w:cs="David"/>
          <w:color w:val="000000"/>
          <w:rtl/>
        </w:rPr>
        <w:t xml:space="preserve"> </w:t>
      </w:r>
      <w:r w:rsidRPr="001D22E6">
        <w:rPr>
          <w:rFonts w:ascii="David" w:hAnsi="David" w:cs="David" w:hint="eastAsia"/>
          <w:color w:val="000000"/>
          <w:rtl/>
        </w:rPr>
        <w:t>ו</w:t>
      </w:r>
      <w:r w:rsidRPr="001D22E6">
        <w:rPr>
          <w:rFonts w:ascii="David" w:hAnsi="David" w:cs="David"/>
          <w:color w:val="000000"/>
          <w:rtl/>
        </w:rPr>
        <w:t>/</w:t>
      </w:r>
      <w:r w:rsidRPr="001D22E6">
        <w:rPr>
          <w:rFonts w:ascii="David" w:hAnsi="David" w:cs="David" w:hint="eastAsia"/>
          <w:color w:val="000000"/>
          <w:rtl/>
        </w:rPr>
        <w:t>או</w:t>
      </w:r>
      <w:r w:rsidRPr="001D22E6">
        <w:rPr>
          <w:rFonts w:ascii="David" w:hAnsi="David" w:cs="David"/>
          <w:color w:val="000000"/>
          <w:rtl/>
        </w:rPr>
        <w:t xml:space="preserve"> לא תקין בחדר האוכל.</w:t>
      </w:r>
    </w:p>
    <w:p w14:paraId="6B2AE970" w14:textId="77777777" w:rsidR="00772450" w:rsidRPr="001D22E6" w:rsidRDefault="00772450" w:rsidP="00E31570">
      <w:pPr>
        <w:pStyle w:val="aff5"/>
        <w:numPr>
          <w:ilvl w:val="1"/>
          <w:numId w:val="111"/>
        </w:numPr>
        <w:spacing w:line="360" w:lineRule="auto"/>
        <w:ind w:left="849" w:hanging="489"/>
        <w:contextualSpacing w:val="0"/>
        <w:rPr>
          <w:rFonts w:ascii="David" w:hAnsi="David" w:cs="David"/>
          <w:color w:val="000000"/>
        </w:rPr>
      </w:pPr>
      <w:r>
        <w:rPr>
          <w:rFonts w:ascii="David" w:hAnsi="David" w:cs="David" w:hint="eastAsia"/>
          <w:color w:val="000000"/>
          <w:rtl/>
        </w:rPr>
        <w:t>הספק</w:t>
      </w:r>
      <w:r w:rsidRPr="001D22E6">
        <w:rPr>
          <w:rFonts w:ascii="David" w:hAnsi="David" w:cs="David"/>
          <w:color w:val="000000"/>
          <w:rtl/>
        </w:rPr>
        <w:t xml:space="preserve"> </w:t>
      </w:r>
      <w:r w:rsidRPr="001D22E6">
        <w:rPr>
          <w:rFonts w:ascii="David" w:hAnsi="David" w:cs="David" w:hint="eastAsia"/>
          <w:color w:val="000000"/>
          <w:rtl/>
        </w:rPr>
        <w:t>רשאי</w:t>
      </w:r>
      <w:r w:rsidRPr="001D22E6">
        <w:rPr>
          <w:rFonts w:ascii="David" w:hAnsi="David" w:cs="David"/>
          <w:color w:val="000000"/>
          <w:rtl/>
        </w:rPr>
        <w:t xml:space="preserve"> </w:t>
      </w:r>
      <w:r w:rsidRPr="001D22E6">
        <w:rPr>
          <w:rFonts w:ascii="David" w:hAnsi="David" w:cs="David" w:hint="eastAsia"/>
          <w:color w:val="000000"/>
          <w:rtl/>
        </w:rPr>
        <w:t>להשתמש</w:t>
      </w:r>
      <w:r w:rsidRPr="001D22E6">
        <w:rPr>
          <w:rFonts w:ascii="David" w:hAnsi="David" w:cs="David"/>
          <w:color w:val="000000"/>
          <w:rtl/>
        </w:rPr>
        <w:t xml:space="preserve"> </w:t>
      </w:r>
      <w:r w:rsidRPr="001D22E6">
        <w:rPr>
          <w:rFonts w:ascii="David" w:hAnsi="David" w:cs="David" w:hint="eastAsia"/>
          <w:color w:val="000000"/>
          <w:rtl/>
        </w:rPr>
        <w:t>בתשתיות</w:t>
      </w:r>
      <w:r w:rsidRPr="001D22E6">
        <w:rPr>
          <w:rFonts w:ascii="David" w:hAnsi="David" w:cs="David"/>
          <w:color w:val="000000"/>
          <w:rtl/>
        </w:rPr>
        <w:t xml:space="preserve"> </w:t>
      </w:r>
      <w:r w:rsidRPr="001D22E6">
        <w:rPr>
          <w:rFonts w:ascii="David" w:hAnsi="David" w:cs="David" w:hint="eastAsia"/>
          <w:color w:val="000000"/>
          <w:rtl/>
        </w:rPr>
        <w:t>החשמל</w:t>
      </w:r>
      <w:r w:rsidRPr="001D22E6">
        <w:rPr>
          <w:rFonts w:ascii="David" w:hAnsi="David" w:cs="David"/>
          <w:color w:val="000000"/>
          <w:rtl/>
        </w:rPr>
        <w:t xml:space="preserve">, המים והטלפון במטבח </w:t>
      </w:r>
      <w:r w:rsidRPr="001D22E6">
        <w:rPr>
          <w:rFonts w:ascii="David" w:hAnsi="David" w:cs="David" w:hint="eastAsia"/>
          <w:color w:val="000000"/>
          <w:rtl/>
        </w:rPr>
        <w:t>ובמזנון</w:t>
      </w:r>
      <w:r w:rsidRPr="001D22E6">
        <w:rPr>
          <w:rFonts w:ascii="David" w:hAnsi="David" w:cs="David"/>
          <w:color w:val="000000"/>
          <w:rtl/>
        </w:rPr>
        <w:t xml:space="preserve"> </w:t>
      </w:r>
      <w:r w:rsidRPr="001D22E6">
        <w:rPr>
          <w:rFonts w:ascii="David" w:hAnsi="David" w:cs="David" w:hint="eastAsia"/>
          <w:color w:val="000000"/>
          <w:rtl/>
        </w:rPr>
        <w:t>לצורך</w:t>
      </w:r>
      <w:r w:rsidRPr="001D22E6">
        <w:rPr>
          <w:rFonts w:ascii="David" w:hAnsi="David" w:cs="David"/>
          <w:color w:val="000000"/>
          <w:rtl/>
        </w:rPr>
        <w:t xml:space="preserve"> </w:t>
      </w:r>
      <w:r w:rsidRPr="001D22E6">
        <w:rPr>
          <w:rFonts w:ascii="David" w:hAnsi="David" w:cs="David" w:hint="eastAsia"/>
          <w:color w:val="000000"/>
          <w:rtl/>
        </w:rPr>
        <w:t>ניהול</w:t>
      </w:r>
      <w:r w:rsidRPr="001D22E6">
        <w:rPr>
          <w:rFonts w:ascii="David" w:hAnsi="David" w:cs="David"/>
          <w:color w:val="000000"/>
          <w:rtl/>
        </w:rPr>
        <w:t xml:space="preserve"> </w:t>
      </w:r>
      <w:r w:rsidRPr="001D22E6">
        <w:rPr>
          <w:rFonts w:ascii="David" w:hAnsi="David" w:cs="David" w:hint="eastAsia"/>
          <w:color w:val="000000"/>
          <w:rtl/>
        </w:rPr>
        <w:t>והפעלת</w:t>
      </w:r>
      <w:r w:rsidRPr="001D22E6">
        <w:rPr>
          <w:rFonts w:ascii="David" w:hAnsi="David" w:cs="David"/>
          <w:color w:val="000000"/>
          <w:rtl/>
        </w:rPr>
        <w:t xml:space="preserve"> </w:t>
      </w:r>
      <w:r w:rsidRPr="001D22E6">
        <w:rPr>
          <w:rFonts w:ascii="David" w:hAnsi="David" w:cs="David" w:hint="eastAsia"/>
          <w:color w:val="000000"/>
          <w:rtl/>
        </w:rPr>
        <w:t>המזנון</w:t>
      </w:r>
      <w:r w:rsidRPr="001D22E6">
        <w:rPr>
          <w:rFonts w:ascii="David" w:hAnsi="David" w:cs="David"/>
          <w:color w:val="000000"/>
          <w:rtl/>
        </w:rPr>
        <w:t xml:space="preserve">, </w:t>
      </w:r>
      <w:r w:rsidRPr="001D22E6">
        <w:rPr>
          <w:rFonts w:ascii="David" w:hAnsi="David" w:cs="David" w:hint="eastAsia"/>
          <w:color w:val="000000"/>
          <w:rtl/>
        </w:rPr>
        <w:t>השימוש</w:t>
      </w:r>
      <w:r w:rsidRPr="001D22E6">
        <w:rPr>
          <w:rFonts w:ascii="David" w:hAnsi="David" w:cs="David"/>
          <w:color w:val="000000"/>
          <w:rtl/>
        </w:rPr>
        <w:t xml:space="preserve"> </w:t>
      </w:r>
      <w:r w:rsidRPr="001D22E6">
        <w:rPr>
          <w:rFonts w:ascii="David" w:hAnsi="David" w:cs="David" w:hint="eastAsia"/>
          <w:color w:val="000000"/>
          <w:rtl/>
        </w:rPr>
        <w:t>יהא</w:t>
      </w:r>
      <w:r w:rsidRPr="001D22E6">
        <w:rPr>
          <w:rFonts w:ascii="David" w:hAnsi="David" w:cs="David"/>
          <w:color w:val="000000"/>
          <w:rtl/>
        </w:rPr>
        <w:t xml:space="preserve"> </w:t>
      </w:r>
      <w:r w:rsidRPr="001D22E6">
        <w:rPr>
          <w:rFonts w:ascii="David" w:hAnsi="David" w:cs="David" w:hint="eastAsia"/>
          <w:color w:val="000000"/>
          <w:rtl/>
        </w:rPr>
        <w:t>למטרת</w:t>
      </w:r>
      <w:r w:rsidRPr="001D22E6">
        <w:rPr>
          <w:rFonts w:ascii="David" w:hAnsi="David" w:cs="David"/>
          <w:color w:val="000000"/>
          <w:rtl/>
        </w:rPr>
        <w:t xml:space="preserve"> </w:t>
      </w:r>
      <w:r w:rsidRPr="001D22E6">
        <w:rPr>
          <w:rFonts w:ascii="David" w:hAnsi="David" w:cs="David" w:hint="eastAsia"/>
          <w:color w:val="000000"/>
          <w:rtl/>
        </w:rPr>
        <w:t>ניהול</w:t>
      </w:r>
      <w:r w:rsidRPr="001D22E6">
        <w:rPr>
          <w:rFonts w:ascii="David" w:hAnsi="David" w:cs="David"/>
          <w:color w:val="000000"/>
        </w:rPr>
        <w:t xml:space="preserve"> </w:t>
      </w:r>
      <w:r w:rsidRPr="001D22E6">
        <w:rPr>
          <w:rFonts w:ascii="David" w:hAnsi="David" w:cs="David" w:hint="eastAsia"/>
          <w:color w:val="000000"/>
          <w:rtl/>
        </w:rPr>
        <w:t>המזנון</w:t>
      </w:r>
      <w:r w:rsidRPr="001D22E6">
        <w:rPr>
          <w:rFonts w:ascii="David" w:hAnsi="David" w:cs="David"/>
          <w:color w:val="000000"/>
          <w:rtl/>
        </w:rPr>
        <w:t xml:space="preserve"> </w:t>
      </w:r>
      <w:r w:rsidRPr="001D22E6">
        <w:rPr>
          <w:rFonts w:ascii="David" w:hAnsi="David" w:cs="David" w:hint="eastAsia"/>
          <w:color w:val="000000"/>
          <w:rtl/>
        </w:rPr>
        <w:t>בלבד</w:t>
      </w:r>
      <w:r w:rsidRPr="001D22E6">
        <w:rPr>
          <w:rFonts w:ascii="David" w:hAnsi="David" w:cs="David"/>
          <w:color w:val="000000"/>
          <w:rtl/>
        </w:rPr>
        <w:t>.</w:t>
      </w:r>
    </w:p>
    <w:p w14:paraId="684A6798" w14:textId="77777777" w:rsidR="00772450" w:rsidRPr="00370BD6" w:rsidRDefault="00772450" w:rsidP="00E31570">
      <w:pPr>
        <w:pStyle w:val="aff5"/>
        <w:numPr>
          <w:ilvl w:val="1"/>
          <w:numId w:val="111"/>
        </w:numPr>
        <w:spacing w:line="360" w:lineRule="auto"/>
        <w:ind w:left="990" w:hanging="630"/>
        <w:contextualSpacing w:val="0"/>
        <w:rPr>
          <w:rFonts w:ascii="David" w:hAnsi="David" w:cs="David"/>
          <w:color w:val="000000"/>
        </w:rPr>
      </w:pPr>
      <w:r w:rsidRPr="00370BD6">
        <w:rPr>
          <w:rFonts w:ascii="David" w:hAnsi="David" w:cs="David" w:hint="eastAsia"/>
          <w:color w:val="000000"/>
          <w:rtl/>
        </w:rPr>
        <w:t>המשרד</w:t>
      </w:r>
      <w:r w:rsidRPr="00370BD6">
        <w:rPr>
          <w:rFonts w:ascii="David" w:hAnsi="David" w:cs="David"/>
          <w:color w:val="000000"/>
          <w:rtl/>
        </w:rPr>
        <w:t xml:space="preserve"> יספק לספק </w:t>
      </w:r>
      <w:r w:rsidRPr="00370BD6">
        <w:rPr>
          <w:rFonts w:ascii="David" w:hAnsi="David" w:cs="David" w:hint="eastAsia"/>
          <w:color w:val="000000"/>
          <w:rtl/>
        </w:rPr>
        <w:t>חיבור</w:t>
      </w:r>
      <w:r w:rsidRPr="00370BD6">
        <w:rPr>
          <w:rFonts w:ascii="David" w:hAnsi="David" w:cs="David"/>
          <w:color w:val="000000"/>
          <w:rtl/>
        </w:rPr>
        <w:t xml:space="preserve"> </w:t>
      </w:r>
      <w:r w:rsidRPr="00370BD6">
        <w:rPr>
          <w:rFonts w:ascii="David" w:hAnsi="David" w:cs="David" w:hint="eastAsia"/>
          <w:color w:val="000000"/>
          <w:rtl/>
        </w:rPr>
        <w:t>לקו</w:t>
      </w:r>
      <w:r w:rsidRPr="00370BD6">
        <w:rPr>
          <w:rFonts w:ascii="David" w:hAnsi="David" w:cs="David"/>
          <w:color w:val="000000"/>
          <w:rtl/>
        </w:rPr>
        <w:t xml:space="preserve"> </w:t>
      </w:r>
      <w:r w:rsidRPr="00370BD6">
        <w:rPr>
          <w:rFonts w:ascii="David" w:hAnsi="David" w:cs="David" w:hint="eastAsia"/>
          <w:color w:val="000000"/>
          <w:rtl/>
        </w:rPr>
        <w:t>פקס</w:t>
      </w:r>
      <w:r w:rsidRPr="00370BD6">
        <w:rPr>
          <w:rFonts w:ascii="David" w:hAnsi="David" w:cs="David"/>
          <w:color w:val="000000"/>
          <w:rtl/>
        </w:rPr>
        <w:t xml:space="preserve"> </w:t>
      </w:r>
      <w:r w:rsidRPr="00370BD6">
        <w:rPr>
          <w:rFonts w:ascii="David" w:hAnsi="David" w:cs="David" w:hint="eastAsia"/>
          <w:color w:val="000000"/>
          <w:rtl/>
        </w:rPr>
        <w:t>וטלפון</w:t>
      </w:r>
      <w:r w:rsidRPr="00370BD6">
        <w:rPr>
          <w:rFonts w:ascii="David" w:hAnsi="David" w:cs="David"/>
          <w:color w:val="000000"/>
          <w:rtl/>
        </w:rPr>
        <w:t xml:space="preserve"> </w:t>
      </w:r>
      <w:r w:rsidRPr="00370BD6">
        <w:rPr>
          <w:rFonts w:ascii="David" w:hAnsi="David" w:cs="David" w:hint="eastAsia"/>
          <w:color w:val="000000"/>
          <w:rtl/>
        </w:rPr>
        <w:t>פנימי</w:t>
      </w:r>
      <w:r w:rsidRPr="00370BD6">
        <w:rPr>
          <w:rFonts w:ascii="David" w:hAnsi="David" w:cs="David"/>
          <w:color w:val="000000"/>
          <w:rtl/>
        </w:rPr>
        <w:t xml:space="preserve">, </w:t>
      </w:r>
      <w:r w:rsidRPr="00370BD6">
        <w:rPr>
          <w:rFonts w:ascii="David" w:hAnsi="David" w:cs="David" w:hint="eastAsia"/>
          <w:color w:val="000000"/>
          <w:rtl/>
        </w:rPr>
        <w:t>וכן</w:t>
      </w:r>
      <w:r w:rsidRPr="00370BD6">
        <w:rPr>
          <w:rFonts w:ascii="David" w:hAnsi="David" w:cs="David"/>
          <w:color w:val="000000"/>
          <w:rtl/>
        </w:rPr>
        <w:t xml:space="preserve"> </w:t>
      </w:r>
      <w:r w:rsidRPr="00370BD6">
        <w:rPr>
          <w:rFonts w:ascii="David" w:hAnsi="David" w:cs="David" w:hint="eastAsia"/>
          <w:color w:val="000000"/>
          <w:rtl/>
        </w:rPr>
        <w:t>מדפסת</w:t>
      </w:r>
      <w:r w:rsidRPr="00370BD6">
        <w:rPr>
          <w:rFonts w:ascii="David" w:hAnsi="David" w:cs="David"/>
          <w:color w:val="000000"/>
          <w:rtl/>
        </w:rPr>
        <w:t xml:space="preserve"> </w:t>
      </w:r>
      <w:r w:rsidRPr="00370BD6">
        <w:rPr>
          <w:rFonts w:ascii="David" w:hAnsi="David" w:cs="David" w:hint="eastAsia"/>
          <w:color w:val="000000"/>
          <w:rtl/>
        </w:rPr>
        <w:t>להדפסת</w:t>
      </w:r>
      <w:r w:rsidRPr="00370BD6">
        <w:rPr>
          <w:rFonts w:ascii="David" w:hAnsi="David" w:cs="David"/>
          <w:color w:val="000000"/>
          <w:rtl/>
        </w:rPr>
        <w:t xml:space="preserve"> </w:t>
      </w:r>
      <w:r w:rsidRPr="00370BD6">
        <w:rPr>
          <w:rFonts w:ascii="David" w:hAnsi="David" w:cs="David" w:hint="eastAsia"/>
          <w:color w:val="000000"/>
          <w:rtl/>
        </w:rPr>
        <w:t>הזמנות</w:t>
      </w:r>
      <w:r w:rsidRPr="00370BD6">
        <w:rPr>
          <w:rFonts w:ascii="David" w:hAnsi="David" w:cs="David"/>
          <w:color w:val="000000"/>
          <w:rtl/>
        </w:rPr>
        <w:t xml:space="preserve"> </w:t>
      </w:r>
      <w:r w:rsidRPr="00370BD6">
        <w:rPr>
          <w:rFonts w:ascii="David" w:hAnsi="David" w:cs="David" w:hint="eastAsia"/>
          <w:color w:val="000000"/>
          <w:rtl/>
        </w:rPr>
        <w:t>הכיבוד</w:t>
      </w:r>
      <w:r w:rsidRPr="00370BD6">
        <w:rPr>
          <w:rFonts w:ascii="David" w:hAnsi="David" w:cs="David"/>
          <w:color w:val="000000"/>
          <w:rtl/>
        </w:rPr>
        <w:t>.</w:t>
      </w:r>
    </w:p>
    <w:p w14:paraId="09752071" w14:textId="77777777" w:rsidR="00772450" w:rsidRPr="00370BD6" w:rsidRDefault="00772450" w:rsidP="00E31570">
      <w:pPr>
        <w:pStyle w:val="aff5"/>
        <w:numPr>
          <w:ilvl w:val="1"/>
          <w:numId w:val="111"/>
        </w:numPr>
        <w:spacing w:line="360" w:lineRule="auto"/>
        <w:ind w:left="990" w:hanging="630"/>
        <w:contextualSpacing w:val="0"/>
        <w:rPr>
          <w:rFonts w:ascii="David" w:hAnsi="David" w:cs="David"/>
          <w:color w:val="000000"/>
          <w:rtl/>
        </w:rPr>
      </w:pPr>
      <w:bookmarkStart w:id="214" w:name="_Ref203308093"/>
      <w:r>
        <w:rPr>
          <w:rFonts w:ascii="David" w:hAnsi="David" w:cs="David" w:hint="cs"/>
          <w:color w:val="000000"/>
          <w:rtl/>
        </w:rPr>
        <w:t>הספק</w:t>
      </w:r>
      <w:r w:rsidRPr="00370BD6">
        <w:rPr>
          <w:rFonts w:ascii="David" w:hAnsi="David" w:cs="David" w:hint="cs"/>
          <w:color w:val="000000"/>
          <w:rtl/>
        </w:rPr>
        <w:t xml:space="preserve"> יישא בתשלומים </w:t>
      </w:r>
      <w:r w:rsidRPr="00370BD6">
        <w:rPr>
          <w:rFonts w:ascii="David" w:hAnsi="David" w:cs="David"/>
          <w:color w:val="000000"/>
          <w:rtl/>
        </w:rPr>
        <w:t>למשרד המפורטים מטה. יצוין כי כל התשלומים כוללים מע"מ. כמו כן, הוראות ההצמדה כמפורט בפרק ההצמדה במסמכי מכרז זה יחולו על תשלומים אלה. התשלומים ישולמו ע"י הספק מידי חודש בחודשו בחשבונית זיכוי במועד הגשת חשבונית המס למשרד. למען הסר ספק, מובהר כי מפעיל המזנון יישא בתשלום על כל הוצאה אחרת הכרוכה בהפעלת המזנון:</w:t>
      </w:r>
      <w:bookmarkEnd w:id="214"/>
    </w:p>
    <w:p w14:paraId="6D6A49F1" w14:textId="77777777" w:rsidR="00772450" w:rsidRPr="00C35698" w:rsidRDefault="00772450" w:rsidP="00E31570">
      <w:pPr>
        <w:pStyle w:val="aff5"/>
        <w:numPr>
          <w:ilvl w:val="2"/>
          <w:numId w:val="111"/>
        </w:numPr>
        <w:spacing w:line="360" w:lineRule="auto"/>
        <w:contextualSpacing w:val="0"/>
        <w:rPr>
          <w:rFonts w:ascii="David" w:hAnsi="David" w:cs="David"/>
          <w:color w:val="000000"/>
        </w:rPr>
      </w:pPr>
      <w:r w:rsidRPr="00C35698">
        <w:rPr>
          <w:rFonts w:ascii="David" w:hAnsi="David" w:cs="David" w:hint="eastAsia"/>
          <w:color w:val="000000"/>
          <w:rtl/>
        </w:rPr>
        <w:t>אתר</w:t>
      </w:r>
      <w:r w:rsidRPr="00C35698">
        <w:rPr>
          <w:rFonts w:ascii="David" w:hAnsi="David" w:cs="David"/>
          <w:color w:val="000000"/>
          <w:rtl/>
        </w:rPr>
        <w:t xml:space="preserve"> הדר דפנה יישא בתשלומים הבאים. </w:t>
      </w:r>
    </w:p>
    <w:p w14:paraId="21A399EA" w14:textId="77777777" w:rsidR="00772450" w:rsidRPr="00C35698" w:rsidRDefault="00772450" w:rsidP="00E31570">
      <w:pPr>
        <w:pStyle w:val="aff5"/>
        <w:numPr>
          <w:ilvl w:val="3"/>
          <w:numId w:val="111"/>
        </w:numPr>
        <w:spacing w:line="360" w:lineRule="auto"/>
        <w:ind w:left="1983" w:hanging="903"/>
        <w:contextualSpacing w:val="0"/>
        <w:rPr>
          <w:rFonts w:ascii="David" w:hAnsi="David" w:cs="David"/>
          <w:color w:val="000000"/>
        </w:rPr>
      </w:pPr>
      <w:r w:rsidRPr="00C35698">
        <w:rPr>
          <w:rFonts w:ascii="David" w:hAnsi="David" w:cs="David"/>
          <w:color w:val="000000"/>
          <w:rtl/>
        </w:rPr>
        <w:t>דמי שימוש במקום ובציוד: סך של 660 ש"ח לחודש (להלן – "דמי השימוש בבית הדר דפנה").</w:t>
      </w:r>
    </w:p>
    <w:p w14:paraId="1C54671F" w14:textId="77777777" w:rsidR="00772450" w:rsidRPr="00C35698" w:rsidRDefault="00772450" w:rsidP="00E31570">
      <w:pPr>
        <w:pStyle w:val="aff5"/>
        <w:numPr>
          <w:ilvl w:val="3"/>
          <w:numId w:val="111"/>
        </w:numPr>
        <w:spacing w:line="360" w:lineRule="auto"/>
        <w:ind w:left="1983" w:hanging="903"/>
        <w:contextualSpacing w:val="0"/>
        <w:rPr>
          <w:rFonts w:ascii="David" w:hAnsi="David" w:cs="David"/>
          <w:color w:val="000000"/>
        </w:rPr>
      </w:pPr>
      <w:r w:rsidRPr="00C35698">
        <w:rPr>
          <w:rFonts w:ascii="David" w:hAnsi="David" w:cs="David"/>
          <w:color w:val="000000"/>
          <w:rtl/>
        </w:rPr>
        <w:t xml:space="preserve">מיסי עירייה: סך של </w:t>
      </w:r>
      <w:r w:rsidRPr="00C35698">
        <w:rPr>
          <w:rFonts w:ascii="David" w:hAnsi="David" w:cs="David" w:hint="cs"/>
          <w:color w:val="000000"/>
          <w:rtl/>
        </w:rPr>
        <w:t>300</w:t>
      </w:r>
      <w:r w:rsidRPr="00C35698">
        <w:rPr>
          <w:rFonts w:ascii="David" w:hAnsi="David" w:cs="David"/>
          <w:color w:val="000000"/>
          <w:rtl/>
        </w:rPr>
        <w:t xml:space="preserve"> ₪ לחודש.</w:t>
      </w:r>
    </w:p>
    <w:p w14:paraId="6D04E42E" w14:textId="77777777" w:rsidR="00772450" w:rsidRPr="00C35698" w:rsidRDefault="00772450" w:rsidP="00E31570">
      <w:pPr>
        <w:pStyle w:val="aff5"/>
        <w:numPr>
          <w:ilvl w:val="3"/>
          <w:numId w:val="111"/>
        </w:numPr>
        <w:spacing w:line="360" w:lineRule="auto"/>
        <w:ind w:left="1983" w:hanging="903"/>
        <w:contextualSpacing w:val="0"/>
        <w:rPr>
          <w:rFonts w:ascii="David" w:hAnsi="David" w:cs="David"/>
          <w:color w:val="000000"/>
        </w:rPr>
      </w:pPr>
      <w:r w:rsidRPr="00C35698">
        <w:rPr>
          <w:rFonts w:ascii="David" w:hAnsi="David" w:cs="David"/>
          <w:color w:val="000000"/>
          <w:rtl/>
        </w:rPr>
        <w:t xml:space="preserve">עלויות השימוש </w:t>
      </w:r>
      <w:r>
        <w:rPr>
          <w:rFonts w:ascii="David" w:hAnsi="David" w:cs="David" w:hint="cs"/>
          <w:color w:val="000000"/>
          <w:rtl/>
        </w:rPr>
        <w:t>בתקשורת, ח</w:t>
      </w:r>
      <w:r w:rsidRPr="00C35698">
        <w:rPr>
          <w:rFonts w:ascii="David" w:hAnsi="David" w:cs="David"/>
          <w:color w:val="000000"/>
          <w:rtl/>
        </w:rPr>
        <w:t>שמל ומים: סך של 2</w:t>
      </w:r>
      <w:r w:rsidRPr="00C35698">
        <w:rPr>
          <w:rFonts w:ascii="David" w:hAnsi="David" w:cs="David" w:hint="cs"/>
          <w:color w:val="000000"/>
          <w:rtl/>
        </w:rPr>
        <w:t>0</w:t>
      </w:r>
      <w:r w:rsidRPr="00C35698">
        <w:rPr>
          <w:rFonts w:ascii="David" w:hAnsi="David" w:cs="David"/>
          <w:color w:val="000000"/>
          <w:rtl/>
        </w:rPr>
        <w:t xml:space="preserve">0 ₪ לחודש. </w:t>
      </w:r>
    </w:p>
    <w:p w14:paraId="6FB2A355" w14:textId="77777777" w:rsidR="00772450" w:rsidRPr="00C35698" w:rsidRDefault="00772450" w:rsidP="00E31570">
      <w:pPr>
        <w:pStyle w:val="aff5"/>
        <w:numPr>
          <w:ilvl w:val="2"/>
          <w:numId w:val="111"/>
        </w:numPr>
        <w:spacing w:line="360" w:lineRule="auto"/>
        <w:contextualSpacing w:val="0"/>
        <w:rPr>
          <w:rFonts w:ascii="David" w:hAnsi="David" w:cs="David"/>
          <w:color w:val="000000"/>
          <w:rtl/>
        </w:rPr>
      </w:pPr>
      <w:r w:rsidRPr="00C35698">
        <w:rPr>
          <w:rFonts w:ascii="David" w:hAnsi="David" w:cs="David"/>
          <w:color w:val="000000"/>
          <w:rtl/>
        </w:rPr>
        <w:t xml:space="preserve">אתר בית </w:t>
      </w:r>
      <w:proofErr w:type="spellStart"/>
      <w:r w:rsidRPr="00C35698">
        <w:rPr>
          <w:rFonts w:ascii="David" w:hAnsi="David" w:cs="David"/>
          <w:color w:val="000000"/>
          <w:rtl/>
        </w:rPr>
        <w:t>קרדן</w:t>
      </w:r>
      <w:proofErr w:type="spellEnd"/>
      <w:r w:rsidRPr="00C35698">
        <w:rPr>
          <w:rFonts w:ascii="David" w:hAnsi="David" w:cs="David"/>
          <w:color w:val="000000"/>
          <w:rtl/>
        </w:rPr>
        <w:t xml:space="preserve"> יישא בתשלומים הבאים:</w:t>
      </w:r>
    </w:p>
    <w:p w14:paraId="3330E000" w14:textId="77777777" w:rsidR="00772450" w:rsidRPr="00C35698" w:rsidRDefault="00772450" w:rsidP="00E31570">
      <w:pPr>
        <w:pStyle w:val="aff5"/>
        <w:numPr>
          <w:ilvl w:val="3"/>
          <w:numId w:val="111"/>
        </w:numPr>
        <w:spacing w:line="360" w:lineRule="auto"/>
        <w:ind w:left="1983" w:hanging="903"/>
        <w:contextualSpacing w:val="0"/>
        <w:rPr>
          <w:rFonts w:ascii="David" w:hAnsi="David" w:cs="David"/>
          <w:color w:val="000000"/>
        </w:rPr>
      </w:pPr>
      <w:r w:rsidRPr="00C35698">
        <w:rPr>
          <w:rFonts w:ascii="David" w:hAnsi="David" w:cs="David"/>
          <w:color w:val="000000"/>
          <w:rtl/>
        </w:rPr>
        <w:t xml:space="preserve">דמי שימוש במקום ובציוד: סך של </w:t>
      </w:r>
      <w:r w:rsidRPr="00C35698">
        <w:rPr>
          <w:rFonts w:ascii="David" w:hAnsi="David" w:cs="David" w:hint="cs"/>
          <w:color w:val="000000"/>
          <w:rtl/>
        </w:rPr>
        <w:t>470</w:t>
      </w:r>
      <w:r w:rsidRPr="00C35698">
        <w:rPr>
          <w:rFonts w:ascii="David" w:hAnsi="David" w:cs="David"/>
          <w:color w:val="000000"/>
          <w:rtl/>
        </w:rPr>
        <w:t xml:space="preserve"> ש"ח לחודש (להלן "דמי השימוש בבית </w:t>
      </w:r>
      <w:proofErr w:type="spellStart"/>
      <w:r w:rsidRPr="00C35698">
        <w:rPr>
          <w:rFonts w:ascii="David" w:hAnsi="David" w:cs="David"/>
          <w:color w:val="000000"/>
          <w:rtl/>
        </w:rPr>
        <w:t>קרדן</w:t>
      </w:r>
      <w:proofErr w:type="spellEnd"/>
      <w:r w:rsidRPr="00C35698">
        <w:rPr>
          <w:rFonts w:ascii="David" w:hAnsi="David" w:cs="David"/>
          <w:color w:val="000000"/>
          <w:rtl/>
        </w:rPr>
        <w:t xml:space="preserve">"). </w:t>
      </w:r>
    </w:p>
    <w:p w14:paraId="750E3E08" w14:textId="77777777" w:rsidR="00772450" w:rsidRPr="00C35698" w:rsidRDefault="00772450" w:rsidP="00E31570">
      <w:pPr>
        <w:pStyle w:val="aff5"/>
        <w:numPr>
          <w:ilvl w:val="3"/>
          <w:numId w:val="111"/>
        </w:numPr>
        <w:spacing w:line="360" w:lineRule="auto"/>
        <w:ind w:left="1983" w:hanging="903"/>
        <w:contextualSpacing w:val="0"/>
        <w:rPr>
          <w:rFonts w:ascii="David" w:hAnsi="David" w:cs="David"/>
          <w:color w:val="000000"/>
        </w:rPr>
      </w:pPr>
      <w:r w:rsidRPr="00C35698">
        <w:rPr>
          <w:rFonts w:ascii="David" w:hAnsi="David" w:cs="David"/>
          <w:color w:val="000000"/>
          <w:rtl/>
        </w:rPr>
        <w:t xml:space="preserve">מיסי עירייה: סך של </w:t>
      </w:r>
      <w:r w:rsidRPr="00C35698">
        <w:rPr>
          <w:rFonts w:ascii="David" w:hAnsi="David" w:cs="David" w:hint="cs"/>
          <w:color w:val="000000"/>
          <w:rtl/>
        </w:rPr>
        <w:t>200</w:t>
      </w:r>
      <w:r w:rsidRPr="00C35698">
        <w:rPr>
          <w:rFonts w:ascii="David" w:hAnsi="David" w:cs="David"/>
          <w:color w:val="000000"/>
          <w:rtl/>
        </w:rPr>
        <w:t xml:space="preserve"> ₪ לחודש. </w:t>
      </w:r>
    </w:p>
    <w:p w14:paraId="3E6EB789" w14:textId="77777777" w:rsidR="00772450" w:rsidRPr="00C35698" w:rsidRDefault="00772450" w:rsidP="00E31570">
      <w:pPr>
        <w:pStyle w:val="aff5"/>
        <w:numPr>
          <w:ilvl w:val="3"/>
          <w:numId w:val="111"/>
        </w:numPr>
        <w:spacing w:line="360" w:lineRule="auto"/>
        <w:ind w:left="1983" w:hanging="903"/>
        <w:contextualSpacing w:val="0"/>
        <w:rPr>
          <w:rFonts w:ascii="David" w:hAnsi="David" w:cs="David"/>
          <w:color w:val="000000"/>
        </w:rPr>
      </w:pPr>
      <w:r w:rsidRPr="00C35698">
        <w:rPr>
          <w:rFonts w:ascii="David" w:hAnsi="David" w:cs="David"/>
          <w:color w:val="000000"/>
          <w:rtl/>
        </w:rPr>
        <w:t>עלויות השימוש תקשורת, חשמל ומים:</w:t>
      </w:r>
      <w:r>
        <w:rPr>
          <w:rFonts w:ascii="David" w:hAnsi="David" w:cs="David"/>
          <w:color w:val="000000"/>
          <w:rtl/>
        </w:rPr>
        <w:t xml:space="preserve"> </w:t>
      </w:r>
      <w:r w:rsidRPr="00C35698">
        <w:rPr>
          <w:rFonts w:ascii="David" w:hAnsi="David" w:cs="David"/>
          <w:color w:val="000000"/>
          <w:rtl/>
        </w:rPr>
        <w:t xml:space="preserve">סך של </w:t>
      </w:r>
      <w:r w:rsidRPr="00C35698">
        <w:rPr>
          <w:rFonts w:ascii="David" w:hAnsi="David" w:cs="David" w:hint="cs"/>
          <w:color w:val="000000"/>
          <w:rtl/>
        </w:rPr>
        <w:t>180</w:t>
      </w:r>
      <w:r w:rsidRPr="00C35698">
        <w:rPr>
          <w:rFonts w:ascii="David" w:hAnsi="David" w:cs="David"/>
          <w:color w:val="000000"/>
          <w:rtl/>
        </w:rPr>
        <w:t xml:space="preserve"> ₪ לחודש. </w:t>
      </w:r>
    </w:p>
    <w:p w14:paraId="3883DBB6" w14:textId="77777777" w:rsidR="00772450" w:rsidRPr="00370BD6" w:rsidRDefault="00772450" w:rsidP="00E31570">
      <w:pPr>
        <w:pStyle w:val="aff5"/>
        <w:numPr>
          <w:ilvl w:val="1"/>
          <w:numId w:val="111"/>
        </w:numPr>
        <w:spacing w:line="360" w:lineRule="auto"/>
        <w:ind w:left="990" w:hanging="630"/>
        <w:contextualSpacing w:val="0"/>
        <w:rPr>
          <w:rFonts w:ascii="David" w:hAnsi="David" w:cs="David"/>
          <w:color w:val="000000"/>
        </w:rPr>
      </w:pPr>
      <w:r w:rsidRPr="00370BD6">
        <w:rPr>
          <w:rFonts w:ascii="David" w:hAnsi="David" w:cs="David" w:hint="cs"/>
          <w:color w:val="000000"/>
          <w:rtl/>
        </w:rPr>
        <w:t>החלפת ציוד פגום</w:t>
      </w:r>
    </w:p>
    <w:p w14:paraId="35909FE6" w14:textId="77777777" w:rsidR="00772450" w:rsidRPr="00C35698" w:rsidRDefault="00772450" w:rsidP="00E31570">
      <w:pPr>
        <w:pStyle w:val="aff5"/>
        <w:numPr>
          <w:ilvl w:val="2"/>
          <w:numId w:val="111"/>
        </w:numPr>
        <w:spacing w:line="360" w:lineRule="auto"/>
        <w:ind w:left="1557" w:hanging="837"/>
        <w:contextualSpacing w:val="0"/>
        <w:rPr>
          <w:rFonts w:ascii="David" w:hAnsi="David" w:cs="David"/>
          <w:color w:val="000000"/>
        </w:rPr>
      </w:pPr>
      <w:r w:rsidRPr="00C35698">
        <w:rPr>
          <w:rFonts w:ascii="David" w:hAnsi="David" w:cs="David" w:hint="cs"/>
          <w:color w:val="000000"/>
          <w:rtl/>
        </w:rPr>
        <w:t xml:space="preserve">במידה שיתעורר הצורך להחליף כלים שבורים/סדוקים או בלאי וכדומה, </w:t>
      </w:r>
      <w:r>
        <w:rPr>
          <w:rFonts w:ascii="David" w:hAnsi="David" w:cs="David" w:hint="cs"/>
          <w:color w:val="000000"/>
          <w:rtl/>
        </w:rPr>
        <w:t>הספק</w:t>
      </w:r>
      <w:r w:rsidRPr="00C35698">
        <w:rPr>
          <w:rFonts w:ascii="David" w:hAnsi="David" w:cs="David" w:hint="cs"/>
          <w:color w:val="000000"/>
          <w:rtl/>
        </w:rPr>
        <w:t xml:space="preserve"> יפנה לנציג המשרד בבקשה לרכוש כלים חדשים. </w:t>
      </w:r>
    </w:p>
    <w:p w14:paraId="0852F8AD" w14:textId="77777777" w:rsidR="00772450" w:rsidRPr="00C35698" w:rsidRDefault="00772450" w:rsidP="00E31570">
      <w:pPr>
        <w:pStyle w:val="aff5"/>
        <w:numPr>
          <w:ilvl w:val="2"/>
          <w:numId w:val="111"/>
        </w:numPr>
        <w:spacing w:line="360" w:lineRule="auto"/>
        <w:ind w:left="1557" w:hanging="837"/>
        <w:contextualSpacing w:val="0"/>
        <w:rPr>
          <w:rFonts w:ascii="David" w:hAnsi="David" w:cs="David"/>
          <w:color w:val="000000"/>
        </w:rPr>
      </w:pPr>
      <w:r w:rsidRPr="00C35698">
        <w:rPr>
          <w:rFonts w:ascii="David" w:hAnsi="David" w:cs="David" w:hint="cs"/>
          <w:color w:val="000000"/>
          <w:rtl/>
        </w:rPr>
        <w:t xml:space="preserve">המשרד יבחן את הצורך, ויאשר את הרכישה על פי שיקול דעתו הבלעדי. האישור יעשה בכתב בלבד ע"י נציג </w:t>
      </w:r>
      <w:r>
        <w:rPr>
          <w:rFonts w:ascii="David" w:hAnsi="David" w:cs="David" w:hint="cs"/>
          <w:color w:val="000000"/>
          <w:rtl/>
        </w:rPr>
        <w:t>המשרד</w:t>
      </w:r>
      <w:r w:rsidRPr="00C35698">
        <w:rPr>
          <w:rFonts w:ascii="David" w:hAnsi="David" w:cs="David" w:hint="cs"/>
          <w:color w:val="000000"/>
          <w:rtl/>
        </w:rPr>
        <w:t>.</w:t>
      </w:r>
    </w:p>
    <w:p w14:paraId="721AA836" w14:textId="4E0B84E7" w:rsidR="00772450" w:rsidRPr="00C35698" w:rsidRDefault="00BA6E79" w:rsidP="00E31570">
      <w:pPr>
        <w:pStyle w:val="aff5"/>
        <w:numPr>
          <w:ilvl w:val="2"/>
          <w:numId w:val="111"/>
        </w:numPr>
        <w:spacing w:line="360" w:lineRule="auto"/>
        <w:ind w:left="1557" w:hanging="837"/>
        <w:contextualSpacing w:val="0"/>
        <w:rPr>
          <w:rFonts w:ascii="David" w:hAnsi="David" w:cs="David"/>
          <w:color w:val="000000"/>
        </w:rPr>
      </w:pPr>
      <w:r>
        <w:rPr>
          <w:rFonts w:ascii="David" w:hAnsi="David" w:cs="David" w:hint="cs"/>
          <w:color w:val="000000"/>
          <w:rtl/>
        </w:rPr>
        <w:t>המשרד ירכוש את הכלים מתקציבו. המשרד יהיה רשאי לדרוש מהספק לרכוש את הכלים ואם יחליט כן, הספק יבצע את הרכישה בהתאם להנחיות המשרד וי</w:t>
      </w:r>
      <w:r w:rsidR="00772450" w:rsidRPr="00C35698">
        <w:rPr>
          <w:rFonts w:ascii="David" w:hAnsi="David" w:cs="David" w:hint="cs"/>
          <w:color w:val="000000"/>
          <w:rtl/>
        </w:rPr>
        <w:t>עביר למשרד חשבונית בגין רכישה זו. התשלום לזוכה בעבור רכישת הכלים יעשה גב אל גב.</w:t>
      </w:r>
    </w:p>
    <w:p w14:paraId="2EAE9EA0" w14:textId="77777777" w:rsidR="00772450" w:rsidRPr="00370BD6" w:rsidRDefault="00772450" w:rsidP="00E31570">
      <w:pPr>
        <w:pStyle w:val="aff5"/>
        <w:numPr>
          <w:ilvl w:val="1"/>
          <w:numId w:val="111"/>
        </w:numPr>
        <w:spacing w:line="360" w:lineRule="auto"/>
        <w:ind w:left="990" w:hanging="630"/>
        <w:contextualSpacing w:val="0"/>
        <w:rPr>
          <w:rFonts w:ascii="David" w:hAnsi="David" w:cs="David"/>
          <w:color w:val="000000"/>
        </w:rPr>
      </w:pPr>
      <w:r w:rsidRPr="00370BD6">
        <w:rPr>
          <w:rFonts w:ascii="David" w:hAnsi="David" w:cs="David" w:hint="cs"/>
          <w:color w:val="000000"/>
          <w:rtl/>
        </w:rPr>
        <w:t>החזרת ציוד בסיום ההתקשרות</w:t>
      </w:r>
    </w:p>
    <w:p w14:paraId="7C08317E" w14:textId="77777777" w:rsidR="00772450" w:rsidRPr="00C35698" w:rsidRDefault="00772450" w:rsidP="00E31570">
      <w:pPr>
        <w:pStyle w:val="aff5"/>
        <w:numPr>
          <w:ilvl w:val="2"/>
          <w:numId w:val="111"/>
        </w:numPr>
        <w:spacing w:line="360" w:lineRule="auto"/>
        <w:ind w:left="1557" w:hanging="837"/>
        <w:contextualSpacing w:val="0"/>
        <w:rPr>
          <w:rFonts w:ascii="David" w:hAnsi="David" w:cs="David"/>
          <w:color w:val="000000"/>
        </w:rPr>
      </w:pPr>
      <w:r w:rsidRPr="00C35698">
        <w:rPr>
          <w:rFonts w:ascii="David" w:hAnsi="David" w:cs="David" w:hint="cs"/>
          <w:color w:val="000000"/>
          <w:rtl/>
        </w:rPr>
        <w:t>עם סיום תקופת ההתקשרות או הפסקת ההתקשרות יחזיר ה</w:t>
      </w:r>
      <w:r>
        <w:rPr>
          <w:rFonts w:ascii="David" w:hAnsi="David" w:cs="David" w:hint="cs"/>
          <w:color w:val="000000"/>
          <w:rtl/>
        </w:rPr>
        <w:t>ספק</w:t>
      </w:r>
      <w:r w:rsidRPr="00C35698">
        <w:rPr>
          <w:rFonts w:ascii="David" w:hAnsi="David" w:cs="David" w:hint="cs"/>
          <w:color w:val="000000"/>
          <w:rtl/>
        </w:rPr>
        <w:t xml:space="preserve">, באמצעות </w:t>
      </w:r>
      <w:r w:rsidRPr="00DB7045">
        <w:rPr>
          <w:rFonts w:ascii="David" w:hAnsi="David" w:cs="David"/>
          <w:color w:val="000000"/>
          <w:rtl/>
        </w:rPr>
        <w:t>מנהל שירותי ההסעדה</w:t>
      </w:r>
      <w:r w:rsidRPr="00C35698">
        <w:rPr>
          <w:rFonts w:ascii="David" w:hAnsi="David" w:cs="David" w:hint="cs"/>
          <w:color w:val="000000"/>
          <w:rtl/>
        </w:rPr>
        <w:t>, למשרד את</w:t>
      </w:r>
      <w:r w:rsidRPr="00C35698">
        <w:rPr>
          <w:rFonts w:ascii="David" w:hAnsi="David" w:cs="David"/>
          <w:color w:val="000000"/>
        </w:rPr>
        <w:t xml:space="preserve"> </w:t>
      </w:r>
      <w:r w:rsidRPr="00C35698">
        <w:rPr>
          <w:rFonts w:ascii="David" w:hAnsi="David" w:cs="David" w:hint="cs"/>
          <w:color w:val="000000"/>
          <w:rtl/>
        </w:rPr>
        <w:t xml:space="preserve">כל הציוד כאמור בהסכם, בהתחשב בבלאי מקובל תוך שימוש סביר. </w:t>
      </w:r>
    </w:p>
    <w:p w14:paraId="615FB904" w14:textId="77777777" w:rsidR="00772450" w:rsidRPr="00C35698" w:rsidRDefault="00772450" w:rsidP="00E31570">
      <w:pPr>
        <w:pStyle w:val="aff5"/>
        <w:numPr>
          <w:ilvl w:val="2"/>
          <w:numId w:val="111"/>
        </w:numPr>
        <w:spacing w:line="360" w:lineRule="auto"/>
        <w:ind w:left="1557" w:hanging="837"/>
        <w:contextualSpacing w:val="0"/>
        <w:rPr>
          <w:rFonts w:ascii="David" w:hAnsi="David" w:cs="David"/>
          <w:color w:val="000000"/>
        </w:rPr>
      </w:pPr>
      <w:r w:rsidRPr="00C35698">
        <w:rPr>
          <w:rFonts w:ascii="David" w:hAnsi="David" w:cs="David" w:hint="cs"/>
          <w:color w:val="000000"/>
          <w:rtl/>
        </w:rPr>
        <w:t>יודגש כי המשרד יהיה רשאי לנכות מהכספים המגיעים לספק או לחלט מן הערבות סכומים בגובה ערך ציוד חסר ולא שלם.</w:t>
      </w:r>
    </w:p>
    <w:p w14:paraId="3049AD3D" w14:textId="77777777" w:rsidR="00772450" w:rsidRPr="00370BD6" w:rsidRDefault="00772450" w:rsidP="00E31570">
      <w:pPr>
        <w:pStyle w:val="aff5"/>
        <w:numPr>
          <w:ilvl w:val="1"/>
          <w:numId w:val="111"/>
        </w:numPr>
        <w:spacing w:line="360" w:lineRule="auto"/>
        <w:ind w:left="990" w:hanging="630"/>
        <w:contextualSpacing w:val="0"/>
        <w:rPr>
          <w:rFonts w:ascii="David" w:hAnsi="David" w:cs="David"/>
          <w:color w:val="000000"/>
        </w:rPr>
      </w:pPr>
      <w:r w:rsidRPr="00370BD6">
        <w:rPr>
          <w:rFonts w:ascii="David" w:hAnsi="David" w:cs="David" w:hint="cs"/>
          <w:color w:val="000000"/>
          <w:rtl/>
        </w:rPr>
        <w:t xml:space="preserve">תקלות במערכת הניקוז </w:t>
      </w:r>
    </w:p>
    <w:p w14:paraId="1587CE63" w14:textId="77777777" w:rsidR="00772450" w:rsidRPr="00C35698" w:rsidRDefault="00772450" w:rsidP="00E31570">
      <w:pPr>
        <w:pStyle w:val="aff5"/>
        <w:numPr>
          <w:ilvl w:val="2"/>
          <w:numId w:val="111"/>
        </w:numPr>
        <w:spacing w:line="360" w:lineRule="auto"/>
        <w:ind w:left="1557" w:hanging="837"/>
        <w:contextualSpacing w:val="0"/>
        <w:rPr>
          <w:rFonts w:ascii="David" w:hAnsi="David" w:cs="David"/>
          <w:color w:val="000000"/>
        </w:rPr>
      </w:pPr>
      <w:r w:rsidRPr="00C35698">
        <w:rPr>
          <w:rFonts w:ascii="David" w:hAnsi="David" w:cs="David" w:hint="cs"/>
          <w:color w:val="000000"/>
          <w:rtl/>
        </w:rPr>
        <w:t xml:space="preserve">בכל מקרה של תקלה במערכת הניקוז יזמין הספק יועץ אינסטלציה אשר יבדוק את מהות התקלה, הסיבות לה ושיטת הפתרון המוצעת ויעביר דיווח </w:t>
      </w:r>
      <w:r>
        <w:rPr>
          <w:rFonts w:ascii="David" w:hAnsi="David" w:cs="David" w:hint="cs"/>
          <w:color w:val="000000"/>
          <w:rtl/>
        </w:rPr>
        <w:t>למשרד</w:t>
      </w:r>
      <w:r w:rsidRPr="00C35698">
        <w:rPr>
          <w:rFonts w:ascii="David" w:hAnsi="David" w:cs="David" w:hint="cs"/>
          <w:color w:val="000000"/>
          <w:rtl/>
        </w:rPr>
        <w:t xml:space="preserve"> ולספק על תוצאות בדיקתו.</w:t>
      </w:r>
    </w:p>
    <w:p w14:paraId="16055B8C" w14:textId="77777777" w:rsidR="00772450" w:rsidRPr="00C35698" w:rsidRDefault="00772450" w:rsidP="00E31570">
      <w:pPr>
        <w:pStyle w:val="aff5"/>
        <w:numPr>
          <w:ilvl w:val="2"/>
          <w:numId w:val="111"/>
        </w:numPr>
        <w:spacing w:line="360" w:lineRule="auto"/>
        <w:ind w:left="1557" w:hanging="837"/>
        <w:contextualSpacing w:val="0"/>
        <w:rPr>
          <w:rFonts w:ascii="David" w:hAnsi="David" w:cs="David"/>
          <w:color w:val="000000"/>
        </w:rPr>
      </w:pPr>
      <w:r>
        <w:rPr>
          <w:rFonts w:ascii="David" w:hAnsi="David" w:cs="David" w:hint="cs"/>
          <w:color w:val="000000"/>
          <w:rtl/>
        </w:rPr>
        <w:t>המשרד</w:t>
      </w:r>
      <w:r w:rsidRPr="00C35698">
        <w:rPr>
          <w:rFonts w:ascii="David" w:hAnsi="David" w:cs="David" w:hint="cs"/>
          <w:color w:val="000000"/>
          <w:rtl/>
        </w:rPr>
        <w:t xml:space="preserve"> יאשר או ידרוש הבהרות לגבי דיווח יועץ האינסטלציה ויאשר את שיטת הפתרון ואת התשלום לה.</w:t>
      </w:r>
    </w:p>
    <w:p w14:paraId="6695CA72" w14:textId="77777777" w:rsidR="00772450" w:rsidRPr="00C35698" w:rsidRDefault="00772450" w:rsidP="00E31570">
      <w:pPr>
        <w:pStyle w:val="aff5"/>
        <w:numPr>
          <w:ilvl w:val="2"/>
          <w:numId w:val="111"/>
        </w:numPr>
        <w:spacing w:line="360" w:lineRule="auto"/>
        <w:ind w:left="1557" w:hanging="837"/>
        <w:contextualSpacing w:val="0"/>
        <w:rPr>
          <w:rFonts w:ascii="David" w:hAnsi="David" w:cs="David"/>
          <w:color w:val="000000"/>
        </w:rPr>
      </w:pPr>
      <w:r w:rsidRPr="00C35698">
        <w:rPr>
          <w:rFonts w:ascii="David" w:hAnsi="David" w:cs="David" w:hint="cs"/>
          <w:color w:val="000000"/>
          <w:rtl/>
        </w:rPr>
        <w:t>הספק יישא בעלות התיקון.</w:t>
      </w:r>
    </w:p>
    <w:p w14:paraId="1B846749" w14:textId="77777777" w:rsidR="00772450" w:rsidRPr="00C35698" w:rsidRDefault="00772450" w:rsidP="00E31570">
      <w:pPr>
        <w:pStyle w:val="aff5"/>
        <w:numPr>
          <w:ilvl w:val="2"/>
          <w:numId w:val="111"/>
        </w:numPr>
        <w:spacing w:line="360" w:lineRule="auto"/>
        <w:ind w:left="1557" w:hanging="837"/>
        <w:contextualSpacing w:val="0"/>
        <w:rPr>
          <w:rFonts w:ascii="David" w:hAnsi="David" w:cs="David"/>
          <w:color w:val="000000"/>
        </w:rPr>
      </w:pPr>
      <w:r w:rsidRPr="00C35698">
        <w:rPr>
          <w:rFonts w:ascii="David" w:hAnsi="David" w:cs="David" w:hint="cs"/>
          <w:color w:val="000000"/>
          <w:rtl/>
        </w:rPr>
        <w:t xml:space="preserve">ככל שהתרשם </w:t>
      </w:r>
      <w:r>
        <w:rPr>
          <w:rFonts w:ascii="David" w:hAnsi="David" w:cs="David" w:hint="cs"/>
          <w:color w:val="000000"/>
          <w:rtl/>
        </w:rPr>
        <w:t>המשרד</w:t>
      </w:r>
      <w:r w:rsidRPr="00C35698">
        <w:rPr>
          <w:rFonts w:ascii="David" w:hAnsi="David" w:cs="David" w:hint="cs"/>
          <w:color w:val="000000"/>
          <w:rtl/>
        </w:rPr>
        <w:t xml:space="preserve"> כי מקור התקלה בגורמים הקשורים </w:t>
      </w:r>
      <w:r>
        <w:rPr>
          <w:rFonts w:ascii="David" w:hAnsi="David" w:cs="David" w:hint="cs"/>
          <w:color w:val="000000"/>
          <w:rtl/>
        </w:rPr>
        <w:t>למשרד</w:t>
      </w:r>
      <w:r w:rsidRPr="00C35698">
        <w:rPr>
          <w:rFonts w:ascii="David" w:hAnsi="David" w:cs="David" w:hint="cs"/>
          <w:color w:val="000000"/>
          <w:rtl/>
        </w:rPr>
        <w:t xml:space="preserve">, ישיב </w:t>
      </w:r>
      <w:r>
        <w:rPr>
          <w:rFonts w:ascii="David" w:hAnsi="David" w:cs="David" w:hint="cs"/>
          <w:color w:val="000000"/>
          <w:rtl/>
        </w:rPr>
        <w:t>המשרד</w:t>
      </w:r>
      <w:r w:rsidRPr="00C35698">
        <w:rPr>
          <w:rFonts w:ascii="David" w:hAnsi="David" w:cs="David" w:hint="cs"/>
          <w:color w:val="000000"/>
          <w:rtl/>
        </w:rPr>
        <w:t xml:space="preserve"> לספק את עלות התיקון גב אל גב.</w:t>
      </w:r>
    </w:p>
    <w:p w14:paraId="42D59BBB" w14:textId="77777777" w:rsidR="002806D1" w:rsidRPr="00A56A21" w:rsidRDefault="002806D1" w:rsidP="00E31570">
      <w:pPr>
        <w:pStyle w:val="25"/>
        <w:numPr>
          <w:ilvl w:val="0"/>
          <w:numId w:val="111"/>
        </w:numPr>
        <w:spacing w:before="0" w:after="0" w:line="360" w:lineRule="auto"/>
        <w:ind w:left="482" w:hanging="340"/>
        <w:rPr>
          <w:rFonts w:ascii="David" w:hAnsi="David" w:cs="David"/>
          <w:i w:val="0"/>
          <w:iCs w:val="0"/>
          <w:sz w:val="24"/>
          <w:szCs w:val="24"/>
          <w:rtl/>
          <w:lang w:eastAsia="en-US"/>
        </w:rPr>
      </w:pPr>
      <w:r w:rsidRPr="00A56A21">
        <w:rPr>
          <w:rFonts w:ascii="David" w:hAnsi="David" w:cs="David" w:hint="cs"/>
          <w:i w:val="0"/>
          <w:iCs w:val="0"/>
          <w:sz w:val="24"/>
          <w:szCs w:val="24"/>
          <w:rtl/>
          <w:lang w:eastAsia="en-US"/>
        </w:rPr>
        <w:t>רישיון עסק</w:t>
      </w:r>
    </w:p>
    <w:p w14:paraId="17C41B98" w14:textId="77777777" w:rsidR="002806D1" w:rsidRPr="00A850E2" w:rsidRDefault="002806D1" w:rsidP="00E31570">
      <w:pPr>
        <w:pStyle w:val="aff5"/>
        <w:numPr>
          <w:ilvl w:val="1"/>
          <w:numId w:val="111"/>
        </w:numPr>
        <w:spacing w:line="360" w:lineRule="auto"/>
        <w:ind w:left="990" w:hanging="630"/>
        <w:contextualSpacing w:val="0"/>
        <w:rPr>
          <w:rFonts w:ascii="David" w:hAnsi="David" w:cs="David"/>
          <w:color w:val="000000"/>
        </w:rPr>
      </w:pPr>
      <w:r w:rsidRPr="00A850E2">
        <w:rPr>
          <w:rFonts w:ascii="David" w:hAnsi="David" w:cs="David" w:hint="eastAsia"/>
          <w:color w:val="000000"/>
          <w:rtl/>
        </w:rPr>
        <w:t>הספק</w:t>
      </w:r>
      <w:r w:rsidRPr="00A850E2">
        <w:rPr>
          <w:rFonts w:ascii="David" w:hAnsi="David" w:cs="David"/>
          <w:color w:val="000000"/>
        </w:rPr>
        <w:t xml:space="preserve"> </w:t>
      </w:r>
      <w:r w:rsidRPr="00A850E2">
        <w:rPr>
          <w:rFonts w:ascii="David" w:hAnsi="David" w:cs="David" w:hint="eastAsia"/>
          <w:color w:val="000000"/>
          <w:rtl/>
        </w:rPr>
        <w:t>מתחייב</w:t>
      </w:r>
      <w:r w:rsidRPr="00A850E2">
        <w:rPr>
          <w:rFonts w:ascii="David" w:hAnsi="David" w:cs="David"/>
          <w:color w:val="000000"/>
        </w:rPr>
        <w:t xml:space="preserve"> </w:t>
      </w:r>
      <w:r w:rsidRPr="00A850E2">
        <w:rPr>
          <w:rFonts w:ascii="David" w:hAnsi="David" w:cs="David" w:hint="eastAsia"/>
          <w:color w:val="000000"/>
          <w:rtl/>
        </w:rPr>
        <w:t>להשיג</w:t>
      </w:r>
      <w:r w:rsidRPr="00A850E2">
        <w:rPr>
          <w:rFonts w:ascii="David" w:hAnsi="David" w:cs="David"/>
          <w:color w:val="000000"/>
        </w:rPr>
        <w:t xml:space="preserve"> </w:t>
      </w:r>
      <w:r w:rsidRPr="00A850E2">
        <w:rPr>
          <w:rFonts w:ascii="David" w:hAnsi="David" w:cs="David" w:hint="eastAsia"/>
          <w:color w:val="000000"/>
          <w:rtl/>
        </w:rPr>
        <w:t>ולהחזיק</w:t>
      </w:r>
      <w:r w:rsidRPr="00A850E2">
        <w:rPr>
          <w:rFonts w:ascii="David" w:hAnsi="David" w:cs="David"/>
          <w:color w:val="000000"/>
        </w:rPr>
        <w:t xml:space="preserve"> </w:t>
      </w:r>
      <w:r w:rsidRPr="00A850E2">
        <w:rPr>
          <w:rFonts w:ascii="David" w:hAnsi="David" w:cs="David" w:hint="eastAsia"/>
          <w:color w:val="000000"/>
          <w:rtl/>
        </w:rPr>
        <w:t>בתוקף</w:t>
      </w:r>
      <w:r w:rsidRPr="00A850E2">
        <w:rPr>
          <w:rFonts w:ascii="David" w:hAnsi="David" w:cs="David"/>
          <w:color w:val="000000"/>
        </w:rPr>
        <w:t xml:space="preserve"> </w:t>
      </w:r>
      <w:r w:rsidRPr="00A850E2">
        <w:rPr>
          <w:rFonts w:ascii="David" w:hAnsi="David" w:cs="David" w:hint="eastAsia"/>
          <w:color w:val="000000"/>
          <w:rtl/>
        </w:rPr>
        <w:t>בכל</w:t>
      </w:r>
      <w:r w:rsidRPr="00A850E2">
        <w:rPr>
          <w:rFonts w:ascii="David" w:hAnsi="David" w:cs="David"/>
          <w:color w:val="000000"/>
        </w:rPr>
        <w:t xml:space="preserve"> </w:t>
      </w:r>
      <w:r w:rsidRPr="00A850E2">
        <w:rPr>
          <w:rFonts w:ascii="David" w:hAnsi="David" w:cs="David" w:hint="eastAsia"/>
          <w:color w:val="000000"/>
          <w:rtl/>
        </w:rPr>
        <w:t>עת</w:t>
      </w:r>
      <w:r w:rsidRPr="00A850E2">
        <w:rPr>
          <w:rFonts w:ascii="David" w:hAnsi="David" w:cs="David"/>
          <w:color w:val="000000"/>
        </w:rPr>
        <w:t xml:space="preserve"> </w:t>
      </w:r>
      <w:r w:rsidRPr="00A850E2">
        <w:rPr>
          <w:rFonts w:ascii="David" w:hAnsi="David" w:cs="David" w:hint="eastAsia"/>
          <w:color w:val="000000"/>
          <w:rtl/>
        </w:rPr>
        <w:t>בתקופת</w:t>
      </w:r>
      <w:r w:rsidRPr="00A850E2">
        <w:rPr>
          <w:rFonts w:ascii="David" w:hAnsi="David" w:cs="David"/>
          <w:color w:val="000000"/>
        </w:rPr>
        <w:t xml:space="preserve"> </w:t>
      </w:r>
      <w:r w:rsidRPr="00A850E2">
        <w:rPr>
          <w:rFonts w:ascii="David" w:hAnsi="David" w:cs="David" w:hint="eastAsia"/>
          <w:color w:val="000000"/>
          <w:rtl/>
        </w:rPr>
        <w:t>ההסכם</w:t>
      </w:r>
      <w:r w:rsidRPr="00A850E2">
        <w:rPr>
          <w:rFonts w:ascii="David" w:hAnsi="David" w:cs="David"/>
          <w:color w:val="000000"/>
        </w:rPr>
        <w:t xml:space="preserve"> </w:t>
      </w:r>
      <w:r w:rsidRPr="00A850E2">
        <w:rPr>
          <w:rFonts w:ascii="David" w:hAnsi="David" w:cs="David" w:hint="eastAsia"/>
          <w:color w:val="000000"/>
          <w:rtl/>
        </w:rPr>
        <w:t>את</w:t>
      </w:r>
      <w:r w:rsidRPr="00A850E2">
        <w:rPr>
          <w:rFonts w:ascii="David" w:hAnsi="David" w:cs="David"/>
          <w:color w:val="000000"/>
        </w:rPr>
        <w:t xml:space="preserve"> </w:t>
      </w:r>
      <w:r w:rsidRPr="00A850E2">
        <w:rPr>
          <w:rFonts w:ascii="David" w:hAnsi="David" w:cs="David" w:hint="eastAsia"/>
          <w:color w:val="000000"/>
          <w:rtl/>
        </w:rPr>
        <w:t>כל</w:t>
      </w:r>
      <w:r w:rsidRPr="00A850E2">
        <w:rPr>
          <w:rFonts w:ascii="David" w:hAnsi="David" w:cs="David"/>
          <w:color w:val="000000"/>
        </w:rPr>
        <w:t xml:space="preserve"> </w:t>
      </w:r>
      <w:r w:rsidRPr="00A850E2">
        <w:rPr>
          <w:rFonts w:ascii="David" w:hAnsi="David" w:cs="David" w:hint="eastAsia"/>
          <w:color w:val="000000"/>
          <w:rtl/>
        </w:rPr>
        <w:t>הרישיונות</w:t>
      </w:r>
      <w:r w:rsidRPr="00A850E2">
        <w:rPr>
          <w:rFonts w:ascii="David" w:hAnsi="David" w:cs="David" w:hint="cs"/>
          <w:color w:val="000000"/>
          <w:rtl/>
        </w:rPr>
        <w:t xml:space="preserve"> </w:t>
      </w:r>
      <w:r w:rsidRPr="00A850E2">
        <w:rPr>
          <w:rFonts w:ascii="David" w:hAnsi="David" w:cs="David"/>
          <w:color w:val="000000"/>
        </w:rPr>
        <w:t>,</w:t>
      </w:r>
      <w:r w:rsidRPr="00A850E2">
        <w:rPr>
          <w:rFonts w:ascii="David" w:hAnsi="David" w:cs="David" w:hint="eastAsia"/>
          <w:color w:val="000000"/>
          <w:rtl/>
        </w:rPr>
        <w:t>ובכלל</w:t>
      </w:r>
      <w:r w:rsidRPr="00A850E2">
        <w:rPr>
          <w:rFonts w:ascii="David" w:hAnsi="David" w:cs="David"/>
          <w:color w:val="000000"/>
          <w:rtl/>
        </w:rPr>
        <w:t xml:space="preserve"> </w:t>
      </w:r>
      <w:r w:rsidRPr="00A850E2">
        <w:rPr>
          <w:rFonts w:ascii="David" w:hAnsi="David" w:cs="David" w:hint="eastAsia"/>
          <w:color w:val="000000"/>
          <w:rtl/>
        </w:rPr>
        <w:t>זה</w:t>
      </w:r>
      <w:r w:rsidRPr="00A850E2">
        <w:rPr>
          <w:rFonts w:ascii="David" w:hAnsi="David" w:cs="David"/>
          <w:color w:val="000000"/>
          <w:rtl/>
        </w:rPr>
        <w:t xml:space="preserve"> </w:t>
      </w:r>
      <w:r w:rsidRPr="00A850E2">
        <w:rPr>
          <w:rFonts w:ascii="David" w:hAnsi="David" w:cs="David" w:hint="eastAsia"/>
          <w:color w:val="000000"/>
          <w:rtl/>
        </w:rPr>
        <w:t>רישיון</w:t>
      </w:r>
      <w:r w:rsidRPr="00A850E2">
        <w:rPr>
          <w:rFonts w:ascii="David" w:hAnsi="David" w:cs="David"/>
          <w:color w:val="000000"/>
          <w:rtl/>
        </w:rPr>
        <w:t xml:space="preserve"> </w:t>
      </w:r>
      <w:r w:rsidRPr="00A850E2">
        <w:rPr>
          <w:rFonts w:ascii="David" w:hAnsi="David" w:cs="David" w:hint="eastAsia"/>
          <w:color w:val="000000"/>
          <w:rtl/>
        </w:rPr>
        <w:t>עסק</w:t>
      </w:r>
      <w:r w:rsidRPr="00A850E2">
        <w:rPr>
          <w:rFonts w:ascii="David" w:hAnsi="David" w:cs="David"/>
          <w:color w:val="000000"/>
          <w:rtl/>
        </w:rPr>
        <w:t xml:space="preserve"> </w:t>
      </w:r>
      <w:r w:rsidRPr="00A850E2">
        <w:rPr>
          <w:rFonts w:ascii="David" w:hAnsi="David" w:cs="David" w:hint="eastAsia"/>
          <w:color w:val="000000"/>
          <w:rtl/>
        </w:rPr>
        <w:t>מותאם</w:t>
      </w:r>
      <w:r w:rsidRPr="00A850E2">
        <w:rPr>
          <w:rFonts w:ascii="David" w:hAnsi="David" w:cs="David"/>
          <w:color w:val="000000"/>
          <w:rtl/>
        </w:rPr>
        <w:t xml:space="preserve"> </w:t>
      </w:r>
      <w:r w:rsidRPr="00A850E2">
        <w:rPr>
          <w:rFonts w:ascii="David" w:hAnsi="David" w:cs="David" w:hint="eastAsia"/>
          <w:color w:val="000000"/>
          <w:rtl/>
        </w:rPr>
        <w:t>לדרישות</w:t>
      </w:r>
      <w:r w:rsidRPr="00A850E2">
        <w:rPr>
          <w:rFonts w:ascii="David" w:hAnsi="David" w:cs="David" w:hint="cs"/>
          <w:color w:val="000000"/>
          <w:rtl/>
        </w:rPr>
        <w:t xml:space="preserve"> ו</w:t>
      </w:r>
      <w:r w:rsidRPr="00A850E2">
        <w:rPr>
          <w:rFonts w:ascii="David" w:hAnsi="David" w:cs="David" w:hint="eastAsia"/>
          <w:color w:val="000000"/>
          <w:rtl/>
        </w:rPr>
        <w:t>ההיתרים</w:t>
      </w:r>
      <w:r w:rsidRPr="00A850E2">
        <w:rPr>
          <w:rFonts w:ascii="David" w:hAnsi="David" w:cs="David"/>
          <w:color w:val="000000"/>
        </w:rPr>
        <w:t xml:space="preserve"> </w:t>
      </w:r>
      <w:r w:rsidRPr="00A850E2">
        <w:rPr>
          <w:rFonts w:ascii="David" w:hAnsi="David" w:cs="David" w:hint="eastAsia"/>
          <w:color w:val="000000"/>
          <w:rtl/>
        </w:rPr>
        <w:t>הדרושים</w:t>
      </w:r>
      <w:r w:rsidRPr="00A850E2">
        <w:rPr>
          <w:rFonts w:ascii="David" w:hAnsi="David" w:cs="David"/>
          <w:color w:val="000000"/>
        </w:rPr>
        <w:t xml:space="preserve"> </w:t>
      </w:r>
      <w:r w:rsidRPr="00A850E2">
        <w:rPr>
          <w:rFonts w:ascii="David" w:hAnsi="David" w:cs="David" w:hint="eastAsia"/>
          <w:color w:val="000000"/>
          <w:rtl/>
        </w:rPr>
        <w:t>ע</w:t>
      </w:r>
      <w:r w:rsidRPr="00A850E2">
        <w:rPr>
          <w:rFonts w:ascii="David" w:hAnsi="David" w:cs="David"/>
          <w:color w:val="000000"/>
          <w:rtl/>
        </w:rPr>
        <w:t>"</w:t>
      </w:r>
      <w:r w:rsidRPr="00A850E2">
        <w:rPr>
          <w:rFonts w:ascii="David" w:hAnsi="David" w:cs="David" w:hint="eastAsia"/>
          <w:color w:val="000000"/>
          <w:rtl/>
        </w:rPr>
        <w:t>פ</w:t>
      </w:r>
      <w:r w:rsidRPr="00A850E2">
        <w:rPr>
          <w:rFonts w:ascii="David" w:hAnsi="David" w:cs="David"/>
          <w:color w:val="000000"/>
        </w:rPr>
        <w:t xml:space="preserve"> </w:t>
      </w:r>
      <w:r w:rsidRPr="00A850E2">
        <w:rPr>
          <w:rFonts w:ascii="David" w:hAnsi="David" w:cs="David" w:hint="eastAsia"/>
          <w:color w:val="000000"/>
          <w:rtl/>
        </w:rPr>
        <w:t>כל</w:t>
      </w:r>
      <w:r w:rsidRPr="00A850E2">
        <w:rPr>
          <w:rFonts w:ascii="David" w:hAnsi="David" w:cs="David"/>
          <w:color w:val="000000"/>
        </w:rPr>
        <w:t xml:space="preserve"> </w:t>
      </w:r>
      <w:r w:rsidRPr="00A850E2">
        <w:rPr>
          <w:rFonts w:ascii="David" w:hAnsi="David" w:cs="David" w:hint="eastAsia"/>
          <w:color w:val="000000"/>
          <w:rtl/>
        </w:rPr>
        <w:t>דין</w:t>
      </w:r>
      <w:r w:rsidRPr="00A850E2">
        <w:rPr>
          <w:rFonts w:ascii="David" w:hAnsi="David" w:cs="David"/>
          <w:color w:val="000000"/>
        </w:rPr>
        <w:t xml:space="preserve"> </w:t>
      </w:r>
      <w:r w:rsidRPr="00A850E2">
        <w:rPr>
          <w:rFonts w:ascii="David" w:hAnsi="David" w:cs="David" w:hint="eastAsia"/>
          <w:color w:val="000000"/>
          <w:rtl/>
        </w:rPr>
        <w:t>וע</w:t>
      </w:r>
      <w:r w:rsidRPr="00A850E2">
        <w:rPr>
          <w:rFonts w:ascii="David" w:hAnsi="David" w:cs="David"/>
          <w:color w:val="000000"/>
          <w:rtl/>
        </w:rPr>
        <w:t>"</w:t>
      </w:r>
      <w:r w:rsidRPr="00A850E2">
        <w:rPr>
          <w:rFonts w:ascii="David" w:hAnsi="David" w:cs="David" w:hint="eastAsia"/>
          <w:color w:val="000000"/>
          <w:rtl/>
        </w:rPr>
        <w:t>פ</w:t>
      </w:r>
      <w:r w:rsidRPr="00A850E2">
        <w:rPr>
          <w:rFonts w:ascii="David" w:hAnsi="David" w:cs="David"/>
          <w:color w:val="000000"/>
        </w:rPr>
        <w:t xml:space="preserve"> </w:t>
      </w:r>
      <w:r w:rsidRPr="00A850E2">
        <w:rPr>
          <w:rFonts w:ascii="David" w:hAnsi="David" w:cs="David" w:hint="eastAsia"/>
          <w:color w:val="000000"/>
          <w:rtl/>
        </w:rPr>
        <w:t>דרישות</w:t>
      </w:r>
      <w:r w:rsidRPr="00A850E2">
        <w:rPr>
          <w:rFonts w:ascii="David" w:hAnsi="David" w:cs="David"/>
          <w:color w:val="000000"/>
          <w:rtl/>
        </w:rPr>
        <w:t xml:space="preserve"> </w:t>
      </w:r>
      <w:r>
        <w:rPr>
          <w:rFonts w:ascii="David" w:hAnsi="David" w:cs="David"/>
          <w:color w:val="000000"/>
          <w:rtl/>
        </w:rPr>
        <w:t xml:space="preserve">המשרד </w:t>
      </w:r>
      <w:r w:rsidRPr="00A850E2">
        <w:rPr>
          <w:rFonts w:ascii="David" w:hAnsi="David" w:cs="David" w:hint="eastAsia"/>
          <w:color w:val="000000"/>
          <w:rtl/>
        </w:rPr>
        <w:t>לניהול</w:t>
      </w:r>
      <w:r w:rsidRPr="00A850E2">
        <w:rPr>
          <w:rFonts w:ascii="David" w:hAnsi="David" w:cs="David"/>
          <w:color w:val="000000"/>
        </w:rPr>
        <w:t xml:space="preserve"> </w:t>
      </w:r>
      <w:r w:rsidRPr="00A850E2">
        <w:rPr>
          <w:rFonts w:ascii="David" w:hAnsi="David" w:cs="David" w:hint="eastAsia"/>
          <w:color w:val="000000"/>
          <w:rtl/>
        </w:rPr>
        <w:t>ולהפעלת</w:t>
      </w:r>
      <w:r w:rsidRPr="00A850E2">
        <w:rPr>
          <w:rFonts w:ascii="David" w:hAnsi="David" w:cs="David"/>
          <w:color w:val="000000"/>
        </w:rPr>
        <w:t xml:space="preserve"> </w:t>
      </w:r>
      <w:r w:rsidRPr="00A850E2">
        <w:rPr>
          <w:rFonts w:ascii="David" w:hAnsi="David" w:cs="David" w:hint="eastAsia"/>
          <w:color w:val="000000"/>
          <w:rtl/>
        </w:rPr>
        <w:t>המטבח</w:t>
      </w:r>
      <w:r w:rsidRPr="00A850E2">
        <w:rPr>
          <w:rFonts w:ascii="David" w:hAnsi="David" w:cs="David"/>
          <w:color w:val="000000"/>
        </w:rPr>
        <w:t xml:space="preserve"> </w:t>
      </w:r>
      <w:r w:rsidRPr="00A850E2">
        <w:rPr>
          <w:rFonts w:ascii="David" w:hAnsi="David" w:cs="David" w:hint="eastAsia"/>
          <w:color w:val="000000"/>
          <w:rtl/>
        </w:rPr>
        <w:t>ומתחם</w:t>
      </w:r>
      <w:r w:rsidRPr="00A850E2">
        <w:rPr>
          <w:rFonts w:ascii="David" w:hAnsi="David" w:cs="David"/>
          <w:color w:val="000000"/>
          <w:rtl/>
        </w:rPr>
        <w:t xml:space="preserve"> </w:t>
      </w:r>
      <w:r w:rsidRPr="00A850E2">
        <w:rPr>
          <w:rFonts w:ascii="David" w:hAnsi="David" w:cs="David" w:hint="eastAsia"/>
          <w:color w:val="000000"/>
          <w:rtl/>
        </w:rPr>
        <w:t>ההסעדה</w:t>
      </w:r>
      <w:r w:rsidRPr="00A850E2">
        <w:rPr>
          <w:rFonts w:ascii="David" w:hAnsi="David" w:cs="David"/>
          <w:color w:val="000000"/>
          <w:rtl/>
        </w:rPr>
        <w:t xml:space="preserve">, </w:t>
      </w:r>
      <w:r w:rsidRPr="00A850E2">
        <w:rPr>
          <w:rFonts w:ascii="David" w:hAnsi="David" w:cs="David" w:hint="eastAsia"/>
          <w:color w:val="000000"/>
          <w:rtl/>
        </w:rPr>
        <w:t>וכן</w:t>
      </w:r>
      <w:r w:rsidRPr="00A850E2">
        <w:rPr>
          <w:rFonts w:ascii="David" w:hAnsi="David" w:cs="David"/>
          <w:color w:val="000000"/>
          <w:rtl/>
        </w:rPr>
        <w:t xml:space="preserve"> </w:t>
      </w:r>
      <w:r w:rsidRPr="00A850E2">
        <w:rPr>
          <w:rFonts w:ascii="David" w:hAnsi="David" w:cs="David" w:hint="eastAsia"/>
          <w:color w:val="000000"/>
          <w:rtl/>
        </w:rPr>
        <w:t>הינו</w:t>
      </w:r>
      <w:r w:rsidRPr="00A850E2">
        <w:rPr>
          <w:rFonts w:ascii="David" w:hAnsi="David" w:cs="David"/>
          <w:color w:val="000000"/>
          <w:rtl/>
        </w:rPr>
        <w:t xml:space="preserve"> </w:t>
      </w:r>
      <w:r w:rsidRPr="00A850E2">
        <w:rPr>
          <w:rFonts w:ascii="David" w:hAnsi="David" w:cs="David" w:hint="eastAsia"/>
          <w:color w:val="000000"/>
          <w:rtl/>
        </w:rPr>
        <w:t>מתחייב</w:t>
      </w:r>
      <w:r w:rsidRPr="00A850E2">
        <w:rPr>
          <w:rFonts w:ascii="David" w:hAnsi="David" w:cs="David"/>
          <w:color w:val="000000"/>
          <w:rtl/>
        </w:rPr>
        <w:t xml:space="preserve"> </w:t>
      </w:r>
      <w:r w:rsidRPr="00A850E2">
        <w:rPr>
          <w:rFonts w:ascii="David" w:hAnsi="David" w:cs="David" w:hint="eastAsia"/>
          <w:color w:val="000000"/>
          <w:rtl/>
        </w:rPr>
        <w:t>לדאוג</w:t>
      </w:r>
      <w:r w:rsidRPr="00A850E2">
        <w:rPr>
          <w:rFonts w:ascii="David" w:hAnsi="David" w:cs="David"/>
          <w:color w:val="000000"/>
        </w:rPr>
        <w:t xml:space="preserve"> </w:t>
      </w:r>
      <w:r w:rsidRPr="00A850E2">
        <w:rPr>
          <w:rFonts w:ascii="David" w:hAnsi="David" w:cs="David" w:hint="eastAsia"/>
          <w:color w:val="000000"/>
          <w:rtl/>
        </w:rPr>
        <w:t>לקיים</w:t>
      </w:r>
      <w:r w:rsidRPr="00A850E2">
        <w:rPr>
          <w:rFonts w:ascii="David" w:hAnsi="David" w:cs="David"/>
          <w:color w:val="000000"/>
        </w:rPr>
        <w:t xml:space="preserve"> </w:t>
      </w:r>
      <w:r w:rsidRPr="00A850E2">
        <w:rPr>
          <w:rFonts w:ascii="David" w:hAnsi="David" w:cs="David" w:hint="eastAsia"/>
          <w:color w:val="000000"/>
          <w:rtl/>
        </w:rPr>
        <w:t>את</w:t>
      </w:r>
      <w:r w:rsidRPr="00A850E2">
        <w:rPr>
          <w:rFonts w:ascii="David" w:hAnsi="David" w:cs="David"/>
          <w:color w:val="000000"/>
        </w:rPr>
        <w:t xml:space="preserve"> </w:t>
      </w:r>
      <w:r w:rsidRPr="00A850E2">
        <w:rPr>
          <w:rFonts w:ascii="David" w:hAnsi="David" w:cs="David" w:hint="eastAsia"/>
          <w:color w:val="000000"/>
          <w:rtl/>
        </w:rPr>
        <w:t>תנאי</w:t>
      </w:r>
      <w:r w:rsidRPr="00A850E2">
        <w:rPr>
          <w:rFonts w:ascii="David" w:hAnsi="David" w:cs="David"/>
          <w:color w:val="000000"/>
        </w:rPr>
        <w:t xml:space="preserve"> </w:t>
      </w:r>
      <w:r w:rsidRPr="00A850E2">
        <w:rPr>
          <w:rFonts w:ascii="David" w:hAnsi="David" w:cs="David" w:hint="eastAsia"/>
          <w:color w:val="000000"/>
          <w:rtl/>
        </w:rPr>
        <w:t>הרישיונות</w:t>
      </w:r>
      <w:r w:rsidRPr="00A850E2">
        <w:rPr>
          <w:rFonts w:ascii="David" w:hAnsi="David" w:cs="David"/>
          <w:color w:val="000000"/>
        </w:rPr>
        <w:t xml:space="preserve"> </w:t>
      </w:r>
      <w:r w:rsidRPr="00A850E2">
        <w:rPr>
          <w:rFonts w:ascii="David" w:hAnsi="David" w:cs="David" w:hint="eastAsia"/>
          <w:color w:val="000000"/>
          <w:rtl/>
        </w:rPr>
        <w:t>וההיתרים</w:t>
      </w:r>
      <w:r w:rsidRPr="00A850E2">
        <w:rPr>
          <w:rFonts w:ascii="David" w:hAnsi="David" w:cs="David"/>
          <w:color w:val="000000"/>
        </w:rPr>
        <w:t xml:space="preserve"> </w:t>
      </w:r>
      <w:r w:rsidRPr="00A850E2">
        <w:rPr>
          <w:rFonts w:ascii="David" w:hAnsi="David" w:cs="David" w:hint="eastAsia"/>
          <w:color w:val="000000"/>
          <w:rtl/>
        </w:rPr>
        <w:t>שבאחריות</w:t>
      </w:r>
      <w:r>
        <w:rPr>
          <w:rFonts w:ascii="David" w:hAnsi="David" w:cs="David" w:hint="cs"/>
          <w:color w:val="000000"/>
          <w:rtl/>
        </w:rPr>
        <w:t>ו,</w:t>
      </w:r>
      <w:r w:rsidRPr="00A850E2">
        <w:rPr>
          <w:rFonts w:ascii="David" w:hAnsi="David" w:cs="David"/>
          <w:color w:val="000000"/>
        </w:rPr>
        <w:t xml:space="preserve"> </w:t>
      </w:r>
      <w:r w:rsidRPr="00A850E2">
        <w:rPr>
          <w:rFonts w:ascii="David" w:hAnsi="David" w:cs="David" w:hint="eastAsia"/>
          <w:color w:val="000000"/>
          <w:rtl/>
        </w:rPr>
        <w:t>כול</w:t>
      </w:r>
      <w:r w:rsidRPr="00A850E2">
        <w:rPr>
          <w:rFonts w:ascii="David" w:hAnsi="David" w:cs="David" w:hint="cs"/>
          <w:color w:val="000000"/>
          <w:rtl/>
        </w:rPr>
        <w:t>ל דו"חות</w:t>
      </w:r>
      <w:r w:rsidRPr="00A850E2">
        <w:rPr>
          <w:rFonts w:ascii="David" w:hAnsi="David" w:cs="David"/>
          <w:color w:val="000000"/>
        </w:rPr>
        <w:t xml:space="preserve"> </w:t>
      </w:r>
      <w:r w:rsidRPr="00A850E2">
        <w:rPr>
          <w:rFonts w:ascii="David" w:hAnsi="David" w:cs="David" w:hint="eastAsia"/>
          <w:color w:val="000000"/>
          <w:rtl/>
        </w:rPr>
        <w:t>ורישומים</w:t>
      </w:r>
      <w:r w:rsidRPr="00A850E2">
        <w:rPr>
          <w:rFonts w:ascii="David" w:hAnsi="David" w:cs="David"/>
          <w:color w:val="000000"/>
          <w:rtl/>
        </w:rPr>
        <w:t xml:space="preserve"> </w:t>
      </w:r>
      <w:r w:rsidRPr="00A850E2">
        <w:rPr>
          <w:rFonts w:ascii="David" w:hAnsi="David" w:cs="David" w:hint="eastAsia"/>
          <w:color w:val="000000"/>
          <w:rtl/>
        </w:rPr>
        <w:t>הקשורים</w:t>
      </w:r>
      <w:r w:rsidRPr="00A850E2">
        <w:rPr>
          <w:rFonts w:ascii="David" w:hAnsi="David" w:cs="David"/>
          <w:color w:val="000000"/>
        </w:rPr>
        <w:t xml:space="preserve"> </w:t>
      </w:r>
      <w:r w:rsidRPr="00A850E2">
        <w:rPr>
          <w:rFonts w:ascii="David" w:hAnsi="David" w:cs="David" w:hint="eastAsia"/>
          <w:color w:val="000000"/>
          <w:rtl/>
        </w:rPr>
        <w:t>לניהול</w:t>
      </w:r>
      <w:r w:rsidRPr="00A850E2">
        <w:rPr>
          <w:rFonts w:ascii="David" w:hAnsi="David" w:cs="David"/>
          <w:color w:val="000000"/>
        </w:rPr>
        <w:t xml:space="preserve"> </w:t>
      </w:r>
      <w:r w:rsidRPr="00A850E2">
        <w:rPr>
          <w:rFonts w:ascii="David" w:hAnsi="David" w:cs="David" w:hint="eastAsia"/>
          <w:color w:val="000000"/>
          <w:rtl/>
        </w:rPr>
        <w:t>ההסעדה</w:t>
      </w:r>
      <w:r w:rsidRPr="00A850E2">
        <w:rPr>
          <w:rFonts w:ascii="David" w:hAnsi="David" w:cs="David"/>
          <w:color w:val="000000"/>
          <w:rtl/>
        </w:rPr>
        <w:t xml:space="preserve"> </w:t>
      </w:r>
      <w:r w:rsidRPr="00A850E2">
        <w:rPr>
          <w:rFonts w:ascii="David" w:hAnsi="David" w:cs="David" w:hint="eastAsia"/>
          <w:color w:val="000000"/>
          <w:rtl/>
        </w:rPr>
        <w:t>במשך</w:t>
      </w:r>
      <w:r w:rsidRPr="00A850E2">
        <w:rPr>
          <w:rFonts w:ascii="David" w:hAnsi="David" w:cs="David"/>
          <w:color w:val="000000"/>
          <w:rtl/>
        </w:rPr>
        <w:t xml:space="preserve"> </w:t>
      </w:r>
      <w:r w:rsidRPr="00A850E2">
        <w:rPr>
          <w:rFonts w:ascii="David" w:hAnsi="David" w:cs="David" w:hint="eastAsia"/>
          <w:color w:val="000000"/>
          <w:rtl/>
        </w:rPr>
        <w:t>כל</w:t>
      </w:r>
      <w:r w:rsidRPr="00A850E2">
        <w:rPr>
          <w:rFonts w:ascii="David" w:hAnsi="David" w:cs="David"/>
          <w:color w:val="000000"/>
          <w:rtl/>
        </w:rPr>
        <w:t xml:space="preserve"> </w:t>
      </w:r>
      <w:r w:rsidRPr="00A850E2">
        <w:rPr>
          <w:rFonts w:ascii="David" w:hAnsi="David" w:cs="David" w:hint="eastAsia"/>
          <w:color w:val="000000"/>
          <w:rtl/>
        </w:rPr>
        <w:t>תקופת</w:t>
      </w:r>
      <w:r w:rsidRPr="00A850E2">
        <w:rPr>
          <w:rFonts w:ascii="David" w:hAnsi="David" w:cs="David"/>
          <w:color w:val="000000"/>
          <w:rtl/>
        </w:rPr>
        <w:t xml:space="preserve"> </w:t>
      </w:r>
      <w:r w:rsidRPr="00A850E2">
        <w:rPr>
          <w:rFonts w:ascii="David" w:hAnsi="David" w:cs="David" w:hint="eastAsia"/>
          <w:color w:val="000000"/>
          <w:rtl/>
        </w:rPr>
        <w:t>ההתקשרות</w:t>
      </w:r>
      <w:r w:rsidRPr="00A850E2">
        <w:rPr>
          <w:rFonts w:ascii="David" w:hAnsi="David" w:cs="David"/>
          <w:color w:val="000000"/>
          <w:rtl/>
        </w:rPr>
        <w:t>.</w:t>
      </w:r>
    </w:p>
    <w:p w14:paraId="596354B5" w14:textId="77777777" w:rsidR="002806D1" w:rsidRPr="00A850E2" w:rsidRDefault="002806D1" w:rsidP="00E31570">
      <w:pPr>
        <w:pStyle w:val="aff5"/>
        <w:numPr>
          <w:ilvl w:val="1"/>
          <w:numId w:val="111"/>
        </w:numPr>
        <w:spacing w:line="360" w:lineRule="auto"/>
        <w:ind w:left="990" w:hanging="630"/>
        <w:contextualSpacing w:val="0"/>
        <w:rPr>
          <w:rFonts w:ascii="David" w:hAnsi="David" w:cs="David"/>
          <w:color w:val="000000"/>
          <w:rtl/>
        </w:rPr>
      </w:pPr>
      <w:r w:rsidRPr="00A850E2">
        <w:rPr>
          <w:rFonts w:ascii="David" w:hAnsi="David" w:cs="David" w:hint="eastAsia"/>
          <w:color w:val="000000"/>
          <w:rtl/>
        </w:rPr>
        <w:t>לספק</w:t>
      </w:r>
      <w:r w:rsidRPr="00A850E2">
        <w:rPr>
          <w:rFonts w:ascii="David" w:hAnsi="David" w:cs="David"/>
          <w:color w:val="000000"/>
          <w:rtl/>
        </w:rPr>
        <w:t xml:space="preserve"> יוקצו עד ארבעה חודשים מיום חתימת ההסכם לשם קבלת רישיון עסק לאתר ההסעדה. כשלון של הספק להעביר לידי </w:t>
      </w:r>
      <w:r>
        <w:rPr>
          <w:rFonts w:ascii="David" w:hAnsi="David" w:cs="David"/>
          <w:color w:val="000000"/>
          <w:rtl/>
        </w:rPr>
        <w:t>המשרד</w:t>
      </w:r>
      <w:r w:rsidRPr="00A850E2">
        <w:rPr>
          <w:rFonts w:ascii="David" w:hAnsi="David" w:cs="David"/>
          <w:color w:val="000000"/>
          <w:rtl/>
        </w:rPr>
        <w:t xml:space="preserve"> </w:t>
      </w:r>
      <w:r w:rsidRPr="00A850E2">
        <w:rPr>
          <w:rFonts w:ascii="David" w:hAnsi="David" w:cs="David" w:hint="eastAsia"/>
          <w:color w:val="000000"/>
          <w:rtl/>
        </w:rPr>
        <w:t>רישיון</w:t>
      </w:r>
      <w:r w:rsidRPr="00A850E2">
        <w:rPr>
          <w:rFonts w:ascii="David" w:hAnsi="David" w:cs="David"/>
          <w:color w:val="000000"/>
          <w:rtl/>
        </w:rPr>
        <w:t xml:space="preserve"> </w:t>
      </w:r>
      <w:r w:rsidRPr="00A850E2">
        <w:rPr>
          <w:rFonts w:ascii="David" w:hAnsi="David" w:cs="David" w:hint="eastAsia"/>
          <w:color w:val="000000"/>
          <w:rtl/>
        </w:rPr>
        <w:t>עסק</w:t>
      </w:r>
      <w:r w:rsidRPr="00A850E2">
        <w:rPr>
          <w:rFonts w:ascii="David" w:hAnsi="David" w:cs="David"/>
          <w:color w:val="000000"/>
          <w:rtl/>
        </w:rPr>
        <w:t xml:space="preserve"> כאמור יהוו עילה לביטול ההסכם, בכפוף לשיקול דעתה של ועדת המכרזים.</w:t>
      </w:r>
      <w:r w:rsidRPr="00A850E2">
        <w:rPr>
          <w:rFonts w:ascii="David" w:hAnsi="David" w:cs="David" w:hint="cs"/>
          <w:color w:val="000000"/>
          <w:rtl/>
        </w:rPr>
        <w:t xml:space="preserve"> ככל והרשות תנמק אי מתן רישיון עסק מטעמים תשתיתיים של מאפייני המבנה שאינם בשליטתו של הספק, ועדת המכרזים תפעיל שיקול דעת בדבר אופן היישום של סעיף זה. מובהר כי ככל וידרשו שינויים תשתיתיים כאמור, הספק לא יידר</w:t>
      </w:r>
      <w:r w:rsidRPr="00A850E2">
        <w:rPr>
          <w:rFonts w:ascii="David" w:hAnsi="David" w:cs="David" w:hint="eastAsia"/>
          <w:color w:val="000000"/>
          <w:rtl/>
        </w:rPr>
        <w:t>ש</w:t>
      </w:r>
      <w:r w:rsidRPr="00A850E2">
        <w:rPr>
          <w:rFonts w:ascii="David" w:hAnsi="David" w:cs="David" w:hint="cs"/>
          <w:color w:val="000000"/>
          <w:rtl/>
        </w:rPr>
        <w:t xml:space="preserve"> לשאת בעלות הישירה של שינויים אלו.</w:t>
      </w:r>
    </w:p>
    <w:p w14:paraId="52B59053" w14:textId="77777777" w:rsidR="002806D1" w:rsidRPr="00A850E2" w:rsidRDefault="002806D1" w:rsidP="00E31570">
      <w:pPr>
        <w:pStyle w:val="aff5"/>
        <w:numPr>
          <w:ilvl w:val="1"/>
          <w:numId w:val="111"/>
        </w:numPr>
        <w:spacing w:line="360" w:lineRule="auto"/>
        <w:ind w:left="990" w:hanging="630"/>
        <w:contextualSpacing w:val="0"/>
        <w:rPr>
          <w:rFonts w:ascii="David" w:hAnsi="David" w:cs="David"/>
          <w:color w:val="000000"/>
        </w:rPr>
      </w:pPr>
      <w:r w:rsidRPr="00A850E2">
        <w:rPr>
          <w:rFonts w:ascii="David" w:hAnsi="David" w:cs="David" w:hint="eastAsia"/>
          <w:color w:val="000000"/>
          <w:rtl/>
        </w:rPr>
        <w:t>הספק</w:t>
      </w:r>
      <w:r w:rsidRPr="00A850E2">
        <w:rPr>
          <w:rFonts w:ascii="David" w:hAnsi="David" w:cs="David"/>
          <w:color w:val="000000"/>
        </w:rPr>
        <w:t xml:space="preserve"> </w:t>
      </w:r>
      <w:r w:rsidRPr="00A850E2">
        <w:rPr>
          <w:rFonts w:ascii="David" w:hAnsi="David" w:cs="David" w:hint="eastAsia"/>
          <w:color w:val="000000"/>
          <w:rtl/>
        </w:rPr>
        <w:t>יפעל</w:t>
      </w:r>
      <w:r w:rsidRPr="00A850E2">
        <w:rPr>
          <w:rFonts w:ascii="David" w:hAnsi="David" w:cs="David"/>
          <w:color w:val="000000"/>
        </w:rPr>
        <w:t xml:space="preserve"> </w:t>
      </w:r>
      <w:r w:rsidRPr="00A850E2">
        <w:rPr>
          <w:rFonts w:ascii="David" w:hAnsi="David" w:cs="David" w:hint="eastAsia"/>
          <w:color w:val="000000"/>
          <w:rtl/>
        </w:rPr>
        <w:t>במשך</w:t>
      </w:r>
      <w:r w:rsidRPr="00A850E2">
        <w:rPr>
          <w:rFonts w:ascii="David" w:hAnsi="David" w:cs="David"/>
          <w:color w:val="000000"/>
        </w:rPr>
        <w:t xml:space="preserve"> </w:t>
      </w:r>
      <w:r w:rsidRPr="00A850E2">
        <w:rPr>
          <w:rFonts w:ascii="David" w:hAnsi="David" w:cs="David" w:hint="eastAsia"/>
          <w:color w:val="000000"/>
          <w:rtl/>
        </w:rPr>
        <w:t>כל</w:t>
      </w:r>
      <w:r w:rsidRPr="00A850E2">
        <w:rPr>
          <w:rFonts w:ascii="David" w:hAnsi="David" w:cs="David"/>
          <w:color w:val="000000"/>
        </w:rPr>
        <w:t xml:space="preserve"> </w:t>
      </w:r>
      <w:r w:rsidRPr="00A850E2">
        <w:rPr>
          <w:rFonts w:ascii="David" w:hAnsi="David" w:cs="David" w:hint="eastAsia"/>
          <w:color w:val="000000"/>
          <w:rtl/>
        </w:rPr>
        <w:t>תקופת</w:t>
      </w:r>
      <w:r w:rsidRPr="00A850E2">
        <w:rPr>
          <w:rFonts w:ascii="David" w:hAnsi="David" w:cs="David"/>
          <w:color w:val="000000"/>
        </w:rPr>
        <w:t xml:space="preserve"> </w:t>
      </w:r>
      <w:r w:rsidRPr="00A850E2">
        <w:rPr>
          <w:rFonts w:ascii="David" w:hAnsi="David" w:cs="David" w:hint="eastAsia"/>
          <w:color w:val="000000"/>
          <w:rtl/>
        </w:rPr>
        <w:t>מתן</w:t>
      </w:r>
      <w:r w:rsidRPr="00A850E2">
        <w:rPr>
          <w:rFonts w:ascii="David" w:hAnsi="David" w:cs="David"/>
          <w:color w:val="000000"/>
        </w:rPr>
        <w:t xml:space="preserve"> </w:t>
      </w:r>
      <w:r w:rsidRPr="00A850E2">
        <w:rPr>
          <w:rFonts w:ascii="David" w:hAnsi="David" w:cs="David" w:hint="eastAsia"/>
          <w:color w:val="000000"/>
          <w:rtl/>
        </w:rPr>
        <w:t>שירותי</w:t>
      </w:r>
      <w:r w:rsidRPr="00A850E2">
        <w:rPr>
          <w:rFonts w:ascii="David" w:hAnsi="David" w:cs="David"/>
          <w:color w:val="000000"/>
        </w:rPr>
        <w:t xml:space="preserve"> </w:t>
      </w:r>
      <w:r w:rsidRPr="00A850E2">
        <w:rPr>
          <w:rFonts w:ascii="David" w:hAnsi="David" w:cs="David" w:hint="eastAsia"/>
          <w:color w:val="000000"/>
          <w:rtl/>
        </w:rPr>
        <w:t>ההסעדה</w:t>
      </w:r>
      <w:r w:rsidRPr="00A850E2">
        <w:rPr>
          <w:rFonts w:ascii="David" w:hAnsi="David" w:cs="David"/>
          <w:color w:val="000000"/>
        </w:rPr>
        <w:t xml:space="preserve"> </w:t>
      </w:r>
      <w:r w:rsidRPr="00A850E2">
        <w:rPr>
          <w:rFonts w:ascii="David" w:hAnsi="David" w:cs="David" w:hint="eastAsia"/>
          <w:color w:val="000000"/>
          <w:rtl/>
        </w:rPr>
        <w:t>ע</w:t>
      </w:r>
      <w:r w:rsidRPr="00A850E2">
        <w:rPr>
          <w:rFonts w:ascii="David" w:hAnsi="David" w:cs="David"/>
          <w:color w:val="000000"/>
          <w:rtl/>
        </w:rPr>
        <w:t>"פ</w:t>
      </w:r>
      <w:r w:rsidRPr="00A850E2">
        <w:rPr>
          <w:rFonts w:ascii="David" w:hAnsi="David" w:cs="David"/>
          <w:color w:val="000000"/>
        </w:rPr>
        <w:t xml:space="preserve"> </w:t>
      </w:r>
      <w:r w:rsidRPr="00A850E2">
        <w:rPr>
          <w:rFonts w:ascii="David" w:hAnsi="David" w:cs="David" w:hint="eastAsia"/>
          <w:color w:val="000000"/>
          <w:rtl/>
        </w:rPr>
        <w:t>הוראות</w:t>
      </w:r>
      <w:r w:rsidRPr="00A850E2">
        <w:rPr>
          <w:rFonts w:ascii="David" w:hAnsi="David" w:cs="David"/>
          <w:color w:val="000000"/>
        </w:rPr>
        <w:t xml:space="preserve"> </w:t>
      </w:r>
      <w:r w:rsidRPr="00A850E2">
        <w:rPr>
          <w:rFonts w:ascii="David" w:hAnsi="David" w:cs="David" w:hint="eastAsia"/>
          <w:color w:val="000000"/>
          <w:rtl/>
        </w:rPr>
        <w:t>משרד</w:t>
      </w:r>
      <w:r w:rsidRPr="00A850E2">
        <w:rPr>
          <w:rFonts w:ascii="David" w:hAnsi="David" w:cs="David"/>
          <w:color w:val="000000"/>
        </w:rPr>
        <w:t xml:space="preserve"> </w:t>
      </w:r>
      <w:r w:rsidRPr="00A850E2">
        <w:rPr>
          <w:rFonts w:ascii="David" w:hAnsi="David" w:cs="David" w:hint="eastAsia"/>
          <w:color w:val="000000"/>
          <w:rtl/>
        </w:rPr>
        <w:t>הבריאות</w:t>
      </w:r>
      <w:r w:rsidRPr="00A850E2">
        <w:rPr>
          <w:rFonts w:ascii="David" w:hAnsi="David" w:cs="David"/>
          <w:color w:val="000000"/>
        </w:rPr>
        <w:t>,</w:t>
      </w:r>
      <w:r w:rsidRPr="00A850E2">
        <w:rPr>
          <w:rFonts w:ascii="David" w:hAnsi="David" w:cs="David"/>
          <w:color w:val="000000"/>
          <w:rtl/>
        </w:rPr>
        <w:t xml:space="preserve"> לרבות</w:t>
      </w:r>
      <w:r w:rsidRPr="00A850E2">
        <w:rPr>
          <w:rFonts w:ascii="David" w:hAnsi="David" w:cs="David"/>
          <w:color w:val="000000"/>
        </w:rPr>
        <w:t xml:space="preserve"> </w:t>
      </w:r>
      <w:r w:rsidRPr="00A850E2">
        <w:rPr>
          <w:rFonts w:ascii="David" w:hAnsi="David" w:cs="David" w:hint="eastAsia"/>
          <w:color w:val="000000"/>
          <w:rtl/>
        </w:rPr>
        <w:t>תקנות</w:t>
      </w:r>
      <w:r w:rsidRPr="00A850E2">
        <w:rPr>
          <w:rFonts w:ascii="David" w:hAnsi="David" w:cs="David"/>
          <w:color w:val="000000"/>
        </w:rPr>
        <w:t xml:space="preserve"> </w:t>
      </w:r>
      <w:r w:rsidRPr="00A850E2">
        <w:rPr>
          <w:rFonts w:ascii="David" w:hAnsi="David" w:cs="David" w:hint="eastAsia"/>
          <w:color w:val="000000"/>
          <w:rtl/>
        </w:rPr>
        <w:t>רישוי</w:t>
      </w:r>
      <w:r w:rsidRPr="00A850E2">
        <w:rPr>
          <w:rFonts w:ascii="David" w:hAnsi="David" w:cs="David"/>
          <w:color w:val="000000"/>
        </w:rPr>
        <w:t xml:space="preserve"> </w:t>
      </w:r>
      <w:r w:rsidRPr="00A850E2">
        <w:rPr>
          <w:rFonts w:ascii="David" w:hAnsi="David" w:cs="David" w:hint="eastAsia"/>
          <w:color w:val="000000"/>
          <w:rtl/>
        </w:rPr>
        <w:t>עסקים</w:t>
      </w:r>
      <w:r w:rsidRPr="00A850E2">
        <w:rPr>
          <w:rFonts w:ascii="David" w:hAnsi="David" w:cs="David"/>
          <w:color w:val="000000"/>
        </w:rPr>
        <w:t xml:space="preserve"> </w:t>
      </w:r>
      <w:r w:rsidRPr="00A850E2">
        <w:rPr>
          <w:rFonts w:ascii="David" w:hAnsi="David" w:cs="David"/>
          <w:color w:val="000000"/>
          <w:rtl/>
        </w:rPr>
        <w:t>(תנאי</w:t>
      </w:r>
      <w:r w:rsidRPr="00A850E2">
        <w:rPr>
          <w:rFonts w:ascii="David" w:hAnsi="David" w:cs="David"/>
          <w:color w:val="000000"/>
        </w:rPr>
        <w:t xml:space="preserve"> </w:t>
      </w:r>
      <w:r w:rsidRPr="00A850E2">
        <w:rPr>
          <w:rFonts w:ascii="David" w:hAnsi="David" w:cs="David" w:hint="eastAsia"/>
          <w:color w:val="000000"/>
          <w:rtl/>
        </w:rPr>
        <w:t>תברואה</w:t>
      </w:r>
      <w:r w:rsidRPr="00A850E2">
        <w:rPr>
          <w:rFonts w:ascii="David" w:hAnsi="David" w:cs="David"/>
          <w:color w:val="000000"/>
        </w:rPr>
        <w:t xml:space="preserve"> </w:t>
      </w:r>
      <w:r w:rsidRPr="00A850E2">
        <w:rPr>
          <w:rFonts w:ascii="David" w:hAnsi="David" w:cs="David" w:hint="eastAsia"/>
          <w:color w:val="000000"/>
          <w:rtl/>
        </w:rPr>
        <w:t>נאותים</w:t>
      </w:r>
      <w:r w:rsidRPr="00A850E2">
        <w:rPr>
          <w:rFonts w:ascii="David" w:hAnsi="David" w:cs="David"/>
          <w:color w:val="000000"/>
        </w:rPr>
        <w:t xml:space="preserve"> </w:t>
      </w:r>
      <w:r w:rsidRPr="00A850E2">
        <w:rPr>
          <w:rFonts w:ascii="David" w:hAnsi="David" w:cs="David" w:hint="eastAsia"/>
          <w:color w:val="000000"/>
          <w:rtl/>
        </w:rPr>
        <w:t>לבתי</w:t>
      </w:r>
      <w:r w:rsidRPr="00A850E2">
        <w:rPr>
          <w:rFonts w:ascii="David" w:hAnsi="David" w:cs="David"/>
          <w:color w:val="000000"/>
        </w:rPr>
        <w:t xml:space="preserve"> </w:t>
      </w:r>
      <w:r w:rsidRPr="00A850E2">
        <w:rPr>
          <w:rFonts w:ascii="David" w:hAnsi="David" w:cs="David" w:hint="eastAsia"/>
          <w:color w:val="000000"/>
          <w:rtl/>
        </w:rPr>
        <w:t>אוכל</w:t>
      </w:r>
      <w:r w:rsidRPr="00A850E2">
        <w:rPr>
          <w:rFonts w:ascii="David" w:hAnsi="David" w:cs="David"/>
          <w:color w:val="000000"/>
          <w:rtl/>
        </w:rPr>
        <w:t>)</w:t>
      </w:r>
      <w:r>
        <w:rPr>
          <w:rFonts w:ascii="David" w:hAnsi="David" w:cs="David"/>
          <w:color w:val="000000"/>
          <w:rtl/>
        </w:rPr>
        <w:t xml:space="preserve"> </w:t>
      </w:r>
      <w:proofErr w:type="spellStart"/>
      <w:r w:rsidRPr="00A850E2">
        <w:rPr>
          <w:rFonts w:ascii="David" w:hAnsi="David" w:cs="David" w:hint="cs"/>
          <w:color w:val="000000"/>
          <w:rtl/>
        </w:rPr>
        <w:t>התשמ"ג</w:t>
      </w:r>
      <w:proofErr w:type="spellEnd"/>
      <w:r w:rsidRPr="00A850E2">
        <w:rPr>
          <w:rFonts w:ascii="David" w:hAnsi="David" w:cs="David" w:hint="cs"/>
          <w:color w:val="000000"/>
          <w:rtl/>
        </w:rPr>
        <w:t xml:space="preserve"> - 1983</w:t>
      </w:r>
      <w:r w:rsidRPr="00A850E2">
        <w:rPr>
          <w:rFonts w:ascii="David" w:hAnsi="David" w:cs="David"/>
          <w:color w:val="000000"/>
          <w:rtl/>
        </w:rPr>
        <w:t xml:space="preserve"> או</w:t>
      </w:r>
      <w:r w:rsidRPr="00A850E2">
        <w:rPr>
          <w:rFonts w:ascii="David" w:hAnsi="David" w:cs="David"/>
          <w:color w:val="000000"/>
        </w:rPr>
        <w:t xml:space="preserve"> </w:t>
      </w:r>
      <w:r w:rsidRPr="00A850E2">
        <w:rPr>
          <w:rFonts w:ascii="David" w:hAnsi="David" w:cs="David" w:hint="eastAsia"/>
          <w:color w:val="000000"/>
          <w:rtl/>
        </w:rPr>
        <w:t>כל</w:t>
      </w:r>
      <w:r w:rsidRPr="00A850E2">
        <w:rPr>
          <w:rFonts w:ascii="David" w:hAnsi="David" w:cs="David"/>
          <w:color w:val="000000"/>
        </w:rPr>
        <w:t xml:space="preserve"> </w:t>
      </w:r>
      <w:r w:rsidRPr="00A850E2">
        <w:rPr>
          <w:rFonts w:ascii="David" w:hAnsi="David" w:cs="David" w:hint="eastAsia"/>
          <w:color w:val="000000"/>
          <w:rtl/>
        </w:rPr>
        <w:t>הוראה</w:t>
      </w:r>
      <w:r w:rsidRPr="00A850E2">
        <w:rPr>
          <w:rFonts w:ascii="David" w:hAnsi="David" w:cs="David"/>
          <w:color w:val="000000"/>
        </w:rPr>
        <w:t xml:space="preserve"> </w:t>
      </w:r>
      <w:r w:rsidRPr="00A850E2">
        <w:rPr>
          <w:rFonts w:ascii="David" w:hAnsi="David" w:cs="David" w:hint="eastAsia"/>
          <w:color w:val="000000"/>
          <w:rtl/>
        </w:rPr>
        <w:t>רלוונטית</w:t>
      </w:r>
      <w:r w:rsidRPr="00A850E2">
        <w:rPr>
          <w:rFonts w:ascii="David" w:hAnsi="David" w:cs="David"/>
          <w:color w:val="000000"/>
        </w:rPr>
        <w:t xml:space="preserve"> </w:t>
      </w:r>
      <w:r w:rsidRPr="00A850E2">
        <w:rPr>
          <w:rFonts w:ascii="David" w:hAnsi="David" w:cs="David" w:hint="eastAsia"/>
          <w:color w:val="000000"/>
          <w:rtl/>
        </w:rPr>
        <w:t>נוספת</w:t>
      </w:r>
      <w:r w:rsidRPr="00A850E2">
        <w:rPr>
          <w:rFonts w:ascii="David" w:hAnsi="David" w:cs="David"/>
          <w:color w:val="000000"/>
        </w:rPr>
        <w:t xml:space="preserve"> </w:t>
      </w:r>
      <w:r w:rsidRPr="00A850E2">
        <w:rPr>
          <w:rFonts w:ascii="David" w:hAnsi="David" w:cs="David" w:hint="eastAsia"/>
          <w:color w:val="000000"/>
          <w:rtl/>
        </w:rPr>
        <w:t>או</w:t>
      </w:r>
      <w:r w:rsidRPr="00A850E2">
        <w:rPr>
          <w:rFonts w:ascii="David" w:hAnsi="David" w:cs="David"/>
          <w:color w:val="000000"/>
        </w:rPr>
        <w:t xml:space="preserve"> </w:t>
      </w:r>
      <w:r w:rsidRPr="00A850E2">
        <w:rPr>
          <w:rFonts w:ascii="David" w:hAnsi="David" w:cs="David" w:hint="eastAsia"/>
          <w:color w:val="000000"/>
          <w:rtl/>
        </w:rPr>
        <w:t>אחרת</w:t>
      </w:r>
      <w:r w:rsidRPr="00A850E2">
        <w:rPr>
          <w:rFonts w:ascii="David" w:hAnsi="David" w:cs="David"/>
          <w:color w:val="000000"/>
        </w:rPr>
        <w:t xml:space="preserve"> </w:t>
      </w:r>
      <w:r w:rsidRPr="00A850E2">
        <w:rPr>
          <w:rFonts w:ascii="David" w:hAnsi="David" w:cs="David" w:hint="eastAsia"/>
          <w:color w:val="000000"/>
          <w:rtl/>
        </w:rPr>
        <w:t>ברמה</w:t>
      </w:r>
      <w:r w:rsidRPr="00A850E2">
        <w:rPr>
          <w:rFonts w:ascii="David" w:hAnsi="David" w:cs="David"/>
          <w:color w:val="000000"/>
        </w:rPr>
        <w:t xml:space="preserve"> </w:t>
      </w:r>
      <w:r w:rsidRPr="00A850E2">
        <w:rPr>
          <w:rFonts w:ascii="David" w:hAnsi="David" w:cs="David" w:hint="eastAsia"/>
          <w:color w:val="000000"/>
          <w:rtl/>
        </w:rPr>
        <w:t>הנדרשת</w:t>
      </w:r>
      <w:r w:rsidRPr="00A850E2">
        <w:rPr>
          <w:rFonts w:ascii="David" w:hAnsi="David" w:cs="David"/>
          <w:color w:val="000000"/>
        </w:rPr>
        <w:t xml:space="preserve"> </w:t>
      </w:r>
      <w:r w:rsidRPr="00A850E2">
        <w:rPr>
          <w:rFonts w:ascii="David" w:hAnsi="David" w:cs="David" w:hint="eastAsia"/>
          <w:color w:val="000000"/>
          <w:rtl/>
        </w:rPr>
        <w:t>במכרז</w:t>
      </w:r>
      <w:r w:rsidRPr="00A850E2">
        <w:rPr>
          <w:rFonts w:ascii="David" w:hAnsi="David" w:cs="David"/>
          <w:color w:val="000000"/>
        </w:rPr>
        <w:t>.</w:t>
      </w:r>
    </w:p>
    <w:p w14:paraId="0EF077C0" w14:textId="29155981" w:rsidR="00F75BBA" w:rsidRPr="00A56A21" w:rsidRDefault="00685419" w:rsidP="00E31570">
      <w:pPr>
        <w:pStyle w:val="25"/>
        <w:numPr>
          <w:ilvl w:val="0"/>
          <w:numId w:val="111"/>
        </w:numPr>
        <w:spacing w:before="0" w:after="0" w:line="360" w:lineRule="auto"/>
        <w:ind w:left="482" w:hanging="340"/>
        <w:rPr>
          <w:rFonts w:ascii="David" w:hAnsi="David" w:cs="David"/>
          <w:i w:val="0"/>
          <w:iCs w:val="0"/>
          <w:sz w:val="24"/>
          <w:szCs w:val="24"/>
          <w:lang w:eastAsia="en-US"/>
        </w:rPr>
      </w:pPr>
      <w:r w:rsidRPr="00A56A21">
        <w:rPr>
          <w:rFonts w:ascii="David" w:hAnsi="David" w:cs="David"/>
          <w:i w:val="0"/>
          <w:iCs w:val="0"/>
          <w:sz w:val="24"/>
          <w:szCs w:val="24"/>
          <w:rtl/>
          <w:lang w:eastAsia="en-US"/>
        </w:rPr>
        <w:t xml:space="preserve">ניקיון </w:t>
      </w:r>
      <w:r w:rsidRPr="00A56A21">
        <w:rPr>
          <w:rFonts w:ascii="David" w:hAnsi="David" w:cs="David" w:hint="cs"/>
          <w:i w:val="0"/>
          <w:iCs w:val="0"/>
          <w:sz w:val="24"/>
          <w:szCs w:val="24"/>
          <w:rtl/>
          <w:lang w:eastAsia="en-US"/>
        </w:rPr>
        <w:t xml:space="preserve">והיגיינה </w:t>
      </w:r>
      <w:r w:rsidR="00113C98">
        <w:rPr>
          <w:rFonts w:ascii="David" w:hAnsi="David" w:cs="David" w:hint="cs"/>
          <w:i w:val="0"/>
          <w:iCs w:val="0"/>
          <w:sz w:val="24"/>
          <w:szCs w:val="24"/>
          <w:rtl/>
          <w:lang w:eastAsia="en-US"/>
        </w:rPr>
        <w:t>במערך</w:t>
      </w:r>
      <w:r w:rsidRPr="00A56A21">
        <w:rPr>
          <w:rFonts w:ascii="David" w:hAnsi="David" w:cs="David" w:hint="cs"/>
          <w:i w:val="0"/>
          <w:iCs w:val="0"/>
          <w:sz w:val="24"/>
          <w:szCs w:val="24"/>
          <w:rtl/>
          <w:lang w:eastAsia="en-US"/>
        </w:rPr>
        <w:t xml:space="preserve"> ההסעדה</w:t>
      </w:r>
      <w:bookmarkEnd w:id="211"/>
      <w:bookmarkEnd w:id="212"/>
      <w:bookmarkEnd w:id="213"/>
    </w:p>
    <w:p w14:paraId="084D1016" w14:textId="77777777" w:rsidR="00E222F2" w:rsidRPr="00E222F2" w:rsidRDefault="00E222F2" w:rsidP="00E31570">
      <w:pPr>
        <w:pStyle w:val="aff5"/>
        <w:numPr>
          <w:ilvl w:val="1"/>
          <w:numId w:val="111"/>
        </w:numPr>
        <w:spacing w:line="360" w:lineRule="auto"/>
        <w:ind w:left="990" w:hanging="630"/>
        <w:contextualSpacing w:val="0"/>
        <w:rPr>
          <w:rFonts w:ascii="David" w:hAnsi="David" w:cs="David"/>
          <w:color w:val="000000"/>
          <w:rtl/>
        </w:rPr>
      </w:pPr>
      <w:bookmarkStart w:id="215" w:name="_Toc491762370"/>
      <w:bookmarkStart w:id="216" w:name="_Toc491762604"/>
      <w:bookmarkStart w:id="217" w:name="_Toc491764210"/>
      <w:r w:rsidRPr="00E222F2">
        <w:rPr>
          <w:rFonts w:ascii="David" w:hAnsi="David" w:cs="David"/>
          <w:color w:val="000000"/>
          <w:rtl/>
        </w:rPr>
        <w:t>יראו בספק כ"בעל עסק" כפי שהוא מוגדר במפרטים האחידים, ויידרש לקיים את כל החובות המוטלות על בעל עסק על פי המפרטים האחידים לעסקים טעוני רישוי לפריטים: 4.2 א', 4.2 ב' ו 4.2 ג' כולם, ללא קשר לפריט הרישוי של מערך ההסעדה באתר המשרד, כולל כל ההוראות, החוקים, הצווים, התקנות והתקנים הישראלים (ת"י) שעליהם המפרטים האחידים מתבססים וכן כל תיקון שיעשה בם. המפרטים האחידים הינם דרישה מינימלית, דרישות המפרט ונספחיו, הן הדרישות הייחודיות של המשרד ונוספות עליהן.</w:t>
      </w:r>
    </w:p>
    <w:p w14:paraId="0F6EC8BA" w14:textId="77777777" w:rsidR="00E222F2" w:rsidRPr="00E222F2" w:rsidRDefault="00E222F2" w:rsidP="005940EA">
      <w:pPr>
        <w:pStyle w:val="aff5"/>
        <w:spacing w:line="360" w:lineRule="auto"/>
        <w:ind w:left="990"/>
        <w:contextualSpacing w:val="0"/>
        <w:rPr>
          <w:rFonts w:ascii="David" w:hAnsi="David" w:cs="David"/>
          <w:color w:val="000000"/>
          <w:rtl/>
        </w:rPr>
      </w:pPr>
      <w:r w:rsidRPr="00E222F2">
        <w:rPr>
          <w:rFonts w:ascii="David" w:hAnsi="David" w:cs="David"/>
          <w:color w:val="000000"/>
          <w:rtl/>
        </w:rPr>
        <w:t xml:space="preserve">באתר משרד הפנים ניתן למצוא את המפרטים האחידים ברישוי עסקים – מזון, בקישור: </w:t>
      </w:r>
      <w:r w:rsidRPr="00E222F2">
        <w:rPr>
          <w:rFonts w:ascii="David" w:hAnsi="David" w:cs="David"/>
          <w:color w:val="000000"/>
        </w:rPr>
        <w:t>https://www.gov.il/he/Departments/General/uniform-04</w:t>
      </w:r>
      <w:r w:rsidRPr="00E222F2">
        <w:rPr>
          <w:rFonts w:ascii="David" w:hAnsi="David" w:cs="David"/>
          <w:color w:val="000000"/>
          <w:rtl/>
        </w:rPr>
        <w:t xml:space="preserve"> </w:t>
      </w:r>
    </w:p>
    <w:p w14:paraId="28174BE8" w14:textId="77777777" w:rsidR="00E222F2" w:rsidRPr="00E222F2" w:rsidRDefault="00E222F2" w:rsidP="005940EA">
      <w:pPr>
        <w:pStyle w:val="aff5"/>
        <w:spacing w:line="360" w:lineRule="auto"/>
        <w:ind w:left="990"/>
        <w:contextualSpacing w:val="0"/>
        <w:rPr>
          <w:rFonts w:ascii="David" w:hAnsi="David" w:cs="David"/>
          <w:color w:val="000000"/>
          <w:rtl/>
        </w:rPr>
      </w:pPr>
      <w:r w:rsidRPr="00E222F2">
        <w:rPr>
          <w:rFonts w:ascii="David" w:hAnsi="David" w:cs="David"/>
          <w:color w:val="000000"/>
          <w:rtl/>
        </w:rPr>
        <w:t xml:space="preserve">עדכונים נוספים הנוגעים לעסקי מזון ניתן למצוא באתר משרד הבריאות, בקישור: </w:t>
      </w:r>
      <w:r w:rsidRPr="00E222F2">
        <w:rPr>
          <w:rFonts w:ascii="David" w:hAnsi="David" w:cs="David"/>
          <w:color w:val="000000"/>
        </w:rPr>
        <w:t>https://www.gov.il/he/departments/units/food_control_unit/govil-landing-page</w:t>
      </w:r>
    </w:p>
    <w:p w14:paraId="1272BCA3" w14:textId="61600EEE" w:rsidR="00606744" w:rsidRPr="00B65FF7" w:rsidRDefault="00606744" w:rsidP="00E31570">
      <w:pPr>
        <w:pStyle w:val="aff5"/>
        <w:numPr>
          <w:ilvl w:val="1"/>
          <w:numId w:val="111"/>
        </w:numPr>
        <w:spacing w:line="360" w:lineRule="auto"/>
        <w:ind w:left="990" w:hanging="630"/>
        <w:contextualSpacing w:val="0"/>
        <w:rPr>
          <w:rFonts w:ascii="David" w:hAnsi="David" w:cs="David"/>
          <w:color w:val="000000"/>
        </w:rPr>
      </w:pPr>
      <w:r w:rsidRPr="00B65FF7">
        <w:rPr>
          <w:rFonts w:ascii="David" w:hAnsi="David" w:cs="David"/>
          <w:color w:val="000000"/>
          <w:rtl/>
        </w:rPr>
        <w:t xml:space="preserve">כל עבודות </w:t>
      </w:r>
      <w:r w:rsidRPr="00B65FF7">
        <w:rPr>
          <w:rFonts w:ascii="David" w:hAnsi="David" w:cs="David" w:hint="cs"/>
          <w:color w:val="000000"/>
          <w:rtl/>
        </w:rPr>
        <w:t>הניקיו</w:t>
      </w:r>
      <w:r w:rsidRPr="00B65FF7">
        <w:rPr>
          <w:rFonts w:ascii="David" w:hAnsi="David" w:cs="David" w:hint="eastAsia"/>
          <w:color w:val="000000"/>
          <w:rtl/>
        </w:rPr>
        <w:t>ן</w:t>
      </w:r>
      <w:r w:rsidRPr="00B65FF7">
        <w:rPr>
          <w:rFonts w:ascii="David" w:hAnsi="David" w:cs="David"/>
          <w:color w:val="000000"/>
          <w:rtl/>
        </w:rPr>
        <w:t xml:space="preserve"> של </w:t>
      </w:r>
      <w:r w:rsidR="001B35C5">
        <w:rPr>
          <w:rFonts w:ascii="David" w:hAnsi="David" w:cs="David"/>
          <w:color w:val="000000"/>
          <w:rtl/>
        </w:rPr>
        <w:t>מערך ההסעדה</w:t>
      </w:r>
      <w:r w:rsidRPr="00B65FF7">
        <w:rPr>
          <w:rFonts w:ascii="David" w:hAnsi="David" w:cs="David"/>
          <w:color w:val="000000"/>
          <w:rtl/>
        </w:rPr>
        <w:t xml:space="preserve"> תבוצענה על ידי הספק ועל חשבונו, לרבות אספקת חומרי </w:t>
      </w:r>
      <w:r w:rsidRPr="00B65FF7">
        <w:rPr>
          <w:rFonts w:ascii="David" w:hAnsi="David" w:cs="David" w:hint="cs"/>
          <w:color w:val="000000"/>
          <w:rtl/>
        </w:rPr>
        <w:t>ניקיו</w:t>
      </w:r>
      <w:r w:rsidRPr="00B65FF7">
        <w:rPr>
          <w:rFonts w:ascii="David" w:hAnsi="David" w:cs="David" w:hint="eastAsia"/>
          <w:color w:val="000000"/>
          <w:rtl/>
        </w:rPr>
        <w:t>ן</w:t>
      </w:r>
      <w:r w:rsidRPr="00B65FF7">
        <w:rPr>
          <w:rFonts w:ascii="David" w:hAnsi="David" w:cs="David"/>
          <w:color w:val="000000"/>
          <w:rtl/>
        </w:rPr>
        <w:t xml:space="preserve"> </w:t>
      </w:r>
      <w:r w:rsidR="00546F40" w:rsidRPr="00B65FF7">
        <w:rPr>
          <w:rFonts w:ascii="David" w:hAnsi="David" w:cs="David" w:hint="cs"/>
          <w:color w:val="000000"/>
          <w:rtl/>
        </w:rPr>
        <w:t>כלי ניקוי וכל חומרי העזר האחרים</w:t>
      </w:r>
      <w:r w:rsidR="00546F40" w:rsidRPr="006E71CE">
        <w:rPr>
          <w:rFonts w:ascii="David" w:hAnsi="David" w:cs="David" w:hint="cs"/>
          <w:color w:val="000000"/>
          <w:rtl/>
        </w:rPr>
        <w:t xml:space="preserve"> הדרושים לתפעול המזנון והמטבח ולניקיונם</w:t>
      </w:r>
      <w:r w:rsidRPr="00B65FF7">
        <w:rPr>
          <w:rFonts w:ascii="David" w:hAnsi="David" w:cs="David"/>
          <w:color w:val="000000"/>
          <w:rtl/>
        </w:rPr>
        <w:t>.</w:t>
      </w:r>
    </w:p>
    <w:bookmarkEnd w:id="215"/>
    <w:bookmarkEnd w:id="216"/>
    <w:bookmarkEnd w:id="217"/>
    <w:p w14:paraId="46566DA3" w14:textId="77777777" w:rsidR="006C578D" w:rsidRPr="006E71CE" w:rsidRDefault="006C578D" w:rsidP="00E31570">
      <w:pPr>
        <w:pStyle w:val="aff5"/>
        <w:numPr>
          <w:ilvl w:val="1"/>
          <w:numId w:val="111"/>
        </w:numPr>
        <w:spacing w:line="360" w:lineRule="auto"/>
        <w:ind w:left="990" w:hanging="630"/>
        <w:contextualSpacing w:val="0"/>
        <w:rPr>
          <w:rFonts w:ascii="David" w:hAnsi="David" w:cs="David"/>
          <w:color w:val="000000"/>
        </w:rPr>
      </w:pPr>
      <w:r w:rsidRPr="006E71CE">
        <w:rPr>
          <w:rFonts w:ascii="David" w:hAnsi="David" w:cs="David"/>
          <w:color w:val="000000"/>
          <w:rtl/>
        </w:rPr>
        <w:t>עמדת ההגשה חייבת להיות נקייה בכל רגע נתו</w:t>
      </w:r>
      <w:r w:rsidRPr="006E71CE">
        <w:rPr>
          <w:rFonts w:ascii="David" w:hAnsi="David" w:cs="David" w:hint="cs"/>
          <w:color w:val="000000"/>
          <w:rtl/>
        </w:rPr>
        <w:t>ן.</w:t>
      </w:r>
    </w:p>
    <w:p w14:paraId="3A2EADC8" w14:textId="77777777" w:rsidR="00F75BBA" w:rsidRPr="004C0798" w:rsidRDefault="00685419" w:rsidP="00E31570">
      <w:pPr>
        <w:pStyle w:val="aff5"/>
        <w:numPr>
          <w:ilvl w:val="1"/>
          <w:numId w:val="111"/>
        </w:numPr>
        <w:spacing w:line="360" w:lineRule="auto"/>
        <w:ind w:left="990" w:hanging="630"/>
        <w:contextualSpacing w:val="0"/>
        <w:rPr>
          <w:rFonts w:ascii="David" w:hAnsi="David" w:cs="David"/>
          <w:color w:val="000000"/>
        </w:rPr>
      </w:pPr>
      <w:r w:rsidRPr="004C0798">
        <w:rPr>
          <w:rFonts w:ascii="David" w:hAnsi="David" w:cs="David" w:hint="eastAsia"/>
          <w:color w:val="000000"/>
          <w:rtl/>
        </w:rPr>
        <w:t>הספק</w:t>
      </w:r>
      <w:r w:rsidRPr="004C0798">
        <w:rPr>
          <w:rFonts w:ascii="David" w:hAnsi="David" w:cs="David"/>
          <w:color w:val="000000"/>
          <w:rtl/>
        </w:rPr>
        <w:t xml:space="preserve"> מתחייב לשמור על כל תקנות הבריאות כפי שמחייב משרד הבריאות בכל האמור בבטיחות והיגיינה של מזון.</w:t>
      </w:r>
    </w:p>
    <w:p w14:paraId="0D2D4DD2" w14:textId="45A369C7" w:rsidR="00F75BBA" w:rsidRPr="004C0798" w:rsidRDefault="00685419" w:rsidP="00E31570">
      <w:pPr>
        <w:pStyle w:val="aff5"/>
        <w:numPr>
          <w:ilvl w:val="1"/>
          <w:numId w:val="111"/>
        </w:numPr>
        <w:spacing w:line="360" w:lineRule="auto"/>
        <w:ind w:left="990" w:hanging="630"/>
        <w:contextualSpacing w:val="0"/>
        <w:rPr>
          <w:rFonts w:ascii="David" w:hAnsi="David" w:cs="David"/>
          <w:color w:val="000000"/>
        </w:rPr>
      </w:pPr>
      <w:r w:rsidRPr="004C0798">
        <w:rPr>
          <w:rFonts w:ascii="David" w:hAnsi="David" w:cs="David" w:hint="cs"/>
          <w:color w:val="000000"/>
          <w:rtl/>
        </w:rPr>
        <w:t>הספק מתחייב להקפיד על רמה גבוהה של ניקיון, היגיינ</w:t>
      </w:r>
      <w:r w:rsidRPr="004C0798">
        <w:rPr>
          <w:rFonts w:ascii="David" w:hAnsi="David" w:cs="David" w:hint="eastAsia"/>
          <w:color w:val="000000"/>
          <w:rtl/>
        </w:rPr>
        <w:t>ה</w:t>
      </w:r>
      <w:r w:rsidRPr="004C0798">
        <w:rPr>
          <w:rFonts w:ascii="David" w:hAnsi="David" w:cs="David" w:hint="cs"/>
          <w:color w:val="000000"/>
          <w:rtl/>
        </w:rPr>
        <w:t xml:space="preserve"> ותברואה במטבח המייצר, בכל שלבי ההכנה, הייצור וההובלה. המשרד רשאי לבצע כל בדיקה לפי שיקול דעתו כדי לוודא עמידת הספק בתנאי זה. חומרי </w:t>
      </w:r>
      <w:r w:rsidR="00367197" w:rsidRPr="004C0798">
        <w:rPr>
          <w:rFonts w:ascii="David" w:hAnsi="David" w:cs="David" w:hint="cs"/>
          <w:color w:val="000000"/>
          <w:rtl/>
        </w:rPr>
        <w:t>הניקיו</w:t>
      </w:r>
      <w:r w:rsidR="00367197" w:rsidRPr="004C0798">
        <w:rPr>
          <w:rFonts w:ascii="David" w:hAnsi="David" w:cs="David" w:hint="eastAsia"/>
          <w:color w:val="000000"/>
          <w:rtl/>
        </w:rPr>
        <w:t>ן</w:t>
      </w:r>
      <w:r w:rsidRPr="004C0798">
        <w:rPr>
          <w:rFonts w:ascii="David" w:hAnsi="David" w:cs="David" w:hint="cs"/>
          <w:color w:val="000000"/>
          <w:rtl/>
        </w:rPr>
        <w:t xml:space="preserve"> יהיו באיכות גבוהה</w:t>
      </w:r>
      <w:r w:rsidR="00237719">
        <w:rPr>
          <w:rFonts w:ascii="David" w:hAnsi="David" w:cs="David" w:hint="cs"/>
          <w:color w:val="000000"/>
          <w:rtl/>
        </w:rPr>
        <w:t xml:space="preserve"> ו</w:t>
      </w:r>
      <w:r w:rsidR="0081048F">
        <w:rPr>
          <w:rFonts w:ascii="David" w:hAnsi="David" w:cs="David" w:hint="cs"/>
          <w:color w:val="000000"/>
          <w:rtl/>
        </w:rPr>
        <w:t>למשרד</w:t>
      </w:r>
      <w:r w:rsidR="00237719">
        <w:rPr>
          <w:rFonts w:ascii="David" w:hAnsi="David" w:cs="David" w:hint="cs"/>
          <w:color w:val="000000"/>
          <w:rtl/>
        </w:rPr>
        <w:t xml:space="preserve"> הזכות</w:t>
      </w:r>
      <w:r w:rsidRPr="008D61DC">
        <w:rPr>
          <w:rFonts w:ascii="David" w:hAnsi="David" w:cs="David"/>
          <w:color w:val="FF0000"/>
          <w:rtl/>
        </w:rPr>
        <w:t xml:space="preserve"> </w:t>
      </w:r>
      <w:r w:rsidRPr="004C0798">
        <w:rPr>
          <w:rFonts w:ascii="David" w:hAnsi="David" w:cs="David" w:hint="cs"/>
          <w:color w:val="000000"/>
          <w:rtl/>
        </w:rPr>
        <w:t>שלא לאשר שימוש בחומרי</w:t>
      </w:r>
      <w:r w:rsidRPr="004C0798">
        <w:rPr>
          <w:rFonts w:ascii="David" w:hAnsi="David" w:cs="David" w:hint="eastAsia"/>
          <w:color w:val="000000"/>
          <w:rtl/>
        </w:rPr>
        <w:t>ם</w:t>
      </w:r>
      <w:r w:rsidRPr="004C0798">
        <w:rPr>
          <w:rFonts w:ascii="David" w:hAnsi="David" w:cs="David" w:hint="cs"/>
          <w:color w:val="000000"/>
          <w:rtl/>
        </w:rPr>
        <w:t xml:space="preserve"> שאינם מתאימים ולדרוש את החלפתם.</w:t>
      </w:r>
    </w:p>
    <w:p w14:paraId="1E0F1F4C" w14:textId="77777777" w:rsidR="00F75BBA" w:rsidRPr="004C0798" w:rsidRDefault="00685419" w:rsidP="00E31570">
      <w:pPr>
        <w:pStyle w:val="aff5"/>
        <w:numPr>
          <w:ilvl w:val="1"/>
          <w:numId w:val="111"/>
        </w:numPr>
        <w:spacing w:line="360" w:lineRule="auto"/>
        <w:ind w:left="990" w:hanging="630"/>
        <w:contextualSpacing w:val="0"/>
        <w:rPr>
          <w:rFonts w:ascii="David" w:hAnsi="David" w:cs="David"/>
          <w:color w:val="000000"/>
          <w:rtl/>
        </w:rPr>
      </w:pPr>
      <w:r w:rsidRPr="004C0798">
        <w:rPr>
          <w:rFonts w:ascii="David" w:hAnsi="David" w:cs="David" w:hint="eastAsia"/>
          <w:color w:val="000000"/>
          <w:rtl/>
        </w:rPr>
        <w:t>הספק</w:t>
      </w:r>
      <w:r w:rsidRPr="004C0798">
        <w:rPr>
          <w:rFonts w:ascii="David" w:hAnsi="David" w:cs="David"/>
          <w:color w:val="000000"/>
          <w:rtl/>
        </w:rPr>
        <w:t xml:space="preserve"> יקפיד על תנאים </w:t>
      </w:r>
      <w:r w:rsidRPr="004C0798">
        <w:rPr>
          <w:rFonts w:ascii="David" w:hAnsi="David" w:cs="David" w:hint="cs"/>
          <w:color w:val="000000"/>
          <w:rtl/>
        </w:rPr>
        <w:t>היגייניי</w:t>
      </w:r>
      <w:r w:rsidRPr="004C0798">
        <w:rPr>
          <w:rFonts w:ascii="David" w:hAnsi="David" w:cs="David" w:hint="eastAsia"/>
          <w:color w:val="000000"/>
          <w:rtl/>
        </w:rPr>
        <w:t>ם</w:t>
      </w:r>
      <w:r w:rsidRPr="004C0798">
        <w:rPr>
          <w:rFonts w:ascii="David" w:hAnsi="David" w:cs="David"/>
          <w:color w:val="000000"/>
          <w:rtl/>
        </w:rPr>
        <w:t xml:space="preserve"> נאותים ובכלל זה: הקפדה על ניקיון מתקני ההסעדה, הציוד והכלים המשמשים אותו ואת עובדיו במתן השירותים למשרד ומתוך ציות לכל חקיקה או הוראה העשויה להינתן מזמן לזמן על ידי רשות מוסמכת או על ידי הממונה במשרד בענייני תברואה</w:t>
      </w:r>
      <w:r w:rsidRPr="004C0798">
        <w:rPr>
          <w:rFonts w:ascii="David" w:hAnsi="David" w:cs="David" w:hint="cs"/>
          <w:color w:val="000000"/>
          <w:rtl/>
        </w:rPr>
        <w:t xml:space="preserve"> (לרבות במתקני ההסעדה במשרד וכן במטבח המייצר)</w:t>
      </w:r>
      <w:r w:rsidRPr="004C0798">
        <w:rPr>
          <w:rFonts w:ascii="David" w:hAnsi="David" w:cs="David"/>
          <w:color w:val="000000"/>
          <w:rtl/>
        </w:rPr>
        <w:t>.</w:t>
      </w:r>
    </w:p>
    <w:p w14:paraId="45306E51" w14:textId="77777777" w:rsidR="00F75BBA" w:rsidRPr="004C0798" w:rsidRDefault="00685419" w:rsidP="00E31570">
      <w:pPr>
        <w:pStyle w:val="aff5"/>
        <w:numPr>
          <w:ilvl w:val="1"/>
          <w:numId w:val="111"/>
        </w:numPr>
        <w:spacing w:line="360" w:lineRule="auto"/>
        <w:ind w:left="990" w:hanging="630"/>
        <w:contextualSpacing w:val="0"/>
        <w:rPr>
          <w:rFonts w:ascii="David" w:hAnsi="David" w:cs="David"/>
          <w:b/>
          <w:bCs/>
          <w:color w:val="000000"/>
        </w:rPr>
      </w:pPr>
      <w:r w:rsidRPr="004C0798">
        <w:rPr>
          <w:rFonts w:ascii="David" w:hAnsi="David" w:cs="David"/>
          <w:b/>
          <w:bCs/>
          <w:color w:val="000000"/>
          <w:rtl/>
        </w:rPr>
        <w:t>הממונה, המשרד, המפקח או מי מטעמו, רשאים לדרוש מהספק לבצע באופן מידי ניקיון של כל משטח או אזור. לא ניקה הספק מתקנים או שטחים הנמצאים באחריותו לשביעות רצון המשרד, רשאי המשרד לנקות את אותם המקומות בעצמו או באמצעות צד שלישי כלשהו, ולחייב את הספק בכל הוצאה אשר נגרמה למשרד כתוצאה מפעולות אלו</w:t>
      </w:r>
      <w:r w:rsidRPr="004C0798">
        <w:rPr>
          <w:rFonts w:ascii="David" w:hAnsi="David" w:cs="David" w:hint="cs"/>
          <w:b/>
          <w:bCs/>
          <w:color w:val="000000"/>
          <w:rtl/>
        </w:rPr>
        <w:t>.</w:t>
      </w:r>
    </w:p>
    <w:p w14:paraId="6E04ECBE" w14:textId="1272F169" w:rsidR="00F75BBA" w:rsidRPr="00A53847" w:rsidRDefault="00685419" w:rsidP="00E31570">
      <w:pPr>
        <w:pStyle w:val="aff5"/>
        <w:numPr>
          <w:ilvl w:val="1"/>
          <w:numId w:val="111"/>
        </w:numPr>
        <w:spacing w:line="360" w:lineRule="auto"/>
        <w:ind w:left="990" w:hanging="630"/>
        <w:contextualSpacing w:val="0"/>
        <w:rPr>
          <w:rFonts w:ascii="David" w:hAnsi="David" w:cs="David"/>
          <w:color w:val="000000"/>
        </w:rPr>
      </w:pPr>
      <w:r w:rsidRPr="00A53847">
        <w:rPr>
          <w:rFonts w:ascii="David" w:hAnsi="David" w:cs="David"/>
          <w:color w:val="000000"/>
          <w:rtl/>
        </w:rPr>
        <w:t xml:space="preserve">ניקיון </w:t>
      </w:r>
      <w:r w:rsidRPr="00A53847">
        <w:rPr>
          <w:rFonts w:ascii="David" w:hAnsi="David" w:cs="David" w:hint="eastAsia"/>
          <w:color w:val="000000"/>
          <w:rtl/>
        </w:rPr>
        <w:t>המטבחים</w:t>
      </w:r>
      <w:r w:rsidRPr="00A53847">
        <w:rPr>
          <w:rFonts w:ascii="David" w:hAnsi="David" w:cs="David"/>
          <w:color w:val="000000"/>
          <w:rtl/>
        </w:rPr>
        <w:t xml:space="preserve"> על מתקניהם השונים והציוד המותקן בהם, הינם אחריותו המלאה והבלעדית של </w:t>
      </w:r>
      <w:r w:rsidRPr="00A53847">
        <w:rPr>
          <w:rFonts w:ascii="David" w:hAnsi="David" w:cs="David" w:hint="eastAsia"/>
          <w:color w:val="000000"/>
          <w:rtl/>
        </w:rPr>
        <w:t>הספק</w:t>
      </w:r>
      <w:r w:rsidRPr="00A53847">
        <w:rPr>
          <w:rFonts w:ascii="David" w:hAnsi="David" w:cs="David"/>
          <w:color w:val="000000"/>
          <w:rtl/>
        </w:rPr>
        <w:t xml:space="preserve">. </w:t>
      </w:r>
      <w:r w:rsidRPr="00A53847">
        <w:rPr>
          <w:rFonts w:ascii="David" w:hAnsi="David" w:cs="David" w:hint="eastAsia"/>
          <w:color w:val="000000"/>
          <w:rtl/>
        </w:rPr>
        <w:t>הספק</w:t>
      </w:r>
      <w:r w:rsidRPr="00A53847">
        <w:rPr>
          <w:rFonts w:ascii="David" w:hAnsi="David" w:cs="David"/>
          <w:color w:val="000000"/>
          <w:rtl/>
        </w:rPr>
        <w:t xml:space="preserve"> ידאג לניקיון </w:t>
      </w:r>
      <w:r w:rsidRPr="00A53847">
        <w:rPr>
          <w:rFonts w:ascii="David" w:hAnsi="David" w:cs="David" w:hint="eastAsia"/>
          <w:color w:val="000000"/>
          <w:rtl/>
        </w:rPr>
        <w:t>השטחים</w:t>
      </w:r>
      <w:r w:rsidRPr="00A53847">
        <w:rPr>
          <w:rFonts w:ascii="David" w:hAnsi="David" w:cs="David"/>
          <w:color w:val="000000"/>
          <w:rtl/>
        </w:rPr>
        <w:t xml:space="preserve"> שהועמדו לרשותו ובכלל זה יבצע את פעולות הניקיון המפורטות להלן</w:t>
      </w:r>
      <w:r w:rsidRPr="00A53847">
        <w:rPr>
          <w:rFonts w:ascii="David" w:hAnsi="David" w:cs="David" w:hint="cs"/>
          <w:color w:val="000000"/>
          <w:rtl/>
        </w:rPr>
        <w:t xml:space="preserve"> לפחות.</w:t>
      </w:r>
    </w:p>
    <w:p w14:paraId="4DFB34A0" w14:textId="77777777" w:rsidR="00F75BBA" w:rsidRPr="004C0798" w:rsidRDefault="00685419" w:rsidP="00E31570">
      <w:pPr>
        <w:pStyle w:val="aff5"/>
        <w:numPr>
          <w:ilvl w:val="1"/>
          <w:numId w:val="111"/>
        </w:numPr>
        <w:spacing w:line="360" w:lineRule="auto"/>
        <w:ind w:left="990" w:hanging="630"/>
        <w:contextualSpacing w:val="0"/>
        <w:rPr>
          <w:rFonts w:ascii="David" w:hAnsi="David" w:cs="David"/>
          <w:color w:val="000000"/>
        </w:rPr>
      </w:pPr>
      <w:r w:rsidRPr="004C0798">
        <w:rPr>
          <w:rFonts w:ascii="David" w:hAnsi="David" w:cs="David"/>
          <w:color w:val="000000"/>
          <w:rtl/>
        </w:rPr>
        <w:t>הספק מתחייב לבצע את כל פעולות הניקיון הדרושות על מנת לשמור על החזות וציוד מתקני ההסעדה, בין אם מטלות אלה צוינו לעיל ובין אם לא.</w:t>
      </w:r>
    </w:p>
    <w:p w14:paraId="6C72BA28" w14:textId="7845F303" w:rsidR="00F75BBA" w:rsidRPr="004C0798" w:rsidRDefault="00685419" w:rsidP="00E31570">
      <w:pPr>
        <w:pStyle w:val="aff5"/>
        <w:numPr>
          <w:ilvl w:val="1"/>
          <w:numId w:val="111"/>
        </w:numPr>
        <w:spacing w:line="360" w:lineRule="auto"/>
        <w:ind w:left="990" w:hanging="630"/>
        <w:contextualSpacing w:val="0"/>
        <w:rPr>
          <w:rFonts w:ascii="David" w:hAnsi="David" w:cs="David"/>
          <w:color w:val="000000"/>
          <w:rtl/>
        </w:rPr>
      </w:pPr>
      <w:r w:rsidRPr="004C0798">
        <w:rPr>
          <w:rFonts w:ascii="David" w:hAnsi="David" w:cs="David"/>
          <w:color w:val="000000"/>
          <w:rtl/>
        </w:rPr>
        <w:t xml:space="preserve">הספק יכין ויגיש </w:t>
      </w:r>
      <w:r w:rsidR="0081048F">
        <w:rPr>
          <w:rFonts w:ascii="David" w:hAnsi="David" w:cs="David"/>
          <w:color w:val="000000"/>
          <w:rtl/>
        </w:rPr>
        <w:t>למשרד</w:t>
      </w:r>
      <w:r w:rsidRPr="004C0798">
        <w:rPr>
          <w:rFonts w:ascii="David" w:hAnsi="David" w:cs="David"/>
          <w:color w:val="000000"/>
          <w:rtl/>
        </w:rPr>
        <w:t xml:space="preserve"> תוכנית ניקיון למתקני ההסעדה. תוכנית זו תכלול בין השאר אבל לא רק:</w:t>
      </w:r>
    </w:p>
    <w:p w14:paraId="34E073B0" w14:textId="6A0E62A6" w:rsidR="00F75BBA" w:rsidRPr="00826E5F" w:rsidRDefault="00685419" w:rsidP="00E31570">
      <w:pPr>
        <w:pStyle w:val="aff5"/>
        <w:numPr>
          <w:ilvl w:val="2"/>
          <w:numId w:val="111"/>
        </w:numPr>
        <w:spacing w:line="360" w:lineRule="auto"/>
        <w:ind w:left="1557" w:hanging="837"/>
        <w:contextualSpacing w:val="0"/>
        <w:rPr>
          <w:rFonts w:ascii="David" w:hAnsi="David" w:cs="David"/>
          <w:color w:val="000000"/>
        </w:rPr>
      </w:pPr>
      <w:r w:rsidRPr="00826E5F">
        <w:rPr>
          <w:rFonts w:ascii="David" w:hAnsi="David" w:cs="David"/>
          <w:color w:val="000000"/>
          <w:rtl/>
        </w:rPr>
        <w:t xml:space="preserve">תדירות הניקיון של השטחים, </w:t>
      </w:r>
      <w:r w:rsidR="00C40ADD" w:rsidRPr="00826E5F">
        <w:rPr>
          <w:rFonts w:ascii="David" w:hAnsi="David" w:cs="David" w:hint="cs"/>
          <w:color w:val="000000"/>
          <w:rtl/>
        </w:rPr>
        <w:t xml:space="preserve">ציוד </w:t>
      </w:r>
      <w:r w:rsidR="00C40ADD" w:rsidRPr="00826E5F">
        <w:rPr>
          <w:rFonts w:ascii="David" w:hAnsi="David" w:cs="David"/>
          <w:color w:val="000000"/>
          <w:rtl/>
        </w:rPr>
        <w:t>מכני וחשמלי</w:t>
      </w:r>
      <w:r w:rsidRPr="00826E5F">
        <w:rPr>
          <w:rFonts w:ascii="David" w:hAnsi="David" w:cs="David"/>
          <w:color w:val="000000"/>
          <w:rtl/>
        </w:rPr>
        <w:t>,</w:t>
      </w:r>
      <w:r w:rsidR="00826E5F" w:rsidRPr="00826E5F">
        <w:rPr>
          <w:rFonts w:ascii="David" w:hAnsi="David" w:cs="David" w:hint="cs"/>
          <w:color w:val="000000"/>
          <w:rtl/>
        </w:rPr>
        <w:t xml:space="preserve"> </w:t>
      </w:r>
      <w:r w:rsidRPr="00826E5F">
        <w:rPr>
          <w:rFonts w:ascii="David" w:hAnsi="David" w:cs="David"/>
          <w:color w:val="000000"/>
          <w:rtl/>
        </w:rPr>
        <w:t>המכשירים והתשתיות של מתקני ההסעדה</w:t>
      </w:r>
      <w:r w:rsidR="00826E5F" w:rsidRPr="00826E5F">
        <w:rPr>
          <w:rFonts w:ascii="David" w:hAnsi="David" w:cs="David" w:hint="cs"/>
          <w:color w:val="000000"/>
          <w:rtl/>
        </w:rPr>
        <w:t xml:space="preserve">, </w:t>
      </w:r>
      <w:r w:rsidRPr="00826E5F">
        <w:rPr>
          <w:rFonts w:ascii="David" w:hAnsi="David" w:cs="David" w:hint="cs"/>
          <w:color w:val="000000"/>
          <w:rtl/>
        </w:rPr>
        <w:t>תוכנית הניקיון בגין ציוד זה תתבסס על הוראות היצרנים.</w:t>
      </w:r>
      <w:r w:rsidR="001707FF" w:rsidRPr="001707FF">
        <w:rPr>
          <w:rFonts w:ascii="David" w:hAnsi="David" w:cs="David"/>
          <w:color w:val="000000"/>
          <w:rtl/>
        </w:rPr>
        <w:t xml:space="preserve"> </w:t>
      </w:r>
      <w:r w:rsidR="001707FF" w:rsidRPr="004C0798">
        <w:rPr>
          <w:rFonts w:ascii="David" w:hAnsi="David" w:cs="David"/>
          <w:color w:val="000000"/>
          <w:rtl/>
        </w:rPr>
        <w:t xml:space="preserve">כלי עזר: שולחנות, כלי בישול (סכינים, </w:t>
      </w:r>
      <w:r w:rsidR="001707FF" w:rsidRPr="004C0798">
        <w:rPr>
          <w:rFonts w:ascii="David" w:hAnsi="David" w:cs="David" w:hint="cs"/>
          <w:color w:val="000000"/>
          <w:rtl/>
        </w:rPr>
        <w:t xml:space="preserve">קרשי חיתוך, </w:t>
      </w:r>
      <w:r w:rsidR="001707FF" w:rsidRPr="004C0798">
        <w:rPr>
          <w:rFonts w:ascii="David" w:hAnsi="David" w:cs="David"/>
          <w:color w:val="000000"/>
          <w:rtl/>
        </w:rPr>
        <w:t>משוטים, כפות, סירים וכו'), פחי אשפה, עגלות, גסטרונומים</w:t>
      </w:r>
      <w:r w:rsidR="001707FF">
        <w:rPr>
          <w:rFonts w:ascii="David" w:hAnsi="David" w:cs="David" w:hint="cs"/>
          <w:color w:val="000000"/>
          <w:rtl/>
        </w:rPr>
        <w:t>.</w:t>
      </w:r>
    </w:p>
    <w:p w14:paraId="6013AE1F" w14:textId="3382339A"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r w:rsidRPr="001707FF">
        <w:rPr>
          <w:rFonts w:ascii="David" w:hAnsi="David" w:cs="David"/>
          <w:color w:val="000000"/>
          <w:rtl/>
        </w:rPr>
        <w:t>אופן ביצוע הניקיון</w:t>
      </w:r>
      <w:r w:rsidRPr="001707FF">
        <w:rPr>
          <w:rFonts w:ascii="David" w:hAnsi="David" w:cs="David" w:hint="cs"/>
          <w:color w:val="000000"/>
          <w:rtl/>
        </w:rPr>
        <w:t>,</w:t>
      </w:r>
      <w:r w:rsidRPr="001707FF">
        <w:rPr>
          <w:rFonts w:ascii="David" w:hAnsi="David" w:cs="David"/>
          <w:color w:val="000000"/>
          <w:rtl/>
        </w:rPr>
        <w:t xml:space="preserve"> קרי:</w:t>
      </w:r>
      <w:r w:rsidR="001707FF" w:rsidRPr="004D4BDE">
        <w:rPr>
          <w:rFonts w:ascii="David" w:hAnsi="David" w:cs="David" w:hint="cs"/>
          <w:color w:val="000000"/>
          <w:rtl/>
        </w:rPr>
        <w:t xml:space="preserve"> </w:t>
      </w:r>
      <w:r w:rsidRPr="004C0798">
        <w:rPr>
          <w:rFonts w:ascii="David" w:hAnsi="David" w:cs="David"/>
          <w:color w:val="000000"/>
          <w:rtl/>
        </w:rPr>
        <w:t>הוראות עבודה רלוונטיות לכל אזור/פריט.</w:t>
      </w:r>
      <w:r w:rsidR="001707FF" w:rsidRPr="004D4BDE">
        <w:rPr>
          <w:rFonts w:ascii="David" w:hAnsi="David" w:cs="David" w:hint="cs"/>
          <w:color w:val="000000"/>
          <w:rtl/>
        </w:rPr>
        <w:t xml:space="preserve"> </w:t>
      </w:r>
      <w:r w:rsidRPr="004C0798">
        <w:rPr>
          <w:rFonts w:ascii="David" w:hAnsi="David" w:cs="David"/>
          <w:color w:val="000000"/>
          <w:rtl/>
        </w:rPr>
        <w:t>פירוט חומרי הניקוי הספציפיים אזור/פריט.</w:t>
      </w:r>
      <w:r w:rsidR="004D4BDE" w:rsidRPr="004D4BDE">
        <w:rPr>
          <w:rFonts w:ascii="David" w:hAnsi="David" w:cs="David" w:hint="cs"/>
          <w:color w:val="000000"/>
          <w:rtl/>
        </w:rPr>
        <w:t xml:space="preserve"> </w:t>
      </w:r>
      <w:r w:rsidRPr="004C0798">
        <w:rPr>
          <w:rFonts w:ascii="David" w:hAnsi="David" w:cs="David"/>
          <w:color w:val="000000"/>
          <w:rtl/>
        </w:rPr>
        <w:t xml:space="preserve">תיעוד של הפעולות והבקרה עליהן. אלו יוצגו </w:t>
      </w:r>
      <w:r w:rsidR="0081048F">
        <w:rPr>
          <w:rFonts w:ascii="David" w:hAnsi="David" w:cs="David"/>
          <w:color w:val="000000"/>
          <w:rtl/>
        </w:rPr>
        <w:t>למשרד</w:t>
      </w:r>
      <w:r w:rsidRPr="004C0798">
        <w:rPr>
          <w:rFonts w:ascii="David" w:hAnsi="David" w:cs="David"/>
          <w:color w:val="000000"/>
          <w:rtl/>
        </w:rPr>
        <w:t xml:space="preserve"> על פי דרישתו.</w:t>
      </w:r>
    </w:p>
    <w:p w14:paraId="6E0BD76A" w14:textId="7D0E6062" w:rsidR="00F75BBA" w:rsidRPr="004C0798" w:rsidRDefault="00685419" w:rsidP="00E31570">
      <w:pPr>
        <w:pStyle w:val="aff5"/>
        <w:numPr>
          <w:ilvl w:val="1"/>
          <w:numId w:val="111"/>
        </w:numPr>
        <w:spacing w:line="360" w:lineRule="auto"/>
        <w:contextualSpacing w:val="0"/>
        <w:rPr>
          <w:rFonts w:ascii="David" w:hAnsi="David" w:cs="David"/>
          <w:color w:val="000000"/>
        </w:rPr>
      </w:pPr>
      <w:r w:rsidRPr="004C0798">
        <w:rPr>
          <w:rFonts w:ascii="David" w:hAnsi="David" w:cs="David"/>
          <w:color w:val="000000"/>
          <w:rtl/>
        </w:rPr>
        <w:t xml:space="preserve">אחת לרבעון לכל הפחות יבצע הספק ניקיון יסודי של כל הנ"ל וכן בכל עת שיידרש לכך על ידי </w:t>
      </w:r>
      <w:r w:rsidR="008909EF">
        <w:rPr>
          <w:rFonts w:ascii="David" w:hAnsi="David" w:cs="David"/>
          <w:color w:val="000000"/>
          <w:rtl/>
        </w:rPr>
        <w:t>המשרד</w:t>
      </w:r>
      <w:r w:rsidRPr="004C0798">
        <w:rPr>
          <w:rFonts w:ascii="David" w:hAnsi="David" w:cs="David"/>
          <w:color w:val="000000"/>
          <w:rtl/>
        </w:rPr>
        <w:t>.</w:t>
      </w:r>
    </w:p>
    <w:p w14:paraId="5753FCE3" w14:textId="77777777" w:rsidR="00F75BBA" w:rsidRPr="004C0798" w:rsidRDefault="00685419" w:rsidP="00E31570">
      <w:pPr>
        <w:pStyle w:val="aff5"/>
        <w:numPr>
          <w:ilvl w:val="1"/>
          <w:numId w:val="111"/>
        </w:numPr>
        <w:spacing w:line="360" w:lineRule="auto"/>
        <w:contextualSpacing w:val="0"/>
        <w:rPr>
          <w:rFonts w:ascii="David" w:hAnsi="David" w:cs="David"/>
          <w:color w:val="000000"/>
        </w:rPr>
      </w:pPr>
      <w:r w:rsidRPr="004C0798">
        <w:rPr>
          <w:rFonts w:ascii="David" w:hAnsi="David" w:cs="David"/>
          <w:color w:val="000000"/>
          <w:rtl/>
        </w:rPr>
        <w:t>פינוי האשפה יתבצע אך ורק במקום המיועד לכך ובכל מקרה לא יחזיק הספק כל אשפה, ציוד, ארגזים וכד' מחוץ לכותלי המטבח, ובכלל זאת לא יחזיק כל ציוד במסדרונות.</w:t>
      </w:r>
    </w:p>
    <w:p w14:paraId="4C196236" w14:textId="5F09A394" w:rsidR="00F75BBA" w:rsidRPr="004C0798" w:rsidRDefault="00685419" w:rsidP="00E31570">
      <w:pPr>
        <w:pStyle w:val="aff5"/>
        <w:numPr>
          <w:ilvl w:val="1"/>
          <w:numId w:val="111"/>
        </w:numPr>
        <w:spacing w:line="360" w:lineRule="auto"/>
        <w:contextualSpacing w:val="0"/>
        <w:rPr>
          <w:rFonts w:ascii="David" w:hAnsi="David" w:cs="David"/>
          <w:color w:val="000000"/>
        </w:rPr>
      </w:pPr>
      <w:r w:rsidRPr="004C0798">
        <w:rPr>
          <w:rFonts w:ascii="David" w:hAnsi="David" w:cs="David"/>
          <w:color w:val="000000"/>
          <w:rtl/>
        </w:rPr>
        <w:t xml:space="preserve">הספק מתחייב להשתמש רק בחומרי ניקוי המאושרים על ידי משרד הבריאות והמשרד לאיכות הסביבה. </w:t>
      </w:r>
      <w:r w:rsidR="0081048F">
        <w:rPr>
          <w:rFonts w:ascii="David" w:hAnsi="David" w:cs="David"/>
          <w:color w:val="000000"/>
          <w:rtl/>
        </w:rPr>
        <w:t>למשרד</w:t>
      </w:r>
      <w:r w:rsidRPr="004C0798">
        <w:rPr>
          <w:rFonts w:ascii="David" w:hAnsi="David" w:cs="David"/>
          <w:color w:val="000000"/>
          <w:rtl/>
        </w:rPr>
        <w:t xml:space="preserve"> קיימת הזכות שלא לאשר שימושים בחומרים שאינם מתאימים </w:t>
      </w:r>
      <w:r w:rsidRPr="004C0798">
        <w:rPr>
          <w:rFonts w:ascii="David" w:hAnsi="David" w:cs="David" w:hint="cs"/>
          <w:color w:val="000000"/>
          <w:rtl/>
        </w:rPr>
        <w:t>ו</w:t>
      </w:r>
      <w:r w:rsidRPr="004C0798">
        <w:rPr>
          <w:rFonts w:ascii="David" w:hAnsi="David" w:cs="David"/>
          <w:color w:val="000000"/>
          <w:rtl/>
        </w:rPr>
        <w:t>לדרוש את החלפתם.</w:t>
      </w:r>
    </w:p>
    <w:p w14:paraId="04D991FB" w14:textId="7F68CC0B" w:rsidR="00F75BBA" w:rsidRPr="004C0798" w:rsidRDefault="008909EF" w:rsidP="00E31570">
      <w:pPr>
        <w:pStyle w:val="aff5"/>
        <w:numPr>
          <w:ilvl w:val="1"/>
          <w:numId w:val="111"/>
        </w:numPr>
        <w:spacing w:line="360" w:lineRule="auto"/>
        <w:contextualSpacing w:val="0"/>
        <w:rPr>
          <w:rFonts w:ascii="David" w:hAnsi="David" w:cs="David"/>
          <w:color w:val="000000"/>
        </w:rPr>
      </w:pPr>
      <w:r>
        <w:rPr>
          <w:rFonts w:ascii="David" w:hAnsi="David" w:cs="David"/>
          <w:color w:val="000000"/>
          <w:rtl/>
        </w:rPr>
        <w:t>המשרד</w:t>
      </w:r>
      <w:r w:rsidR="00685419" w:rsidRPr="004C0798">
        <w:rPr>
          <w:rFonts w:ascii="David" w:hAnsi="David" w:cs="David"/>
          <w:color w:val="000000"/>
          <w:rtl/>
        </w:rPr>
        <w:t xml:space="preserve"> רשאי לבדוק ולדרוש שיפורים ו/או תיקונים בתוכנית הניקיון של הספק כחלק מתנאי הזכייה במרכז</w:t>
      </w:r>
      <w:r w:rsidR="00685419" w:rsidRPr="004C0798">
        <w:rPr>
          <w:rFonts w:ascii="David" w:hAnsi="David" w:cs="David" w:hint="cs"/>
          <w:color w:val="000000"/>
          <w:rtl/>
        </w:rPr>
        <w:t xml:space="preserve"> וכן בכל תקופת ההפעלה</w:t>
      </w:r>
      <w:r w:rsidR="00685419" w:rsidRPr="004C0798">
        <w:rPr>
          <w:rFonts w:ascii="David" w:hAnsi="David" w:cs="David"/>
          <w:color w:val="000000"/>
          <w:rtl/>
        </w:rPr>
        <w:t>.</w:t>
      </w:r>
    </w:p>
    <w:p w14:paraId="6FBE9E86" w14:textId="77777777" w:rsidR="00F75BBA" w:rsidRPr="004C0798" w:rsidRDefault="00685419" w:rsidP="00E31570">
      <w:pPr>
        <w:pStyle w:val="aff5"/>
        <w:numPr>
          <w:ilvl w:val="1"/>
          <w:numId w:val="111"/>
        </w:numPr>
        <w:spacing w:line="360" w:lineRule="auto"/>
        <w:ind w:left="990" w:hanging="630"/>
        <w:contextualSpacing w:val="0"/>
        <w:rPr>
          <w:rFonts w:ascii="David" w:hAnsi="David" w:cs="David"/>
          <w:color w:val="000000"/>
        </w:rPr>
      </w:pPr>
      <w:r w:rsidRPr="004C0798">
        <w:rPr>
          <w:rFonts w:ascii="David" w:hAnsi="David" w:cs="David"/>
          <w:color w:val="000000"/>
          <w:rtl/>
        </w:rPr>
        <w:t>בעת זמני הגשת המזון:</w:t>
      </w:r>
    </w:p>
    <w:p w14:paraId="7ED46D51" w14:textId="77777777"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r w:rsidRPr="004C0798">
        <w:rPr>
          <w:rFonts w:ascii="David" w:hAnsi="David" w:cs="David"/>
          <w:color w:val="000000"/>
          <w:rtl/>
        </w:rPr>
        <w:t>הספק יידרש לפנות את הכלים, האשפה ושאריות האוכל מהשולחנות ומהרצפה ולנקותם. פינוי השולחנות, ניקיון הרצפה וכדומה יעשו במהירות ויעילות, על מנת לשמור על רמות השירות וההיגיינה הדרושות. בסיום הארוחה, הספק אחראי על ניקיון יסודי של כל חלקי חדר האוכל כולל שולחנות, כסאות, רצפה וכד'.</w:t>
      </w:r>
    </w:p>
    <w:p w14:paraId="3672B955" w14:textId="09B11422"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r w:rsidRPr="004C0798">
        <w:rPr>
          <w:rFonts w:ascii="David" w:hAnsi="David" w:cs="David"/>
          <w:color w:val="000000"/>
          <w:rtl/>
        </w:rPr>
        <w:t>הספק ידאג לנקות בתדירות הראויה את עמדות ההגשה ולהחליף את ציוד ההגשה המלוכלך בציוד הגשה נקי בעת הצורך.</w:t>
      </w:r>
    </w:p>
    <w:p w14:paraId="6A3CC3EC" w14:textId="695E2182"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r w:rsidRPr="004C0798">
        <w:rPr>
          <w:rFonts w:ascii="David" w:hAnsi="David" w:cs="David"/>
          <w:color w:val="000000"/>
          <w:rtl/>
        </w:rPr>
        <w:t>פינוי אשפה בחדרי האוכל והמזנון יתבצע בתדירות הנדרשת כך שלא תצטבר אשפה.</w:t>
      </w:r>
    </w:p>
    <w:p w14:paraId="1A2C611C" w14:textId="3C915F47"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tl/>
        </w:rPr>
      </w:pPr>
      <w:r w:rsidRPr="004C0798">
        <w:rPr>
          <w:rFonts w:ascii="David" w:hAnsi="David" w:cs="David"/>
          <w:color w:val="000000"/>
          <w:rtl/>
        </w:rPr>
        <w:t>הספק ידאג כי עובדיו ישליכו פסולת ואשפה רק במקומות המיועדים לכך.</w:t>
      </w:r>
    </w:p>
    <w:p w14:paraId="3396298B" w14:textId="77777777" w:rsidR="00F75BBA" w:rsidRPr="004C0798" w:rsidRDefault="00685419" w:rsidP="00E31570">
      <w:pPr>
        <w:pStyle w:val="aff5"/>
        <w:numPr>
          <w:ilvl w:val="1"/>
          <w:numId w:val="111"/>
        </w:numPr>
        <w:spacing w:line="360" w:lineRule="auto"/>
        <w:ind w:left="990" w:hanging="630"/>
        <w:contextualSpacing w:val="0"/>
        <w:rPr>
          <w:rFonts w:ascii="David" w:hAnsi="David" w:cs="David"/>
          <w:color w:val="000000"/>
        </w:rPr>
      </w:pPr>
      <w:r w:rsidRPr="004C0798">
        <w:rPr>
          <w:rFonts w:ascii="David" w:hAnsi="David" w:cs="David" w:hint="eastAsia"/>
          <w:color w:val="000000"/>
          <w:rtl/>
        </w:rPr>
        <w:t>ניקיון</w:t>
      </w:r>
      <w:r w:rsidRPr="004C0798">
        <w:rPr>
          <w:rFonts w:ascii="David" w:hAnsi="David" w:cs="David"/>
          <w:color w:val="000000"/>
          <w:rtl/>
        </w:rPr>
        <w:t xml:space="preserve"> </w:t>
      </w:r>
      <w:r w:rsidRPr="004C0798">
        <w:rPr>
          <w:rFonts w:ascii="David" w:hAnsi="David" w:cs="David" w:hint="eastAsia"/>
          <w:color w:val="000000"/>
          <w:rtl/>
        </w:rPr>
        <w:t>יומי</w:t>
      </w:r>
      <w:r w:rsidRPr="004C0798">
        <w:rPr>
          <w:rFonts w:ascii="David" w:hAnsi="David" w:cs="David"/>
          <w:color w:val="000000"/>
          <w:rtl/>
        </w:rPr>
        <w:t xml:space="preserve"> </w:t>
      </w:r>
      <w:r w:rsidRPr="004C0798">
        <w:rPr>
          <w:rFonts w:ascii="David" w:hAnsi="David" w:cs="David" w:hint="eastAsia"/>
          <w:color w:val="000000"/>
          <w:rtl/>
        </w:rPr>
        <w:t>של</w:t>
      </w:r>
      <w:r w:rsidRPr="004C0798">
        <w:rPr>
          <w:rFonts w:ascii="David" w:hAnsi="David" w:cs="David"/>
          <w:color w:val="000000"/>
          <w:rtl/>
        </w:rPr>
        <w:t xml:space="preserve"> </w:t>
      </w:r>
      <w:r w:rsidRPr="004C0798">
        <w:rPr>
          <w:rFonts w:ascii="David" w:hAnsi="David" w:cs="David" w:hint="eastAsia"/>
          <w:color w:val="000000"/>
          <w:rtl/>
        </w:rPr>
        <w:t>המטבח</w:t>
      </w:r>
    </w:p>
    <w:p w14:paraId="22C48015" w14:textId="77777777"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bookmarkStart w:id="218" w:name="_Toc491762396"/>
      <w:bookmarkStart w:id="219" w:name="_Toc491762631"/>
      <w:bookmarkStart w:id="220" w:name="_Toc491764237"/>
      <w:r w:rsidRPr="004C0798">
        <w:rPr>
          <w:rFonts w:ascii="David" w:hAnsi="David" w:cs="David"/>
          <w:color w:val="000000"/>
          <w:rtl/>
        </w:rPr>
        <w:t xml:space="preserve">הספק יבצע </w:t>
      </w:r>
      <w:r w:rsidRPr="004C0798">
        <w:rPr>
          <w:rFonts w:ascii="David" w:hAnsi="David" w:cs="David" w:hint="cs"/>
          <w:color w:val="000000"/>
          <w:rtl/>
        </w:rPr>
        <w:t>ניקיו</w:t>
      </w:r>
      <w:r w:rsidRPr="004C0798">
        <w:rPr>
          <w:rFonts w:ascii="David" w:hAnsi="David" w:cs="David" w:hint="eastAsia"/>
          <w:color w:val="000000"/>
          <w:rtl/>
        </w:rPr>
        <w:t>ן</w:t>
      </w:r>
      <w:r w:rsidRPr="004C0798">
        <w:rPr>
          <w:rFonts w:ascii="David" w:hAnsi="David" w:cs="David"/>
          <w:color w:val="000000"/>
          <w:rtl/>
        </w:rPr>
        <w:t xml:space="preserve"> יומי של הציוד, המכונות, התנורים,</w:t>
      </w:r>
      <w:r w:rsidRPr="004C0798">
        <w:rPr>
          <w:rFonts w:ascii="David" w:hAnsi="David" w:cs="David" w:hint="cs"/>
          <w:color w:val="000000"/>
          <w:rtl/>
        </w:rPr>
        <w:t xml:space="preserve"> המנדפים והתעלות האופקיות,</w:t>
      </w:r>
      <w:r w:rsidRPr="004C0798">
        <w:rPr>
          <w:rFonts w:ascii="David" w:hAnsi="David" w:cs="David"/>
          <w:color w:val="000000"/>
          <w:rtl/>
        </w:rPr>
        <w:t xml:space="preserve"> הרצפות, שולחנות, חלונות ודלתות, כאשר אחת לשבוע יבצע הספק </w:t>
      </w:r>
      <w:r w:rsidRPr="004C0798">
        <w:rPr>
          <w:rFonts w:ascii="David" w:hAnsi="David" w:cs="David" w:hint="cs"/>
          <w:color w:val="000000"/>
          <w:rtl/>
        </w:rPr>
        <w:t>ניקיו</w:t>
      </w:r>
      <w:r w:rsidRPr="004C0798">
        <w:rPr>
          <w:rFonts w:ascii="David" w:hAnsi="David" w:cs="David" w:hint="eastAsia"/>
          <w:color w:val="000000"/>
          <w:rtl/>
        </w:rPr>
        <w:t>ן</w:t>
      </w:r>
      <w:r w:rsidRPr="004C0798">
        <w:rPr>
          <w:rFonts w:ascii="David" w:hAnsi="David" w:cs="David"/>
          <w:color w:val="000000"/>
          <w:rtl/>
        </w:rPr>
        <w:t xml:space="preserve"> יסודי של כל הנ"ל (כולל המקרר), וכן בכל עת שיידרש על ידי האחראי.</w:t>
      </w:r>
    </w:p>
    <w:p w14:paraId="67725D26" w14:textId="5B386B2A"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r w:rsidRPr="004C0798">
        <w:rPr>
          <w:rFonts w:ascii="David" w:hAnsi="David" w:cs="David" w:hint="cs"/>
          <w:color w:val="000000"/>
          <w:rtl/>
        </w:rPr>
        <w:t>ניקיון של ה</w:t>
      </w:r>
      <w:r w:rsidRPr="004C0798">
        <w:rPr>
          <w:rFonts w:ascii="David" w:hAnsi="David" w:cs="David"/>
          <w:color w:val="000000"/>
          <w:rtl/>
        </w:rPr>
        <w:t>מטבח על ציוד</w:t>
      </w:r>
      <w:r w:rsidRPr="004C0798">
        <w:rPr>
          <w:rFonts w:ascii="David" w:hAnsi="David" w:cs="David" w:hint="cs"/>
          <w:color w:val="000000"/>
          <w:rtl/>
        </w:rPr>
        <w:t xml:space="preserve">ו, כולל </w:t>
      </w:r>
      <w:r w:rsidRPr="004C0798">
        <w:rPr>
          <w:rFonts w:ascii="David" w:hAnsi="David" w:cs="David"/>
          <w:color w:val="000000"/>
          <w:rtl/>
        </w:rPr>
        <w:t xml:space="preserve">מעברים, </w:t>
      </w:r>
      <w:r w:rsidRPr="004C0798">
        <w:rPr>
          <w:rFonts w:ascii="David" w:hAnsi="David" w:cs="David" w:hint="cs"/>
          <w:color w:val="000000"/>
          <w:rtl/>
        </w:rPr>
        <w:t xml:space="preserve">כולל מקררים, </w:t>
      </w:r>
      <w:r w:rsidRPr="004C0798">
        <w:rPr>
          <w:rFonts w:ascii="David" w:hAnsi="David" w:cs="David"/>
          <w:color w:val="000000"/>
          <w:rtl/>
        </w:rPr>
        <w:t>מסדרונות ומחסנים</w:t>
      </w:r>
      <w:r w:rsidRPr="004C0798">
        <w:rPr>
          <w:rFonts w:ascii="David" w:hAnsi="David" w:cs="David" w:hint="cs"/>
          <w:color w:val="000000"/>
          <w:rtl/>
        </w:rPr>
        <w:t xml:space="preserve"> במטבח וסביבתו</w:t>
      </w:r>
      <w:r w:rsidRPr="004C0798">
        <w:rPr>
          <w:rFonts w:ascii="David" w:hAnsi="David" w:cs="David"/>
          <w:color w:val="000000"/>
          <w:rtl/>
        </w:rPr>
        <w:t>.</w:t>
      </w:r>
      <w:bookmarkEnd w:id="218"/>
      <w:bookmarkEnd w:id="219"/>
      <w:bookmarkEnd w:id="220"/>
    </w:p>
    <w:p w14:paraId="296C6B80" w14:textId="3D6C79F8"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tl/>
        </w:rPr>
      </w:pPr>
      <w:bookmarkStart w:id="221" w:name="_Toc491762397"/>
      <w:bookmarkStart w:id="222" w:name="_Toc491762632"/>
      <w:bookmarkStart w:id="223" w:name="_Toc491764238"/>
      <w:r w:rsidRPr="004C0798">
        <w:rPr>
          <w:rFonts w:ascii="David" w:hAnsi="David" w:cs="David" w:hint="cs"/>
          <w:color w:val="000000"/>
          <w:rtl/>
        </w:rPr>
        <w:t>ניקיון תעלות ביוב וסלי הסינון לתעלות בשטחי המטבחים.</w:t>
      </w:r>
      <w:bookmarkEnd w:id="221"/>
      <w:bookmarkEnd w:id="222"/>
      <w:bookmarkEnd w:id="223"/>
    </w:p>
    <w:p w14:paraId="3F64C82B" w14:textId="02DA0B6D"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bookmarkStart w:id="224" w:name="_Toc491762398"/>
      <w:bookmarkStart w:id="225" w:name="_Toc491762633"/>
      <w:bookmarkStart w:id="226" w:name="_Toc491764239"/>
      <w:r w:rsidRPr="004C0798">
        <w:rPr>
          <w:rFonts w:ascii="David" w:hAnsi="David" w:cs="David" w:hint="cs"/>
          <w:color w:val="000000"/>
          <w:rtl/>
        </w:rPr>
        <w:t xml:space="preserve">ניקיון מידי של </w:t>
      </w:r>
      <w:r w:rsidRPr="004C0798">
        <w:rPr>
          <w:rFonts w:ascii="David" w:hAnsi="David" w:cs="David"/>
          <w:color w:val="000000"/>
          <w:rtl/>
        </w:rPr>
        <w:t>כל לכלוך, מים ושמן.</w:t>
      </w:r>
      <w:bookmarkEnd w:id="224"/>
      <w:bookmarkEnd w:id="225"/>
      <w:bookmarkEnd w:id="226"/>
    </w:p>
    <w:p w14:paraId="185FFC14" w14:textId="77777777" w:rsidR="00F75BBA" w:rsidRPr="004C0798" w:rsidRDefault="00685419" w:rsidP="00E31570">
      <w:pPr>
        <w:pStyle w:val="aff5"/>
        <w:numPr>
          <w:ilvl w:val="1"/>
          <w:numId w:val="111"/>
        </w:numPr>
        <w:spacing w:line="360" w:lineRule="auto"/>
        <w:ind w:left="990" w:hanging="630"/>
        <w:contextualSpacing w:val="0"/>
        <w:rPr>
          <w:rFonts w:ascii="David" w:hAnsi="David" w:cs="David"/>
          <w:color w:val="000000"/>
        </w:rPr>
      </w:pPr>
      <w:r w:rsidRPr="004C0798">
        <w:rPr>
          <w:rFonts w:ascii="David" w:hAnsi="David" w:cs="David" w:hint="eastAsia"/>
          <w:color w:val="000000"/>
          <w:rtl/>
        </w:rPr>
        <w:t>ניקיון</w:t>
      </w:r>
      <w:r w:rsidRPr="004C0798">
        <w:rPr>
          <w:rFonts w:ascii="David" w:hAnsi="David" w:cs="David"/>
          <w:color w:val="000000"/>
          <w:rtl/>
        </w:rPr>
        <w:t xml:space="preserve"> </w:t>
      </w:r>
      <w:r w:rsidRPr="004C0798">
        <w:rPr>
          <w:rFonts w:ascii="David" w:hAnsi="David" w:cs="David" w:hint="eastAsia"/>
          <w:color w:val="000000"/>
          <w:rtl/>
        </w:rPr>
        <w:t>שבועי</w:t>
      </w:r>
      <w:r w:rsidRPr="004C0798">
        <w:rPr>
          <w:rFonts w:ascii="David" w:hAnsi="David" w:cs="David"/>
          <w:color w:val="000000"/>
          <w:rtl/>
        </w:rPr>
        <w:t xml:space="preserve"> </w:t>
      </w:r>
      <w:r w:rsidRPr="004C0798">
        <w:rPr>
          <w:rFonts w:ascii="David" w:hAnsi="David" w:cs="David" w:hint="eastAsia"/>
          <w:color w:val="000000"/>
          <w:rtl/>
        </w:rPr>
        <w:t>של</w:t>
      </w:r>
      <w:r w:rsidRPr="004C0798">
        <w:rPr>
          <w:rFonts w:ascii="David" w:hAnsi="David" w:cs="David"/>
          <w:color w:val="000000"/>
          <w:rtl/>
        </w:rPr>
        <w:t xml:space="preserve"> </w:t>
      </w:r>
      <w:r w:rsidRPr="004C0798">
        <w:rPr>
          <w:rFonts w:ascii="David" w:hAnsi="David" w:cs="David" w:hint="eastAsia"/>
          <w:color w:val="000000"/>
          <w:rtl/>
        </w:rPr>
        <w:t>המטבח</w:t>
      </w:r>
    </w:p>
    <w:p w14:paraId="355658AB" w14:textId="1E741C87"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bookmarkStart w:id="227" w:name="_Toc491762399"/>
      <w:bookmarkStart w:id="228" w:name="_Toc491762634"/>
      <w:bookmarkStart w:id="229" w:name="_Toc491764240"/>
      <w:r w:rsidRPr="004C0798">
        <w:rPr>
          <w:rFonts w:ascii="David" w:hAnsi="David" w:cs="David" w:hint="cs"/>
          <w:color w:val="000000"/>
          <w:rtl/>
        </w:rPr>
        <w:t>אחת לשבוע יבצע ניקיון יסודי במטבח כולל משטחי נירוסטה, מדיח כלים, תנורים, מנדפים, אריחים וכן הלאה.</w:t>
      </w:r>
      <w:bookmarkEnd w:id="227"/>
      <w:bookmarkEnd w:id="228"/>
      <w:bookmarkEnd w:id="229"/>
    </w:p>
    <w:p w14:paraId="4C9463F3" w14:textId="2DDA830F"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tl/>
        </w:rPr>
      </w:pPr>
      <w:bookmarkStart w:id="230" w:name="_Toc491762400"/>
      <w:bookmarkStart w:id="231" w:name="_Toc491762635"/>
      <w:bookmarkStart w:id="232" w:name="_Toc491764241"/>
      <w:r w:rsidRPr="004C0798">
        <w:rPr>
          <w:rFonts w:ascii="David" w:hAnsi="David" w:cs="David" w:hint="cs"/>
          <w:color w:val="000000"/>
          <w:rtl/>
        </w:rPr>
        <w:t>הספק ינהל רישום מסודר ויגדיר לוחות זמנים למטלות הניקוי התקופתי והמשרד יהיה רשאי לדרוש מהספק להציג רישום זה בפניו.</w:t>
      </w:r>
      <w:bookmarkEnd w:id="230"/>
      <w:bookmarkEnd w:id="231"/>
      <w:bookmarkEnd w:id="232"/>
    </w:p>
    <w:p w14:paraId="73CB3438" w14:textId="77777777" w:rsidR="00F75BBA" w:rsidRPr="004C0798" w:rsidRDefault="00685419" w:rsidP="00E31570">
      <w:pPr>
        <w:pStyle w:val="aff5"/>
        <w:numPr>
          <w:ilvl w:val="1"/>
          <w:numId w:val="111"/>
        </w:numPr>
        <w:spacing w:line="360" w:lineRule="auto"/>
        <w:ind w:left="990" w:hanging="630"/>
        <w:contextualSpacing w:val="0"/>
        <w:rPr>
          <w:rFonts w:ascii="David" w:hAnsi="David" w:cs="David"/>
          <w:color w:val="000000"/>
        </w:rPr>
      </w:pPr>
      <w:r w:rsidRPr="004C0798">
        <w:rPr>
          <w:rFonts w:ascii="David" w:hAnsi="David" w:cs="David" w:hint="eastAsia"/>
          <w:color w:val="000000"/>
          <w:rtl/>
        </w:rPr>
        <w:t>ניקיון</w:t>
      </w:r>
      <w:r w:rsidRPr="004C0798">
        <w:rPr>
          <w:rFonts w:ascii="David" w:hAnsi="David" w:cs="David"/>
          <w:color w:val="000000"/>
          <w:rtl/>
        </w:rPr>
        <w:t xml:space="preserve"> </w:t>
      </w:r>
      <w:r w:rsidRPr="004C0798">
        <w:rPr>
          <w:rFonts w:ascii="David" w:hAnsi="David" w:cs="David" w:hint="eastAsia"/>
          <w:color w:val="000000"/>
          <w:rtl/>
        </w:rPr>
        <w:t>יומי</w:t>
      </w:r>
      <w:r w:rsidRPr="004C0798">
        <w:rPr>
          <w:rFonts w:ascii="David" w:hAnsi="David" w:cs="David"/>
          <w:color w:val="000000"/>
          <w:rtl/>
        </w:rPr>
        <w:t xml:space="preserve"> </w:t>
      </w:r>
      <w:r w:rsidRPr="004C0798">
        <w:rPr>
          <w:rFonts w:ascii="David" w:hAnsi="David" w:cs="David" w:hint="eastAsia"/>
          <w:color w:val="000000"/>
          <w:rtl/>
        </w:rPr>
        <w:t>של</w:t>
      </w:r>
      <w:r w:rsidRPr="004C0798">
        <w:rPr>
          <w:rFonts w:ascii="David" w:hAnsi="David" w:cs="David"/>
          <w:color w:val="000000"/>
          <w:rtl/>
        </w:rPr>
        <w:t xml:space="preserve"> </w:t>
      </w:r>
      <w:r w:rsidRPr="004C0798">
        <w:rPr>
          <w:rFonts w:ascii="David" w:hAnsi="David" w:cs="David" w:hint="eastAsia"/>
          <w:color w:val="000000"/>
          <w:rtl/>
        </w:rPr>
        <w:t>חצרות</w:t>
      </w:r>
      <w:r w:rsidRPr="004C0798">
        <w:rPr>
          <w:rFonts w:ascii="David" w:hAnsi="David" w:cs="David"/>
          <w:color w:val="000000"/>
          <w:rtl/>
        </w:rPr>
        <w:t xml:space="preserve"> </w:t>
      </w:r>
      <w:r w:rsidRPr="004C0798">
        <w:rPr>
          <w:rFonts w:ascii="David" w:hAnsi="David" w:cs="David" w:hint="eastAsia"/>
          <w:color w:val="000000"/>
          <w:rtl/>
        </w:rPr>
        <w:t>ההגשה</w:t>
      </w:r>
      <w:r w:rsidRPr="004C0798">
        <w:rPr>
          <w:rFonts w:ascii="David" w:hAnsi="David" w:cs="David"/>
          <w:color w:val="000000"/>
          <w:rtl/>
        </w:rPr>
        <w:t xml:space="preserve"> </w:t>
      </w:r>
      <w:r w:rsidRPr="004C0798">
        <w:rPr>
          <w:rFonts w:ascii="David" w:hAnsi="David" w:cs="David" w:hint="eastAsia"/>
          <w:color w:val="000000"/>
          <w:rtl/>
        </w:rPr>
        <w:t>וחדר</w:t>
      </w:r>
      <w:r w:rsidRPr="004C0798">
        <w:rPr>
          <w:rFonts w:ascii="David" w:hAnsi="David" w:cs="David"/>
          <w:color w:val="000000"/>
          <w:rtl/>
        </w:rPr>
        <w:t xml:space="preserve"> האוכל</w:t>
      </w:r>
    </w:p>
    <w:p w14:paraId="559F4B78" w14:textId="23A05C9B"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bookmarkStart w:id="233" w:name="_Toc491762401"/>
      <w:bookmarkStart w:id="234" w:name="_Toc491762636"/>
      <w:bookmarkStart w:id="235" w:name="_Toc491764242"/>
      <w:r w:rsidRPr="004C0798">
        <w:rPr>
          <w:rFonts w:ascii="David" w:hAnsi="David" w:cs="David" w:hint="cs"/>
          <w:color w:val="000000"/>
          <w:rtl/>
        </w:rPr>
        <w:t xml:space="preserve">בשעות פעילות המזנונים, הספק אחראי על ניקיון שוטף של השולחנות והרצפה. הספק יידרש לפנות את הכלים, האשפה ושאריות האוכל מהשולחנות ומהרצפה ולנקותם. פינוי השולחנות, ניקיון הרצפה וכדומה יעשו במהירות ויעילות, על מנת לשמור על רמות השירות וההיגיינה הדרושות. </w:t>
      </w:r>
      <w:r w:rsidRPr="004C0798">
        <w:rPr>
          <w:rFonts w:ascii="David" w:hAnsi="David" w:cs="David" w:hint="eastAsia"/>
          <w:color w:val="000000"/>
          <w:rtl/>
        </w:rPr>
        <w:t>בסיום</w:t>
      </w:r>
      <w:r w:rsidRPr="004C0798">
        <w:rPr>
          <w:rFonts w:ascii="David" w:hAnsi="David" w:cs="David"/>
          <w:color w:val="000000"/>
          <w:rtl/>
        </w:rPr>
        <w:t xml:space="preserve"> שעת הארוחה, הספק אחראי על ניקיון </w:t>
      </w:r>
      <w:r w:rsidRPr="004C0798">
        <w:rPr>
          <w:rFonts w:ascii="David" w:hAnsi="David" w:cs="David" w:hint="eastAsia"/>
          <w:color w:val="000000"/>
          <w:rtl/>
        </w:rPr>
        <w:t>יסודי</w:t>
      </w:r>
      <w:r w:rsidRPr="004C0798">
        <w:rPr>
          <w:rFonts w:ascii="David" w:hAnsi="David" w:cs="David"/>
          <w:color w:val="000000"/>
          <w:rtl/>
        </w:rPr>
        <w:t xml:space="preserve"> של </w:t>
      </w:r>
      <w:r w:rsidRPr="004C0798">
        <w:rPr>
          <w:rFonts w:ascii="David" w:hAnsi="David" w:cs="David" w:hint="cs"/>
          <w:color w:val="000000"/>
          <w:rtl/>
        </w:rPr>
        <w:t xml:space="preserve">כל חלקי </w:t>
      </w:r>
      <w:r w:rsidRPr="004C0798">
        <w:rPr>
          <w:rFonts w:ascii="David" w:hAnsi="David" w:cs="David" w:hint="eastAsia"/>
          <w:color w:val="000000"/>
          <w:rtl/>
        </w:rPr>
        <w:t>חדר</w:t>
      </w:r>
      <w:r w:rsidRPr="004C0798">
        <w:rPr>
          <w:rFonts w:ascii="David" w:hAnsi="David" w:cs="David"/>
          <w:color w:val="000000"/>
          <w:rtl/>
        </w:rPr>
        <w:t xml:space="preserve"> </w:t>
      </w:r>
      <w:r w:rsidRPr="004C0798">
        <w:rPr>
          <w:rFonts w:ascii="David" w:hAnsi="David" w:cs="David" w:hint="eastAsia"/>
          <w:color w:val="000000"/>
          <w:rtl/>
        </w:rPr>
        <w:t>האוכל</w:t>
      </w:r>
      <w:r w:rsidRPr="004C0798">
        <w:rPr>
          <w:rFonts w:ascii="David" w:hAnsi="David" w:cs="David"/>
          <w:color w:val="000000"/>
          <w:rtl/>
        </w:rPr>
        <w:t xml:space="preserve"> </w:t>
      </w:r>
      <w:r w:rsidRPr="004C0798">
        <w:rPr>
          <w:rFonts w:ascii="David" w:hAnsi="David" w:cs="David" w:hint="eastAsia"/>
          <w:color w:val="000000"/>
          <w:rtl/>
        </w:rPr>
        <w:t>כולל</w:t>
      </w:r>
      <w:r w:rsidRPr="004C0798">
        <w:rPr>
          <w:rFonts w:ascii="David" w:hAnsi="David" w:cs="David"/>
          <w:color w:val="000000"/>
          <w:rtl/>
        </w:rPr>
        <w:t xml:space="preserve"> </w:t>
      </w:r>
      <w:r w:rsidRPr="004C0798">
        <w:rPr>
          <w:rFonts w:ascii="David" w:hAnsi="David" w:cs="David" w:hint="eastAsia"/>
          <w:color w:val="000000"/>
          <w:rtl/>
        </w:rPr>
        <w:t>שולחנות</w:t>
      </w:r>
      <w:r w:rsidRPr="004C0798">
        <w:rPr>
          <w:rFonts w:ascii="David" w:hAnsi="David" w:cs="David"/>
          <w:color w:val="000000"/>
          <w:rtl/>
        </w:rPr>
        <w:t xml:space="preserve">, </w:t>
      </w:r>
      <w:r w:rsidRPr="004C0798">
        <w:rPr>
          <w:rFonts w:ascii="David" w:hAnsi="David" w:cs="David" w:hint="eastAsia"/>
          <w:color w:val="000000"/>
          <w:rtl/>
        </w:rPr>
        <w:t>כסאות</w:t>
      </w:r>
      <w:r w:rsidRPr="004C0798">
        <w:rPr>
          <w:rFonts w:ascii="David" w:hAnsi="David" w:cs="David"/>
          <w:color w:val="000000"/>
          <w:rtl/>
        </w:rPr>
        <w:t xml:space="preserve">, </w:t>
      </w:r>
      <w:r w:rsidRPr="004C0798">
        <w:rPr>
          <w:rFonts w:ascii="David" w:hAnsi="David" w:cs="David" w:hint="eastAsia"/>
          <w:color w:val="000000"/>
          <w:rtl/>
        </w:rPr>
        <w:t>רצפה</w:t>
      </w:r>
      <w:r w:rsidRPr="004C0798">
        <w:rPr>
          <w:rFonts w:ascii="David" w:hAnsi="David" w:cs="David"/>
          <w:color w:val="000000"/>
          <w:rtl/>
        </w:rPr>
        <w:t xml:space="preserve"> </w:t>
      </w:r>
      <w:r w:rsidRPr="004C0798">
        <w:rPr>
          <w:rFonts w:ascii="David" w:hAnsi="David" w:cs="David" w:hint="eastAsia"/>
          <w:color w:val="000000"/>
          <w:rtl/>
        </w:rPr>
        <w:t>וכד</w:t>
      </w:r>
      <w:r w:rsidRPr="004C0798">
        <w:rPr>
          <w:rFonts w:ascii="David" w:hAnsi="David" w:cs="David"/>
          <w:color w:val="000000"/>
          <w:rtl/>
        </w:rPr>
        <w:t>'.</w:t>
      </w:r>
      <w:bookmarkEnd w:id="233"/>
      <w:bookmarkEnd w:id="234"/>
      <w:bookmarkEnd w:id="235"/>
    </w:p>
    <w:p w14:paraId="5B1F0FA3" w14:textId="6BB7F402"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bookmarkStart w:id="236" w:name="_Toc491762402"/>
      <w:bookmarkStart w:id="237" w:name="_Toc491762637"/>
      <w:bookmarkStart w:id="238" w:name="_Toc491764243"/>
      <w:r w:rsidRPr="004C0798">
        <w:rPr>
          <w:rFonts w:ascii="David" w:hAnsi="David" w:cs="David" w:hint="cs"/>
          <w:color w:val="000000"/>
          <w:rtl/>
        </w:rPr>
        <w:t>פינוי אשפה מהמטבחים והמזנונים יתבצע מספר פעמים ביום, בתיאום ובאישור מראש של מנהל</w:t>
      </w:r>
      <w:r w:rsidR="0096255C">
        <w:rPr>
          <w:rFonts w:ascii="David" w:hAnsi="David" w:cs="David" w:hint="cs"/>
          <w:color w:val="000000"/>
          <w:rtl/>
        </w:rPr>
        <w:t xml:space="preserve"> </w:t>
      </w:r>
      <w:r w:rsidRPr="004C0798">
        <w:rPr>
          <w:rFonts w:ascii="David" w:hAnsi="David" w:cs="David" w:hint="cs"/>
          <w:color w:val="000000"/>
          <w:rtl/>
        </w:rPr>
        <w:t xml:space="preserve">הבית, כך שלא תצטבר אשפה. פינוי האשפה יתבצע אל האזורים המוגדרים לכך במשרד, ומשם תפונה בהתאם להגדרה בסעיף </w:t>
      </w:r>
      <w:r w:rsidRPr="004C0798">
        <w:rPr>
          <w:rFonts w:ascii="David" w:hAnsi="David" w:cs="David"/>
          <w:color w:val="000000"/>
          <w:rtl/>
        </w:rPr>
        <w:fldChar w:fldCharType="begin"/>
      </w:r>
      <w:r w:rsidRPr="004C0798">
        <w:rPr>
          <w:rFonts w:ascii="David" w:hAnsi="David" w:cs="David"/>
          <w:color w:val="000000"/>
          <w:rtl/>
        </w:rPr>
        <w:instrText xml:space="preserve"> </w:instrText>
      </w:r>
      <w:r w:rsidRPr="004C0798">
        <w:rPr>
          <w:rFonts w:ascii="David" w:hAnsi="David" w:cs="David" w:hint="cs"/>
          <w:color w:val="000000"/>
        </w:rPr>
        <w:instrText>REF</w:instrText>
      </w:r>
      <w:r w:rsidRPr="004C0798">
        <w:rPr>
          <w:rFonts w:ascii="David" w:hAnsi="David" w:cs="David" w:hint="cs"/>
          <w:color w:val="000000"/>
          <w:rtl/>
        </w:rPr>
        <w:instrText xml:space="preserve"> _</w:instrText>
      </w:r>
      <w:r w:rsidRPr="004C0798">
        <w:rPr>
          <w:rFonts w:ascii="David" w:hAnsi="David" w:cs="David" w:hint="cs"/>
          <w:color w:val="000000"/>
        </w:rPr>
        <w:instrText>Ref503691963 \r \h</w:instrText>
      </w:r>
      <w:r w:rsidRPr="004C0798">
        <w:rPr>
          <w:rFonts w:ascii="David" w:hAnsi="David" w:cs="David"/>
          <w:color w:val="000000"/>
          <w:rtl/>
        </w:rPr>
        <w:instrText xml:space="preserve">  \* </w:instrText>
      </w:r>
      <w:r w:rsidRPr="004C0798">
        <w:rPr>
          <w:rFonts w:ascii="David" w:hAnsi="David" w:cs="David"/>
          <w:color w:val="000000"/>
        </w:rPr>
        <w:instrText>MERGEFORMAT</w:instrText>
      </w:r>
      <w:r w:rsidRPr="004C0798">
        <w:rPr>
          <w:rFonts w:ascii="David" w:hAnsi="David" w:cs="David"/>
          <w:color w:val="000000"/>
          <w:rtl/>
        </w:rPr>
        <w:instrText xml:space="preserve"> </w:instrText>
      </w:r>
      <w:r w:rsidRPr="004C0798">
        <w:rPr>
          <w:rFonts w:ascii="David" w:hAnsi="David" w:cs="David"/>
          <w:color w:val="000000"/>
          <w:rtl/>
        </w:rPr>
      </w:r>
      <w:r w:rsidRPr="004C0798">
        <w:rPr>
          <w:rFonts w:ascii="David" w:hAnsi="David" w:cs="David"/>
          <w:color w:val="000000"/>
          <w:rtl/>
        </w:rPr>
        <w:fldChar w:fldCharType="separate"/>
      </w:r>
      <w:r w:rsidR="000F1E20">
        <w:rPr>
          <w:rFonts w:ascii="David" w:hAnsi="David" w:cs="David"/>
          <w:color w:val="000000"/>
          <w:rtl/>
        </w:rPr>
        <w:t>‏13.13</w:t>
      </w:r>
      <w:r w:rsidRPr="004C0798">
        <w:rPr>
          <w:rFonts w:ascii="David" w:hAnsi="David" w:cs="David"/>
          <w:color w:val="000000"/>
          <w:rtl/>
        </w:rPr>
        <w:fldChar w:fldCharType="end"/>
      </w:r>
      <w:r w:rsidRPr="004C0798">
        <w:rPr>
          <w:rFonts w:ascii="David" w:hAnsi="David" w:cs="David" w:hint="cs"/>
          <w:color w:val="000000"/>
          <w:rtl/>
        </w:rPr>
        <w:t xml:space="preserve"> לעיל. הספק ידאג כי עובדיו ימנעו מלשפוך פסולת או אשפה במקומות שאינם מיועדים לכך.</w:t>
      </w:r>
      <w:bookmarkEnd w:id="236"/>
      <w:bookmarkEnd w:id="237"/>
      <w:bookmarkEnd w:id="238"/>
    </w:p>
    <w:p w14:paraId="51A7C046" w14:textId="0748595D"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tl/>
        </w:rPr>
      </w:pPr>
      <w:bookmarkStart w:id="239" w:name="_Toc491762403"/>
      <w:bookmarkStart w:id="240" w:name="_Toc491762638"/>
      <w:bookmarkStart w:id="241" w:name="_Toc491764244"/>
      <w:r w:rsidRPr="004C0798">
        <w:rPr>
          <w:rFonts w:ascii="David" w:hAnsi="David" w:cs="David" w:hint="cs"/>
          <w:color w:val="000000"/>
          <w:rtl/>
        </w:rPr>
        <w:t xml:space="preserve">ניקיון </w:t>
      </w:r>
      <w:r w:rsidRPr="004C0798">
        <w:rPr>
          <w:rFonts w:ascii="David" w:hAnsi="David" w:cs="David"/>
          <w:color w:val="000000"/>
          <w:rtl/>
        </w:rPr>
        <w:t>כל ציוד ההגשה</w:t>
      </w:r>
      <w:r w:rsidRPr="004C0798">
        <w:rPr>
          <w:rFonts w:ascii="David" w:hAnsi="David" w:cs="David" w:hint="cs"/>
          <w:color w:val="000000"/>
          <w:rtl/>
        </w:rPr>
        <w:t>,</w:t>
      </w:r>
      <w:r w:rsidRPr="004C0798">
        <w:rPr>
          <w:rFonts w:ascii="David" w:hAnsi="David" w:cs="David"/>
          <w:color w:val="000000"/>
          <w:rtl/>
        </w:rPr>
        <w:t xml:space="preserve"> כולל ריקון מים ושאריות מזון</w:t>
      </w:r>
      <w:r w:rsidRPr="004C0798">
        <w:rPr>
          <w:rFonts w:ascii="David" w:hAnsi="David" w:cs="David" w:hint="cs"/>
          <w:color w:val="000000"/>
          <w:rtl/>
        </w:rPr>
        <w:t xml:space="preserve"> מהם</w:t>
      </w:r>
      <w:r w:rsidRPr="004C0798">
        <w:rPr>
          <w:rFonts w:ascii="David" w:hAnsi="David" w:cs="David"/>
          <w:color w:val="000000"/>
          <w:rtl/>
        </w:rPr>
        <w:t>.</w:t>
      </w:r>
      <w:bookmarkEnd w:id="239"/>
      <w:bookmarkEnd w:id="240"/>
      <w:bookmarkEnd w:id="241"/>
    </w:p>
    <w:p w14:paraId="2B881206" w14:textId="37166815"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tl/>
        </w:rPr>
      </w:pPr>
      <w:bookmarkStart w:id="242" w:name="_Toc491762404"/>
      <w:bookmarkStart w:id="243" w:name="_Toc491762639"/>
      <w:bookmarkStart w:id="244" w:name="_Toc491764245"/>
      <w:r w:rsidRPr="004C0798">
        <w:rPr>
          <w:rFonts w:ascii="David" w:hAnsi="David" w:cs="David" w:hint="cs"/>
          <w:color w:val="000000"/>
          <w:rtl/>
        </w:rPr>
        <w:t>ניקיון כל עמדות ההגשה ואיסוף כל כלי המזון.</w:t>
      </w:r>
      <w:bookmarkEnd w:id="242"/>
      <w:bookmarkEnd w:id="243"/>
      <w:bookmarkEnd w:id="244"/>
    </w:p>
    <w:p w14:paraId="1E284CCB" w14:textId="67771A97"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bookmarkStart w:id="245" w:name="_Toc491762405"/>
      <w:bookmarkStart w:id="246" w:name="_Toc491762640"/>
      <w:bookmarkStart w:id="247" w:name="_Toc491764246"/>
      <w:r w:rsidRPr="004C0798">
        <w:rPr>
          <w:rFonts w:ascii="David" w:hAnsi="David" w:cs="David" w:hint="cs"/>
          <w:color w:val="000000"/>
          <w:rtl/>
        </w:rPr>
        <w:t>ניקיון חלקי פנים מעוצבים בחדר האוכל.</w:t>
      </w:r>
      <w:bookmarkEnd w:id="245"/>
      <w:bookmarkEnd w:id="246"/>
      <w:bookmarkEnd w:id="247"/>
    </w:p>
    <w:p w14:paraId="0B16CEB5" w14:textId="1D535700"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bookmarkStart w:id="248" w:name="_Toc491762406"/>
      <w:bookmarkStart w:id="249" w:name="_Toc491762641"/>
      <w:bookmarkStart w:id="250" w:name="_Toc491764247"/>
      <w:r w:rsidRPr="004C0798">
        <w:rPr>
          <w:rFonts w:ascii="David" w:hAnsi="David" w:cs="David" w:hint="cs"/>
          <w:color w:val="000000"/>
          <w:rtl/>
        </w:rPr>
        <w:t>הרמת הכיסאו</w:t>
      </w:r>
      <w:r w:rsidRPr="004C0798">
        <w:rPr>
          <w:rFonts w:ascii="David" w:hAnsi="David" w:cs="David" w:hint="eastAsia"/>
          <w:color w:val="000000"/>
          <w:rtl/>
        </w:rPr>
        <w:t>ת</w:t>
      </w:r>
      <w:r w:rsidRPr="004C0798">
        <w:rPr>
          <w:rFonts w:ascii="David" w:hAnsi="David" w:cs="David" w:hint="cs"/>
          <w:color w:val="000000"/>
          <w:rtl/>
        </w:rPr>
        <w:t xml:space="preserve"> בתום הפעילות בכל נקודות מערך ההסעדה.</w:t>
      </w:r>
      <w:bookmarkEnd w:id="248"/>
      <w:bookmarkEnd w:id="249"/>
      <w:bookmarkEnd w:id="250"/>
    </w:p>
    <w:p w14:paraId="0504A9C2" w14:textId="5F4411DB" w:rsidR="00F75BBA" w:rsidRPr="004C0798" w:rsidRDefault="00685419" w:rsidP="00E31570">
      <w:pPr>
        <w:pStyle w:val="aff5"/>
        <w:numPr>
          <w:ilvl w:val="1"/>
          <w:numId w:val="111"/>
        </w:numPr>
        <w:spacing w:line="360" w:lineRule="auto"/>
        <w:ind w:left="990" w:hanging="630"/>
        <w:contextualSpacing w:val="0"/>
        <w:rPr>
          <w:rFonts w:ascii="David" w:hAnsi="David" w:cs="David"/>
          <w:color w:val="000000"/>
        </w:rPr>
      </w:pPr>
      <w:r w:rsidRPr="004C0798">
        <w:rPr>
          <w:rFonts w:ascii="David" w:hAnsi="David" w:cs="David" w:hint="eastAsia"/>
          <w:color w:val="000000"/>
          <w:rtl/>
        </w:rPr>
        <w:t>ניקיון</w:t>
      </w:r>
      <w:r w:rsidRPr="004C0798">
        <w:rPr>
          <w:rFonts w:ascii="David" w:hAnsi="David" w:cs="David"/>
          <w:color w:val="000000"/>
          <w:rtl/>
        </w:rPr>
        <w:t xml:space="preserve"> </w:t>
      </w:r>
      <w:r w:rsidRPr="004C0798">
        <w:rPr>
          <w:rFonts w:ascii="David" w:hAnsi="David" w:cs="David" w:hint="eastAsia"/>
          <w:color w:val="000000"/>
          <w:rtl/>
        </w:rPr>
        <w:t>שבועי</w:t>
      </w:r>
      <w:r w:rsidRPr="004C0798">
        <w:rPr>
          <w:rFonts w:ascii="David" w:hAnsi="David" w:cs="David"/>
          <w:color w:val="000000"/>
          <w:rtl/>
        </w:rPr>
        <w:t xml:space="preserve"> </w:t>
      </w:r>
      <w:r w:rsidRPr="004C0798">
        <w:rPr>
          <w:rFonts w:ascii="David" w:hAnsi="David" w:cs="David" w:hint="eastAsia"/>
          <w:color w:val="000000"/>
          <w:rtl/>
        </w:rPr>
        <w:t>של</w:t>
      </w:r>
      <w:r w:rsidRPr="004C0798">
        <w:rPr>
          <w:rFonts w:ascii="David" w:hAnsi="David" w:cs="David"/>
          <w:color w:val="000000"/>
          <w:rtl/>
        </w:rPr>
        <w:t xml:space="preserve"> </w:t>
      </w:r>
      <w:r w:rsidRPr="004C0798">
        <w:rPr>
          <w:rFonts w:ascii="David" w:hAnsi="David" w:cs="David" w:hint="eastAsia"/>
          <w:color w:val="000000"/>
          <w:rtl/>
        </w:rPr>
        <w:t>חצר</w:t>
      </w:r>
      <w:r w:rsidRPr="004C0798">
        <w:rPr>
          <w:rFonts w:ascii="David" w:hAnsi="David" w:cs="David"/>
          <w:color w:val="000000"/>
          <w:rtl/>
        </w:rPr>
        <w:t xml:space="preserve"> ההגשה וחדר האוכל</w:t>
      </w:r>
    </w:p>
    <w:p w14:paraId="1EF12D34" w14:textId="77777777"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tl/>
        </w:rPr>
      </w:pPr>
      <w:r w:rsidRPr="004C0798">
        <w:rPr>
          <w:rFonts w:ascii="David" w:hAnsi="David" w:cs="David" w:hint="eastAsia"/>
          <w:color w:val="000000"/>
          <w:rtl/>
        </w:rPr>
        <w:t>אחת</w:t>
      </w:r>
      <w:r w:rsidRPr="004C0798">
        <w:rPr>
          <w:rFonts w:ascii="David" w:hAnsi="David" w:cs="David"/>
          <w:color w:val="000000"/>
          <w:rtl/>
        </w:rPr>
        <w:t xml:space="preserve"> לשבוע </w:t>
      </w:r>
      <w:r w:rsidRPr="004C0798">
        <w:rPr>
          <w:rFonts w:ascii="David" w:hAnsi="David" w:cs="David" w:hint="eastAsia"/>
          <w:color w:val="000000"/>
          <w:rtl/>
        </w:rPr>
        <w:t>הספק</w:t>
      </w:r>
      <w:r w:rsidRPr="004C0798">
        <w:rPr>
          <w:rFonts w:ascii="David" w:hAnsi="David" w:cs="David"/>
          <w:color w:val="000000"/>
          <w:rtl/>
        </w:rPr>
        <w:t xml:space="preserve"> אחראי לבצע </w:t>
      </w:r>
      <w:r w:rsidRPr="004C0798">
        <w:rPr>
          <w:rFonts w:ascii="David" w:hAnsi="David" w:cs="David" w:hint="eastAsia"/>
          <w:color w:val="000000"/>
          <w:rtl/>
        </w:rPr>
        <w:t>ניקיון</w:t>
      </w:r>
      <w:r w:rsidRPr="004C0798">
        <w:rPr>
          <w:rFonts w:ascii="David" w:hAnsi="David" w:cs="David"/>
          <w:color w:val="000000"/>
          <w:rtl/>
        </w:rPr>
        <w:t xml:space="preserve"> </w:t>
      </w:r>
      <w:r w:rsidRPr="004C0798">
        <w:rPr>
          <w:rFonts w:ascii="David" w:hAnsi="David" w:cs="David" w:hint="eastAsia"/>
          <w:color w:val="000000"/>
          <w:rtl/>
        </w:rPr>
        <w:t>של</w:t>
      </w:r>
      <w:r w:rsidRPr="004C0798">
        <w:rPr>
          <w:rFonts w:ascii="David" w:hAnsi="David" w:cs="David"/>
          <w:color w:val="000000"/>
          <w:rtl/>
        </w:rPr>
        <w:t xml:space="preserve"> </w:t>
      </w:r>
      <w:r w:rsidRPr="004C0798">
        <w:rPr>
          <w:rFonts w:ascii="David" w:hAnsi="David" w:cs="David" w:hint="eastAsia"/>
          <w:color w:val="000000"/>
          <w:rtl/>
        </w:rPr>
        <w:t>כל</w:t>
      </w:r>
      <w:r w:rsidRPr="004C0798">
        <w:rPr>
          <w:rFonts w:ascii="David" w:hAnsi="David" w:cs="David"/>
          <w:color w:val="000000"/>
          <w:rtl/>
        </w:rPr>
        <w:t xml:space="preserve"> </w:t>
      </w:r>
      <w:r w:rsidRPr="004C0798">
        <w:rPr>
          <w:rFonts w:ascii="David" w:hAnsi="David" w:cs="David" w:hint="eastAsia"/>
          <w:color w:val="000000"/>
          <w:rtl/>
        </w:rPr>
        <w:t>אריחי</w:t>
      </w:r>
      <w:r w:rsidRPr="004C0798">
        <w:rPr>
          <w:rFonts w:ascii="David" w:hAnsi="David" w:cs="David"/>
          <w:color w:val="000000"/>
          <w:rtl/>
        </w:rPr>
        <w:t xml:space="preserve"> </w:t>
      </w:r>
      <w:r w:rsidRPr="004C0798">
        <w:rPr>
          <w:rFonts w:ascii="David" w:hAnsi="David" w:cs="David" w:hint="eastAsia"/>
          <w:color w:val="000000"/>
          <w:rtl/>
        </w:rPr>
        <w:t>הקירות</w:t>
      </w:r>
      <w:r w:rsidRPr="004C0798">
        <w:rPr>
          <w:rFonts w:ascii="David" w:hAnsi="David" w:cs="David"/>
          <w:color w:val="000000"/>
          <w:rtl/>
        </w:rPr>
        <w:t xml:space="preserve"> </w:t>
      </w:r>
      <w:r w:rsidRPr="004C0798">
        <w:rPr>
          <w:rFonts w:ascii="David" w:hAnsi="David" w:cs="David" w:hint="eastAsia"/>
          <w:color w:val="000000"/>
          <w:rtl/>
        </w:rPr>
        <w:t>באזורי</w:t>
      </w:r>
      <w:r w:rsidRPr="004C0798">
        <w:rPr>
          <w:rFonts w:ascii="David" w:hAnsi="David" w:cs="David"/>
          <w:color w:val="000000"/>
          <w:rtl/>
        </w:rPr>
        <w:t xml:space="preserve"> </w:t>
      </w:r>
      <w:r w:rsidRPr="004C0798">
        <w:rPr>
          <w:rFonts w:ascii="David" w:hAnsi="David" w:cs="David" w:hint="eastAsia"/>
          <w:color w:val="000000"/>
          <w:rtl/>
        </w:rPr>
        <w:t>ההגשה</w:t>
      </w:r>
      <w:r w:rsidRPr="004C0798">
        <w:rPr>
          <w:rFonts w:ascii="David" w:hAnsi="David" w:cs="David"/>
          <w:color w:val="000000"/>
          <w:rtl/>
        </w:rPr>
        <w:t xml:space="preserve"> </w:t>
      </w:r>
      <w:r w:rsidRPr="004C0798">
        <w:rPr>
          <w:rFonts w:ascii="David" w:hAnsi="David" w:cs="David" w:hint="eastAsia"/>
          <w:color w:val="000000"/>
          <w:rtl/>
        </w:rPr>
        <w:t>השונים</w:t>
      </w:r>
      <w:r w:rsidRPr="004C0798">
        <w:rPr>
          <w:rFonts w:ascii="David" w:hAnsi="David" w:cs="David"/>
          <w:color w:val="000000"/>
          <w:rtl/>
        </w:rPr>
        <w:t xml:space="preserve"> </w:t>
      </w:r>
      <w:r w:rsidRPr="004C0798">
        <w:rPr>
          <w:rFonts w:ascii="David" w:hAnsi="David" w:cs="David" w:hint="eastAsia"/>
          <w:color w:val="000000"/>
          <w:rtl/>
        </w:rPr>
        <w:t>ובמידת</w:t>
      </w:r>
      <w:r w:rsidRPr="004C0798">
        <w:rPr>
          <w:rFonts w:ascii="David" w:hAnsi="David" w:cs="David"/>
          <w:color w:val="000000"/>
          <w:rtl/>
        </w:rPr>
        <w:t xml:space="preserve"> </w:t>
      </w:r>
      <w:r w:rsidRPr="004C0798">
        <w:rPr>
          <w:rFonts w:ascii="David" w:hAnsi="David" w:cs="David" w:hint="eastAsia"/>
          <w:color w:val="000000"/>
          <w:rtl/>
        </w:rPr>
        <w:t>הצורך</w:t>
      </w:r>
      <w:r w:rsidRPr="004C0798">
        <w:rPr>
          <w:rFonts w:ascii="David" w:hAnsi="David" w:cs="David"/>
          <w:color w:val="000000"/>
          <w:rtl/>
        </w:rPr>
        <w:t xml:space="preserve"> </w:t>
      </w:r>
      <w:r w:rsidRPr="004C0798">
        <w:rPr>
          <w:rFonts w:ascii="David" w:hAnsi="David" w:cs="David" w:hint="eastAsia"/>
          <w:color w:val="000000"/>
          <w:rtl/>
        </w:rPr>
        <w:t>אף</w:t>
      </w:r>
      <w:r w:rsidRPr="004C0798">
        <w:rPr>
          <w:rFonts w:ascii="David" w:hAnsi="David" w:cs="David"/>
          <w:color w:val="000000"/>
          <w:rtl/>
        </w:rPr>
        <w:t xml:space="preserve"> </w:t>
      </w:r>
      <w:r w:rsidRPr="004C0798">
        <w:rPr>
          <w:rFonts w:ascii="David" w:hAnsi="David" w:cs="David" w:hint="eastAsia"/>
          <w:color w:val="000000"/>
          <w:rtl/>
        </w:rPr>
        <w:t>מעבר</w:t>
      </w:r>
      <w:r w:rsidRPr="004C0798">
        <w:rPr>
          <w:rFonts w:ascii="David" w:hAnsi="David" w:cs="David"/>
          <w:color w:val="000000"/>
          <w:rtl/>
        </w:rPr>
        <w:t xml:space="preserve"> </w:t>
      </w:r>
      <w:r w:rsidRPr="004C0798">
        <w:rPr>
          <w:rFonts w:ascii="David" w:hAnsi="David" w:cs="David" w:hint="eastAsia"/>
          <w:color w:val="000000"/>
          <w:rtl/>
        </w:rPr>
        <w:t>לכך</w:t>
      </w:r>
      <w:r w:rsidRPr="004C0798">
        <w:rPr>
          <w:rFonts w:ascii="David" w:hAnsi="David" w:cs="David"/>
          <w:color w:val="000000"/>
          <w:rtl/>
        </w:rPr>
        <w:t>.</w:t>
      </w:r>
    </w:p>
    <w:p w14:paraId="255FE06F" w14:textId="77777777" w:rsidR="00F75BBA" w:rsidRPr="004C0798" w:rsidRDefault="00685419" w:rsidP="00E31570">
      <w:pPr>
        <w:pStyle w:val="aff5"/>
        <w:numPr>
          <w:ilvl w:val="1"/>
          <w:numId w:val="111"/>
        </w:numPr>
        <w:spacing w:line="360" w:lineRule="auto"/>
        <w:ind w:left="990" w:hanging="630"/>
        <w:contextualSpacing w:val="0"/>
        <w:rPr>
          <w:rFonts w:ascii="David" w:hAnsi="David" w:cs="David"/>
          <w:color w:val="000000"/>
        </w:rPr>
      </w:pPr>
      <w:r w:rsidRPr="004C0798">
        <w:rPr>
          <w:rFonts w:ascii="David" w:hAnsi="David" w:cs="David" w:hint="cs"/>
          <w:color w:val="000000"/>
          <w:rtl/>
        </w:rPr>
        <w:t>הוראות ניקיון כלליות נוספות</w:t>
      </w:r>
    </w:p>
    <w:p w14:paraId="6A31D32B" w14:textId="77777777"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r w:rsidRPr="004C0798">
        <w:rPr>
          <w:rFonts w:ascii="David" w:hAnsi="David" w:cs="David" w:hint="eastAsia"/>
          <w:color w:val="000000"/>
          <w:rtl/>
        </w:rPr>
        <w:t>במידה</w:t>
      </w:r>
      <w:r w:rsidRPr="004C0798">
        <w:rPr>
          <w:rFonts w:ascii="David" w:hAnsi="David" w:cs="David"/>
          <w:color w:val="000000"/>
          <w:rtl/>
        </w:rPr>
        <w:t xml:space="preserve"> </w:t>
      </w:r>
      <w:r w:rsidRPr="004C0798">
        <w:rPr>
          <w:rFonts w:ascii="David" w:hAnsi="David" w:cs="David" w:hint="eastAsia"/>
          <w:color w:val="000000"/>
          <w:rtl/>
        </w:rPr>
        <w:t>והספק</w:t>
      </w:r>
      <w:r w:rsidRPr="004C0798">
        <w:rPr>
          <w:rFonts w:ascii="David" w:hAnsi="David" w:cs="David"/>
          <w:color w:val="000000"/>
          <w:rtl/>
        </w:rPr>
        <w:t xml:space="preserve"> יאתר במתקני ההסעדה מקקים, מכרסמים וכיו"ב, ידווח על כך למשרד מיד וללא דיחוי. המשרד ידאג לביצוע פעולות מניעה והדברה כנדרש וי</w:t>
      </w:r>
      <w:r w:rsidRPr="004C0798">
        <w:rPr>
          <w:rFonts w:ascii="David" w:hAnsi="David" w:cs="David" w:hint="cs"/>
          <w:color w:val="000000"/>
          <w:rtl/>
        </w:rPr>
        <w:t>י</w:t>
      </w:r>
      <w:r w:rsidRPr="004C0798">
        <w:rPr>
          <w:rFonts w:ascii="David" w:hAnsi="David" w:cs="David"/>
          <w:color w:val="000000"/>
          <w:rtl/>
        </w:rPr>
        <w:t>שא בעלויות ההדברה.</w:t>
      </w:r>
    </w:p>
    <w:p w14:paraId="147F1874" w14:textId="516DFA31"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r w:rsidRPr="004C0798">
        <w:rPr>
          <w:rFonts w:ascii="David" w:hAnsi="David" w:cs="David" w:hint="cs"/>
          <w:color w:val="000000"/>
          <w:rtl/>
        </w:rPr>
        <w:t>הספק יקפיד על הפרדה באמצעות צבעים בין סמרטוטים שנועדו לניקוי שטחי וכלי מזון לבין סמרטוטים לניקיון כללי ומרצפות. לא יעשה שימוש בסמרטוטים שנועדו לניקיון כללי בניקיון משטחי וכלי מזון ולהפך.</w:t>
      </w:r>
    </w:p>
    <w:p w14:paraId="6AD9C8F8" w14:textId="0323F868"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tl/>
        </w:rPr>
      </w:pPr>
      <w:r w:rsidRPr="004C0798">
        <w:rPr>
          <w:rFonts w:ascii="David" w:hAnsi="David" w:cs="David" w:hint="cs"/>
          <w:color w:val="000000"/>
          <w:rtl/>
        </w:rPr>
        <w:t>הספק מתחייב לבצע את כל פעולות הניקיון הדרושות על מנת לשמור על חזות וציוד מתקני ההסעדה, בין אם מטלות אלה צוינו לעיל ובין אם לא.</w:t>
      </w:r>
    </w:p>
    <w:p w14:paraId="29D0431E" w14:textId="77777777"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r w:rsidRPr="004C0798">
        <w:rPr>
          <w:rFonts w:ascii="David" w:hAnsi="David" w:cs="David" w:hint="eastAsia"/>
          <w:color w:val="000000"/>
          <w:rtl/>
        </w:rPr>
        <w:t>על</w:t>
      </w:r>
      <w:r w:rsidRPr="004C0798">
        <w:rPr>
          <w:rFonts w:ascii="David" w:hAnsi="David" w:cs="David"/>
          <w:color w:val="000000"/>
          <w:rtl/>
        </w:rPr>
        <w:t xml:space="preserve"> הספק לשים </w:t>
      </w:r>
      <w:r w:rsidRPr="004C0798">
        <w:rPr>
          <w:rFonts w:ascii="David" w:hAnsi="David" w:cs="David" w:hint="eastAsia"/>
          <w:color w:val="000000"/>
          <w:rtl/>
        </w:rPr>
        <w:t>דגש</w:t>
      </w:r>
      <w:r w:rsidRPr="004C0798">
        <w:rPr>
          <w:rFonts w:ascii="David" w:hAnsi="David" w:cs="David"/>
          <w:color w:val="000000"/>
          <w:rtl/>
        </w:rPr>
        <w:t xml:space="preserve"> </w:t>
      </w:r>
      <w:r w:rsidRPr="004C0798">
        <w:rPr>
          <w:rFonts w:ascii="David" w:hAnsi="David" w:cs="David" w:hint="eastAsia"/>
          <w:color w:val="000000"/>
          <w:rtl/>
        </w:rPr>
        <w:t>מיוחד</w:t>
      </w:r>
      <w:r w:rsidRPr="004C0798">
        <w:rPr>
          <w:rFonts w:ascii="David" w:hAnsi="David" w:cs="David"/>
          <w:color w:val="000000"/>
          <w:rtl/>
        </w:rPr>
        <w:t xml:space="preserve"> </w:t>
      </w:r>
      <w:r w:rsidRPr="004C0798">
        <w:rPr>
          <w:rFonts w:ascii="David" w:hAnsi="David" w:cs="David" w:hint="eastAsia"/>
          <w:color w:val="000000"/>
          <w:rtl/>
        </w:rPr>
        <w:t>לניקיון</w:t>
      </w:r>
      <w:r w:rsidRPr="004C0798">
        <w:rPr>
          <w:rFonts w:ascii="David" w:hAnsi="David" w:cs="David"/>
          <w:color w:val="000000"/>
          <w:rtl/>
        </w:rPr>
        <w:t xml:space="preserve"> </w:t>
      </w:r>
      <w:r w:rsidRPr="004C0798">
        <w:rPr>
          <w:rFonts w:ascii="David" w:hAnsi="David" w:cs="David" w:hint="eastAsia"/>
          <w:color w:val="000000"/>
          <w:rtl/>
        </w:rPr>
        <w:t>הרצפה</w:t>
      </w:r>
      <w:r w:rsidRPr="004C0798">
        <w:rPr>
          <w:rFonts w:ascii="David" w:hAnsi="David" w:cs="David"/>
          <w:color w:val="000000"/>
          <w:rtl/>
        </w:rPr>
        <w:t xml:space="preserve"> </w:t>
      </w:r>
      <w:r w:rsidRPr="004C0798">
        <w:rPr>
          <w:rFonts w:ascii="David" w:hAnsi="David" w:cs="David" w:hint="eastAsia"/>
          <w:color w:val="000000"/>
          <w:rtl/>
        </w:rPr>
        <w:t>באופן</w:t>
      </w:r>
      <w:r w:rsidRPr="004C0798">
        <w:rPr>
          <w:rFonts w:ascii="David" w:hAnsi="David" w:cs="David"/>
          <w:color w:val="000000"/>
          <w:rtl/>
        </w:rPr>
        <w:t xml:space="preserve"> שוטף, </w:t>
      </w:r>
      <w:r w:rsidRPr="004C0798">
        <w:rPr>
          <w:rFonts w:ascii="David" w:hAnsi="David" w:cs="David" w:hint="cs"/>
          <w:color w:val="000000"/>
          <w:rtl/>
        </w:rPr>
        <w:t>באזור</w:t>
      </w:r>
      <w:r w:rsidRPr="004C0798">
        <w:rPr>
          <w:rFonts w:ascii="David" w:hAnsi="David" w:cs="David"/>
          <w:color w:val="000000"/>
          <w:rtl/>
        </w:rPr>
        <w:t xml:space="preserve"> </w:t>
      </w:r>
      <w:r w:rsidRPr="004C0798">
        <w:rPr>
          <w:rFonts w:ascii="David" w:hAnsi="David" w:cs="David" w:hint="eastAsia"/>
          <w:color w:val="000000"/>
          <w:rtl/>
        </w:rPr>
        <w:t>פינוי</w:t>
      </w:r>
      <w:r w:rsidRPr="004C0798">
        <w:rPr>
          <w:rFonts w:ascii="David" w:hAnsi="David" w:cs="David"/>
          <w:color w:val="000000"/>
          <w:rtl/>
        </w:rPr>
        <w:t xml:space="preserve"> </w:t>
      </w:r>
      <w:r w:rsidRPr="004C0798">
        <w:rPr>
          <w:rFonts w:ascii="David" w:hAnsi="David" w:cs="David" w:hint="eastAsia"/>
          <w:color w:val="000000"/>
          <w:rtl/>
        </w:rPr>
        <w:t>מגשים</w:t>
      </w:r>
      <w:r w:rsidRPr="004C0798">
        <w:rPr>
          <w:rFonts w:ascii="David" w:hAnsi="David" w:cs="David"/>
          <w:color w:val="000000"/>
          <w:rtl/>
        </w:rPr>
        <w:t xml:space="preserve"> </w:t>
      </w:r>
      <w:r w:rsidRPr="004C0798">
        <w:rPr>
          <w:rFonts w:ascii="David" w:hAnsi="David" w:cs="David" w:hint="eastAsia"/>
          <w:color w:val="000000"/>
          <w:rtl/>
        </w:rPr>
        <w:t>וכלים</w:t>
      </w:r>
      <w:r w:rsidRPr="004C0798">
        <w:rPr>
          <w:rFonts w:ascii="David" w:hAnsi="David" w:cs="David"/>
          <w:color w:val="000000"/>
          <w:rtl/>
        </w:rPr>
        <w:t>.</w:t>
      </w:r>
    </w:p>
    <w:p w14:paraId="35AB95D0" w14:textId="15FD4FA7" w:rsidR="00F75BBA" w:rsidRPr="004C0798" w:rsidRDefault="00685419" w:rsidP="00E31570">
      <w:pPr>
        <w:pStyle w:val="aff5"/>
        <w:numPr>
          <w:ilvl w:val="1"/>
          <w:numId w:val="111"/>
        </w:numPr>
        <w:spacing w:line="360" w:lineRule="auto"/>
        <w:ind w:left="990" w:hanging="630"/>
        <w:contextualSpacing w:val="0"/>
        <w:rPr>
          <w:rFonts w:ascii="David" w:hAnsi="David" w:cs="David"/>
          <w:color w:val="000000"/>
        </w:rPr>
      </w:pPr>
      <w:r w:rsidRPr="004C0798">
        <w:rPr>
          <w:rFonts w:ascii="David" w:hAnsi="David" w:cs="David" w:hint="eastAsia"/>
          <w:color w:val="000000"/>
          <w:rtl/>
        </w:rPr>
        <w:t>כללי</w:t>
      </w:r>
      <w:r w:rsidRPr="004C0798">
        <w:rPr>
          <w:rFonts w:ascii="David" w:hAnsi="David" w:cs="David"/>
          <w:color w:val="000000"/>
          <w:rtl/>
        </w:rPr>
        <w:t xml:space="preserve"> בטיחות בניקיון</w:t>
      </w:r>
    </w:p>
    <w:p w14:paraId="129F2415" w14:textId="31E5710B" w:rsidR="00F75BBA" w:rsidRPr="004C0798" w:rsidRDefault="00685419" w:rsidP="005940EA">
      <w:pPr>
        <w:pStyle w:val="aff5"/>
        <w:spacing w:line="360" w:lineRule="auto"/>
        <w:ind w:left="1557"/>
        <w:contextualSpacing w:val="0"/>
        <w:rPr>
          <w:rFonts w:ascii="David" w:hAnsi="David" w:cs="David"/>
          <w:color w:val="000000"/>
          <w:rtl/>
        </w:rPr>
      </w:pPr>
      <w:bookmarkStart w:id="251" w:name="_Toc46411950"/>
      <w:r w:rsidRPr="004C0798">
        <w:rPr>
          <w:rFonts w:ascii="David" w:hAnsi="David" w:cs="David" w:hint="eastAsia"/>
          <w:color w:val="000000"/>
          <w:rtl/>
        </w:rPr>
        <w:t>לצורך</w:t>
      </w:r>
      <w:r w:rsidRPr="004C0798">
        <w:rPr>
          <w:rFonts w:ascii="David" w:hAnsi="David" w:cs="David"/>
          <w:color w:val="000000"/>
          <w:rtl/>
        </w:rPr>
        <w:t xml:space="preserve"> </w:t>
      </w:r>
      <w:r w:rsidRPr="004C0798">
        <w:rPr>
          <w:rFonts w:ascii="David" w:hAnsi="David" w:cs="David" w:hint="eastAsia"/>
          <w:color w:val="000000"/>
          <w:rtl/>
        </w:rPr>
        <w:t>שמירה</w:t>
      </w:r>
      <w:r w:rsidRPr="004C0798">
        <w:rPr>
          <w:rFonts w:ascii="David" w:hAnsi="David" w:cs="David"/>
          <w:color w:val="000000"/>
          <w:rtl/>
        </w:rPr>
        <w:t xml:space="preserve"> </w:t>
      </w:r>
      <w:r w:rsidRPr="004C0798">
        <w:rPr>
          <w:rFonts w:ascii="David" w:hAnsi="David" w:cs="David" w:hint="eastAsia"/>
          <w:color w:val="000000"/>
          <w:rtl/>
        </w:rPr>
        <w:t>על</w:t>
      </w:r>
      <w:r w:rsidRPr="004C0798">
        <w:rPr>
          <w:rFonts w:ascii="David" w:hAnsi="David" w:cs="David"/>
          <w:color w:val="000000"/>
          <w:rtl/>
        </w:rPr>
        <w:t xml:space="preserve"> </w:t>
      </w:r>
      <w:r w:rsidRPr="004C0798">
        <w:rPr>
          <w:rFonts w:ascii="David" w:hAnsi="David" w:cs="David" w:hint="eastAsia"/>
          <w:color w:val="000000"/>
          <w:rtl/>
        </w:rPr>
        <w:t>הניקיון</w:t>
      </w:r>
      <w:r w:rsidRPr="004C0798">
        <w:rPr>
          <w:rFonts w:ascii="David" w:hAnsi="David" w:cs="David"/>
          <w:color w:val="000000"/>
          <w:rtl/>
        </w:rPr>
        <w:t xml:space="preserve"> </w:t>
      </w:r>
      <w:r w:rsidRPr="004C0798">
        <w:rPr>
          <w:rFonts w:ascii="David" w:hAnsi="David" w:cs="David" w:hint="eastAsia"/>
          <w:color w:val="000000"/>
          <w:rtl/>
        </w:rPr>
        <w:t>ובטיחות</w:t>
      </w:r>
      <w:r w:rsidRPr="004C0798">
        <w:rPr>
          <w:rFonts w:ascii="David" w:hAnsi="David" w:cs="David"/>
          <w:color w:val="000000"/>
          <w:rtl/>
        </w:rPr>
        <w:t xml:space="preserve"> </w:t>
      </w:r>
      <w:r w:rsidRPr="004C0798">
        <w:rPr>
          <w:rFonts w:ascii="David" w:hAnsi="David" w:cs="David" w:hint="eastAsia"/>
          <w:color w:val="000000"/>
          <w:rtl/>
        </w:rPr>
        <w:t>הניקיון</w:t>
      </w:r>
      <w:r w:rsidRPr="004C0798">
        <w:rPr>
          <w:rFonts w:ascii="David" w:hAnsi="David" w:cs="David"/>
          <w:color w:val="000000"/>
          <w:rtl/>
        </w:rPr>
        <w:t xml:space="preserve"> </w:t>
      </w:r>
      <w:r w:rsidRPr="004C0798">
        <w:rPr>
          <w:rFonts w:ascii="David" w:hAnsi="David" w:cs="David" w:hint="eastAsia"/>
          <w:color w:val="000000"/>
          <w:rtl/>
        </w:rPr>
        <w:t>בחדרי</w:t>
      </w:r>
      <w:r w:rsidRPr="004C0798">
        <w:rPr>
          <w:rFonts w:ascii="David" w:hAnsi="David" w:cs="David"/>
          <w:color w:val="000000"/>
          <w:rtl/>
        </w:rPr>
        <w:t xml:space="preserve"> </w:t>
      </w:r>
      <w:r w:rsidRPr="004C0798">
        <w:rPr>
          <w:rFonts w:ascii="David" w:hAnsi="David" w:cs="David" w:hint="eastAsia"/>
          <w:color w:val="000000"/>
          <w:rtl/>
        </w:rPr>
        <w:t>האוכל</w:t>
      </w:r>
      <w:r w:rsidRPr="004C0798">
        <w:rPr>
          <w:rFonts w:ascii="David" w:hAnsi="David" w:cs="David"/>
          <w:color w:val="000000"/>
          <w:rtl/>
        </w:rPr>
        <w:t xml:space="preserve"> </w:t>
      </w:r>
      <w:r w:rsidRPr="004C0798">
        <w:rPr>
          <w:rFonts w:ascii="David" w:hAnsi="David" w:cs="David" w:hint="eastAsia"/>
          <w:color w:val="000000"/>
          <w:rtl/>
        </w:rPr>
        <w:t>ובמטבחים</w:t>
      </w:r>
      <w:r w:rsidRPr="004C0798">
        <w:rPr>
          <w:rFonts w:ascii="David" w:hAnsi="David" w:cs="David"/>
          <w:color w:val="000000"/>
          <w:rtl/>
        </w:rPr>
        <w:t xml:space="preserve"> </w:t>
      </w:r>
      <w:r w:rsidRPr="004C0798">
        <w:rPr>
          <w:rFonts w:ascii="David" w:hAnsi="David" w:cs="David" w:hint="eastAsia"/>
          <w:color w:val="000000"/>
          <w:rtl/>
        </w:rPr>
        <w:t>יקפיד</w:t>
      </w:r>
      <w:r w:rsidRPr="004C0798">
        <w:rPr>
          <w:rFonts w:ascii="David" w:hAnsi="David" w:cs="David"/>
          <w:color w:val="000000"/>
          <w:rtl/>
        </w:rPr>
        <w:t xml:space="preserve"> </w:t>
      </w:r>
      <w:r w:rsidRPr="004C0798">
        <w:rPr>
          <w:rFonts w:ascii="David" w:hAnsi="David" w:cs="David" w:hint="eastAsia"/>
          <w:color w:val="000000"/>
          <w:rtl/>
        </w:rPr>
        <w:t>הספק</w:t>
      </w:r>
      <w:r w:rsidRPr="004C0798">
        <w:rPr>
          <w:rFonts w:ascii="David" w:hAnsi="David" w:cs="David"/>
          <w:color w:val="000000"/>
          <w:rtl/>
        </w:rPr>
        <w:t xml:space="preserve"> על ההוראות הבאות:</w:t>
      </w:r>
      <w:bookmarkEnd w:id="251"/>
    </w:p>
    <w:p w14:paraId="7E37F318" w14:textId="77777777"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bookmarkStart w:id="252" w:name="_Toc491762407"/>
      <w:bookmarkStart w:id="253" w:name="_Toc491762642"/>
      <w:bookmarkStart w:id="254" w:name="_Toc491764248"/>
      <w:r w:rsidRPr="004C0798">
        <w:rPr>
          <w:rFonts w:ascii="David" w:hAnsi="David" w:cs="David" w:hint="cs"/>
          <w:color w:val="000000"/>
          <w:rtl/>
        </w:rPr>
        <w:t xml:space="preserve">ניקיון </w:t>
      </w:r>
      <w:proofErr w:type="spellStart"/>
      <w:r w:rsidRPr="004C0798">
        <w:rPr>
          <w:rFonts w:ascii="David" w:hAnsi="David" w:cs="David" w:hint="cs"/>
          <w:color w:val="000000"/>
          <w:rtl/>
        </w:rPr>
        <w:t>מיידי</w:t>
      </w:r>
      <w:proofErr w:type="spellEnd"/>
      <w:r w:rsidRPr="004C0798">
        <w:rPr>
          <w:rFonts w:ascii="David" w:hAnsi="David" w:cs="David" w:hint="cs"/>
          <w:color w:val="000000"/>
          <w:rtl/>
        </w:rPr>
        <w:t xml:space="preserve"> של לכלוך, מים ושמן בחומרי ניקוי בעלי תו תקן.</w:t>
      </w:r>
      <w:bookmarkEnd w:id="252"/>
      <w:bookmarkEnd w:id="253"/>
      <w:bookmarkEnd w:id="254"/>
    </w:p>
    <w:p w14:paraId="4375EC22" w14:textId="4A2E8664"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tl/>
        </w:rPr>
      </w:pPr>
      <w:bookmarkStart w:id="255" w:name="_Toc491762408"/>
      <w:bookmarkStart w:id="256" w:name="_Toc491762643"/>
      <w:bookmarkStart w:id="257" w:name="_Toc491764249"/>
      <w:r w:rsidRPr="004C0798">
        <w:rPr>
          <w:rFonts w:ascii="David" w:hAnsi="David" w:cs="David"/>
          <w:color w:val="000000"/>
          <w:rtl/>
        </w:rPr>
        <w:t xml:space="preserve">יש לשמור על </w:t>
      </w:r>
      <w:r w:rsidRPr="004C0798">
        <w:rPr>
          <w:rFonts w:ascii="David" w:hAnsi="David" w:cs="David" w:hint="cs"/>
          <w:color w:val="000000"/>
          <w:rtl/>
        </w:rPr>
        <w:t>ה</w:t>
      </w:r>
      <w:r w:rsidRPr="004C0798">
        <w:rPr>
          <w:rFonts w:ascii="David" w:hAnsi="David" w:cs="David"/>
          <w:color w:val="000000"/>
          <w:rtl/>
        </w:rPr>
        <w:t>רצפה נקייה ויבשה באופן קבוע</w:t>
      </w:r>
      <w:r w:rsidRPr="004C0798">
        <w:rPr>
          <w:rFonts w:ascii="David" w:hAnsi="David" w:cs="David" w:hint="cs"/>
          <w:color w:val="000000"/>
          <w:rtl/>
        </w:rPr>
        <w:t xml:space="preserve">, </w:t>
      </w:r>
      <w:r w:rsidRPr="004C0798">
        <w:rPr>
          <w:rFonts w:ascii="David" w:hAnsi="David" w:cs="David"/>
          <w:color w:val="000000"/>
          <w:rtl/>
        </w:rPr>
        <w:t>למעט בזמן ניקיון.</w:t>
      </w:r>
      <w:bookmarkEnd w:id="255"/>
      <w:bookmarkEnd w:id="256"/>
      <w:bookmarkEnd w:id="257"/>
    </w:p>
    <w:p w14:paraId="1DF0BD7A" w14:textId="5515148F"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tl/>
        </w:rPr>
      </w:pPr>
      <w:bookmarkStart w:id="258" w:name="_Toc491762409"/>
      <w:bookmarkStart w:id="259" w:name="_Toc491762644"/>
      <w:bookmarkStart w:id="260" w:name="_Toc491764250"/>
      <w:r w:rsidRPr="004C0798">
        <w:rPr>
          <w:rFonts w:ascii="David" w:hAnsi="David" w:cs="David"/>
          <w:color w:val="000000"/>
          <w:rtl/>
        </w:rPr>
        <w:t xml:space="preserve">לפני כל ניקיון יש להניח לפחות שני שלטי אזהרה: "אין מעבר - </w:t>
      </w:r>
      <w:r w:rsidRPr="004C0798">
        <w:rPr>
          <w:rFonts w:ascii="David" w:hAnsi="David" w:cs="David"/>
          <w:color w:val="000000"/>
        </w:rPr>
        <w:t>Do not Pass</w:t>
      </w:r>
      <w:r w:rsidRPr="004C0798">
        <w:rPr>
          <w:rFonts w:ascii="David" w:hAnsi="David" w:cs="David"/>
          <w:color w:val="000000"/>
          <w:rtl/>
        </w:rPr>
        <w:t>" ליד המקום הרטוב/מלוכלך. אין להסירם אלא לאחר שהרצפה נקייה ויבשה.</w:t>
      </w:r>
      <w:bookmarkEnd w:id="258"/>
      <w:bookmarkEnd w:id="259"/>
      <w:bookmarkEnd w:id="260"/>
    </w:p>
    <w:p w14:paraId="37A1C517" w14:textId="62B68839"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tl/>
        </w:rPr>
      </w:pPr>
      <w:bookmarkStart w:id="261" w:name="_Toc491762410"/>
      <w:bookmarkStart w:id="262" w:name="_Toc491762645"/>
      <w:bookmarkStart w:id="263" w:name="_Toc491764251"/>
      <w:r w:rsidRPr="004C0798">
        <w:rPr>
          <w:rFonts w:ascii="David" w:hAnsi="David" w:cs="David"/>
          <w:color w:val="000000"/>
          <w:rtl/>
        </w:rPr>
        <w:t>אין להפסיק, בשום מקרה, עבודת ניקיון רצפה, לפני שהסתיימה. יש להקפיד שלא לצאת להפסקה אלא לאחר שהרצפה יבשה ונקייה.</w:t>
      </w:r>
      <w:bookmarkEnd w:id="261"/>
      <w:bookmarkEnd w:id="262"/>
      <w:bookmarkEnd w:id="263"/>
    </w:p>
    <w:p w14:paraId="5412E00A" w14:textId="7C097922"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tl/>
        </w:rPr>
      </w:pPr>
      <w:bookmarkStart w:id="264" w:name="_Toc491762411"/>
      <w:bookmarkStart w:id="265" w:name="_Toc491762646"/>
      <w:bookmarkStart w:id="266" w:name="_Toc491764252"/>
      <w:r w:rsidRPr="004C0798">
        <w:rPr>
          <w:rFonts w:ascii="David" w:hAnsi="David" w:cs="David"/>
          <w:color w:val="000000"/>
          <w:rtl/>
        </w:rPr>
        <w:t xml:space="preserve">אין להניח </w:t>
      </w:r>
      <w:r w:rsidRPr="004C0798">
        <w:rPr>
          <w:rFonts w:ascii="David" w:hAnsi="David" w:cs="David" w:hint="cs"/>
          <w:color w:val="000000"/>
          <w:rtl/>
        </w:rPr>
        <w:t>חפץ</w:t>
      </w:r>
      <w:r w:rsidRPr="004C0798">
        <w:rPr>
          <w:rFonts w:ascii="David" w:hAnsi="David" w:cs="David"/>
          <w:color w:val="000000"/>
          <w:rtl/>
        </w:rPr>
        <w:t xml:space="preserve"> לפני לוחות החשמל.</w:t>
      </w:r>
      <w:bookmarkEnd w:id="264"/>
      <w:bookmarkEnd w:id="265"/>
      <w:bookmarkEnd w:id="266"/>
    </w:p>
    <w:p w14:paraId="7329D3EB" w14:textId="25BC7847"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tl/>
        </w:rPr>
      </w:pPr>
      <w:bookmarkStart w:id="267" w:name="_Toc491762412"/>
      <w:bookmarkStart w:id="268" w:name="_Toc491762647"/>
      <w:bookmarkStart w:id="269" w:name="_Toc491764253"/>
      <w:r w:rsidRPr="004C0798">
        <w:rPr>
          <w:rFonts w:ascii="David" w:hAnsi="David" w:cs="David"/>
          <w:color w:val="000000"/>
          <w:rtl/>
        </w:rPr>
        <w:t xml:space="preserve">בכל טיפוס, </w:t>
      </w:r>
      <w:r w:rsidRPr="004C0798">
        <w:rPr>
          <w:rFonts w:ascii="David" w:hAnsi="David" w:cs="David" w:hint="cs"/>
          <w:color w:val="000000"/>
          <w:rtl/>
        </w:rPr>
        <w:t>יש ל</w:t>
      </w:r>
      <w:r w:rsidRPr="004C0798">
        <w:rPr>
          <w:rFonts w:ascii="David" w:hAnsi="David" w:cs="David"/>
          <w:color w:val="000000"/>
          <w:rtl/>
        </w:rPr>
        <w:t>השתמש בסולם בטיחותי.</w:t>
      </w:r>
      <w:bookmarkEnd w:id="267"/>
      <w:bookmarkEnd w:id="268"/>
      <w:bookmarkEnd w:id="269"/>
    </w:p>
    <w:p w14:paraId="26B3DAFB" w14:textId="7AE877BE"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tl/>
        </w:rPr>
      </w:pPr>
      <w:bookmarkStart w:id="270" w:name="_Toc491762413"/>
      <w:bookmarkStart w:id="271" w:name="_Toc491762648"/>
      <w:bookmarkStart w:id="272" w:name="_Toc491764254"/>
      <w:r w:rsidRPr="004C0798">
        <w:rPr>
          <w:rFonts w:ascii="David" w:hAnsi="David" w:cs="David" w:hint="cs"/>
          <w:color w:val="000000"/>
          <w:rtl/>
        </w:rPr>
        <w:t xml:space="preserve">יש לפנות </w:t>
      </w:r>
      <w:r w:rsidRPr="004C0798">
        <w:rPr>
          <w:rFonts w:ascii="David" w:hAnsi="David" w:cs="David"/>
          <w:color w:val="000000"/>
          <w:rtl/>
        </w:rPr>
        <w:t>פחי אשפה מלאים</w:t>
      </w:r>
      <w:r w:rsidRPr="004C0798">
        <w:rPr>
          <w:rFonts w:ascii="David" w:hAnsi="David" w:cs="David" w:hint="cs"/>
          <w:color w:val="000000"/>
          <w:rtl/>
        </w:rPr>
        <w:t xml:space="preserve"> בשקיות סגורות</w:t>
      </w:r>
      <w:r w:rsidRPr="004C0798">
        <w:rPr>
          <w:rFonts w:ascii="David" w:hAnsi="David" w:cs="David"/>
          <w:color w:val="000000"/>
          <w:rtl/>
        </w:rPr>
        <w:t>.</w:t>
      </w:r>
      <w:bookmarkEnd w:id="270"/>
      <w:bookmarkEnd w:id="271"/>
      <w:bookmarkEnd w:id="272"/>
    </w:p>
    <w:p w14:paraId="5CE4855B" w14:textId="649394C5"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tl/>
        </w:rPr>
      </w:pPr>
      <w:bookmarkStart w:id="273" w:name="_Toc491762414"/>
      <w:bookmarkStart w:id="274" w:name="_Toc491762649"/>
      <w:bookmarkStart w:id="275" w:name="_Toc491764255"/>
      <w:r w:rsidRPr="004C0798">
        <w:rPr>
          <w:rFonts w:ascii="David" w:hAnsi="David" w:cs="David"/>
          <w:color w:val="000000"/>
          <w:rtl/>
        </w:rPr>
        <w:t>אין לחסום מעברים</w:t>
      </w:r>
      <w:r w:rsidRPr="004C0798">
        <w:rPr>
          <w:rFonts w:ascii="David" w:hAnsi="David" w:cs="David" w:hint="cs"/>
          <w:color w:val="000000"/>
          <w:rtl/>
        </w:rPr>
        <w:t>.</w:t>
      </w:r>
      <w:bookmarkEnd w:id="273"/>
      <w:bookmarkEnd w:id="274"/>
      <w:bookmarkEnd w:id="275"/>
    </w:p>
    <w:p w14:paraId="45DCDA69" w14:textId="4ABE01B3"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bookmarkStart w:id="276" w:name="_Toc491762415"/>
      <w:bookmarkStart w:id="277" w:name="_Toc491762650"/>
      <w:bookmarkStart w:id="278" w:name="_Toc491764256"/>
      <w:r w:rsidRPr="004C0798">
        <w:rPr>
          <w:rFonts w:ascii="David" w:hAnsi="David" w:cs="David" w:hint="cs"/>
          <w:color w:val="000000"/>
          <w:rtl/>
        </w:rPr>
        <w:t>יש ל</w:t>
      </w:r>
      <w:r w:rsidRPr="004C0798">
        <w:rPr>
          <w:rFonts w:ascii="David" w:hAnsi="David" w:cs="David"/>
          <w:color w:val="000000"/>
          <w:rtl/>
        </w:rPr>
        <w:t>הקפ</w:t>
      </w:r>
      <w:r w:rsidRPr="004C0798">
        <w:rPr>
          <w:rFonts w:ascii="David" w:hAnsi="David" w:cs="David" w:hint="cs"/>
          <w:color w:val="000000"/>
          <w:rtl/>
        </w:rPr>
        <w:t>י</w:t>
      </w:r>
      <w:r w:rsidRPr="004C0798">
        <w:rPr>
          <w:rFonts w:ascii="David" w:hAnsi="David" w:cs="David"/>
          <w:color w:val="000000"/>
          <w:rtl/>
        </w:rPr>
        <w:t>ד לסגור ברזי מים פתוחים.</w:t>
      </w:r>
      <w:bookmarkEnd w:id="276"/>
      <w:bookmarkEnd w:id="277"/>
      <w:bookmarkEnd w:id="278"/>
    </w:p>
    <w:p w14:paraId="44B3CCA1" w14:textId="77777777"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r w:rsidRPr="004C0798">
        <w:rPr>
          <w:rFonts w:ascii="David" w:hAnsi="David" w:cs="David" w:hint="cs"/>
          <w:color w:val="000000"/>
          <w:rtl/>
        </w:rPr>
        <w:t>הספק יעביר הדרכת בטיחות לעובדיו בטרם מתן השירות בפועל ויחתימם על טופס אישור קבלת הדרכה לנהלי בטיחות בעבודה.</w:t>
      </w:r>
    </w:p>
    <w:p w14:paraId="33531092" w14:textId="77777777" w:rsidR="00F75BBA" w:rsidRPr="00A56A21" w:rsidRDefault="00685419" w:rsidP="00E31570">
      <w:pPr>
        <w:pStyle w:val="25"/>
        <w:numPr>
          <w:ilvl w:val="0"/>
          <w:numId w:val="111"/>
        </w:numPr>
        <w:spacing w:before="0" w:after="0" w:line="360" w:lineRule="auto"/>
        <w:ind w:left="482" w:hanging="340"/>
        <w:rPr>
          <w:rFonts w:ascii="David" w:hAnsi="David" w:cs="David"/>
          <w:i w:val="0"/>
          <w:iCs w:val="0"/>
          <w:sz w:val="24"/>
          <w:szCs w:val="24"/>
          <w:lang w:eastAsia="en-US"/>
        </w:rPr>
      </w:pPr>
      <w:bookmarkStart w:id="279" w:name="_Toc46411953"/>
      <w:bookmarkStart w:id="280" w:name="_Toc447702383"/>
      <w:bookmarkStart w:id="281" w:name="_Toc491008540"/>
      <w:bookmarkStart w:id="282" w:name="_Toc491011291"/>
      <w:bookmarkStart w:id="283" w:name="_Toc491011412"/>
      <w:bookmarkStart w:id="284" w:name="_Hlk40372946"/>
      <w:r w:rsidRPr="00A56A21">
        <w:rPr>
          <w:rFonts w:ascii="David" w:hAnsi="David" w:cs="David"/>
          <w:i w:val="0"/>
          <w:iCs w:val="0"/>
          <w:sz w:val="24"/>
          <w:szCs w:val="24"/>
          <w:rtl/>
          <w:lang w:eastAsia="en-US"/>
        </w:rPr>
        <w:t>בטיחות מזון</w:t>
      </w:r>
      <w:bookmarkEnd w:id="279"/>
    </w:p>
    <w:p w14:paraId="14AF90BA" w14:textId="77777777" w:rsidR="00F75BBA" w:rsidRPr="004C0798" w:rsidRDefault="00685419" w:rsidP="00E31570">
      <w:pPr>
        <w:pStyle w:val="aff5"/>
        <w:numPr>
          <w:ilvl w:val="1"/>
          <w:numId w:val="111"/>
        </w:numPr>
        <w:spacing w:line="360" w:lineRule="auto"/>
        <w:ind w:left="990" w:hanging="630"/>
        <w:contextualSpacing w:val="0"/>
        <w:rPr>
          <w:rFonts w:ascii="David" w:hAnsi="David" w:cs="David"/>
          <w:color w:val="000000"/>
          <w:rtl/>
        </w:rPr>
      </w:pPr>
      <w:r w:rsidRPr="004C0798">
        <w:rPr>
          <w:rFonts w:ascii="David" w:hAnsi="David" w:cs="David"/>
          <w:color w:val="000000"/>
          <w:rtl/>
        </w:rPr>
        <w:t>משרד המשפטים רואה בתחומי הניקיון, ההיגיינה, בטיחות המזון, התברואה ובריאות הציבור כראשונים במעלה בשרשרת ייצור המזון והשירותים. מתוך כך הספק מתחייב לעמוד בכל חקיקה רלוונטית בתחומים אלו (דרישות חוק, תקנה, הוראה, צו שעה וכל דרישה רגולטורית רלוונטית</w:t>
      </w:r>
      <w:r w:rsidRPr="004C0798">
        <w:rPr>
          <w:rFonts w:ascii="David" w:hAnsi="David" w:cs="David" w:hint="cs"/>
          <w:color w:val="000000"/>
          <w:rtl/>
        </w:rPr>
        <w:t>,</w:t>
      </w:r>
      <w:r w:rsidRPr="004C0798">
        <w:rPr>
          <w:rFonts w:ascii="David" w:hAnsi="David" w:cs="David"/>
          <w:color w:val="000000"/>
          <w:rtl/>
        </w:rPr>
        <w:t xml:space="preserve"> תהיה אשר תהיה) ואין במפורט לגרוע או להוריד מכל אחריות של הספק לעמידה בחקיקה.</w:t>
      </w:r>
    </w:p>
    <w:p w14:paraId="2E4FE153" w14:textId="6A7E17A4" w:rsidR="00F75BBA" w:rsidRPr="004C0798" w:rsidRDefault="00685419" w:rsidP="00E31570">
      <w:pPr>
        <w:pStyle w:val="aff5"/>
        <w:numPr>
          <w:ilvl w:val="1"/>
          <w:numId w:val="111"/>
        </w:numPr>
        <w:spacing w:line="360" w:lineRule="auto"/>
        <w:ind w:left="990" w:hanging="630"/>
        <w:contextualSpacing w:val="0"/>
        <w:rPr>
          <w:rFonts w:ascii="David" w:hAnsi="David" w:cs="David"/>
          <w:color w:val="000000"/>
          <w:rtl/>
        </w:rPr>
      </w:pPr>
      <w:r w:rsidRPr="004C0798">
        <w:rPr>
          <w:rFonts w:ascii="David" w:hAnsi="David" w:cs="David"/>
          <w:color w:val="000000"/>
          <w:rtl/>
        </w:rPr>
        <w:t>תחומי הניקיון, ההיגיינה, בטיחות המזון, התברואה ובריאות הציבור במטבח</w:t>
      </w:r>
      <w:r w:rsidRPr="004C0798">
        <w:rPr>
          <w:rFonts w:ascii="David" w:hAnsi="David" w:cs="David" w:hint="cs"/>
          <w:color w:val="000000"/>
          <w:rtl/>
        </w:rPr>
        <w:t xml:space="preserve"> ובחדר האוכל</w:t>
      </w:r>
      <w:r w:rsidRPr="004C0798">
        <w:rPr>
          <w:rFonts w:ascii="David" w:hAnsi="David" w:cs="David"/>
          <w:color w:val="000000"/>
          <w:rtl/>
        </w:rPr>
        <w:t xml:space="preserve"> על מתקני</w:t>
      </w:r>
      <w:r w:rsidRPr="004C0798">
        <w:rPr>
          <w:rFonts w:ascii="David" w:hAnsi="David" w:cs="David" w:hint="cs"/>
          <w:color w:val="000000"/>
          <w:rtl/>
        </w:rPr>
        <w:t>ו</w:t>
      </w:r>
      <w:r w:rsidRPr="004C0798">
        <w:rPr>
          <w:rFonts w:ascii="David" w:hAnsi="David" w:cs="David"/>
          <w:color w:val="000000"/>
          <w:rtl/>
        </w:rPr>
        <w:t xml:space="preserve"> השונים והציוד המותקן בהם, הינם </w:t>
      </w:r>
      <w:r w:rsidRPr="004C0798">
        <w:rPr>
          <w:rFonts w:ascii="David" w:hAnsi="David" w:cs="David" w:hint="cs"/>
          <w:color w:val="000000"/>
          <w:rtl/>
        </w:rPr>
        <w:t>ב</w:t>
      </w:r>
      <w:r w:rsidRPr="004C0798">
        <w:rPr>
          <w:rFonts w:ascii="David" w:hAnsi="David" w:cs="David"/>
          <w:color w:val="000000"/>
          <w:rtl/>
        </w:rPr>
        <w:t>אחריותו המלאה והבלעדית של הספק.</w:t>
      </w:r>
    </w:p>
    <w:p w14:paraId="66CE29CF" w14:textId="77777777" w:rsidR="00F75BBA" w:rsidRPr="004C0798" w:rsidRDefault="00685419" w:rsidP="00E31570">
      <w:pPr>
        <w:pStyle w:val="aff5"/>
        <w:numPr>
          <w:ilvl w:val="1"/>
          <w:numId w:val="111"/>
        </w:numPr>
        <w:spacing w:line="360" w:lineRule="auto"/>
        <w:ind w:left="990" w:hanging="630"/>
        <w:contextualSpacing w:val="0"/>
        <w:rPr>
          <w:rFonts w:ascii="David" w:hAnsi="David" w:cs="David"/>
          <w:color w:val="000000"/>
        </w:rPr>
      </w:pPr>
      <w:r w:rsidRPr="004C0798">
        <w:rPr>
          <w:rFonts w:ascii="David" w:hAnsi="David" w:cs="David"/>
          <w:b/>
          <w:bCs/>
          <w:color w:val="000000"/>
          <w:rtl/>
        </w:rPr>
        <w:t>לא יעשה שימוש בכל מזון ו/או חומר גלם המהווה סיכון לבריאות הציבור</w:t>
      </w:r>
      <w:r w:rsidRPr="004C0798">
        <w:rPr>
          <w:rFonts w:ascii="David" w:hAnsi="David" w:cs="David"/>
          <w:color w:val="000000"/>
          <w:rtl/>
        </w:rPr>
        <w:t xml:space="preserve"> לפי הגדרות משרד הבריאות וכל גורם מקצועי אחר לרבות:</w:t>
      </w:r>
    </w:p>
    <w:p w14:paraId="0E26D62D" w14:textId="77777777"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r w:rsidRPr="004C0798">
        <w:rPr>
          <w:rFonts w:ascii="David" w:hAnsi="David" w:cs="David"/>
          <w:color w:val="000000"/>
          <w:rtl/>
        </w:rPr>
        <w:t>שאינו ראוי למאכל אדם ו/או אינו מיועד לכך.</w:t>
      </w:r>
    </w:p>
    <w:p w14:paraId="02F32603" w14:textId="77777777"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r w:rsidRPr="004C0798">
        <w:rPr>
          <w:rFonts w:ascii="David" w:hAnsi="David" w:cs="David"/>
          <w:color w:val="000000"/>
          <w:rtl/>
        </w:rPr>
        <w:t>שהופק מבעלי חיים ולא עבר פיקוח ווטרינרי ואושר למאכל אדם.</w:t>
      </w:r>
    </w:p>
    <w:p w14:paraId="4505F444" w14:textId="77777777"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r w:rsidRPr="004C0798">
        <w:rPr>
          <w:rFonts w:ascii="David" w:hAnsi="David" w:cs="David"/>
          <w:color w:val="000000"/>
          <w:rtl/>
        </w:rPr>
        <w:t>שפג תוקפו על פי הוראות הייצרן</w:t>
      </w:r>
    </w:p>
    <w:p w14:paraId="1078B0DF" w14:textId="77777777"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r w:rsidRPr="004C0798">
        <w:rPr>
          <w:rFonts w:ascii="David" w:hAnsi="David" w:cs="David"/>
          <w:color w:val="000000"/>
          <w:rtl/>
        </w:rPr>
        <w:t>שמסיבה כלשהי לא נשמרה שרשרת הקור/חום הנדרשת.</w:t>
      </w:r>
    </w:p>
    <w:p w14:paraId="01260F2A" w14:textId="77777777"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r w:rsidRPr="004C0798">
        <w:rPr>
          <w:rFonts w:ascii="David" w:hAnsi="David" w:cs="David"/>
          <w:color w:val="000000"/>
          <w:rtl/>
        </w:rPr>
        <w:t>שהוכן ונשמר על ידי הספק שלא בהתאם לחקיקה הרלוונטית.</w:t>
      </w:r>
    </w:p>
    <w:p w14:paraId="2C2081EB" w14:textId="77777777"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r w:rsidRPr="004C0798">
        <w:rPr>
          <w:rFonts w:ascii="David" w:hAnsi="David" w:cs="David"/>
          <w:color w:val="000000"/>
          <w:rtl/>
        </w:rPr>
        <w:t>ביצים סדוקות, שבורות או שפוכות מכל סוג, גודל ומכל חיה.</w:t>
      </w:r>
    </w:p>
    <w:p w14:paraId="7624EF08" w14:textId="555CCEE5"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r w:rsidRPr="004C0798">
        <w:rPr>
          <w:rFonts w:ascii="David" w:hAnsi="David" w:cs="David"/>
          <w:color w:val="000000"/>
          <w:rtl/>
        </w:rPr>
        <w:t xml:space="preserve">שאינו בעל מראה, טעם, ריח </w:t>
      </w:r>
      <w:r w:rsidR="00F74F25" w:rsidRPr="004C0798">
        <w:rPr>
          <w:rFonts w:ascii="David" w:hAnsi="David" w:cs="David" w:hint="cs"/>
          <w:color w:val="000000"/>
          <w:rtl/>
        </w:rPr>
        <w:t>האופייניי</w:t>
      </w:r>
      <w:r w:rsidR="00F74F25" w:rsidRPr="004C0798">
        <w:rPr>
          <w:rFonts w:ascii="David" w:hAnsi="David" w:cs="David" w:hint="eastAsia"/>
          <w:color w:val="000000"/>
          <w:rtl/>
        </w:rPr>
        <w:t>ם</w:t>
      </w:r>
      <w:r w:rsidRPr="004C0798">
        <w:rPr>
          <w:rFonts w:ascii="David" w:hAnsi="David" w:cs="David"/>
          <w:color w:val="000000"/>
          <w:rtl/>
        </w:rPr>
        <w:t xml:space="preserve"> לו.</w:t>
      </w:r>
    </w:p>
    <w:p w14:paraId="01F3095F" w14:textId="647A09A5"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r w:rsidRPr="004C0798">
        <w:rPr>
          <w:rFonts w:ascii="David" w:hAnsi="David" w:cs="David"/>
          <w:color w:val="000000"/>
          <w:rtl/>
        </w:rPr>
        <w:t xml:space="preserve">הנוגע ומזוהם </w:t>
      </w:r>
      <w:r w:rsidR="00F74F25" w:rsidRPr="004C0798">
        <w:rPr>
          <w:rFonts w:ascii="David" w:hAnsi="David" w:cs="David" w:hint="cs"/>
          <w:color w:val="000000"/>
          <w:rtl/>
        </w:rPr>
        <w:t>בחיידקי</w:t>
      </w:r>
      <w:r w:rsidR="00F74F25" w:rsidRPr="004C0798">
        <w:rPr>
          <w:rFonts w:ascii="David" w:hAnsi="David" w:cs="David" w:hint="eastAsia"/>
          <w:color w:val="000000"/>
          <w:rtl/>
        </w:rPr>
        <w:t>ם</w:t>
      </w:r>
      <w:r w:rsidRPr="004C0798">
        <w:rPr>
          <w:rFonts w:ascii="David" w:hAnsi="David" w:cs="David"/>
          <w:color w:val="000000"/>
          <w:rtl/>
        </w:rPr>
        <w:t xml:space="preserve"> מחוללי מחלות (פתוגניים), הפרשות מזיקים, חלקים זרים מגופים חיים ושאינם חיים.</w:t>
      </w:r>
    </w:p>
    <w:p w14:paraId="63BB3C54" w14:textId="77777777"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r w:rsidRPr="004C0798">
        <w:rPr>
          <w:rFonts w:ascii="David" w:hAnsi="David" w:cs="David"/>
          <w:color w:val="000000"/>
          <w:rtl/>
        </w:rPr>
        <w:t>שהוגש ולא נצרך - לא יוגש במועד אחר, לעניין זה "מזון ממוחזר".</w:t>
      </w:r>
    </w:p>
    <w:p w14:paraId="210652EA" w14:textId="77777777" w:rsidR="00F75BBA" w:rsidRPr="0049604A" w:rsidRDefault="00685419" w:rsidP="00E31570">
      <w:pPr>
        <w:pStyle w:val="aff5"/>
        <w:numPr>
          <w:ilvl w:val="1"/>
          <w:numId w:val="111"/>
        </w:numPr>
        <w:spacing w:line="360" w:lineRule="auto"/>
        <w:ind w:left="990" w:hanging="630"/>
        <w:contextualSpacing w:val="0"/>
        <w:rPr>
          <w:rFonts w:ascii="David" w:hAnsi="David" w:cs="David"/>
          <w:color w:val="000000"/>
        </w:rPr>
      </w:pPr>
      <w:r w:rsidRPr="0049604A">
        <w:rPr>
          <w:rFonts w:ascii="David" w:hAnsi="David" w:cs="David"/>
          <w:color w:val="000000"/>
          <w:rtl/>
        </w:rPr>
        <w:t>פעולות שוטפות:</w:t>
      </w:r>
    </w:p>
    <w:p w14:paraId="0AA790CF" w14:textId="77777777"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r w:rsidRPr="004C0798">
        <w:rPr>
          <w:rFonts w:ascii="David" w:hAnsi="David" w:cs="David"/>
          <w:color w:val="000000"/>
          <w:rtl/>
        </w:rPr>
        <w:t>הספק יקפיד על הפרדה מוחלטת בין מזון גולמי, מזון בתהליך ומזון מוגמר.</w:t>
      </w:r>
    </w:p>
    <w:p w14:paraId="596B18B5" w14:textId="77777777"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r w:rsidRPr="004C0798">
        <w:rPr>
          <w:rFonts w:ascii="David" w:hAnsi="David" w:cs="David"/>
          <w:color w:val="000000"/>
          <w:rtl/>
        </w:rPr>
        <w:t>חלה העובד במהלך/טרום העבודה, מחובתו של הספק לשלחו הביתה בעת הידיעה על כך.</w:t>
      </w:r>
    </w:p>
    <w:p w14:paraId="7C9FCAD7" w14:textId="77777777"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r w:rsidRPr="004C0798">
        <w:rPr>
          <w:rFonts w:ascii="David" w:hAnsi="David" w:cs="David"/>
          <w:color w:val="000000"/>
          <w:rtl/>
        </w:rPr>
        <w:t>עובדי הניקיון לא יגעו במזון או מוצריו גם לא בהוראת הגורמים הממונים עליהם.</w:t>
      </w:r>
    </w:p>
    <w:p w14:paraId="062A610A" w14:textId="77777777" w:rsidR="00F75BBA" w:rsidRPr="004C0798" w:rsidRDefault="00685419" w:rsidP="00E31570">
      <w:pPr>
        <w:pStyle w:val="aff5"/>
        <w:numPr>
          <w:ilvl w:val="1"/>
          <w:numId w:val="111"/>
        </w:numPr>
        <w:spacing w:line="360" w:lineRule="auto"/>
        <w:ind w:left="990" w:hanging="630"/>
        <w:contextualSpacing w:val="0"/>
        <w:rPr>
          <w:rFonts w:ascii="David" w:hAnsi="David" w:cs="David"/>
          <w:color w:val="000000"/>
        </w:rPr>
      </w:pPr>
      <w:r w:rsidRPr="004C0798">
        <w:rPr>
          <w:rFonts w:ascii="David" w:hAnsi="David" w:cs="David"/>
          <w:color w:val="000000"/>
          <w:rtl/>
        </w:rPr>
        <w:t>ביצוע בקרה שוטפת אחר כלי הבישול, והחלפתם בעת גילוי בלאי. לוחות חיתוך יוחלפו אחת לשנה לכל הפחות.</w:t>
      </w:r>
    </w:p>
    <w:p w14:paraId="22D96266" w14:textId="77777777" w:rsidR="00F75BBA" w:rsidRPr="004C0798" w:rsidRDefault="00685419" w:rsidP="00E31570">
      <w:pPr>
        <w:pStyle w:val="aff5"/>
        <w:numPr>
          <w:ilvl w:val="1"/>
          <w:numId w:val="111"/>
        </w:numPr>
        <w:spacing w:line="360" w:lineRule="auto"/>
        <w:ind w:left="990" w:hanging="630"/>
        <w:contextualSpacing w:val="0"/>
        <w:rPr>
          <w:rFonts w:ascii="David" w:hAnsi="David" w:cs="David"/>
          <w:color w:val="000000"/>
        </w:rPr>
      </w:pPr>
      <w:r w:rsidRPr="004C0798">
        <w:rPr>
          <w:rFonts w:ascii="David" w:hAnsi="David" w:cs="David"/>
          <w:color w:val="000000"/>
          <w:rtl/>
        </w:rPr>
        <w:t>השימוש באמבטיות 130 ליטר יבוצע רק עם כיסוי ניילון לאמבטיה.</w:t>
      </w:r>
    </w:p>
    <w:p w14:paraId="08A0AB84" w14:textId="77777777" w:rsidR="00F75BBA" w:rsidRPr="004C0798" w:rsidRDefault="00685419" w:rsidP="00E31570">
      <w:pPr>
        <w:pStyle w:val="aff5"/>
        <w:numPr>
          <w:ilvl w:val="1"/>
          <w:numId w:val="111"/>
        </w:numPr>
        <w:spacing w:line="360" w:lineRule="auto"/>
        <w:ind w:left="990" w:hanging="630"/>
        <w:contextualSpacing w:val="0"/>
        <w:rPr>
          <w:rFonts w:ascii="David" w:hAnsi="David" w:cs="David"/>
          <w:color w:val="000000"/>
        </w:rPr>
      </w:pPr>
      <w:r w:rsidRPr="004C0798">
        <w:rPr>
          <w:rFonts w:ascii="David" w:hAnsi="David" w:cs="David"/>
          <w:color w:val="000000"/>
          <w:rtl/>
        </w:rPr>
        <w:t xml:space="preserve">מכסי פחי האשפה (במטבח) יהיו סגורים בכל עת. </w:t>
      </w:r>
    </w:p>
    <w:p w14:paraId="16E08CDF" w14:textId="77777777" w:rsidR="00F75BBA" w:rsidRPr="004C0798" w:rsidRDefault="00685419" w:rsidP="00E31570">
      <w:pPr>
        <w:pStyle w:val="aff5"/>
        <w:numPr>
          <w:ilvl w:val="1"/>
          <w:numId w:val="111"/>
        </w:numPr>
        <w:spacing w:line="360" w:lineRule="auto"/>
        <w:ind w:left="990" w:hanging="630"/>
        <w:contextualSpacing w:val="0"/>
        <w:rPr>
          <w:rFonts w:ascii="David" w:hAnsi="David" w:cs="David"/>
          <w:color w:val="000000"/>
        </w:rPr>
      </w:pPr>
      <w:r w:rsidRPr="004C0798">
        <w:rPr>
          <w:rFonts w:ascii="David" w:hAnsi="David" w:cs="David"/>
          <w:color w:val="000000"/>
          <w:rtl/>
        </w:rPr>
        <w:t>לא יוכנסו קרטונים מכל סוג ודגם לאזורי הטיפול והכנות המזון במטבח.</w:t>
      </w:r>
    </w:p>
    <w:p w14:paraId="3F88F70B" w14:textId="1F145309" w:rsidR="00F75BBA" w:rsidRPr="004C0798" w:rsidRDefault="00685419" w:rsidP="00E31570">
      <w:pPr>
        <w:pStyle w:val="aff5"/>
        <w:numPr>
          <w:ilvl w:val="1"/>
          <w:numId w:val="111"/>
        </w:numPr>
        <w:spacing w:line="360" w:lineRule="auto"/>
        <w:ind w:left="990" w:hanging="630"/>
        <w:contextualSpacing w:val="0"/>
        <w:rPr>
          <w:rFonts w:ascii="David" w:hAnsi="David" w:cs="David"/>
          <w:color w:val="000000"/>
        </w:rPr>
      </w:pPr>
      <w:r w:rsidRPr="004C0798">
        <w:rPr>
          <w:rFonts w:ascii="David" w:hAnsi="David" w:cs="David"/>
          <w:color w:val="000000"/>
          <w:rtl/>
        </w:rPr>
        <w:t>קבלת סחורה קפואה בטמפרטורה של 18- מעלות צלזיוס</w:t>
      </w:r>
      <w:r w:rsidR="003A07D0">
        <w:rPr>
          <w:rFonts w:ascii="David" w:hAnsi="David" w:cs="David" w:hint="cs"/>
          <w:color w:val="000000"/>
          <w:rtl/>
        </w:rPr>
        <w:t>.</w:t>
      </w:r>
    </w:p>
    <w:p w14:paraId="047A2509" w14:textId="77777777" w:rsidR="00F75BBA" w:rsidRPr="004C0798" w:rsidRDefault="00685419" w:rsidP="00E31570">
      <w:pPr>
        <w:pStyle w:val="aff5"/>
        <w:numPr>
          <w:ilvl w:val="1"/>
          <w:numId w:val="111"/>
        </w:numPr>
        <w:spacing w:line="360" w:lineRule="auto"/>
        <w:ind w:left="990" w:hanging="630"/>
        <w:contextualSpacing w:val="0"/>
        <w:rPr>
          <w:rFonts w:ascii="David" w:hAnsi="David" w:cs="David"/>
          <w:color w:val="000000"/>
        </w:rPr>
      </w:pPr>
      <w:r w:rsidRPr="004C0798">
        <w:rPr>
          <w:rFonts w:ascii="David" w:hAnsi="David" w:cs="David"/>
          <w:color w:val="000000"/>
          <w:rtl/>
        </w:rPr>
        <w:t>קבלת סחורה מקוררת בטמפרטורה מקסימלית של 4 מעלות צלזיוס.</w:t>
      </w:r>
    </w:p>
    <w:p w14:paraId="5CEB7B0C" w14:textId="77777777" w:rsidR="00F75BBA" w:rsidRPr="004C0798" w:rsidRDefault="00685419" w:rsidP="00E31570">
      <w:pPr>
        <w:pStyle w:val="aff5"/>
        <w:numPr>
          <w:ilvl w:val="1"/>
          <w:numId w:val="111"/>
        </w:numPr>
        <w:spacing w:line="360" w:lineRule="auto"/>
        <w:ind w:left="990" w:hanging="630"/>
        <w:contextualSpacing w:val="0"/>
        <w:rPr>
          <w:rFonts w:ascii="David" w:hAnsi="David" w:cs="David"/>
          <w:color w:val="000000"/>
        </w:rPr>
      </w:pPr>
      <w:r w:rsidRPr="004C0798">
        <w:rPr>
          <w:rFonts w:ascii="David" w:hAnsi="David" w:cs="David"/>
          <w:color w:val="000000"/>
          <w:rtl/>
        </w:rPr>
        <w:t>הגשת מזון חם תתבצע כאשר ליבת המזון בטמפרטורה של 65 מעלות צלזיוס לכל הפחות.</w:t>
      </w:r>
    </w:p>
    <w:p w14:paraId="50DC5EB7" w14:textId="77777777" w:rsidR="00F75BBA" w:rsidRPr="004C0798" w:rsidRDefault="00685419" w:rsidP="00E31570">
      <w:pPr>
        <w:pStyle w:val="aff5"/>
        <w:numPr>
          <w:ilvl w:val="1"/>
          <w:numId w:val="111"/>
        </w:numPr>
        <w:spacing w:line="360" w:lineRule="auto"/>
        <w:ind w:left="990" w:hanging="630"/>
        <w:contextualSpacing w:val="0"/>
        <w:rPr>
          <w:rFonts w:ascii="David" w:hAnsi="David" w:cs="David"/>
          <w:color w:val="000000"/>
        </w:rPr>
      </w:pPr>
      <w:r w:rsidRPr="004C0798">
        <w:rPr>
          <w:rFonts w:ascii="David" w:hAnsi="David" w:cs="David"/>
          <w:color w:val="000000"/>
          <w:rtl/>
        </w:rPr>
        <w:t>הגשת מזון קר תתבצע כאשר ליבת המזון בטמפרטורה של 4 מעלות צלזיוס לכל היותר.</w:t>
      </w:r>
    </w:p>
    <w:p w14:paraId="312A66C7" w14:textId="77777777" w:rsidR="00F75BBA" w:rsidRPr="004C0798" w:rsidRDefault="00685419" w:rsidP="00E31570">
      <w:pPr>
        <w:pStyle w:val="aff5"/>
        <w:numPr>
          <w:ilvl w:val="1"/>
          <w:numId w:val="111"/>
        </w:numPr>
        <w:spacing w:line="360" w:lineRule="auto"/>
        <w:ind w:left="990" w:hanging="630"/>
        <w:contextualSpacing w:val="0"/>
        <w:rPr>
          <w:rFonts w:ascii="David" w:hAnsi="David" w:cs="David"/>
          <w:color w:val="000000"/>
        </w:rPr>
      </w:pPr>
      <w:r w:rsidRPr="004C0798">
        <w:rPr>
          <w:rFonts w:ascii="David" w:hAnsi="David" w:cs="David"/>
          <w:color w:val="000000"/>
          <w:rtl/>
        </w:rPr>
        <w:t>תתבצע הפרדה ברורה ומוחלטת בין חומרי הניקוי וחומרי הגלם/המזון.</w:t>
      </w:r>
    </w:p>
    <w:p w14:paraId="42B5A108" w14:textId="77777777" w:rsidR="00F75BBA" w:rsidRPr="004C0798" w:rsidRDefault="00685419" w:rsidP="00E31570">
      <w:pPr>
        <w:pStyle w:val="aff5"/>
        <w:numPr>
          <w:ilvl w:val="1"/>
          <w:numId w:val="111"/>
        </w:numPr>
        <w:spacing w:line="360" w:lineRule="auto"/>
        <w:ind w:left="990" w:hanging="630"/>
        <w:contextualSpacing w:val="0"/>
        <w:rPr>
          <w:rFonts w:ascii="David" w:hAnsi="David" w:cs="David"/>
          <w:color w:val="000000"/>
        </w:rPr>
      </w:pPr>
      <w:r w:rsidRPr="004C0798">
        <w:rPr>
          <w:rFonts w:ascii="David" w:hAnsi="David" w:cs="David"/>
          <w:color w:val="000000"/>
          <w:rtl/>
        </w:rPr>
        <w:t>בעת הטיפול במזון במטבח לא יתקיימו פעולות ניקיון.</w:t>
      </w:r>
    </w:p>
    <w:p w14:paraId="4CEF8759" w14:textId="77777777" w:rsidR="00F75BBA" w:rsidRPr="004C0798" w:rsidRDefault="00685419" w:rsidP="00E31570">
      <w:pPr>
        <w:pStyle w:val="aff5"/>
        <w:numPr>
          <w:ilvl w:val="1"/>
          <w:numId w:val="111"/>
        </w:numPr>
        <w:spacing w:line="360" w:lineRule="auto"/>
        <w:ind w:left="990" w:hanging="630"/>
        <w:contextualSpacing w:val="0"/>
        <w:rPr>
          <w:rFonts w:ascii="David" w:hAnsi="David" w:cs="David"/>
          <w:color w:val="000000"/>
        </w:rPr>
      </w:pPr>
      <w:r w:rsidRPr="004C0798">
        <w:rPr>
          <w:rFonts w:ascii="David" w:hAnsi="David" w:cs="David"/>
          <w:color w:val="000000"/>
          <w:rtl/>
        </w:rPr>
        <w:t xml:space="preserve">הפשרת מוצרי </w:t>
      </w:r>
      <w:proofErr w:type="spellStart"/>
      <w:r w:rsidRPr="004C0798">
        <w:rPr>
          <w:rFonts w:ascii="David" w:hAnsi="David" w:cs="David"/>
          <w:color w:val="000000"/>
          <w:rtl/>
        </w:rPr>
        <w:t>בע"ד</w:t>
      </w:r>
      <w:proofErr w:type="spellEnd"/>
      <w:r w:rsidRPr="004C0798">
        <w:rPr>
          <w:rFonts w:ascii="David" w:hAnsi="David" w:cs="David"/>
          <w:color w:val="000000"/>
          <w:rtl/>
        </w:rPr>
        <w:t xml:space="preserve"> תתבצע במקררים ייעודים לכל סוג מוצר, על גבי רשתות מחוררות עם גסטרונומים מתחת לאצירת הנוזלים.</w:t>
      </w:r>
    </w:p>
    <w:p w14:paraId="1C283A33" w14:textId="77777777" w:rsidR="00F75BBA" w:rsidRPr="004C0798" w:rsidRDefault="00685419" w:rsidP="00E31570">
      <w:pPr>
        <w:pStyle w:val="aff5"/>
        <w:numPr>
          <w:ilvl w:val="1"/>
          <w:numId w:val="111"/>
        </w:numPr>
        <w:spacing w:line="360" w:lineRule="auto"/>
        <w:ind w:left="990" w:hanging="630"/>
        <w:contextualSpacing w:val="0"/>
        <w:rPr>
          <w:rFonts w:ascii="David" w:hAnsi="David" w:cs="David"/>
          <w:color w:val="000000"/>
        </w:rPr>
      </w:pPr>
      <w:r w:rsidRPr="004C0798">
        <w:rPr>
          <w:rFonts w:ascii="David" w:hAnsi="David" w:cs="David"/>
          <w:color w:val="000000"/>
          <w:rtl/>
        </w:rPr>
        <w:t>ביצים ישמרו במקרר נפרד משאר חומרי הגלם וישברו במדור מיוחד ומרוחק ממחלקות הייצור.</w:t>
      </w:r>
    </w:p>
    <w:p w14:paraId="4E4D7A56" w14:textId="77777777" w:rsidR="00F75BBA" w:rsidRDefault="00685419" w:rsidP="00E31570">
      <w:pPr>
        <w:pStyle w:val="aff5"/>
        <w:numPr>
          <w:ilvl w:val="1"/>
          <w:numId w:val="111"/>
        </w:numPr>
        <w:spacing w:line="360" w:lineRule="auto"/>
        <w:ind w:left="990" w:hanging="630"/>
        <w:contextualSpacing w:val="0"/>
        <w:rPr>
          <w:rFonts w:ascii="David" w:hAnsi="David" w:cs="David"/>
          <w:color w:val="000000"/>
        </w:rPr>
      </w:pPr>
      <w:r w:rsidRPr="004C0798">
        <w:rPr>
          <w:rFonts w:ascii="David" w:hAnsi="David" w:cs="David"/>
          <w:color w:val="000000"/>
          <w:rtl/>
        </w:rPr>
        <w:t>השימוש בכלים חד פעמיים במזון יותר רק לאחר קבלת אישור ו/או תו תקן לכלי בגין מגע עם מזון</w:t>
      </w:r>
      <w:r w:rsidRPr="004C0798">
        <w:rPr>
          <w:rFonts w:ascii="David" w:hAnsi="David" w:cs="David" w:hint="cs"/>
          <w:color w:val="000000"/>
          <w:rtl/>
        </w:rPr>
        <w:t xml:space="preserve"> </w:t>
      </w:r>
      <w:r w:rsidRPr="004C0798">
        <w:rPr>
          <w:rFonts w:ascii="David" w:hAnsi="David" w:cs="David" w:hint="eastAsia"/>
          <w:color w:val="000000"/>
          <w:rtl/>
        </w:rPr>
        <w:t>בהתאם</w:t>
      </w:r>
      <w:r w:rsidRPr="004C0798">
        <w:rPr>
          <w:rFonts w:ascii="David" w:hAnsi="David" w:cs="David"/>
          <w:color w:val="000000"/>
          <w:rtl/>
        </w:rPr>
        <w:t xml:space="preserve"> </w:t>
      </w:r>
      <w:r w:rsidRPr="004C0798">
        <w:rPr>
          <w:rFonts w:ascii="David" w:hAnsi="David" w:cs="David" w:hint="eastAsia"/>
          <w:color w:val="000000"/>
          <w:rtl/>
        </w:rPr>
        <w:t>לתקן</w:t>
      </w:r>
      <w:r w:rsidRPr="004C0798">
        <w:rPr>
          <w:rFonts w:ascii="David" w:hAnsi="David" w:cs="David"/>
          <w:color w:val="000000"/>
          <w:rtl/>
        </w:rPr>
        <w:t xml:space="preserve"> </w:t>
      </w:r>
      <w:r w:rsidRPr="004C0798">
        <w:rPr>
          <w:rFonts w:ascii="David" w:hAnsi="David" w:cs="David" w:hint="cs"/>
          <w:color w:val="000000"/>
          <w:rtl/>
        </w:rPr>
        <w:t>5113</w:t>
      </w:r>
    </w:p>
    <w:p w14:paraId="150A0845" w14:textId="1BFEA1D2" w:rsidR="004C0798" w:rsidRPr="004C0798" w:rsidRDefault="004C0798" w:rsidP="00E31570">
      <w:pPr>
        <w:pStyle w:val="Style2"/>
        <w:numPr>
          <w:ilvl w:val="1"/>
          <w:numId w:val="111"/>
        </w:numPr>
        <w:outlineLvl w:val="9"/>
        <w:rPr>
          <w:b w:val="0"/>
          <w:bCs w:val="0"/>
          <w:u w:val="none"/>
        </w:rPr>
      </w:pPr>
      <w:r w:rsidRPr="003B0C15">
        <w:rPr>
          <w:rFonts w:hint="cs"/>
          <w:u w:val="none"/>
          <w:rtl/>
        </w:rPr>
        <w:t>מחזור שמן</w:t>
      </w:r>
      <w:r>
        <w:rPr>
          <w:rFonts w:hint="cs"/>
          <w:b w:val="0"/>
          <w:bCs w:val="0"/>
          <w:u w:val="none"/>
          <w:rtl/>
        </w:rPr>
        <w:t xml:space="preserve"> - </w:t>
      </w:r>
      <w:r w:rsidRPr="003B0C15">
        <w:rPr>
          <w:b w:val="0"/>
          <w:bCs w:val="0"/>
          <w:u w:val="none"/>
          <w:rtl/>
        </w:rPr>
        <w:t>הספק ימחזר על חשב</w:t>
      </w:r>
      <w:r w:rsidRPr="003B0C15">
        <w:rPr>
          <w:rFonts w:hint="cs"/>
          <w:b w:val="0"/>
          <w:bCs w:val="0"/>
          <w:u w:val="none"/>
          <w:rtl/>
        </w:rPr>
        <w:t>ו</w:t>
      </w:r>
      <w:r w:rsidRPr="003B0C15">
        <w:rPr>
          <w:b w:val="0"/>
          <w:bCs w:val="0"/>
          <w:u w:val="none"/>
          <w:rtl/>
        </w:rPr>
        <w:t>נו את השמן המשומש מתהליכי הייצור באמצעות ספק המאושר לכך על פי דרישות החוק.</w:t>
      </w:r>
    </w:p>
    <w:p w14:paraId="619C2048" w14:textId="77AE9118" w:rsidR="00920FA2" w:rsidRPr="00A56A21" w:rsidRDefault="00920FA2" w:rsidP="00E31570">
      <w:pPr>
        <w:pStyle w:val="25"/>
        <w:numPr>
          <w:ilvl w:val="0"/>
          <w:numId w:val="111"/>
        </w:numPr>
        <w:spacing w:before="0" w:after="0" w:line="360" w:lineRule="auto"/>
        <w:rPr>
          <w:rFonts w:ascii="David" w:hAnsi="David" w:cs="David"/>
          <w:i w:val="0"/>
          <w:iCs w:val="0"/>
          <w:sz w:val="24"/>
          <w:szCs w:val="24"/>
          <w:lang w:eastAsia="en-US"/>
        </w:rPr>
      </w:pPr>
      <w:r w:rsidRPr="00A56A21">
        <w:rPr>
          <w:rFonts w:ascii="David" w:hAnsi="David" w:cs="David" w:hint="cs"/>
          <w:i w:val="0"/>
          <w:iCs w:val="0"/>
          <w:sz w:val="24"/>
          <w:szCs w:val="24"/>
          <w:rtl/>
          <w:lang w:eastAsia="en-US"/>
        </w:rPr>
        <w:t>ש</w:t>
      </w:r>
      <w:r w:rsidRPr="00A56A21">
        <w:rPr>
          <w:rFonts w:ascii="David" w:hAnsi="David" w:cs="David"/>
          <w:i w:val="0"/>
          <w:iCs w:val="0"/>
          <w:sz w:val="24"/>
          <w:szCs w:val="24"/>
          <w:rtl/>
          <w:lang w:eastAsia="en-US"/>
        </w:rPr>
        <w:t>ינוע מזון</w:t>
      </w:r>
      <w:r w:rsidR="00D64EC4">
        <w:rPr>
          <w:rFonts w:ascii="David" w:hAnsi="David" w:cs="David" w:hint="cs"/>
          <w:i w:val="0"/>
          <w:iCs w:val="0"/>
          <w:sz w:val="24"/>
          <w:szCs w:val="24"/>
          <w:rtl/>
          <w:lang w:eastAsia="en-US"/>
        </w:rPr>
        <w:t xml:space="preserve"> ואשפה</w:t>
      </w:r>
    </w:p>
    <w:p w14:paraId="3EF210AF" w14:textId="54F9C275" w:rsidR="00C774C3" w:rsidRPr="00370BD6" w:rsidRDefault="00411033" w:rsidP="00E31570">
      <w:pPr>
        <w:pStyle w:val="aff5"/>
        <w:numPr>
          <w:ilvl w:val="1"/>
          <w:numId w:val="111"/>
        </w:numPr>
        <w:spacing w:line="360" w:lineRule="auto"/>
        <w:ind w:left="990" w:hanging="630"/>
        <w:contextualSpacing w:val="0"/>
        <w:rPr>
          <w:rFonts w:ascii="David" w:hAnsi="David" w:cs="David"/>
          <w:color w:val="000000"/>
          <w:rtl/>
        </w:rPr>
      </w:pPr>
      <w:r w:rsidRPr="00411033">
        <w:rPr>
          <w:rFonts w:ascii="David" w:hAnsi="David" w:cs="David" w:hint="eastAsia"/>
          <w:color w:val="000000"/>
          <w:rtl/>
        </w:rPr>
        <w:t>שינוע</w:t>
      </w:r>
      <w:r w:rsidRPr="00411033">
        <w:rPr>
          <w:rFonts w:ascii="David" w:hAnsi="David" w:cs="David"/>
          <w:color w:val="000000"/>
          <w:rtl/>
        </w:rPr>
        <w:t xml:space="preserve"> המזון יהיה על פי דרישות </w:t>
      </w:r>
      <w:r w:rsidRPr="00411033">
        <w:rPr>
          <w:rFonts w:ascii="David" w:hAnsi="David" w:cs="David" w:hint="cs"/>
          <w:color w:val="000000"/>
          <w:rtl/>
        </w:rPr>
        <w:t>משרד הבריאות, כך</w:t>
      </w:r>
      <w:r w:rsidRPr="00411033">
        <w:rPr>
          <w:rFonts w:ascii="David" w:hAnsi="David" w:cs="David"/>
          <w:color w:val="000000"/>
          <w:rtl/>
        </w:rPr>
        <w:t xml:space="preserve"> </w:t>
      </w:r>
      <w:r w:rsidRPr="00411033">
        <w:rPr>
          <w:rFonts w:ascii="David" w:hAnsi="David" w:cs="David" w:hint="cs"/>
          <w:color w:val="000000"/>
          <w:rtl/>
        </w:rPr>
        <w:t>ש</w:t>
      </w:r>
      <w:r w:rsidRPr="00411033">
        <w:rPr>
          <w:rFonts w:ascii="David" w:hAnsi="David" w:cs="David"/>
          <w:color w:val="000000"/>
          <w:rtl/>
        </w:rPr>
        <w:t xml:space="preserve">תישמר הפרדה מוחלטת בין חומרי גלם </w:t>
      </w:r>
      <w:r w:rsidRPr="00411033">
        <w:rPr>
          <w:rFonts w:ascii="David" w:hAnsi="David" w:cs="David" w:hint="eastAsia"/>
          <w:color w:val="000000"/>
          <w:rtl/>
        </w:rPr>
        <w:t>מסוג</w:t>
      </w:r>
      <w:r w:rsidRPr="00411033">
        <w:rPr>
          <w:rFonts w:ascii="David" w:hAnsi="David" w:cs="David"/>
          <w:color w:val="000000"/>
          <w:rtl/>
        </w:rPr>
        <w:t xml:space="preserve"> </w:t>
      </w:r>
      <w:r w:rsidRPr="00411033">
        <w:rPr>
          <w:rFonts w:ascii="David" w:hAnsi="David" w:cs="David" w:hint="eastAsia"/>
          <w:color w:val="000000"/>
          <w:rtl/>
        </w:rPr>
        <w:t>שונה</w:t>
      </w:r>
      <w:r w:rsidRPr="00411033">
        <w:rPr>
          <w:rFonts w:ascii="David" w:hAnsi="David" w:cs="David"/>
          <w:color w:val="000000"/>
          <w:rtl/>
        </w:rPr>
        <w:t xml:space="preserve">, כגון הפרדה בין בשר, עוף, דגים, ירקות, </w:t>
      </w:r>
      <w:r w:rsidRPr="00411033">
        <w:rPr>
          <w:rFonts w:ascii="David" w:hAnsi="David" w:cs="David" w:hint="eastAsia"/>
          <w:color w:val="000000"/>
          <w:rtl/>
        </w:rPr>
        <w:t>מאפים</w:t>
      </w:r>
      <w:r w:rsidRPr="00411033">
        <w:rPr>
          <w:rFonts w:ascii="David" w:hAnsi="David" w:cs="David"/>
          <w:color w:val="000000"/>
          <w:rtl/>
        </w:rPr>
        <w:t xml:space="preserve"> </w:t>
      </w:r>
      <w:r w:rsidRPr="00411033">
        <w:rPr>
          <w:rFonts w:ascii="David" w:hAnsi="David" w:cs="David" w:hint="eastAsia"/>
          <w:color w:val="000000"/>
          <w:rtl/>
        </w:rPr>
        <w:t>ומוצרי</w:t>
      </w:r>
      <w:r w:rsidRPr="00411033">
        <w:rPr>
          <w:rFonts w:ascii="David" w:hAnsi="David" w:cs="David"/>
          <w:color w:val="000000"/>
          <w:rtl/>
        </w:rPr>
        <w:t xml:space="preserve"> </w:t>
      </w:r>
      <w:r w:rsidRPr="00411033">
        <w:rPr>
          <w:rFonts w:ascii="David" w:hAnsi="David" w:cs="David" w:hint="eastAsia"/>
          <w:color w:val="000000"/>
          <w:rtl/>
        </w:rPr>
        <w:t>חלב</w:t>
      </w:r>
      <w:r w:rsidRPr="00411033">
        <w:rPr>
          <w:rFonts w:ascii="David" w:hAnsi="David" w:cs="David"/>
          <w:color w:val="000000"/>
          <w:rtl/>
        </w:rPr>
        <w:t>.</w:t>
      </w:r>
      <w:bookmarkStart w:id="285" w:name="_Hlk202970092"/>
      <w:r w:rsidR="00C774C3" w:rsidRPr="00C774C3">
        <w:rPr>
          <w:rFonts w:ascii="David" w:hAnsi="David" w:cs="David"/>
          <w:color w:val="000000"/>
          <w:rtl/>
        </w:rPr>
        <w:t xml:space="preserve"> </w:t>
      </w:r>
      <w:r w:rsidR="00C774C3" w:rsidRPr="00370BD6">
        <w:rPr>
          <w:rFonts w:ascii="David" w:hAnsi="David" w:cs="David"/>
          <w:color w:val="000000"/>
          <w:rtl/>
        </w:rPr>
        <w:t>חומרי גלם ישונעו בנפרד ממזון בתהליך וממוצר סופי, כך שלא יהיה סיכון בזיהום צולב.</w:t>
      </w:r>
    </w:p>
    <w:bookmarkEnd w:id="285"/>
    <w:p w14:paraId="607ADCCC" w14:textId="2FA17AFB" w:rsidR="00963FB2" w:rsidRPr="00963FB2" w:rsidRDefault="00963FB2" w:rsidP="00E31570">
      <w:pPr>
        <w:pStyle w:val="aff5"/>
        <w:numPr>
          <w:ilvl w:val="1"/>
          <w:numId w:val="111"/>
        </w:numPr>
        <w:spacing w:line="360" w:lineRule="auto"/>
        <w:ind w:left="990" w:hanging="630"/>
        <w:contextualSpacing w:val="0"/>
        <w:rPr>
          <w:rFonts w:ascii="David" w:hAnsi="David" w:cs="David"/>
          <w:color w:val="000000"/>
          <w:rtl/>
        </w:rPr>
      </w:pPr>
      <w:r w:rsidRPr="00963FB2">
        <w:rPr>
          <w:rFonts w:ascii="David" w:hAnsi="David" w:cs="David"/>
          <w:color w:val="000000"/>
          <w:rtl/>
        </w:rPr>
        <w:t>ה</w:t>
      </w:r>
      <w:r w:rsidR="00F727E2">
        <w:rPr>
          <w:rFonts w:ascii="David" w:hAnsi="David" w:cs="David"/>
          <w:color w:val="000000"/>
          <w:rtl/>
        </w:rPr>
        <w:t>ספק</w:t>
      </w:r>
      <w:r w:rsidRPr="00963FB2">
        <w:rPr>
          <w:rFonts w:ascii="David" w:hAnsi="David" w:cs="David"/>
          <w:color w:val="000000"/>
          <w:rtl/>
        </w:rPr>
        <w:t xml:space="preserve"> מתחייב לשינוע המזון באמצעות רכבים מתאים, המיועד להובלת מזון בלבד, בהתאם לנדרש בענף המזון עם כל הרישיונות והביטוחים הנדרשים על פי כל דין, ועל פי ההנחיות, התקנות והעדכונים של משרד הבריאות, גם אם אינם מופיעים במפרט, כשהם בתוקף. לא ייעשה שימוש ברכב שהוסב זמנית לשינוע המזון.</w:t>
      </w:r>
    </w:p>
    <w:p w14:paraId="26C9BF42" w14:textId="1CC81E47" w:rsidR="00963FB2" w:rsidRPr="00963FB2" w:rsidRDefault="00963FB2" w:rsidP="00E31570">
      <w:pPr>
        <w:pStyle w:val="aff5"/>
        <w:numPr>
          <w:ilvl w:val="1"/>
          <w:numId w:val="111"/>
        </w:numPr>
        <w:spacing w:line="360" w:lineRule="auto"/>
        <w:ind w:left="990" w:hanging="630"/>
        <w:contextualSpacing w:val="0"/>
        <w:rPr>
          <w:rFonts w:ascii="David" w:hAnsi="David" w:cs="David"/>
          <w:color w:val="000000"/>
          <w:rtl/>
        </w:rPr>
      </w:pPr>
      <w:r w:rsidRPr="00963FB2">
        <w:rPr>
          <w:rFonts w:ascii="David" w:hAnsi="David" w:cs="David"/>
          <w:color w:val="000000"/>
          <w:rtl/>
        </w:rPr>
        <w:t>ה</w:t>
      </w:r>
      <w:r w:rsidR="00F727E2">
        <w:rPr>
          <w:rFonts w:ascii="David" w:hAnsi="David" w:cs="David"/>
          <w:color w:val="000000"/>
          <w:rtl/>
        </w:rPr>
        <w:t>ספק</w:t>
      </w:r>
      <w:r w:rsidRPr="00963FB2">
        <w:rPr>
          <w:rFonts w:ascii="David" w:hAnsi="David" w:cs="David"/>
          <w:color w:val="000000"/>
          <w:rtl/>
        </w:rPr>
        <w:t xml:space="preserve"> רשאי לשנע את המזון בתהליך כשהוא קר, ולחממו בנקודת הקצה או לשנעו חם ובתנאי שהמזון לא ייפגם, ושרשרת החום או הקור לא תיפגע.</w:t>
      </w:r>
    </w:p>
    <w:p w14:paraId="24BB1EDF" w14:textId="070D4B7D" w:rsidR="00963FB2" w:rsidRPr="00963FB2" w:rsidRDefault="00963FB2" w:rsidP="00E31570">
      <w:pPr>
        <w:pStyle w:val="aff5"/>
        <w:numPr>
          <w:ilvl w:val="1"/>
          <w:numId w:val="111"/>
        </w:numPr>
        <w:spacing w:line="360" w:lineRule="auto"/>
        <w:ind w:left="990" w:hanging="630"/>
        <w:contextualSpacing w:val="0"/>
        <w:rPr>
          <w:rFonts w:ascii="David" w:hAnsi="David" w:cs="David"/>
          <w:color w:val="000000"/>
          <w:rtl/>
        </w:rPr>
      </w:pPr>
      <w:r w:rsidRPr="00963FB2">
        <w:rPr>
          <w:rFonts w:ascii="David" w:hAnsi="David" w:cs="David"/>
          <w:color w:val="000000"/>
          <w:rtl/>
        </w:rPr>
        <w:t>ההובלה תבוצע תוך שמירת כללי הטמפרטורה הנדרשים ושמירת כללי האחסון</w:t>
      </w:r>
      <w:r w:rsidR="008F6B66">
        <w:rPr>
          <w:rFonts w:ascii="David" w:hAnsi="David" w:cs="David" w:hint="cs"/>
          <w:color w:val="000000"/>
          <w:rtl/>
        </w:rPr>
        <w:t>.</w:t>
      </w:r>
    </w:p>
    <w:p w14:paraId="31C3DCD1" w14:textId="77777777" w:rsidR="00963FB2" w:rsidRPr="00963FB2" w:rsidRDefault="00963FB2" w:rsidP="00E31570">
      <w:pPr>
        <w:pStyle w:val="aff5"/>
        <w:numPr>
          <w:ilvl w:val="1"/>
          <w:numId w:val="111"/>
        </w:numPr>
        <w:spacing w:line="360" w:lineRule="auto"/>
        <w:ind w:left="990" w:hanging="630"/>
        <w:contextualSpacing w:val="0"/>
        <w:rPr>
          <w:rFonts w:ascii="David" w:hAnsi="David" w:cs="David"/>
          <w:color w:val="000000"/>
          <w:rtl/>
        </w:rPr>
      </w:pPr>
      <w:r w:rsidRPr="00963FB2">
        <w:rPr>
          <w:rFonts w:ascii="David" w:hAnsi="David" w:cs="David"/>
          <w:color w:val="000000"/>
          <w:rtl/>
        </w:rPr>
        <w:t>מזון בתהליך ישונע בתבניות גסטרונום  סגורות הרמטית במכסה מתאים, בכל שלב בתהליך השינוע.</w:t>
      </w:r>
    </w:p>
    <w:p w14:paraId="41FB0269" w14:textId="77777777" w:rsidR="00963FB2" w:rsidRPr="00963FB2" w:rsidRDefault="00963FB2" w:rsidP="00E31570">
      <w:pPr>
        <w:pStyle w:val="aff5"/>
        <w:numPr>
          <w:ilvl w:val="1"/>
          <w:numId w:val="111"/>
        </w:numPr>
        <w:spacing w:line="360" w:lineRule="auto"/>
        <w:ind w:left="990" w:hanging="630"/>
        <w:contextualSpacing w:val="0"/>
        <w:rPr>
          <w:rFonts w:ascii="David" w:hAnsi="David" w:cs="David"/>
          <w:color w:val="000000"/>
          <w:rtl/>
        </w:rPr>
      </w:pPr>
      <w:r w:rsidRPr="00963FB2">
        <w:rPr>
          <w:rFonts w:ascii="David" w:hAnsi="David" w:cs="David"/>
          <w:color w:val="000000"/>
          <w:rtl/>
        </w:rPr>
        <w:t>בשימוש במכלים מבודדים לשינוע  הם יסומנו בהתאם: מזון חם, מזון קר, חלבי ובשרי.</w:t>
      </w:r>
    </w:p>
    <w:p w14:paraId="559850BB" w14:textId="77777777" w:rsidR="00963FB2" w:rsidRPr="00963FB2" w:rsidRDefault="00963FB2" w:rsidP="00E31570">
      <w:pPr>
        <w:pStyle w:val="aff5"/>
        <w:numPr>
          <w:ilvl w:val="1"/>
          <w:numId w:val="111"/>
        </w:numPr>
        <w:spacing w:line="360" w:lineRule="auto"/>
        <w:ind w:left="990" w:hanging="630"/>
        <w:contextualSpacing w:val="0"/>
        <w:rPr>
          <w:rFonts w:ascii="David" w:hAnsi="David" w:cs="David"/>
          <w:color w:val="000000"/>
          <w:rtl/>
        </w:rPr>
      </w:pPr>
      <w:r w:rsidRPr="00963FB2">
        <w:rPr>
          <w:rFonts w:ascii="David" w:hAnsi="David" w:cs="David"/>
          <w:color w:val="000000"/>
          <w:rtl/>
        </w:rPr>
        <w:t>המכלים המבודדים לשינוע יישטפו לפני כל שימוש ובהתאם לתקנות.</w:t>
      </w:r>
    </w:p>
    <w:p w14:paraId="4F5E06ED" w14:textId="77777777" w:rsidR="00963FB2" w:rsidRPr="00963FB2" w:rsidRDefault="00963FB2" w:rsidP="00E31570">
      <w:pPr>
        <w:pStyle w:val="aff5"/>
        <w:numPr>
          <w:ilvl w:val="1"/>
          <w:numId w:val="111"/>
        </w:numPr>
        <w:spacing w:line="360" w:lineRule="auto"/>
        <w:ind w:left="990" w:hanging="630"/>
        <w:contextualSpacing w:val="0"/>
        <w:rPr>
          <w:rFonts w:ascii="David" w:hAnsi="David" w:cs="David"/>
          <w:color w:val="000000"/>
          <w:rtl/>
        </w:rPr>
      </w:pPr>
      <w:r w:rsidRPr="00963FB2">
        <w:rPr>
          <w:rFonts w:ascii="David" w:hAnsi="David" w:cs="David"/>
          <w:color w:val="000000"/>
          <w:rtl/>
        </w:rPr>
        <w:t>ארונות חימום ניידים מותרים לשימוש רק ברכב הובלה בעל מערכות להזנת ארונות החימום. הארונות יחוברו להזנה עם הכנסתם לרכב.</w:t>
      </w:r>
    </w:p>
    <w:p w14:paraId="653C88A3" w14:textId="77777777" w:rsidR="00963FB2" w:rsidRPr="00963FB2" w:rsidRDefault="00963FB2" w:rsidP="00E31570">
      <w:pPr>
        <w:pStyle w:val="aff5"/>
        <w:numPr>
          <w:ilvl w:val="1"/>
          <w:numId w:val="111"/>
        </w:numPr>
        <w:spacing w:line="360" w:lineRule="auto"/>
        <w:ind w:left="990" w:hanging="630"/>
        <w:contextualSpacing w:val="0"/>
        <w:rPr>
          <w:rFonts w:ascii="David" w:hAnsi="David" w:cs="David"/>
          <w:color w:val="000000"/>
          <w:rtl/>
        </w:rPr>
      </w:pPr>
      <w:r w:rsidRPr="00963FB2">
        <w:rPr>
          <w:rFonts w:ascii="David" w:hAnsi="David" w:cs="David"/>
          <w:color w:val="000000"/>
          <w:rtl/>
        </w:rPr>
        <w:t>חל איסור מוחלט לשנע מזון בציוד שאינו ייעודי.</w:t>
      </w:r>
    </w:p>
    <w:p w14:paraId="5EDD7A44" w14:textId="77777777" w:rsidR="00920FA2" w:rsidRPr="00C61542" w:rsidRDefault="00920FA2" w:rsidP="00E31570">
      <w:pPr>
        <w:pStyle w:val="aff5"/>
        <w:numPr>
          <w:ilvl w:val="1"/>
          <w:numId w:val="111"/>
        </w:numPr>
        <w:spacing w:line="360" w:lineRule="auto"/>
        <w:ind w:left="990" w:hanging="630"/>
        <w:contextualSpacing w:val="0"/>
        <w:rPr>
          <w:rFonts w:ascii="David" w:hAnsi="David" w:cs="David"/>
          <w:color w:val="000000"/>
        </w:rPr>
      </w:pPr>
      <w:r w:rsidRPr="00C61542">
        <w:rPr>
          <w:rFonts w:ascii="David" w:hAnsi="David" w:cs="David" w:hint="eastAsia"/>
          <w:color w:val="000000"/>
          <w:rtl/>
        </w:rPr>
        <w:t>זמן</w:t>
      </w:r>
      <w:r w:rsidRPr="00C61542">
        <w:rPr>
          <w:rFonts w:ascii="David" w:hAnsi="David" w:cs="David"/>
          <w:color w:val="000000"/>
          <w:rtl/>
        </w:rPr>
        <w:t xml:space="preserve"> </w:t>
      </w:r>
      <w:r w:rsidRPr="00C61542">
        <w:rPr>
          <w:rFonts w:ascii="David" w:hAnsi="David" w:cs="David" w:hint="eastAsia"/>
          <w:color w:val="000000"/>
          <w:rtl/>
        </w:rPr>
        <w:t>השינוע</w:t>
      </w:r>
      <w:r w:rsidRPr="00C61542">
        <w:rPr>
          <w:rFonts w:ascii="David" w:hAnsi="David" w:cs="David"/>
          <w:color w:val="000000"/>
          <w:rtl/>
        </w:rPr>
        <w:t xml:space="preserve"> </w:t>
      </w:r>
      <w:r w:rsidRPr="00C61542">
        <w:rPr>
          <w:rFonts w:ascii="David" w:hAnsi="David" w:cs="David" w:hint="eastAsia"/>
          <w:color w:val="000000"/>
          <w:rtl/>
        </w:rPr>
        <w:t>מרגע</w:t>
      </w:r>
      <w:r w:rsidRPr="00C61542">
        <w:rPr>
          <w:rFonts w:ascii="David" w:hAnsi="David" w:cs="David"/>
          <w:color w:val="000000"/>
          <w:rtl/>
        </w:rPr>
        <w:t xml:space="preserve"> </w:t>
      </w:r>
      <w:r w:rsidRPr="00C61542">
        <w:rPr>
          <w:rFonts w:ascii="David" w:hAnsi="David" w:cs="David" w:hint="cs"/>
          <w:color w:val="000000"/>
          <w:rtl/>
        </w:rPr>
        <w:t>סיום ה</w:t>
      </w:r>
      <w:r w:rsidRPr="00C61542">
        <w:rPr>
          <w:rFonts w:ascii="David" w:hAnsi="David" w:cs="David" w:hint="eastAsia"/>
          <w:color w:val="000000"/>
          <w:rtl/>
        </w:rPr>
        <w:t>בישול</w:t>
      </w:r>
      <w:r w:rsidRPr="00C61542">
        <w:rPr>
          <w:rFonts w:ascii="David" w:hAnsi="David" w:cs="David"/>
          <w:color w:val="000000"/>
          <w:rtl/>
        </w:rPr>
        <w:t xml:space="preserve"> </w:t>
      </w:r>
      <w:r w:rsidRPr="00C61542">
        <w:rPr>
          <w:rFonts w:ascii="David" w:hAnsi="David" w:cs="David" w:hint="eastAsia"/>
          <w:color w:val="000000"/>
          <w:rtl/>
        </w:rPr>
        <w:t>ואחסון</w:t>
      </w:r>
      <w:r w:rsidRPr="00C61542">
        <w:rPr>
          <w:rFonts w:ascii="David" w:hAnsi="David" w:cs="David"/>
          <w:color w:val="000000"/>
          <w:rtl/>
        </w:rPr>
        <w:t xml:space="preserve"> </w:t>
      </w:r>
      <w:r w:rsidRPr="00C61542">
        <w:rPr>
          <w:rFonts w:ascii="David" w:hAnsi="David" w:cs="David" w:hint="eastAsia"/>
          <w:color w:val="000000"/>
          <w:rtl/>
        </w:rPr>
        <w:t>בגסטרונום</w:t>
      </w:r>
      <w:r w:rsidRPr="00C61542">
        <w:rPr>
          <w:rFonts w:ascii="David" w:hAnsi="David" w:cs="David"/>
          <w:color w:val="000000"/>
          <w:rtl/>
        </w:rPr>
        <w:t xml:space="preserve"> </w:t>
      </w:r>
      <w:r w:rsidRPr="00C61542">
        <w:rPr>
          <w:rFonts w:ascii="David" w:hAnsi="David" w:cs="David" w:hint="eastAsia"/>
          <w:color w:val="000000"/>
          <w:rtl/>
        </w:rPr>
        <w:t>לא</w:t>
      </w:r>
      <w:r w:rsidRPr="00C61542">
        <w:rPr>
          <w:rFonts w:ascii="David" w:hAnsi="David" w:cs="David"/>
          <w:color w:val="000000"/>
          <w:rtl/>
        </w:rPr>
        <w:t xml:space="preserve"> </w:t>
      </w:r>
      <w:r w:rsidRPr="00C61542">
        <w:rPr>
          <w:rFonts w:ascii="David" w:hAnsi="David" w:cs="David" w:hint="eastAsia"/>
          <w:color w:val="000000"/>
          <w:rtl/>
        </w:rPr>
        <w:t>יעלה</w:t>
      </w:r>
      <w:r w:rsidRPr="00C61542">
        <w:rPr>
          <w:rFonts w:ascii="David" w:hAnsi="David" w:cs="David"/>
          <w:color w:val="000000"/>
          <w:rtl/>
        </w:rPr>
        <w:t xml:space="preserve"> </w:t>
      </w:r>
      <w:r w:rsidRPr="00C61542">
        <w:rPr>
          <w:rFonts w:ascii="David" w:hAnsi="David" w:cs="David" w:hint="eastAsia"/>
          <w:color w:val="000000"/>
          <w:rtl/>
        </w:rPr>
        <w:t>על</w:t>
      </w:r>
      <w:r w:rsidRPr="00C61542">
        <w:rPr>
          <w:rFonts w:ascii="David" w:hAnsi="David" w:cs="David"/>
          <w:color w:val="000000"/>
          <w:rtl/>
        </w:rPr>
        <w:t xml:space="preserve"> </w:t>
      </w:r>
      <w:r w:rsidRPr="00C61542">
        <w:rPr>
          <w:rFonts w:ascii="David" w:hAnsi="David" w:cs="David" w:hint="eastAsia"/>
          <w:color w:val="000000"/>
          <w:rtl/>
        </w:rPr>
        <w:t>שעתיים</w:t>
      </w:r>
      <w:r w:rsidRPr="00C61542">
        <w:rPr>
          <w:rFonts w:ascii="David" w:hAnsi="David" w:cs="David"/>
          <w:color w:val="000000"/>
          <w:rtl/>
        </w:rPr>
        <w:t xml:space="preserve"> </w:t>
      </w:r>
      <w:r w:rsidRPr="00C61542">
        <w:rPr>
          <w:rFonts w:ascii="David" w:hAnsi="David" w:cs="David" w:hint="eastAsia"/>
          <w:color w:val="000000"/>
          <w:rtl/>
        </w:rPr>
        <w:t>באוכל</w:t>
      </w:r>
      <w:r w:rsidRPr="00C61542">
        <w:rPr>
          <w:rFonts w:ascii="David" w:hAnsi="David" w:cs="David"/>
          <w:color w:val="000000"/>
          <w:rtl/>
        </w:rPr>
        <w:t xml:space="preserve"> </w:t>
      </w:r>
      <w:r w:rsidRPr="00C61542">
        <w:rPr>
          <w:rFonts w:ascii="David" w:hAnsi="David" w:cs="David" w:hint="eastAsia"/>
          <w:color w:val="000000"/>
          <w:rtl/>
        </w:rPr>
        <w:t>חם</w:t>
      </w:r>
      <w:r w:rsidRPr="00C61542">
        <w:rPr>
          <w:rFonts w:ascii="David" w:hAnsi="David" w:cs="David"/>
          <w:color w:val="000000"/>
          <w:rtl/>
        </w:rPr>
        <w:t xml:space="preserve"> </w:t>
      </w:r>
      <w:r w:rsidRPr="00C61542">
        <w:rPr>
          <w:rFonts w:ascii="David" w:hAnsi="David" w:cs="David" w:hint="eastAsia"/>
          <w:color w:val="000000"/>
          <w:rtl/>
        </w:rPr>
        <w:t>ו</w:t>
      </w:r>
      <w:r w:rsidRPr="00C61542">
        <w:rPr>
          <w:rFonts w:ascii="David" w:hAnsi="David" w:cs="David"/>
          <w:color w:val="000000"/>
          <w:rtl/>
        </w:rPr>
        <w:t xml:space="preserve"> 4 </w:t>
      </w:r>
      <w:r w:rsidRPr="00C61542">
        <w:rPr>
          <w:rFonts w:ascii="David" w:hAnsi="David" w:cs="David" w:hint="eastAsia"/>
          <w:color w:val="000000"/>
          <w:rtl/>
        </w:rPr>
        <w:t>שעות</w:t>
      </w:r>
      <w:r w:rsidRPr="00C61542">
        <w:rPr>
          <w:rFonts w:ascii="David" w:hAnsi="David" w:cs="David"/>
          <w:color w:val="000000"/>
          <w:rtl/>
        </w:rPr>
        <w:t xml:space="preserve"> </w:t>
      </w:r>
      <w:r w:rsidRPr="00C61542">
        <w:rPr>
          <w:rFonts w:ascii="David" w:hAnsi="David" w:cs="David" w:hint="eastAsia"/>
          <w:color w:val="000000"/>
          <w:rtl/>
        </w:rPr>
        <w:t>באוכל</w:t>
      </w:r>
      <w:r w:rsidRPr="00C61542">
        <w:rPr>
          <w:rFonts w:ascii="David" w:hAnsi="David" w:cs="David"/>
          <w:color w:val="000000"/>
          <w:rtl/>
        </w:rPr>
        <w:t xml:space="preserve"> </w:t>
      </w:r>
      <w:r w:rsidRPr="00C61542">
        <w:rPr>
          <w:rFonts w:ascii="David" w:hAnsi="David" w:cs="David" w:hint="eastAsia"/>
          <w:color w:val="000000"/>
          <w:rtl/>
        </w:rPr>
        <w:t>קר</w:t>
      </w:r>
      <w:r w:rsidRPr="00C61542">
        <w:rPr>
          <w:rFonts w:ascii="David" w:hAnsi="David" w:cs="David" w:hint="cs"/>
          <w:color w:val="000000"/>
          <w:rtl/>
        </w:rPr>
        <w:t>. מרגע אחסון המזון יש להגיע עד כשעתיים למקום ההסעדה.</w:t>
      </w:r>
    </w:p>
    <w:p w14:paraId="71A866A8" w14:textId="53CAC1E9" w:rsidR="00920FA2" w:rsidRPr="00370BD6" w:rsidRDefault="00920FA2" w:rsidP="00E31570">
      <w:pPr>
        <w:pStyle w:val="aff5"/>
        <w:numPr>
          <w:ilvl w:val="1"/>
          <w:numId w:val="111"/>
        </w:numPr>
        <w:spacing w:line="360" w:lineRule="auto"/>
        <w:ind w:left="990" w:hanging="630"/>
        <w:contextualSpacing w:val="0"/>
        <w:rPr>
          <w:rFonts w:ascii="David" w:hAnsi="David" w:cs="David"/>
          <w:color w:val="000000"/>
        </w:rPr>
      </w:pPr>
      <w:r w:rsidRPr="00370BD6">
        <w:rPr>
          <w:rFonts w:ascii="David" w:hAnsi="David" w:cs="David" w:hint="eastAsia"/>
          <w:color w:val="000000"/>
          <w:rtl/>
        </w:rPr>
        <w:t>הספק</w:t>
      </w:r>
      <w:r w:rsidRPr="00370BD6">
        <w:rPr>
          <w:rFonts w:ascii="David" w:hAnsi="David" w:cs="David"/>
          <w:color w:val="000000"/>
          <w:rtl/>
        </w:rPr>
        <w:t xml:space="preserve"> </w:t>
      </w:r>
      <w:r w:rsidRPr="00370BD6">
        <w:rPr>
          <w:rFonts w:ascii="David" w:hAnsi="David" w:cs="David" w:hint="eastAsia"/>
          <w:color w:val="000000"/>
          <w:rtl/>
        </w:rPr>
        <w:t>יבצע</w:t>
      </w:r>
      <w:r w:rsidRPr="00370BD6">
        <w:rPr>
          <w:rFonts w:ascii="David" w:hAnsi="David" w:cs="David"/>
          <w:color w:val="000000"/>
          <w:rtl/>
        </w:rPr>
        <w:t xml:space="preserve"> </w:t>
      </w:r>
      <w:r w:rsidRPr="00370BD6">
        <w:rPr>
          <w:rFonts w:ascii="David" w:hAnsi="David" w:cs="David" w:hint="eastAsia"/>
          <w:color w:val="000000"/>
          <w:rtl/>
        </w:rPr>
        <w:t>מדידה</w:t>
      </w:r>
      <w:r w:rsidRPr="00370BD6">
        <w:rPr>
          <w:rFonts w:ascii="David" w:hAnsi="David" w:cs="David"/>
          <w:color w:val="000000"/>
          <w:rtl/>
        </w:rPr>
        <w:t xml:space="preserve"> </w:t>
      </w:r>
      <w:r w:rsidRPr="00370BD6">
        <w:rPr>
          <w:rFonts w:ascii="David" w:hAnsi="David" w:cs="David" w:hint="eastAsia"/>
          <w:color w:val="000000"/>
          <w:rtl/>
        </w:rPr>
        <w:t>של</w:t>
      </w:r>
      <w:r w:rsidRPr="00370BD6">
        <w:rPr>
          <w:rFonts w:ascii="David" w:hAnsi="David" w:cs="David"/>
          <w:color w:val="000000"/>
          <w:rtl/>
        </w:rPr>
        <w:t xml:space="preserve"> </w:t>
      </w:r>
      <w:r w:rsidRPr="00370BD6">
        <w:rPr>
          <w:rFonts w:ascii="David" w:hAnsi="David" w:cs="David" w:hint="eastAsia"/>
          <w:color w:val="000000"/>
          <w:rtl/>
        </w:rPr>
        <w:t>טמפרטורת</w:t>
      </w:r>
      <w:r w:rsidRPr="00370BD6">
        <w:rPr>
          <w:rFonts w:ascii="David" w:hAnsi="David" w:cs="David"/>
          <w:color w:val="000000"/>
          <w:rtl/>
        </w:rPr>
        <w:t xml:space="preserve"> </w:t>
      </w:r>
      <w:r w:rsidRPr="00370BD6">
        <w:rPr>
          <w:rFonts w:ascii="David" w:hAnsi="David" w:cs="David" w:hint="eastAsia"/>
          <w:color w:val="000000"/>
          <w:rtl/>
        </w:rPr>
        <w:t>המזון</w:t>
      </w:r>
      <w:r w:rsidRPr="00370BD6">
        <w:rPr>
          <w:rFonts w:ascii="David" w:hAnsi="David" w:cs="David"/>
          <w:color w:val="000000"/>
          <w:rtl/>
        </w:rPr>
        <w:t xml:space="preserve"> </w:t>
      </w:r>
      <w:r w:rsidRPr="00370BD6">
        <w:rPr>
          <w:rFonts w:ascii="David" w:hAnsi="David" w:cs="David" w:hint="eastAsia"/>
          <w:color w:val="000000"/>
          <w:rtl/>
        </w:rPr>
        <w:t>החם</w:t>
      </w:r>
      <w:r w:rsidRPr="00370BD6">
        <w:rPr>
          <w:rFonts w:ascii="David" w:hAnsi="David" w:cs="David"/>
          <w:color w:val="000000"/>
          <w:rtl/>
        </w:rPr>
        <w:t xml:space="preserve"> </w:t>
      </w:r>
      <w:r w:rsidRPr="00370BD6">
        <w:rPr>
          <w:rFonts w:ascii="David" w:hAnsi="David" w:cs="David" w:hint="eastAsia"/>
          <w:color w:val="000000"/>
          <w:rtl/>
        </w:rPr>
        <w:t>והמזון</w:t>
      </w:r>
      <w:r w:rsidRPr="00370BD6">
        <w:rPr>
          <w:rFonts w:ascii="David" w:hAnsi="David" w:cs="David"/>
          <w:color w:val="000000"/>
          <w:rtl/>
        </w:rPr>
        <w:t xml:space="preserve"> </w:t>
      </w:r>
      <w:r w:rsidRPr="00370BD6">
        <w:rPr>
          <w:rFonts w:ascii="David" w:hAnsi="David" w:cs="David" w:hint="eastAsia"/>
          <w:color w:val="000000"/>
          <w:rtl/>
        </w:rPr>
        <w:t>הקר</w:t>
      </w:r>
      <w:r w:rsidRPr="00370BD6">
        <w:rPr>
          <w:rFonts w:ascii="David" w:hAnsi="David" w:cs="David"/>
          <w:color w:val="000000"/>
          <w:rtl/>
        </w:rPr>
        <w:t xml:space="preserve"> </w:t>
      </w:r>
      <w:r w:rsidRPr="00370BD6">
        <w:rPr>
          <w:rFonts w:ascii="David" w:hAnsi="David" w:cs="David" w:hint="eastAsia"/>
          <w:color w:val="000000"/>
          <w:rtl/>
        </w:rPr>
        <w:t>טרם</w:t>
      </w:r>
      <w:r w:rsidRPr="00370BD6">
        <w:rPr>
          <w:rFonts w:ascii="David" w:hAnsi="David" w:cs="David"/>
          <w:color w:val="000000"/>
          <w:rtl/>
        </w:rPr>
        <w:t xml:space="preserve"> </w:t>
      </w:r>
      <w:r w:rsidRPr="00370BD6">
        <w:rPr>
          <w:rFonts w:ascii="David" w:hAnsi="David" w:cs="David" w:hint="eastAsia"/>
          <w:color w:val="000000"/>
          <w:rtl/>
        </w:rPr>
        <w:t>השינוע</w:t>
      </w:r>
      <w:r w:rsidRPr="00370BD6">
        <w:rPr>
          <w:rFonts w:ascii="David" w:hAnsi="David" w:cs="David"/>
          <w:color w:val="000000"/>
          <w:rtl/>
        </w:rPr>
        <w:t xml:space="preserve"> </w:t>
      </w:r>
      <w:r w:rsidRPr="00370BD6">
        <w:rPr>
          <w:rFonts w:ascii="David" w:hAnsi="David" w:cs="David" w:hint="eastAsia"/>
          <w:color w:val="000000"/>
          <w:rtl/>
        </w:rPr>
        <w:t>בתחנת</w:t>
      </w:r>
      <w:r w:rsidRPr="00370BD6">
        <w:rPr>
          <w:rFonts w:ascii="David" w:hAnsi="David" w:cs="David"/>
          <w:color w:val="000000"/>
          <w:rtl/>
        </w:rPr>
        <w:t xml:space="preserve"> </w:t>
      </w:r>
      <w:r w:rsidRPr="00370BD6">
        <w:rPr>
          <w:rFonts w:ascii="David" w:hAnsi="David" w:cs="David" w:hint="eastAsia"/>
          <w:color w:val="000000"/>
          <w:rtl/>
        </w:rPr>
        <w:t>המוצא</w:t>
      </w:r>
      <w:r w:rsidRPr="00370BD6">
        <w:rPr>
          <w:rFonts w:ascii="David" w:hAnsi="David" w:cs="David"/>
          <w:color w:val="000000"/>
          <w:rtl/>
        </w:rPr>
        <w:t xml:space="preserve"> </w:t>
      </w:r>
      <w:r w:rsidRPr="00370BD6">
        <w:rPr>
          <w:rFonts w:ascii="David" w:hAnsi="David" w:cs="David" w:hint="eastAsia"/>
          <w:color w:val="000000"/>
          <w:rtl/>
        </w:rPr>
        <w:t>וכן</w:t>
      </w:r>
      <w:r w:rsidRPr="00370BD6">
        <w:rPr>
          <w:rFonts w:ascii="David" w:hAnsi="David" w:cs="David"/>
          <w:color w:val="000000"/>
          <w:rtl/>
        </w:rPr>
        <w:t xml:space="preserve"> </w:t>
      </w:r>
      <w:r w:rsidRPr="00370BD6">
        <w:rPr>
          <w:rFonts w:ascii="David" w:hAnsi="David" w:cs="David" w:hint="eastAsia"/>
          <w:color w:val="000000"/>
          <w:rtl/>
        </w:rPr>
        <w:t>בסיום</w:t>
      </w:r>
      <w:r w:rsidRPr="00370BD6">
        <w:rPr>
          <w:rFonts w:ascii="David" w:hAnsi="David" w:cs="David"/>
          <w:color w:val="000000"/>
          <w:rtl/>
        </w:rPr>
        <w:t xml:space="preserve"> </w:t>
      </w:r>
      <w:r w:rsidRPr="00370BD6">
        <w:rPr>
          <w:rFonts w:ascii="David" w:hAnsi="David" w:cs="David" w:hint="eastAsia"/>
          <w:color w:val="000000"/>
          <w:rtl/>
        </w:rPr>
        <w:t>השינוע</w:t>
      </w:r>
      <w:r w:rsidRPr="00370BD6">
        <w:rPr>
          <w:rFonts w:ascii="David" w:hAnsi="David" w:cs="David"/>
          <w:color w:val="000000"/>
          <w:rtl/>
        </w:rPr>
        <w:t xml:space="preserve">. </w:t>
      </w:r>
      <w:r w:rsidRPr="00370BD6">
        <w:rPr>
          <w:rFonts w:ascii="David" w:hAnsi="David" w:cs="David" w:hint="eastAsia"/>
          <w:color w:val="000000"/>
          <w:rtl/>
        </w:rPr>
        <w:t>הספק</w:t>
      </w:r>
      <w:r w:rsidRPr="00370BD6">
        <w:rPr>
          <w:rFonts w:ascii="David" w:hAnsi="David" w:cs="David"/>
          <w:color w:val="000000"/>
          <w:rtl/>
        </w:rPr>
        <w:t xml:space="preserve"> </w:t>
      </w:r>
      <w:r w:rsidRPr="00370BD6">
        <w:rPr>
          <w:rFonts w:ascii="David" w:hAnsi="David" w:cs="David" w:hint="eastAsia"/>
          <w:color w:val="000000"/>
          <w:rtl/>
        </w:rPr>
        <w:t>ישמור</w:t>
      </w:r>
      <w:r w:rsidRPr="00370BD6">
        <w:rPr>
          <w:rFonts w:ascii="David" w:hAnsi="David" w:cs="David"/>
          <w:color w:val="000000"/>
          <w:rtl/>
        </w:rPr>
        <w:t xml:space="preserve"> </w:t>
      </w:r>
      <w:r w:rsidRPr="00370BD6">
        <w:rPr>
          <w:rFonts w:ascii="David" w:hAnsi="David" w:cs="David" w:hint="eastAsia"/>
          <w:color w:val="000000"/>
          <w:rtl/>
        </w:rPr>
        <w:t>תיעוד</w:t>
      </w:r>
      <w:r w:rsidRPr="00370BD6">
        <w:rPr>
          <w:rFonts w:ascii="David" w:hAnsi="David" w:cs="David"/>
          <w:color w:val="000000"/>
          <w:rtl/>
        </w:rPr>
        <w:t xml:space="preserve"> </w:t>
      </w:r>
      <w:r w:rsidRPr="00370BD6">
        <w:rPr>
          <w:rFonts w:ascii="David" w:hAnsi="David" w:cs="David" w:hint="eastAsia"/>
          <w:color w:val="000000"/>
          <w:rtl/>
        </w:rPr>
        <w:t>של</w:t>
      </w:r>
      <w:r w:rsidRPr="00370BD6">
        <w:rPr>
          <w:rFonts w:ascii="David" w:hAnsi="David" w:cs="David"/>
          <w:color w:val="000000"/>
          <w:rtl/>
        </w:rPr>
        <w:t xml:space="preserve"> </w:t>
      </w:r>
      <w:r w:rsidRPr="00370BD6">
        <w:rPr>
          <w:rFonts w:ascii="David" w:hAnsi="David" w:cs="David" w:hint="eastAsia"/>
          <w:color w:val="000000"/>
          <w:rtl/>
        </w:rPr>
        <w:t>הטמפרטורות</w:t>
      </w:r>
      <w:r w:rsidRPr="00370BD6">
        <w:rPr>
          <w:rFonts w:ascii="David" w:hAnsi="David" w:cs="David"/>
          <w:color w:val="000000"/>
          <w:rtl/>
        </w:rPr>
        <w:t xml:space="preserve"> </w:t>
      </w:r>
      <w:r w:rsidRPr="00370BD6">
        <w:rPr>
          <w:rFonts w:ascii="David" w:hAnsi="David" w:cs="David" w:hint="eastAsia"/>
          <w:color w:val="000000"/>
          <w:rtl/>
        </w:rPr>
        <w:t>בטופס</w:t>
      </w:r>
      <w:r w:rsidRPr="00370BD6">
        <w:rPr>
          <w:rFonts w:ascii="David" w:hAnsi="David" w:cs="David"/>
          <w:color w:val="000000"/>
          <w:rtl/>
        </w:rPr>
        <w:t>.</w:t>
      </w:r>
    </w:p>
    <w:p w14:paraId="7D859144" w14:textId="0867627E" w:rsidR="00BF11B3" w:rsidRPr="004C0798" w:rsidRDefault="00BF11B3" w:rsidP="00E31570">
      <w:pPr>
        <w:pStyle w:val="aff5"/>
        <w:numPr>
          <w:ilvl w:val="1"/>
          <w:numId w:val="111"/>
        </w:numPr>
        <w:spacing w:line="360" w:lineRule="auto"/>
        <w:ind w:left="990" w:hanging="630"/>
        <w:contextualSpacing w:val="0"/>
        <w:rPr>
          <w:rFonts w:ascii="David" w:hAnsi="David" w:cs="David"/>
          <w:color w:val="000000"/>
          <w:rtl/>
        </w:rPr>
      </w:pPr>
      <w:r w:rsidRPr="004C0798">
        <w:rPr>
          <w:rFonts w:ascii="David" w:hAnsi="David" w:cs="David" w:hint="cs"/>
          <w:color w:val="000000"/>
          <w:rtl/>
        </w:rPr>
        <w:t>א</w:t>
      </w:r>
      <w:r w:rsidRPr="004C0798">
        <w:rPr>
          <w:rFonts w:ascii="David" w:hAnsi="David" w:cs="David"/>
          <w:color w:val="000000"/>
          <w:rtl/>
        </w:rPr>
        <w:t xml:space="preserve">ספקת/הובלת מזון (מצרכים וציוד) </w:t>
      </w:r>
      <w:r>
        <w:rPr>
          <w:rFonts w:ascii="David" w:hAnsi="David" w:cs="David"/>
          <w:color w:val="000000"/>
          <w:rtl/>
        </w:rPr>
        <w:t>למערך ההסעדה</w:t>
      </w:r>
      <w:r w:rsidRPr="004C0798">
        <w:rPr>
          <w:rFonts w:ascii="David" w:hAnsi="David" w:cs="David"/>
          <w:color w:val="000000"/>
          <w:rtl/>
        </w:rPr>
        <w:t xml:space="preserve"> ת</w:t>
      </w:r>
      <w:r w:rsidRPr="004C0798">
        <w:rPr>
          <w:rFonts w:ascii="David" w:hAnsi="David" w:cs="David" w:hint="cs"/>
          <w:color w:val="000000"/>
          <w:rtl/>
        </w:rPr>
        <w:t>י</w:t>
      </w:r>
      <w:r w:rsidRPr="004C0798">
        <w:rPr>
          <w:rFonts w:ascii="David" w:hAnsi="David" w:cs="David"/>
          <w:color w:val="000000"/>
          <w:rtl/>
        </w:rPr>
        <w:t xml:space="preserve">עשה בשעות </w:t>
      </w:r>
      <w:r w:rsidRPr="004C0798">
        <w:rPr>
          <w:rFonts w:ascii="David" w:hAnsi="David" w:cs="David" w:hint="cs"/>
          <w:color w:val="000000"/>
          <w:rtl/>
        </w:rPr>
        <w:t xml:space="preserve">שבין </w:t>
      </w:r>
      <w:r w:rsidRPr="004C0798">
        <w:rPr>
          <w:rFonts w:ascii="David" w:hAnsi="David" w:cs="David"/>
          <w:color w:val="000000"/>
          <w:rtl/>
        </w:rPr>
        <w:t>07:00 עד</w:t>
      </w:r>
      <w:r w:rsidRPr="004C0798">
        <w:rPr>
          <w:rFonts w:ascii="David" w:hAnsi="David" w:cs="David" w:hint="cs"/>
          <w:color w:val="000000"/>
          <w:rtl/>
        </w:rPr>
        <w:t xml:space="preserve"> 10</w:t>
      </w:r>
      <w:r w:rsidRPr="004C0798">
        <w:rPr>
          <w:rFonts w:ascii="David" w:hAnsi="David" w:cs="David"/>
          <w:color w:val="000000"/>
          <w:rtl/>
        </w:rPr>
        <w:t>:</w:t>
      </w:r>
      <w:r w:rsidRPr="004C0798">
        <w:rPr>
          <w:rFonts w:ascii="David" w:hAnsi="David" w:cs="David" w:hint="cs"/>
          <w:color w:val="000000"/>
          <w:rtl/>
        </w:rPr>
        <w:t>0</w:t>
      </w:r>
      <w:r w:rsidRPr="004C0798">
        <w:rPr>
          <w:rFonts w:ascii="David" w:hAnsi="David" w:cs="David"/>
          <w:color w:val="000000"/>
          <w:rtl/>
        </w:rPr>
        <w:t>0</w:t>
      </w:r>
      <w:r w:rsidRPr="004C0798">
        <w:rPr>
          <w:rFonts w:ascii="David" w:hAnsi="David" w:cs="David" w:hint="cs"/>
          <w:color w:val="000000"/>
          <w:rtl/>
        </w:rPr>
        <w:t>. א</w:t>
      </w:r>
      <w:r w:rsidRPr="004C0798">
        <w:rPr>
          <w:rFonts w:ascii="David" w:hAnsi="David" w:cs="David"/>
          <w:color w:val="000000"/>
          <w:rtl/>
        </w:rPr>
        <w:t>ספקת/הובלת מזון</w:t>
      </w:r>
      <w:r w:rsidRPr="004C0798">
        <w:rPr>
          <w:rFonts w:ascii="David" w:hAnsi="David" w:cs="David" w:hint="cs"/>
          <w:color w:val="000000"/>
          <w:rtl/>
        </w:rPr>
        <w:t xml:space="preserve"> </w:t>
      </w:r>
      <w:r w:rsidRPr="004C0798">
        <w:rPr>
          <w:rFonts w:ascii="David" w:hAnsi="David" w:cs="David"/>
          <w:color w:val="000000"/>
          <w:rtl/>
        </w:rPr>
        <w:t>בכל שעה אחרת</w:t>
      </w:r>
      <w:r w:rsidRPr="004C0798">
        <w:rPr>
          <w:rFonts w:ascii="David" w:hAnsi="David" w:cs="David" w:hint="cs"/>
          <w:color w:val="000000"/>
          <w:rtl/>
        </w:rPr>
        <w:t>, ככל שיש צורך בכך</w:t>
      </w:r>
      <w:r w:rsidRPr="004C0798">
        <w:rPr>
          <w:rFonts w:ascii="David" w:hAnsi="David" w:cs="David"/>
          <w:color w:val="000000"/>
          <w:rtl/>
        </w:rPr>
        <w:t xml:space="preserve">, </w:t>
      </w:r>
      <w:r w:rsidRPr="004C0798">
        <w:rPr>
          <w:rFonts w:ascii="David" w:hAnsi="David" w:cs="David" w:hint="cs"/>
          <w:color w:val="000000"/>
          <w:rtl/>
        </w:rPr>
        <w:t>תבוצע רק באישור</w:t>
      </w:r>
      <w:r>
        <w:rPr>
          <w:rFonts w:ascii="David" w:hAnsi="David" w:cs="David" w:hint="cs"/>
          <w:color w:val="000000"/>
          <w:rtl/>
        </w:rPr>
        <w:t xml:space="preserve"> </w:t>
      </w:r>
      <w:r w:rsidRPr="004C0798">
        <w:rPr>
          <w:rFonts w:ascii="David" w:hAnsi="David" w:cs="David"/>
          <w:color w:val="000000"/>
          <w:rtl/>
        </w:rPr>
        <w:t xml:space="preserve">נציג </w:t>
      </w:r>
      <w:r>
        <w:rPr>
          <w:rFonts w:ascii="David" w:hAnsi="David" w:cs="David"/>
          <w:color w:val="000000"/>
          <w:rtl/>
        </w:rPr>
        <w:t>המשרד</w:t>
      </w:r>
      <w:r w:rsidRPr="004C0798">
        <w:rPr>
          <w:rFonts w:ascii="David" w:hAnsi="David" w:cs="David" w:hint="cs"/>
          <w:color w:val="000000"/>
          <w:rtl/>
        </w:rPr>
        <w:t xml:space="preserve"> ובתיאום מראש אתו. השינוע יבוצע בשגרה </w:t>
      </w:r>
      <w:r w:rsidRPr="004C0798">
        <w:rPr>
          <w:rFonts w:ascii="David" w:hAnsi="David" w:cs="David"/>
          <w:color w:val="000000"/>
          <w:rtl/>
        </w:rPr>
        <w:t>דרך מעלית</w:t>
      </w:r>
      <w:r w:rsidRPr="004C0798">
        <w:rPr>
          <w:rFonts w:ascii="David" w:hAnsi="David" w:cs="David" w:hint="cs"/>
          <w:color w:val="000000"/>
          <w:rtl/>
        </w:rPr>
        <w:t xml:space="preserve"> </w:t>
      </w:r>
      <w:r w:rsidRPr="004C0798">
        <w:rPr>
          <w:rFonts w:ascii="David" w:hAnsi="David" w:cs="David"/>
          <w:color w:val="000000"/>
          <w:rtl/>
        </w:rPr>
        <w:t>השרות</w:t>
      </w:r>
      <w:r w:rsidRPr="004C0798">
        <w:rPr>
          <w:rFonts w:ascii="David" w:hAnsi="David" w:cs="David" w:hint="cs"/>
          <w:color w:val="000000"/>
          <w:rtl/>
        </w:rPr>
        <w:t>, האחראי רשאי להקצות מעלית אחרת לשינוע במעלית אחרת</w:t>
      </w:r>
      <w:r w:rsidRPr="004C0798">
        <w:rPr>
          <w:rFonts w:ascii="David" w:hAnsi="David" w:cs="David"/>
          <w:color w:val="000000"/>
          <w:rtl/>
        </w:rPr>
        <w:t xml:space="preserve"> </w:t>
      </w:r>
      <w:r w:rsidRPr="004C0798">
        <w:rPr>
          <w:rFonts w:ascii="David" w:hAnsi="David" w:cs="David" w:hint="cs"/>
          <w:color w:val="000000"/>
          <w:rtl/>
        </w:rPr>
        <w:t>ו</w:t>
      </w:r>
      <w:r w:rsidR="00D02D7F">
        <w:rPr>
          <w:rFonts w:ascii="David" w:hAnsi="David" w:cs="David" w:hint="cs"/>
          <w:color w:val="000000"/>
          <w:rtl/>
        </w:rPr>
        <w:t>הספק</w:t>
      </w:r>
      <w:r w:rsidRPr="004C0798">
        <w:rPr>
          <w:rFonts w:ascii="David" w:hAnsi="David" w:cs="David" w:hint="cs"/>
          <w:color w:val="000000"/>
          <w:rtl/>
        </w:rPr>
        <w:t xml:space="preserve"> יתאם עם מפעיל החניון את נושא סידורי החניה ועלותם.</w:t>
      </w:r>
    </w:p>
    <w:p w14:paraId="03DA4B3F" w14:textId="77777777" w:rsidR="00C0597B" w:rsidRPr="003D087E" w:rsidRDefault="00C0597B" w:rsidP="00E31570">
      <w:pPr>
        <w:pStyle w:val="aff5"/>
        <w:numPr>
          <w:ilvl w:val="1"/>
          <w:numId w:val="111"/>
        </w:numPr>
        <w:spacing w:line="360" w:lineRule="auto"/>
        <w:ind w:left="990" w:hanging="630"/>
        <w:contextualSpacing w:val="0"/>
        <w:rPr>
          <w:rFonts w:ascii="David" w:hAnsi="David" w:cs="David"/>
          <w:color w:val="000000"/>
          <w:highlight w:val="yellow"/>
        </w:rPr>
      </w:pPr>
      <w:bookmarkStart w:id="286" w:name="_Toc491762377"/>
      <w:bookmarkStart w:id="287" w:name="_Toc491762611"/>
      <w:bookmarkStart w:id="288" w:name="_Toc491764217"/>
      <w:bookmarkStart w:id="289" w:name="_Ref503691963"/>
      <w:r w:rsidRPr="003D087E">
        <w:rPr>
          <w:rFonts w:ascii="David" w:hAnsi="David" w:cs="David" w:hint="cs"/>
          <w:color w:val="000000"/>
          <w:highlight w:val="yellow"/>
          <w:rtl/>
        </w:rPr>
        <w:t>הספק מתחייב כי ישמע להוראות מנהל מתחם הפריקה והטעינה אשר יופעל באמצעות חברת האחזקה של המתחם או חברת הניקיון.</w:t>
      </w:r>
    </w:p>
    <w:p w14:paraId="0822C961" w14:textId="77777777" w:rsidR="00BF11B3" w:rsidRPr="004C0798" w:rsidRDefault="00BF11B3" w:rsidP="00E31570">
      <w:pPr>
        <w:pStyle w:val="aff5"/>
        <w:numPr>
          <w:ilvl w:val="1"/>
          <w:numId w:val="111"/>
        </w:numPr>
        <w:spacing w:line="360" w:lineRule="auto"/>
        <w:ind w:left="990" w:hanging="630"/>
        <w:contextualSpacing w:val="0"/>
        <w:rPr>
          <w:rFonts w:ascii="David" w:hAnsi="David" w:cs="David"/>
          <w:color w:val="000000"/>
        </w:rPr>
      </w:pPr>
      <w:r w:rsidRPr="004C0798">
        <w:rPr>
          <w:rFonts w:ascii="David" w:hAnsi="David" w:cs="David"/>
          <w:color w:val="000000"/>
          <w:rtl/>
        </w:rPr>
        <w:t xml:space="preserve">פינוי האשפה יתבצע אך ורק באמצעות </w:t>
      </w:r>
      <w:r w:rsidRPr="004C0798">
        <w:rPr>
          <w:rFonts w:ascii="David" w:hAnsi="David" w:cs="David" w:hint="cs"/>
          <w:color w:val="000000"/>
          <w:rtl/>
        </w:rPr>
        <w:t xml:space="preserve">המעלית המיועדת לכך </w:t>
      </w:r>
      <w:r w:rsidRPr="004C0798">
        <w:rPr>
          <w:rFonts w:ascii="David" w:hAnsi="David" w:cs="David"/>
          <w:color w:val="000000"/>
          <w:rtl/>
        </w:rPr>
        <w:t>אחזקת האשפה תהיה במקום המיועד לכך במ</w:t>
      </w:r>
      <w:r>
        <w:rPr>
          <w:rFonts w:ascii="David" w:hAnsi="David" w:cs="David" w:hint="cs"/>
          <w:color w:val="000000"/>
          <w:rtl/>
        </w:rPr>
        <w:t>זנון</w:t>
      </w:r>
      <w:r w:rsidRPr="004C0798">
        <w:rPr>
          <w:rFonts w:ascii="David" w:hAnsi="David" w:cs="David"/>
          <w:color w:val="000000"/>
          <w:rtl/>
        </w:rPr>
        <w:t xml:space="preserve"> ובכל מקרה לא יחזיק הספק כל</w:t>
      </w:r>
      <w:r w:rsidRPr="004C0798">
        <w:rPr>
          <w:rFonts w:ascii="David" w:hAnsi="David" w:cs="David" w:hint="cs"/>
          <w:color w:val="000000"/>
          <w:rtl/>
        </w:rPr>
        <w:t xml:space="preserve"> </w:t>
      </w:r>
      <w:r w:rsidRPr="004C0798">
        <w:rPr>
          <w:rFonts w:ascii="David" w:hAnsi="David" w:cs="David"/>
          <w:color w:val="000000"/>
          <w:rtl/>
        </w:rPr>
        <w:t xml:space="preserve">אשפה, ציוד, ארגזים וכד' מחוץ </w:t>
      </w:r>
      <w:r>
        <w:rPr>
          <w:rFonts w:ascii="David" w:hAnsi="David" w:cs="David" w:hint="cs"/>
          <w:color w:val="000000"/>
          <w:rtl/>
        </w:rPr>
        <w:t>לאזורים שהוקצו לספק</w:t>
      </w:r>
      <w:r w:rsidRPr="004C0798">
        <w:rPr>
          <w:rFonts w:ascii="David" w:hAnsi="David" w:cs="David"/>
          <w:color w:val="000000"/>
          <w:rtl/>
        </w:rPr>
        <w:t>, ובכלל זאת לא יחזיק כל ציוד במסדרונות.</w:t>
      </w:r>
      <w:bookmarkEnd w:id="286"/>
      <w:bookmarkEnd w:id="287"/>
      <w:bookmarkEnd w:id="288"/>
      <w:bookmarkEnd w:id="289"/>
    </w:p>
    <w:p w14:paraId="0D5B1DD8" w14:textId="720B293D" w:rsidR="00F75BBA" w:rsidRPr="00BF11B3" w:rsidRDefault="00685419" w:rsidP="00E31570">
      <w:pPr>
        <w:pStyle w:val="25"/>
        <w:numPr>
          <w:ilvl w:val="0"/>
          <w:numId w:val="111"/>
        </w:numPr>
        <w:spacing w:before="0" w:after="0" w:line="360" w:lineRule="auto"/>
        <w:ind w:left="482" w:hanging="340"/>
        <w:rPr>
          <w:rFonts w:ascii="David" w:hAnsi="David" w:cs="David"/>
          <w:i w:val="0"/>
          <w:iCs w:val="0"/>
          <w:sz w:val="24"/>
          <w:szCs w:val="24"/>
          <w:lang w:eastAsia="en-US"/>
        </w:rPr>
      </w:pPr>
      <w:r w:rsidRPr="00BF11B3">
        <w:rPr>
          <w:rFonts w:ascii="David" w:hAnsi="David" w:cs="David"/>
          <w:i w:val="0"/>
          <w:iCs w:val="0"/>
          <w:sz w:val="24"/>
          <w:szCs w:val="24"/>
          <w:rtl/>
          <w:lang w:eastAsia="en-US"/>
        </w:rPr>
        <w:t>הדברה</w:t>
      </w:r>
    </w:p>
    <w:p w14:paraId="4240A7CC" w14:textId="6B1347DD" w:rsidR="00F75BBA" w:rsidRPr="004C0798" w:rsidRDefault="00EC233E" w:rsidP="00E31570">
      <w:pPr>
        <w:pStyle w:val="aff5"/>
        <w:numPr>
          <w:ilvl w:val="1"/>
          <w:numId w:val="111"/>
        </w:numPr>
        <w:spacing w:line="360" w:lineRule="auto"/>
        <w:ind w:left="990" w:hanging="630"/>
        <w:contextualSpacing w:val="0"/>
        <w:rPr>
          <w:rFonts w:ascii="David" w:hAnsi="David" w:cs="David"/>
          <w:color w:val="000000"/>
        </w:rPr>
      </w:pPr>
      <w:r>
        <w:rPr>
          <w:rFonts w:ascii="David" w:hAnsi="David" w:cs="David" w:hint="cs"/>
          <w:color w:val="000000"/>
          <w:rtl/>
        </w:rPr>
        <w:t xml:space="preserve">ההדברה תבוצע על ידי המשרד. הספק יפנה למשרד לצורך תיאום ביצוע ההדברה לכל הפחות פעמיים בשנה. </w:t>
      </w:r>
    </w:p>
    <w:p w14:paraId="43E1A5B8" w14:textId="12267ECA" w:rsidR="00F75BBA" w:rsidRPr="00A56A21" w:rsidRDefault="00685419" w:rsidP="00E31570">
      <w:pPr>
        <w:pStyle w:val="25"/>
        <w:numPr>
          <w:ilvl w:val="0"/>
          <w:numId w:val="111"/>
        </w:numPr>
        <w:spacing w:before="0" w:after="0" w:line="360" w:lineRule="auto"/>
        <w:ind w:left="482" w:hanging="340"/>
        <w:rPr>
          <w:rFonts w:ascii="David" w:hAnsi="David" w:cs="David"/>
          <w:i w:val="0"/>
          <w:iCs w:val="0"/>
          <w:sz w:val="24"/>
          <w:szCs w:val="24"/>
          <w:lang w:eastAsia="en-US"/>
        </w:rPr>
      </w:pPr>
      <w:r w:rsidRPr="00A56A21">
        <w:rPr>
          <w:rFonts w:ascii="David" w:hAnsi="David" w:cs="David"/>
          <w:i w:val="0"/>
          <w:iCs w:val="0"/>
          <w:sz w:val="24"/>
          <w:szCs w:val="24"/>
          <w:rtl/>
          <w:lang w:eastAsia="en-US"/>
        </w:rPr>
        <w:t>ניטור</w:t>
      </w:r>
      <w:r w:rsidR="00010AD8">
        <w:rPr>
          <w:rFonts w:ascii="David" w:hAnsi="David" w:cs="David" w:hint="cs"/>
          <w:i w:val="0"/>
          <w:iCs w:val="0"/>
          <w:sz w:val="24"/>
          <w:szCs w:val="24"/>
          <w:rtl/>
          <w:lang w:eastAsia="en-US"/>
        </w:rPr>
        <w:t>, תיעוד</w:t>
      </w:r>
      <w:r w:rsidRPr="00A56A21">
        <w:rPr>
          <w:rFonts w:ascii="David" w:hAnsi="David" w:cs="David"/>
          <w:i w:val="0"/>
          <w:iCs w:val="0"/>
          <w:sz w:val="24"/>
          <w:szCs w:val="24"/>
          <w:rtl/>
          <w:lang w:eastAsia="en-US"/>
        </w:rPr>
        <w:t xml:space="preserve"> </w:t>
      </w:r>
      <w:r w:rsidR="00010AD8">
        <w:rPr>
          <w:rFonts w:ascii="David" w:hAnsi="David" w:cs="David" w:hint="cs"/>
          <w:i w:val="0"/>
          <w:iCs w:val="0"/>
          <w:sz w:val="24"/>
          <w:szCs w:val="24"/>
          <w:rtl/>
          <w:lang w:eastAsia="en-US"/>
        </w:rPr>
        <w:t>ובדיקות</w:t>
      </w:r>
    </w:p>
    <w:p w14:paraId="757E03E4" w14:textId="14C89D9C" w:rsidR="00F75BBA" w:rsidRPr="004C0798" w:rsidRDefault="00685419" w:rsidP="00E31570">
      <w:pPr>
        <w:pStyle w:val="aff5"/>
        <w:numPr>
          <w:ilvl w:val="1"/>
          <w:numId w:val="111"/>
        </w:numPr>
        <w:spacing w:line="360" w:lineRule="auto"/>
        <w:ind w:left="990" w:hanging="630"/>
        <w:contextualSpacing w:val="0"/>
        <w:rPr>
          <w:rFonts w:ascii="David" w:hAnsi="David" w:cs="David"/>
          <w:color w:val="000000"/>
        </w:rPr>
      </w:pPr>
      <w:r w:rsidRPr="004C0798">
        <w:rPr>
          <w:rFonts w:ascii="David" w:hAnsi="David" w:cs="David"/>
          <w:color w:val="000000"/>
          <w:rtl/>
        </w:rPr>
        <w:t>בכל יום ישמרו דוגמאות מזון של כל סוגי המזון השונים שהוגשו באותו היום. הדוגמאות ישמרו לתקופה של 72 שעות ומשקל כל דוגמה לא יפחת מ- 150 גרם.</w:t>
      </w:r>
    </w:p>
    <w:p w14:paraId="7E684181" w14:textId="69C23936" w:rsidR="00F75BBA" w:rsidRPr="004C0798" w:rsidRDefault="00685419" w:rsidP="00E31570">
      <w:pPr>
        <w:pStyle w:val="aff5"/>
        <w:numPr>
          <w:ilvl w:val="1"/>
          <w:numId w:val="111"/>
        </w:numPr>
        <w:spacing w:line="360" w:lineRule="auto"/>
        <w:ind w:left="990" w:hanging="630"/>
        <w:contextualSpacing w:val="0"/>
        <w:rPr>
          <w:rFonts w:ascii="David" w:hAnsi="David" w:cs="David"/>
          <w:color w:val="000000"/>
        </w:rPr>
      </w:pPr>
      <w:r w:rsidRPr="004C0798">
        <w:rPr>
          <w:rFonts w:ascii="David" w:hAnsi="David" w:cs="David"/>
          <w:color w:val="000000"/>
          <w:rtl/>
        </w:rPr>
        <w:t>כל דוגמת מזון תסומן בנתונים הבאים: תאריך בישול/הכנת המזון, שם המזון, הכמות שהוכנה, מועד ההגשה (תאריך ושעה).</w:t>
      </w:r>
    </w:p>
    <w:p w14:paraId="00A5DF7D" w14:textId="6C526C07" w:rsidR="00F75BBA" w:rsidRPr="004C0798" w:rsidRDefault="00685419" w:rsidP="00E31570">
      <w:pPr>
        <w:pStyle w:val="aff5"/>
        <w:numPr>
          <w:ilvl w:val="1"/>
          <w:numId w:val="111"/>
        </w:numPr>
        <w:spacing w:line="360" w:lineRule="auto"/>
        <w:ind w:left="990" w:hanging="630"/>
        <w:contextualSpacing w:val="0"/>
        <w:rPr>
          <w:rFonts w:ascii="David" w:hAnsi="David" w:cs="David"/>
          <w:color w:val="000000"/>
        </w:rPr>
      </w:pPr>
      <w:r w:rsidRPr="004C0798">
        <w:rPr>
          <w:rFonts w:ascii="David" w:hAnsi="David" w:cs="David"/>
          <w:color w:val="000000"/>
          <w:rtl/>
        </w:rPr>
        <w:t>הספק יבצע אחת לשלושה חודשים בדיקת מעבדה של דגימות מזון על חשבונו. הבדיקה תתבצע במעבדה מוכרת על ידי משרד הבריאות, וכן בעלת הסמכה מהרשות להסמכת מעבדות.</w:t>
      </w:r>
      <w:r w:rsidR="0096255C">
        <w:rPr>
          <w:rFonts w:ascii="David" w:hAnsi="David" w:cs="David"/>
          <w:color w:val="000000"/>
          <w:rtl/>
        </w:rPr>
        <w:t xml:space="preserve"> </w:t>
      </w:r>
      <w:r w:rsidRPr="004C0798">
        <w:rPr>
          <w:rFonts w:ascii="David" w:hAnsi="David" w:cs="David"/>
          <w:color w:val="000000"/>
          <w:rtl/>
        </w:rPr>
        <w:t>כל דגימת מעבדה תכלול בדיקה של:</w:t>
      </w:r>
    </w:p>
    <w:p w14:paraId="767B67FE" w14:textId="77777777"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r w:rsidRPr="004C0798">
        <w:rPr>
          <w:rFonts w:ascii="David" w:hAnsi="David" w:cs="David"/>
          <w:color w:val="000000"/>
          <w:rtl/>
        </w:rPr>
        <w:t>אי קולי</w:t>
      </w:r>
    </w:p>
    <w:p w14:paraId="77517435" w14:textId="77777777"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proofErr w:type="spellStart"/>
      <w:r w:rsidRPr="004C0798">
        <w:rPr>
          <w:rFonts w:ascii="David" w:hAnsi="David" w:cs="David"/>
          <w:color w:val="000000"/>
          <w:rtl/>
        </w:rPr>
        <w:t>ליסטריה</w:t>
      </w:r>
      <w:proofErr w:type="spellEnd"/>
    </w:p>
    <w:p w14:paraId="0AE40114" w14:textId="77777777"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r w:rsidRPr="004C0798">
        <w:rPr>
          <w:rFonts w:ascii="David" w:hAnsi="David" w:cs="David"/>
          <w:color w:val="000000"/>
          <w:rtl/>
        </w:rPr>
        <w:t>שמרים</w:t>
      </w:r>
    </w:p>
    <w:p w14:paraId="680A1E6D" w14:textId="77777777"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r w:rsidRPr="004C0798">
        <w:rPr>
          <w:rFonts w:ascii="David" w:hAnsi="David" w:cs="David"/>
          <w:color w:val="000000"/>
          <w:rtl/>
        </w:rPr>
        <w:t>עובשים</w:t>
      </w:r>
    </w:p>
    <w:p w14:paraId="673E2458" w14:textId="77777777"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r w:rsidRPr="004C0798">
        <w:rPr>
          <w:rFonts w:ascii="David" w:hAnsi="David" w:cs="David"/>
          <w:color w:val="000000"/>
          <w:rtl/>
        </w:rPr>
        <w:t>קוליפורמים</w:t>
      </w:r>
    </w:p>
    <w:p w14:paraId="5605419F" w14:textId="77777777"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r w:rsidRPr="004C0798">
        <w:rPr>
          <w:rFonts w:ascii="David" w:hAnsi="David" w:cs="David"/>
          <w:color w:val="000000"/>
          <w:rtl/>
        </w:rPr>
        <w:t>סלמונלה</w:t>
      </w:r>
    </w:p>
    <w:p w14:paraId="56C57F23" w14:textId="77777777" w:rsidR="00F75BBA" w:rsidRPr="004C0798" w:rsidRDefault="00685419" w:rsidP="00E31570">
      <w:pPr>
        <w:pStyle w:val="aff5"/>
        <w:numPr>
          <w:ilvl w:val="1"/>
          <w:numId w:val="111"/>
        </w:numPr>
        <w:spacing w:line="360" w:lineRule="auto"/>
        <w:ind w:left="990" w:hanging="630"/>
        <w:contextualSpacing w:val="0"/>
        <w:rPr>
          <w:rFonts w:ascii="David" w:hAnsi="David" w:cs="David"/>
          <w:color w:val="000000"/>
        </w:rPr>
      </w:pPr>
      <w:r w:rsidRPr="004C0798">
        <w:rPr>
          <w:rFonts w:ascii="David" w:hAnsi="David" w:cs="David"/>
          <w:color w:val="000000"/>
          <w:rtl/>
        </w:rPr>
        <w:t>דגימות אד הוק: בכל מקרה של תלונה על כאבים או קלקול קיבה של סועדים אשר סעדו ב-3 הימים הקודמים לתלונה, ולכל הפחות 5% מכלל הסועדים יתלוננו</w:t>
      </w:r>
      <w:r w:rsidRPr="004C0798">
        <w:rPr>
          <w:rFonts w:ascii="David" w:hAnsi="David" w:cs="David" w:hint="cs"/>
          <w:color w:val="000000"/>
          <w:rtl/>
        </w:rPr>
        <w:t>,</w:t>
      </w:r>
      <w:r w:rsidRPr="004C0798">
        <w:rPr>
          <w:rFonts w:ascii="David" w:hAnsi="David" w:cs="David"/>
          <w:color w:val="000000"/>
          <w:rtl/>
        </w:rPr>
        <w:t xml:space="preserve"> הספק יפעל כמפורט להלן:</w:t>
      </w:r>
    </w:p>
    <w:p w14:paraId="71AB4990" w14:textId="77777777"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r w:rsidRPr="004C0798">
        <w:rPr>
          <w:rFonts w:ascii="David" w:hAnsi="David" w:cs="David"/>
          <w:color w:val="000000"/>
          <w:rtl/>
        </w:rPr>
        <w:t>יעביר מידית (ביום התלונה) את כל דגימות המזון מיום התלונה למעבדה מאושרת לבדיקה.</w:t>
      </w:r>
    </w:p>
    <w:p w14:paraId="53321013" w14:textId="2720376D"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r w:rsidRPr="004C0798">
        <w:rPr>
          <w:rFonts w:ascii="David" w:hAnsi="David" w:cs="David"/>
          <w:color w:val="000000"/>
          <w:rtl/>
        </w:rPr>
        <w:t xml:space="preserve">יעביר את תוצאות הבדיקה לידי </w:t>
      </w:r>
      <w:r w:rsidR="008909EF">
        <w:rPr>
          <w:rFonts w:ascii="David" w:hAnsi="David" w:cs="David"/>
          <w:color w:val="000000"/>
          <w:rtl/>
        </w:rPr>
        <w:t>המשרד</w:t>
      </w:r>
      <w:r w:rsidRPr="004C0798">
        <w:rPr>
          <w:rFonts w:ascii="David" w:hAnsi="David" w:cs="David"/>
          <w:color w:val="000000"/>
          <w:rtl/>
        </w:rPr>
        <w:t xml:space="preserve"> כולל פרשנות מילולית לתוצאות לא יאוחר מ- 48 שעות ממועד קבלת התוצאות.</w:t>
      </w:r>
    </w:p>
    <w:p w14:paraId="429F7EFF" w14:textId="53A2FFDE" w:rsidR="00F75BBA" w:rsidRPr="004C0798" w:rsidRDefault="008909EF" w:rsidP="00E31570">
      <w:pPr>
        <w:pStyle w:val="aff5"/>
        <w:numPr>
          <w:ilvl w:val="2"/>
          <w:numId w:val="111"/>
        </w:numPr>
        <w:spacing w:line="360" w:lineRule="auto"/>
        <w:ind w:left="1557" w:hanging="837"/>
        <w:contextualSpacing w:val="0"/>
        <w:rPr>
          <w:rFonts w:ascii="David" w:hAnsi="David" w:cs="David"/>
          <w:color w:val="000000"/>
        </w:rPr>
      </w:pPr>
      <w:r>
        <w:rPr>
          <w:rFonts w:ascii="David" w:hAnsi="David" w:cs="David"/>
          <w:color w:val="000000"/>
          <w:rtl/>
        </w:rPr>
        <w:t>המשרד</w:t>
      </w:r>
      <w:r w:rsidR="00685419" w:rsidRPr="004C0798">
        <w:rPr>
          <w:rFonts w:ascii="David" w:hAnsi="David" w:cs="David"/>
          <w:color w:val="000000"/>
          <w:rtl/>
        </w:rPr>
        <w:t xml:space="preserve"> שומר לעצמו את הזכות לפנות, בכל מקרה של 5% מתלוננים ומעלה, לגורם המוסמך במשרד הבריאות.</w:t>
      </w:r>
    </w:p>
    <w:p w14:paraId="7BD7CB29" w14:textId="77777777" w:rsidR="00F75BBA" w:rsidRPr="004C0798" w:rsidRDefault="00685419" w:rsidP="00E31570">
      <w:pPr>
        <w:pStyle w:val="aff5"/>
        <w:numPr>
          <w:ilvl w:val="1"/>
          <w:numId w:val="111"/>
        </w:numPr>
        <w:spacing w:line="360" w:lineRule="auto"/>
        <w:ind w:left="990" w:hanging="630"/>
        <w:contextualSpacing w:val="0"/>
        <w:rPr>
          <w:rFonts w:ascii="David" w:hAnsi="David" w:cs="David"/>
          <w:color w:val="000000"/>
        </w:rPr>
      </w:pPr>
      <w:r w:rsidRPr="004C0798">
        <w:rPr>
          <w:rFonts w:ascii="David" w:hAnsi="David" w:cs="David"/>
          <w:color w:val="000000"/>
          <w:rtl/>
        </w:rPr>
        <w:t>התהליכים הבאים יתועדו, ויוצגו למשרד או נציגו ככל שידרשו:</w:t>
      </w:r>
    </w:p>
    <w:p w14:paraId="2099CB86" w14:textId="38D0F2B5" w:rsidR="00F75BBA" w:rsidRPr="004C0798" w:rsidRDefault="00FC4269" w:rsidP="00E31570">
      <w:pPr>
        <w:pStyle w:val="aff5"/>
        <w:numPr>
          <w:ilvl w:val="2"/>
          <w:numId w:val="111"/>
        </w:numPr>
        <w:spacing w:line="360" w:lineRule="auto"/>
        <w:ind w:left="1557" w:hanging="837"/>
        <w:contextualSpacing w:val="0"/>
        <w:rPr>
          <w:rFonts w:ascii="David" w:hAnsi="David" w:cs="David"/>
          <w:color w:val="000000"/>
        </w:rPr>
      </w:pPr>
      <w:r w:rsidRPr="004C0798">
        <w:rPr>
          <w:rFonts w:ascii="David" w:hAnsi="David" w:cs="David" w:hint="cs"/>
          <w:color w:val="000000"/>
          <w:rtl/>
        </w:rPr>
        <w:t>היגיינ</w:t>
      </w:r>
      <w:r w:rsidRPr="004C0798">
        <w:rPr>
          <w:rFonts w:ascii="David" w:hAnsi="David" w:cs="David" w:hint="eastAsia"/>
          <w:color w:val="000000"/>
          <w:rtl/>
        </w:rPr>
        <w:t>ה</w:t>
      </w:r>
      <w:r w:rsidR="00685419" w:rsidRPr="004C0798">
        <w:rPr>
          <w:rFonts w:ascii="David" w:hAnsi="David" w:cs="David"/>
          <w:color w:val="000000"/>
          <w:rtl/>
        </w:rPr>
        <w:t xml:space="preserve"> אישית יומית</w:t>
      </w:r>
    </w:p>
    <w:p w14:paraId="47218F3F" w14:textId="77777777"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r w:rsidRPr="004C0798">
        <w:rPr>
          <w:rFonts w:ascii="David" w:hAnsi="David" w:cs="David"/>
          <w:color w:val="000000"/>
          <w:rtl/>
        </w:rPr>
        <w:t>טמפרטורת קבלת מזון/חומר גלם קפוא/מקורר קפוא ומקורר</w:t>
      </w:r>
    </w:p>
    <w:p w14:paraId="6D814D3C" w14:textId="77777777"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r w:rsidRPr="004C0798">
        <w:rPr>
          <w:rFonts w:ascii="David" w:hAnsi="David" w:cs="David"/>
          <w:color w:val="000000"/>
          <w:rtl/>
        </w:rPr>
        <w:t>מעקב טמפרטורות המזון/חומר גלם בהפשרה.</w:t>
      </w:r>
    </w:p>
    <w:p w14:paraId="147CDF7A" w14:textId="77777777"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r w:rsidRPr="004C0798">
        <w:rPr>
          <w:rFonts w:ascii="David" w:hAnsi="David" w:cs="David"/>
          <w:color w:val="000000"/>
          <w:rtl/>
        </w:rPr>
        <w:t>טמפרטורת המזון בסיום תהליך ההכנה (קר/חם).</w:t>
      </w:r>
    </w:p>
    <w:p w14:paraId="1595F55C" w14:textId="09890FCD"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r w:rsidRPr="004C0798">
        <w:rPr>
          <w:rFonts w:ascii="David" w:hAnsi="David" w:cs="David"/>
          <w:color w:val="000000"/>
          <w:rtl/>
        </w:rPr>
        <w:t>טמפרטורת המזון בעמדות החלוקה בעת הגשה - בתחילת הסרוויס</w:t>
      </w:r>
      <w:r w:rsidR="00563F53">
        <w:rPr>
          <w:rFonts w:ascii="David" w:hAnsi="David" w:cs="David" w:hint="cs"/>
          <w:color w:val="000000"/>
          <w:rtl/>
        </w:rPr>
        <w:t>,</w:t>
      </w:r>
      <w:r w:rsidR="00563F53" w:rsidRPr="00563F53">
        <w:rPr>
          <w:rFonts w:ascii="David" w:hAnsi="David" w:cs="David"/>
          <w:color w:val="000000"/>
          <w:rtl/>
        </w:rPr>
        <w:t xml:space="preserve"> </w:t>
      </w:r>
      <w:r w:rsidR="00563F53" w:rsidRPr="004C0798">
        <w:rPr>
          <w:rFonts w:ascii="David" w:hAnsi="David" w:cs="David"/>
          <w:color w:val="000000"/>
          <w:rtl/>
        </w:rPr>
        <w:t>באמצע הסרוויס</w:t>
      </w:r>
      <w:r w:rsidR="00563F53">
        <w:rPr>
          <w:rFonts w:ascii="David" w:hAnsi="David" w:cs="David" w:hint="cs"/>
          <w:color w:val="000000"/>
          <w:rtl/>
        </w:rPr>
        <w:t xml:space="preserve"> ובסופו</w:t>
      </w:r>
      <w:r w:rsidRPr="004C0798">
        <w:rPr>
          <w:rFonts w:ascii="David" w:hAnsi="David" w:cs="David"/>
          <w:color w:val="000000"/>
          <w:rtl/>
        </w:rPr>
        <w:t>.</w:t>
      </w:r>
    </w:p>
    <w:p w14:paraId="63BF1C09" w14:textId="77777777"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r w:rsidRPr="004C0798">
        <w:rPr>
          <w:rFonts w:ascii="David" w:hAnsi="David" w:cs="David"/>
          <w:color w:val="000000"/>
          <w:rtl/>
        </w:rPr>
        <w:t>הדרכות לעובדים בתחומים: הניקיון, ההיגיינה, בטיחות המזון, התברואה ובריאות הציבור.</w:t>
      </w:r>
    </w:p>
    <w:p w14:paraId="35A366C1" w14:textId="77777777"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r w:rsidRPr="004C0798">
        <w:rPr>
          <w:rFonts w:ascii="David" w:hAnsi="David" w:cs="David"/>
          <w:color w:val="000000"/>
          <w:rtl/>
        </w:rPr>
        <w:t xml:space="preserve"> מעקב מצאי של ציוד המטבח, כלים ומתקנים בחדר האוכל ותקינותם.</w:t>
      </w:r>
    </w:p>
    <w:p w14:paraId="58A9B9A7" w14:textId="77777777"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r w:rsidRPr="004C0798">
        <w:rPr>
          <w:rFonts w:ascii="David" w:hAnsi="David" w:cs="David"/>
          <w:color w:val="000000"/>
          <w:rtl/>
        </w:rPr>
        <w:t xml:space="preserve">אישורי ווטרינר למוצרי </w:t>
      </w:r>
      <w:proofErr w:type="spellStart"/>
      <w:r w:rsidRPr="004C0798">
        <w:rPr>
          <w:rFonts w:ascii="David" w:hAnsi="David" w:cs="David"/>
          <w:color w:val="000000"/>
          <w:rtl/>
        </w:rPr>
        <w:t>בע"ד</w:t>
      </w:r>
      <w:proofErr w:type="spellEnd"/>
      <w:r w:rsidRPr="004C0798">
        <w:rPr>
          <w:rFonts w:ascii="David" w:hAnsi="David" w:cs="David"/>
          <w:color w:val="000000"/>
          <w:rtl/>
        </w:rPr>
        <w:t xml:space="preserve"> לתקופה של 3 חודשים לכל הפחות.</w:t>
      </w:r>
    </w:p>
    <w:p w14:paraId="024416B6" w14:textId="081862DC"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r w:rsidRPr="004C0798">
        <w:rPr>
          <w:rFonts w:ascii="David" w:hAnsi="David" w:cs="David"/>
          <w:color w:val="000000"/>
          <w:rtl/>
        </w:rPr>
        <w:t>מעקב ריכוז חומר החיטוי בתהליך חיטוי פירות וירקות</w:t>
      </w:r>
      <w:r w:rsidR="003A07D0">
        <w:rPr>
          <w:rFonts w:ascii="David" w:hAnsi="David" w:cs="David" w:hint="cs"/>
          <w:color w:val="000000"/>
          <w:rtl/>
        </w:rPr>
        <w:t>.</w:t>
      </w:r>
    </w:p>
    <w:bookmarkEnd w:id="280"/>
    <w:bookmarkEnd w:id="281"/>
    <w:bookmarkEnd w:id="282"/>
    <w:bookmarkEnd w:id="283"/>
    <w:p w14:paraId="193A5161" w14:textId="77777777" w:rsidR="00F75BBA" w:rsidRPr="004C0798" w:rsidRDefault="00685419" w:rsidP="00E31570">
      <w:pPr>
        <w:pStyle w:val="aff5"/>
        <w:numPr>
          <w:ilvl w:val="1"/>
          <w:numId w:val="111"/>
        </w:numPr>
        <w:spacing w:line="360" w:lineRule="auto"/>
        <w:ind w:left="990" w:hanging="630"/>
        <w:contextualSpacing w:val="0"/>
        <w:rPr>
          <w:rFonts w:ascii="David" w:hAnsi="David" w:cs="David"/>
          <w:color w:val="000000"/>
        </w:rPr>
      </w:pPr>
      <w:r w:rsidRPr="004C0798">
        <w:rPr>
          <w:rFonts w:ascii="David" w:hAnsi="David" w:cs="David"/>
          <w:color w:val="000000"/>
          <w:rtl/>
        </w:rPr>
        <w:t xml:space="preserve">הספק ידאג לשלט את אזורי העבודה וחדר האוכל </w:t>
      </w:r>
      <w:proofErr w:type="spellStart"/>
      <w:r w:rsidRPr="004C0798">
        <w:rPr>
          <w:rFonts w:ascii="David" w:hAnsi="David" w:cs="David"/>
          <w:color w:val="000000"/>
          <w:rtl/>
        </w:rPr>
        <w:t>בשילוטים</w:t>
      </w:r>
      <w:proofErr w:type="spellEnd"/>
      <w:r w:rsidRPr="004C0798">
        <w:rPr>
          <w:rFonts w:ascii="David" w:hAnsi="David" w:cs="David"/>
          <w:color w:val="000000"/>
          <w:rtl/>
        </w:rPr>
        <w:t xml:space="preserve"> קריאים וברורים התואמים את הצבעים האוניברסליים בבטיחות המזון:</w:t>
      </w:r>
    </w:p>
    <w:p w14:paraId="6D50BE04" w14:textId="5A861E15"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r w:rsidRPr="004C0798">
        <w:rPr>
          <w:rFonts w:ascii="David" w:hAnsi="David" w:cs="David"/>
          <w:color w:val="000000"/>
          <w:rtl/>
        </w:rPr>
        <w:t>שם ו/או ייעוד כל מדור/שטח, חדר, וציוד בשטח שתחת תפעולו של הספק ובדגש על המטבח, עמדות ההגשה, חדר האוכל, רמפת הכנסת סחורה, מחסנים ואזורי האשפה.</w:t>
      </w:r>
    </w:p>
    <w:p w14:paraId="4D96A01B" w14:textId="77777777"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r w:rsidRPr="004C0798">
        <w:rPr>
          <w:rFonts w:ascii="David" w:hAnsi="David" w:cs="David"/>
          <w:color w:val="000000"/>
          <w:rtl/>
        </w:rPr>
        <w:t>מקרא צבעים לכלים ולקרשי חיתוך במקומות הרלוונטיים.</w:t>
      </w:r>
    </w:p>
    <w:p w14:paraId="26890101" w14:textId="77777777" w:rsidR="00F75BBA" w:rsidRPr="004C0798" w:rsidRDefault="00685419" w:rsidP="00E31570">
      <w:pPr>
        <w:pStyle w:val="aff5"/>
        <w:numPr>
          <w:ilvl w:val="2"/>
          <w:numId w:val="111"/>
        </w:numPr>
        <w:spacing w:line="360" w:lineRule="auto"/>
        <w:ind w:left="1557" w:hanging="837"/>
        <w:contextualSpacing w:val="0"/>
        <w:rPr>
          <w:rFonts w:ascii="David" w:hAnsi="David" w:cs="David"/>
          <w:color w:val="000000"/>
        </w:rPr>
      </w:pPr>
      <w:r w:rsidRPr="004C0798">
        <w:rPr>
          <w:rFonts w:ascii="David" w:hAnsi="David" w:cs="David"/>
          <w:color w:val="000000"/>
          <w:rtl/>
        </w:rPr>
        <w:t>הוראות עבודה בעברית עם דגשי בטיחות מזון בכל המדורים והנקודות המהוות נקודות סיכון בתהליך ולרבות:</w:t>
      </w:r>
    </w:p>
    <w:p w14:paraId="70F84AFE" w14:textId="77777777" w:rsidR="00F75BBA" w:rsidRPr="001A6E01" w:rsidRDefault="00685419" w:rsidP="00E31570">
      <w:pPr>
        <w:pStyle w:val="aff5"/>
        <w:numPr>
          <w:ilvl w:val="3"/>
          <w:numId w:val="111"/>
        </w:numPr>
        <w:spacing w:line="360" w:lineRule="auto"/>
        <w:ind w:left="1983" w:hanging="903"/>
        <w:contextualSpacing w:val="0"/>
        <w:rPr>
          <w:rFonts w:ascii="David" w:hAnsi="David" w:cs="David"/>
          <w:color w:val="000000"/>
        </w:rPr>
      </w:pPr>
      <w:r w:rsidRPr="001A6E01">
        <w:rPr>
          <w:rFonts w:ascii="David" w:hAnsi="David" w:cs="David"/>
          <w:color w:val="000000"/>
          <w:rtl/>
        </w:rPr>
        <w:t>חיטוי ושטיפת ירקות.</w:t>
      </w:r>
    </w:p>
    <w:p w14:paraId="0061E4FE" w14:textId="77777777" w:rsidR="00F75BBA" w:rsidRPr="001A6E01" w:rsidRDefault="00685419" w:rsidP="00E31570">
      <w:pPr>
        <w:pStyle w:val="aff5"/>
        <w:numPr>
          <w:ilvl w:val="3"/>
          <w:numId w:val="111"/>
        </w:numPr>
        <w:spacing w:line="360" w:lineRule="auto"/>
        <w:ind w:left="1983" w:hanging="903"/>
        <w:contextualSpacing w:val="0"/>
        <w:rPr>
          <w:rFonts w:ascii="David" w:hAnsi="David" w:cs="David"/>
          <w:color w:val="000000"/>
        </w:rPr>
      </w:pPr>
      <w:r w:rsidRPr="001A6E01">
        <w:rPr>
          <w:rFonts w:ascii="David" w:hAnsi="David" w:cs="David"/>
          <w:color w:val="000000"/>
          <w:rtl/>
        </w:rPr>
        <w:t>חיתוך ירקות.</w:t>
      </w:r>
    </w:p>
    <w:p w14:paraId="469A9B58" w14:textId="77777777" w:rsidR="00F75BBA" w:rsidRPr="001A6E01" w:rsidRDefault="00685419" w:rsidP="00E31570">
      <w:pPr>
        <w:pStyle w:val="aff5"/>
        <w:numPr>
          <w:ilvl w:val="3"/>
          <w:numId w:val="111"/>
        </w:numPr>
        <w:spacing w:line="360" w:lineRule="auto"/>
        <w:ind w:left="1983" w:hanging="903"/>
        <w:contextualSpacing w:val="0"/>
        <w:rPr>
          <w:rFonts w:ascii="David" w:hAnsi="David" w:cs="David"/>
          <w:color w:val="000000"/>
        </w:rPr>
      </w:pPr>
      <w:r w:rsidRPr="001A6E01">
        <w:rPr>
          <w:rFonts w:ascii="David" w:hAnsi="David" w:cs="David"/>
          <w:color w:val="000000"/>
          <w:rtl/>
        </w:rPr>
        <w:t>שבירת ביצים.</w:t>
      </w:r>
    </w:p>
    <w:p w14:paraId="34466C37" w14:textId="77777777" w:rsidR="00F75BBA" w:rsidRPr="001A6E01" w:rsidRDefault="00685419" w:rsidP="00E31570">
      <w:pPr>
        <w:pStyle w:val="aff5"/>
        <w:numPr>
          <w:ilvl w:val="3"/>
          <w:numId w:val="111"/>
        </w:numPr>
        <w:spacing w:line="360" w:lineRule="auto"/>
        <w:ind w:left="1983" w:hanging="903"/>
        <w:contextualSpacing w:val="0"/>
        <w:rPr>
          <w:rFonts w:ascii="David" w:hAnsi="David" w:cs="David"/>
          <w:color w:val="000000"/>
        </w:rPr>
      </w:pPr>
      <w:r w:rsidRPr="001A6E01">
        <w:rPr>
          <w:rFonts w:ascii="David" w:hAnsi="David" w:cs="David"/>
          <w:color w:val="000000"/>
          <w:rtl/>
        </w:rPr>
        <w:t>הפשרה.</w:t>
      </w:r>
    </w:p>
    <w:p w14:paraId="0CB25BC4" w14:textId="77777777" w:rsidR="00F75BBA" w:rsidRPr="001A6E01" w:rsidRDefault="00685419" w:rsidP="00E31570">
      <w:pPr>
        <w:pStyle w:val="aff5"/>
        <w:numPr>
          <w:ilvl w:val="3"/>
          <w:numId w:val="111"/>
        </w:numPr>
        <w:spacing w:line="360" w:lineRule="auto"/>
        <w:ind w:left="1983" w:hanging="903"/>
        <w:contextualSpacing w:val="0"/>
        <w:rPr>
          <w:rFonts w:ascii="David" w:hAnsi="David" w:cs="David"/>
          <w:color w:val="000000"/>
        </w:rPr>
      </w:pPr>
      <w:r w:rsidRPr="001A6E01">
        <w:rPr>
          <w:rFonts w:ascii="David" w:hAnsi="David" w:cs="David"/>
          <w:color w:val="000000"/>
          <w:rtl/>
        </w:rPr>
        <w:t xml:space="preserve">עיבוד </w:t>
      </w:r>
      <w:proofErr w:type="spellStart"/>
      <w:r w:rsidRPr="001A6E01">
        <w:rPr>
          <w:rFonts w:ascii="David" w:hAnsi="David" w:cs="David"/>
          <w:color w:val="000000"/>
          <w:rtl/>
        </w:rPr>
        <w:t>בע"ד</w:t>
      </w:r>
      <w:proofErr w:type="spellEnd"/>
      <w:r w:rsidRPr="001A6E01">
        <w:rPr>
          <w:rFonts w:ascii="David" w:hAnsi="David" w:cs="David"/>
          <w:color w:val="000000"/>
          <w:rtl/>
        </w:rPr>
        <w:t>.</w:t>
      </w:r>
    </w:p>
    <w:p w14:paraId="31772341" w14:textId="77777777" w:rsidR="00F75BBA" w:rsidRPr="001A6E01" w:rsidRDefault="00685419" w:rsidP="00E31570">
      <w:pPr>
        <w:pStyle w:val="aff5"/>
        <w:numPr>
          <w:ilvl w:val="3"/>
          <w:numId w:val="111"/>
        </w:numPr>
        <w:spacing w:line="360" w:lineRule="auto"/>
        <w:ind w:left="1983" w:hanging="903"/>
        <w:contextualSpacing w:val="0"/>
        <w:rPr>
          <w:rFonts w:ascii="David" w:hAnsi="David" w:cs="David"/>
          <w:color w:val="000000"/>
        </w:rPr>
      </w:pPr>
      <w:r w:rsidRPr="001A6E01">
        <w:rPr>
          <w:rFonts w:ascii="David" w:hAnsi="David" w:cs="David"/>
          <w:color w:val="000000"/>
          <w:rtl/>
        </w:rPr>
        <w:t xml:space="preserve">ציוד מכני וחשמלי כבד כגון תנורים, </w:t>
      </w:r>
      <w:proofErr w:type="spellStart"/>
      <w:r w:rsidRPr="001A6E01">
        <w:rPr>
          <w:rFonts w:ascii="David" w:hAnsi="David" w:cs="David"/>
          <w:color w:val="000000"/>
          <w:rtl/>
        </w:rPr>
        <w:t>בלאסטצ'ילר</w:t>
      </w:r>
      <w:proofErr w:type="spellEnd"/>
      <w:r w:rsidRPr="001A6E01">
        <w:rPr>
          <w:rFonts w:ascii="David" w:hAnsi="David" w:cs="David"/>
          <w:color w:val="000000"/>
          <w:rtl/>
        </w:rPr>
        <w:t>, מחבתות, מדיחים וכדומה.</w:t>
      </w:r>
    </w:p>
    <w:p w14:paraId="42903F2B" w14:textId="77777777" w:rsidR="00F75BBA" w:rsidRPr="001A6E01" w:rsidRDefault="00685419" w:rsidP="00E31570">
      <w:pPr>
        <w:pStyle w:val="aff5"/>
        <w:numPr>
          <w:ilvl w:val="3"/>
          <w:numId w:val="111"/>
        </w:numPr>
        <w:spacing w:line="360" w:lineRule="auto"/>
        <w:ind w:left="1983" w:hanging="903"/>
        <w:contextualSpacing w:val="0"/>
        <w:rPr>
          <w:rFonts w:ascii="David" w:hAnsi="David" w:cs="David"/>
          <w:color w:val="000000"/>
        </w:rPr>
      </w:pPr>
      <w:r w:rsidRPr="001A6E01">
        <w:rPr>
          <w:rFonts w:ascii="David" w:hAnsi="David" w:cs="David"/>
          <w:color w:val="000000"/>
          <w:rtl/>
        </w:rPr>
        <w:t>עמדות חלוקה.</w:t>
      </w:r>
    </w:p>
    <w:p w14:paraId="32D42432" w14:textId="77777777" w:rsidR="00F75BBA" w:rsidRPr="001A6E01" w:rsidRDefault="00685419" w:rsidP="00E31570">
      <w:pPr>
        <w:pStyle w:val="aff5"/>
        <w:numPr>
          <w:ilvl w:val="3"/>
          <w:numId w:val="111"/>
        </w:numPr>
        <w:spacing w:line="360" w:lineRule="auto"/>
        <w:ind w:left="1983" w:hanging="903"/>
        <w:contextualSpacing w:val="0"/>
        <w:rPr>
          <w:rFonts w:ascii="David" w:hAnsi="David" w:cs="David"/>
          <w:color w:val="000000"/>
        </w:rPr>
      </w:pPr>
      <w:r w:rsidRPr="001A6E01">
        <w:rPr>
          <w:rFonts w:ascii="David" w:hAnsi="David" w:cs="David"/>
          <w:color w:val="000000"/>
          <w:rtl/>
        </w:rPr>
        <w:t>עמדות שטיפת ידיים ושירותים של העובדים ובחדר האוכל.</w:t>
      </w:r>
    </w:p>
    <w:p w14:paraId="0F7D6843" w14:textId="77777777" w:rsidR="00F75BBA" w:rsidRPr="001A6E01" w:rsidRDefault="00685419" w:rsidP="00E31570">
      <w:pPr>
        <w:pStyle w:val="aff5"/>
        <w:numPr>
          <w:ilvl w:val="3"/>
          <w:numId w:val="111"/>
        </w:numPr>
        <w:spacing w:line="360" w:lineRule="auto"/>
        <w:ind w:left="1983" w:hanging="903"/>
        <w:contextualSpacing w:val="0"/>
        <w:rPr>
          <w:rFonts w:ascii="David" w:hAnsi="David" w:cs="David"/>
          <w:color w:val="000000"/>
        </w:rPr>
      </w:pPr>
      <w:r w:rsidRPr="001A6E01">
        <w:rPr>
          <w:rFonts w:ascii="David" w:hAnsi="David" w:cs="David"/>
          <w:color w:val="000000"/>
          <w:rtl/>
        </w:rPr>
        <w:t>הנחיות הופעה ולבוש בכניסה למטבח.</w:t>
      </w:r>
    </w:p>
    <w:p w14:paraId="59157A80" w14:textId="77777777" w:rsidR="00F75BBA" w:rsidRPr="001A6E01" w:rsidRDefault="00685419" w:rsidP="00E31570">
      <w:pPr>
        <w:pStyle w:val="aff5"/>
        <w:numPr>
          <w:ilvl w:val="3"/>
          <w:numId w:val="111"/>
        </w:numPr>
        <w:spacing w:line="360" w:lineRule="auto"/>
        <w:ind w:left="1983" w:hanging="903"/>
        <w:contextualSpacing w:val="0"/>
        <w:rPr>
          <w:rFonts w:ascii="David" w:hAnsi="David" w:cs="David"/>
          <w:color w:val="000000"/>
        </w:rPr>
      </w:pPr>
      <w:r w:rsidRPr="001A6E01">
        <w:rPr>
          <w:rFonts w:ascii="David" w:hAnsi="David" w:cs="David"/>
          <w:color w:val="000000"/>
          <w:rtl/>
        </w:rPr>
        <w:t>הזהרות לבעלי רגישויות ואלרגנים בחדר האוכל.</w:t>
      </w:r>
    </w:p>
    <w:p w14:paraId="28F73559" w14:textId="7B8FDFF1" w:rsidR="005413C1" w:rsidRDefault="00685419" w:rsidP="00E31570">
      <w:pPr>
        <w:pStyle w:val="aff5"/>
        <w:numPr>
          <w:ilvl w:val="3"/>
          <w:numId w:val="111"/>
        </w:numPr>
        <w:spacing w:line="360" w:lineRule="auto"/>
        <w:ind w:left="1983" w:hanging="903"/>
        <w:contextualSpacing w:val="0"/>
        <w:rPr>
          <w:rFonts w:ascii="David" w:hAnsi="David" w:cs="David"/>
          <w:color w:val="000000"/>
        </w:rPr>
      </w:pPr>
      <w:r w:rsidRPr="001A6E01">
        <w:rPr>
          <w:rFonts w:ascii="David" w:hAnsi="David" w:cs="David"/>
          <w:color w:val="000000"/>
          <w:rtl/>
        </w:rPr>
        <w:t>איסור עישון בעמדות העבודה בתוך המטבח, בסביבתו - מחוצה לו, ובחדר אוכל.</w:t>
      </w:r>
    </w:p>
    <w:p w14:paraId="4E2CFA86" w14:textId="0D525E42" w:rsidR="003A094A" w:rsidRDefault="003A094A" w:rsidP="00E31570">
      <w:pPr>
        <w:pStyle w:val="aff5"/>
        <w:numPr>
          <w:ilvl w:val="1"/>
          <w:numId w:val="111"/>
        </w:numPr>
        <w:spacing w:line="360" w:lineRule="auto"/>
        <w:ind w:left="990" w:hanging="630"/>
        <w:contextualSpacing w:val="0"/>
        <w:rPr>
          <w:rFonts w:ascii="David" w:hAnsi="David" w:cs="David"/>
          <w:color w:val="000000"/>
        </w:rPr>
      </w:pPr>
      <w:r w:rsidRPr="004C0798">
        <w:rPr>
          <w:rFonts w:ascii="David" w:hAnsi="David" w:cs="David"/>
          <w:color w:val="000000"/>
          <w:rtl/>
        </w:rPr>
        <w:t>הספק יבצע על חשבונו אחת לשישה חודשים בדיקת שפכים בקווי הביוב בנקודות הכניסה וביציאה מהמטבח. בעת גילוי חריגות, הספק יפעל לשיפור תוצאות הבדיקה ויבצע בדיקות חוזרות לווידוא העמידה בדרישות החוק. הבדיקה תעשה על ידי מעבדה מוסמכת ומוכרת על ידי משרד הבריאות והמשרד לאיכות הסביבה וכן בעלת הסמכה מהרשות להסמכת מעבדות.</w:t>
      </w:r>
    </w:p>
    <w:p w14:paraId="659BCA4A" w14:textId="6D4AF8DB" w:rsidR="00E44228" w:rsidRPr="00E44228" w:rsidRDefault="00E44228" w:rsidP="00E31570">
      <w:pPr>
        <w:pStyle w:val="aff5"/>
        <w:numPr>
          <w:ilvl w:val="1"/>
          <w:numId w:val="111"/>
        </w:numPr>
        <w:spacing w:line="360" w:lineRule="auto"/>
        <w:ind w:left="990" w:hanging="630"/>
        <w:contextualSpacing w:val="0"/>
        <w:rPr>
          <w:rFonts w:ascii="David" w:hAnsi="David" w:cs="David"/>
          <w:color w:val="000000"/>
        </w:rPr>
      </w:pPr>
      <w:r w:rsidRPr="004C0798">
        <w:rPr>
          <w:rFonts w:ascii="David" w:hAnsi="David" w:cs="David"/>
          <w:color w:val="000000"/>
          <w:rtl/>
        </w:rPr>
        <w:t>הספק יציג, ככל שיידרש לכך על ידי המשרד ו/או נציגו, תיעוד לביצוע בדיקת השפכים.</w:t>
      </w:r>
    </w:p>
    <w:p w14:paraId="23FD2B86" w14:textId="77777777" w:rsidR="00A105E4" w:rsidRPr="00A56A21" w:rsidRDefault="00A105E4" w:rsidP="00E31570">
      <w:pPr>
        <w:pStyle w:val="25"/>
        <w:numPr>
          <w:ilvl w:val="0"/>
          <w:numId w:val="111"/>
        </w:numPr>
        <w:spacing w:before="0" w:after="0" w:line="360" w:lineRule="auto"/>
        <w:ind w:left="482" w:hanging="340"/>
        <w:rPr>
          <w:rFonts w:ascii="David" w:hAnsi="David" w:cs="David"/>
          <w:i w:val="0"/>
          <w:iCs w:val="0"/>
          <w:sz w:val="24"/>
          <w:szCs w:val="24"/>
          <w:lang w:eastAsia="en-US"/>
        </w:rPr>
      </w:pPr>
      <w:bookmarkStart w:id="290" w:name="_Toc46411956"/>
      <w:bookmarkEnd w:id="284"/>
      <w:r w:rsidRPr="00A56A21">
        <w:rPr>
          <w:rFonts w:ascii="David" w:hAnsi="David" w:cs="David" w:hint="cs"/>
          <w:i w:val="0"/>
          <w:iCs w:val="0"/>
          <w:sz w:val="24"/>
          <w:szCs w:val="24"/>
          <w:rtl/>
          <w:lang w:eastAsia="en-US"/>
        </w:rPr>
        <w:t>פיקוח ובקרה</w:t>
      </w:r>
    </w:p>
    <w:p w14:paraId="4008D589" w14:textId="77777777" w:rsidR="0055305E" w:rsidRPr="004C0798" w:rsidRDefault="0055305E" w:rsidP="00E31570">
      <w:pPr>
        <w:pStyle w:val="aff5"/>
        <w:numPr>
          <w:ilvl w:val="1"/>
          <w:numId w:val="111"/>
        </w:numPr>
        <w:spacing w:line="360" w:lineRule="auto"/>
        <w:ind w:left="990" w:hanging="630"/>
        <w:contextualSpacing w:val="0"/>
        <w:rPr>
          <w:rFonts w:ascii="David" w:hAnsi="David" w:cs="David"/>
          <w:color w:val="000000"/>
          <w:rtl/>
        </w:rPr>
      </w:pPr>
      <w:r w:rsidRPr="004C0798">
        <w:rPr>
          <w:rFonts w:ascii="David" w:hAnsi="David" w:cs="David"/>
          <w:color w:val="000000"/>
          <w:rtl/>
        </w:rPr>
        <w:t xml:space="preserve">ידוע ומוסכם כי מעת לעת יבוצעו בקרות מטעם </w:t>
      </w:r>
      <w:r>
        <w:rPr>
          <w:rFonts w:ascii="David" w:hAnsi="David" w:cs="David"/>
          <w:color w:val="000000"/>
          <w:rtl/>
        </w:rPr>
        <w:t>המשרד</w:t>
      </w:r>
      <w:r w:rsidRPr="004C0798">
        <w:rPr>
          <w:rFonts w:ascii="David" w:hAnsi="David" w:cs="David"/>
          <w:color w:val="000000"/>
          <w:rtl/>
        </w:rPr>
        <w:t xml:space="preserve"> ו/או גורמים אחרים לווידוא התנהלות תקינה של הספק בתחומים אלו. הספק מתחייב לפעול למען תיקונם של המלצות, הערות וליקויים שימצאו, במהירות האפשרית, ב</w:t>
      </w:r>
      <w:r w:rsidRPr="004C0798">
        <w:rPr>
          <w:rFonts w:ascii="David" w:hAnsi="David" w:cs="David" w:hint="eastAsia"/>
          <w:color w:val="000000"/>
          <w:rtl/>
        </w:rPr>
        <w:t>ה</w:t>
      </w:r>
      <w:r w:rsidRPr="004C0798">
        <w:rPr>
          <w:rFonts w:ascii="David" w:hAnsi="David" w:cs="David"/>
          <w:color w:val="000000"/>
          <w:rtl/>
        </w:rPr>
        <w:t>תאם ללוחות הזמנים שיקבעו על ידי גורמי הבקרה ולשביעות רצונם של הבקרים ו</w:t>
      </w:r>
      <w:r>
        <w:rPr>
          <w:rFonts w:ascii="David" w:hAnsi="David" w:cs="David"/>
          <w:color w:val="000000"/>
          <w:rtl/>
        </w:rPr>
        <w:t>המשרד</w:t>
      </w:r>
      <w:r w:rsidRPr="004C0798">
        <w:rPr>
          <w:rFonts w:ascii="David" w:hAnsi="David" w:cs="David"/>
          <w:color w:val="000000"/>
          <w:rtl/>
        </w:rPr>
        <w:t>.</w:t>
      </w:r>
    </w:p>
    <w:p w14:paraId="427B79AA" w14:textId="4DFB7138" w:rsidR="00A105E4" w:rsidRPr="00370BD6" w:rsidRDefault="00A105E4" w:rsidP="00E31570">
      <w:pPr>
        <w:pStyle w:val="aff5"/>
        <w:numPr>
          <w:ilvl w:val="1"/>
          <w:numId w:val="111"/>
        </w:numPr>
        <w:spacing w:line="360" w:lineRule="auto"/>
        <w:ind w:left="990" w:hanging="630"/>
        <w:contextualSpacing w:val="0"/>
        <w:rPr>
          <w:rFonts w:ascii="David" w:hAnsi="David" w:cs="David"/>
          <w:color w:val="000000"/>
        </w:rPr>
      </w:pPr>
      <w:r w:rsidRPr="00370BD6">
        <w:rPr>
          <w:rFonts w:ascii="David" w:hAnsi="David" w:cs="David"/>
          <w:color w:val="000000"/>
          <w:rtl/>
        </w:rPr>
        <w:t xml:space="preserve">הממונה מטעם </w:t>
      </w:r>
      <w:r w:rsidR="008909EF">
        <w:rPr>
          <w:rFonts w:ascii="David" w:hAnsi="David" w:cs="David"/>
          <w:color w:val="000000"/>
          <w:rtl/>
        </w:rPr>
        <w:t>המשרד</w:t>
      </w:r>
      <w:r w:rsidRPr="00370BD6">
        <w:rPr>
          <w:rFonts w:ascii="David" w:hAnsi="David" w:cs="David"/>
          <w:color w:val="000000"/>
          <w:rtl/>
        </w:rPr>
        <w:t xml:space="preserve"> רשאי להיכנס לכל שטחי </w:t>
      </w:r>
      <w:r w:rsidR="001B35C5">
        <w:rPr>
          <w:rFonts w:ascii="David" w:hAnsi="David" w:cs="David"/>
          <w:color w:val="000000"/>
          <w:rtl/>
        </w:rPr>
        <w:t>מערך ההסעדה</w:t>
      </w:r>
      <w:r w:rsidRPr="00370BD6">
        <w:rPr>
          <w:rFonts w:ascii="David" w:hAnsi="David" w:cs="David"/>
          <w:color w:val="000000"/>
          <w:rtl/>
        </w:rPr>
        <w:t xml:space="preserve"> בכל עת לשם ביקורת ופיקוח. הממונה יהא רשאי בכל עת לבדוק את טיב המוצרים בהם משתמש הספק ב</w:t>
      </w:r>
      <w:r w:rsidR="00892828">
        <w:rPr>
          <w:rFonts w:ascii="David" w:hAnsi="David" w:cs="David"/>
          <w:color w:val="000000"/>
          <w:rtl/>
        </w:rPr>
        <w:t>מערך ההסעדה</w:t>
      </w:r>
      <w:r w:rsidRPr="00370BD6">
        <w:rPr>
          <w:rFonts w:ascii="David" w:hAnsi="David" w:cs="David"/>
          <w:color w:val="000000"/>
          <w:rtl/>
        </w:rPr>
        <w:t xml:space="preserve">, את תוקפם, את כמותם, את מצב </w:t>
      </w:r>
      <w:r w:rsidR="001B35C5">
        <w:rPr>
          <w:rFonts w:ascii="David" w:hAnsi="David" w:cs="David"/>
          <w:color w:val="000000"/>
          <w:rtl/>
        </w:rPr>
        <w:t>מערך ההסעדה</w:t>
      </w:r>
      <w:r w:rsidRPr="00370BD6">
        <w:rPr>
          <w:rFonts w:ascii="David" w:hAnsi="David" w:cs="David"/>
          <w:color w:val="000000"/>
          <w:rtl/>
        </w:rPr>
        <w:t xml:space="preserve">, את הציוד, את רמת הניקיון והשירות, איכות המזון והאופן בו מנהל </w:t>
      </w:r>
      <w:r w:rsidR="00892828">
        <w:rPr>
          <w:rFonts w:ascii="David" w:hAnsi="David" w:cs="David" w:hint="cs"/>
          <w:color w:val="000000"/>
          <w:rtl/>
        </w:rPr>
        <w:t>שירותי ה</w:t>
      </w:r>
      <w:r w:rsidRPr="00370BD6">
        <w:rPr>
          <w:rFonts w:ascii="David" w:hAnsi="David" w:cs="David"/>
          <w:color w:val="000000"/>
          <w:rtl/>
        </w:rPr>
        <w:t>הסעדה עומד בהתחייבותו, על פי כתב ההרשאה שבהסכם זה ועל פי הוראות מפרט השירותים</w:t>
      </w:r>
      <w:r w:rsidR="00BD42A5">
        <w:rPr>
          <w:rFonts w:ascii="David" w:hAnsi="David" w:cs="David" w:hint="cs"/>
          <w:color w:val="000000"/>
          <w:rtl/>
        </w:rPr>
        <w:t>.</w:t>
      </w:r>
    </w:p>
    <w:p w14:paraId="23C36E8E" w14:textId="77777777" w:rsidR="005A5BF9" w:rsidRPr="004C0798" w:rsidRDefault="005A5BF9" w:rsidP="00E31570">
      <w:pPr>
        <w:pStyle w:val="aff5"/>
        <w:numPr>
          <w:ilvl w:val="1"/>
          <w:numId w:val="111"/>
        </w:numPr>
        <w:spacing w:line="360" w:lineRule="auto"/>
        <w:ind w:left="990" w:hanging="630"/>
        <w:contextualSpacing w:val="0"/>
        <w:rPr>
          <w:rFonts w:ascii="David" w:hAnsi="David" w:cs="David"/>
          <w:color w:val="000000"/>
        </w:rPr>
      </w:pPr>
      <w:r>
        <w:rPr>
          <w:rFonts w:ascii="David" w:hAnsi="David" w:cs="David"/>
          <w:color w:val="000000"/>
          <w:rtl/>
        </w:rPr>
        <w:t>המשרד</w:t>
      </w:r>
      <w:r w:rsidRPr="004C0798">
        <w:rPr>
          <w:rFonts w:ascii="David" w:hAnsi="David" w:cs="David"/>
          <w:color w:val="000000"/>
          <w:rtl/>
        </w:rPr>
        <w:t xml:space="preserve"> רשאי לבצע בכל עת וללא תיאום מראש, כל בדיקה הנדרשת לדעתו בקשר עם ניקיון, היגיינה, תברואה ,בטיחות המזון, איכות התפעול של הספק, רמת השירות ואיכות המזון לרבות דגימות מזון, דגימות שיילקחו מידי העובדים, בדיקת ציוד וכלים, שקילת המנות</w:t>
      </w:r>
      <w:r>
        <w:rPr>
          <w:rFonts w:ascii="David" w:hAnsi="David" w:cs="David"/>
          <w:color w:val="000000"/>
          <w:rtl/>
        </w:rPr>
        <w:t xml:space="preserve"> </w:t>
      </w:r>
      <w:r w:rsidRPr="004C0798">
        <w:rPr>
          <w:rFonts w:ascii="David" w:hAnsi="David" w:cs="David"/>
          <w:color w:val="000000"/>
          <w:rtl/>
        </w:rPr>
        <w:t xml:space="preserve">וכיו"ב, והספק ישתף פעולה עם </w:t>
      </w:r>
      <w:r>
        <w:rPr>
          <w:rFonts w:ascii="David" w:hAnsi="David" w:cs="David"/>
          <w:color w:val="000000"/>
          <w:rtl/>
        </w:rPr>
        <w:t>המשרד</w:t>
      </w:r>
      <w:r w:rsidRPr="004C0798">
        <w:rPr>
          <w:rFonts w:ascii="David" w:hAnsi="David" w:cs="David"/>
          <w:color w:val="000000"/>
          <w:rtl/>
        </w:rPr>
        <w:t xml:space="preserve"> ויפעל בהתאם להנחיותיו.</w:t>
      </w:r>
    </w:p>
    <w:p w14:paraId="15F73B43" w14:textId="4869A7EE" w:rsidR="00A105E4" w:rsidRPr="00370BD6" w:rsidRDefault="00A105E4" w:rsidP="00E31570">
      <w:pPr>
        <w:pStyle w:val="aff5"/>
        <w:numPr>
          <w:ilvl w:val="1"/>
          <w:numId w:val="111"/>
        </w:numPr>
        <w:spacing w:line="360" w:lineRule="auto"/>
        <w:ind w:left="990" w:hanging="630"/>
        <w:contextualSpacing w:val="0"/>
        <w:rPr>
          <w:rFonts w:ascii="David" w:hAnsi="David" w:cs="David"/>
          <w:color w:val="000000"/>
          <w:rtl/>
        </w:rPr>
      </w:pPr>
      <w:r w:rsidRPr="00370BD6">
        <w:rPr>
          <w:rFonts w:ascii="David" w:hAnsi="David" w:cs="David"/>
          <w:color w:val="000000"/>
          <w:rtl/>
        </w:rPr>
        <w:t xml:space="preserve">קבע הממונה מטעם </w:t>
      </w:r>
      <w:r w:rsidR="008909EF">
        <w:rPr>
          <w:rFonts w:ascii="David" w:hAnsi="David" w:cs="David"/>
          <w:color w:val="000000"/>
          <w:rtl/>
        </w:rPr>
        <w:t>המשרד</w:t>
      </w:r>
      <w:r w:rsidRPr="00370BD6">
        <w:rPr>
          <w:rFonts w:ascii="David" w:hAnsi="David" w:cs="David"/>
          <w:color w:val="000000"/>
          <w:rtl/>
        </w:rPr>
        <w:t xml:space="preserve"> כי הציוד או חלק ממנו או מוצרים בהם משתמש הספק אינם תקינים, תהא קביעתו סופית והספק ינהג בהתאם להוראות הממונה.</w:t>
      </w:r>
    </w:p>
    <w:p w14:paraId="6A626F7C" w14:textId="5F248C46" w:rsidR="00F75BBA" w:rsidRPr="00A56A21" w:rsidRDefault="00685419" w:rsidP="00E31570">
      <w:pPr>
        <w:pStyle w:val="25"/>
        <w:numPr>
          <w:ilvl w:val="0"/>
          <w:numId w:val="111"/>
        </w:numPr>
        <w:spacing w:before="0" w:after="0" w:line="360" w:lineRule="auto"/>
        <w:ind w:left="482" w:hanging="340"/>
        <w:rPr>
          <w:rFonts w:ascii="David" w:hAnsi="David" w:cs="David"/>
          <w:i w:val="0"/>
          <w:iCs w:val="0"/>
          <w:sz w:val="24"/>
          <w:szCs w:val="24"/>
          <w:rtl/>
          <w:lang w:eastAsia="en-US"/>
        </w:rPr>
      </w:pPr>
      <w:r w:rsidRPr="00A56A21">
        <w:rPr>
          <w:rFonts w:ascii="David" w:hAnsi="David" w:cs="David" w:hint="cs"/>
          <w:i w:val="0"/>
          <w:iCs w:val="0"/>
          <w:sz w:val="24"/>
          <w:szCs w:val="24"/>
          <w:rtl/>
          <w:lang w:eastAsia="en-US"/>
        </w:rPr>
        <w:t>שירותים בשעת חירום</w:t>
      </w:r>
      <w:bookmarkEnd w:id="290"/>
      <w:r w:rsidR="00C911E2">
        <w:rPr>
          <w:rFonts w:ascii="David" w:hAnsi="David" w:cs="David" w:hint="cs"/>
          <w:i w:val="0"/>
          <w:iCs w:val="0"/>
          <w:sz w:val="24"/>
          <w:szCs w:val="24"/>
          <w:rtl/>
          <w:lang w:eastAsia="en-US"/>
        </w:rPr>
        <w:t xml:space="preserve"> ובמקרים חריגים</w:t>
      </w:r>
      <w:r w:rsidR="00727FD4">
        <w:rPr>
          <w:rFonts w:ascii="David" w:hAnsi="David" w:cs="David" w:hint="cs"/>
          <w:i w:val="0"/>
          <w:iCs w:val="0"/>
          <w:sz w:val="24"/>
          <w:szCs w:val="24"/>
          <w:rtl/>
          <w:lang w:eastAsia="en-US"/>
        </w:rPr>
        <w:t xml:space="preserve"> (מגיפה)</w:t>
      </w:r>
    </w:p>
    <w:p w14:paraId="5D5BDBF6" w14:textId="0D95262F" w:rsidR="00F75BBA" w:rsidRDefault="00685419" w:rsidP="00E31570">
      <w:pPr>
        <w:pStyle w:val="aff5"/>
        <w:numPr>
          <w:ilvl w:val="1"/>
          <w:numId w:val="111"/>
        </w:numPr>
        <w:spacing w:line="360" w:lineRule="auto"/>
        <w:ind w:left="990" w:hanging="630"/>
        <w:contextualSpacing w:val="0"/>
        <w:rPr>
          <w:rFonts w:ascii="David" w:hAnsi="David" w:cs="David"/>
          <w:color w:val="000000"/>
        </w:rPr>
      </w:pPr>
      <w:bookmarkStart w:id="291" w:name="_Hlk48056066"/>
      <w:r w:rsidRPr="001A6E01">
        <w:rPr>
          <w:rFonts w:ascii="David" w:hAnsi="David" w:cs="David" w:hint="cs"/>
          <w:color w:val="000000"/>
          <w:rtl/>
        </w:rPr>
        <w:t xml:space="preserve">הספק מתחייב לספק שירותים נדרשים בשעת חירום. </w:t>
      </w:r>
      <w:r w:rsidR="008909EF">
        <w:rPr>
          <w:rFonts w:ascii="David" w:hAnsi="David" w:cs="David" w:hint="cs"/>
          <w:color w:val="000000"/>
          <w:rtl/>
        </w:rPr>
        <w:t>המשרד</w:t>
      </w:r>
      <w:r w:rsidRPr="001A6E01">
        <w:rPr>
          <w:rFonts w:ascii="David" w:hAnsi="David" w:cs="David" w:hint="cs"/>
          <w:color w:val="000000"/>
          <w:rtl/>
        </w:rPr>
        <w:t xml:space="preserve"> יפעל לאישור הגורמים המתאימים להכרזת</w:t>
      </w:r>
      <w:r w:rsidR="00A13B41" w:rsidRPr="001A6E01">
        <w:rPr>
          <w:rFonts w:ascii="David" w:hAnsi="David" w:cs="David" w:hint="cs"/>
          <w:color w:val="000000"/>
          <w:rtl/>
        </w:rPr>
        <w:t xml:space="preserve"> פעילות הספק בבניין כמפעל חיוני, מצ"ב נספח </w:t>
      </w:r>
      <w:r w:rsidR="005A1734" w:rsidRPr="005A1734">
        <w:rPr>
          <w:rFonts w:ascii="David" w:hAnsi="David" w:cs="David"/>
          <w:color w:val="000000"/>
          <w:rtl/>
        </w:rPr>
        <w:t>הבטחת רציפות באספקת ציוד ושירותים במצבי חירום</w:t>
      </w:r>
      <w:r w:rsidR="00BB21E3">
        <w:rPr>
          <w:rFonts w:ascii="David" w:hAnsi="David" w:cs="David" w:hint="cs"/>
          <w:color w:val="000000"/>
          <w:rtl/>
        </w:rPr>
        <w:t>.</w:t>
      </w:r>
    </w:p>
    <w:p w14:paraId="0648AC5B" w14:textId="77777777" w:rsidR="00920FA2" w:rsidRPr="00A850E2" w:rsidRDefault="00920FA2" w:rsidP="00E31570">
      <w:pPr>
        <w:pStyle w:val="aff5"/>
        <w:numPr>
          <w:ilvl w:val="1"/>
          <w:numId w:val="111"/>
        </w:numPr>
        <w:spacing w:line="360" w:lineRule="auto"/>
        <w:ind w:left="990" w:hanging="630"/>
        <w:contextualSpacing w:val="0"/>
        <w:rPr>
          <w:rFonts w:ascii="David" w:hAnsi="David" w:cs="David"/>
          <w:color w:val="000000"/>
        </w:rPr>
      </w:pPr>
      <w:bookmarkStart w:id="292" w:name="_Hlk202970295"/>
      <w:r w:rsidRPr="00A850E2">
        <w:rPr>
          <w:rFonts w:ascii="David" w:hAnsi="David" w:cs="David" w:hint="cs"/>
          <w:color w:val="000000"/>
          <w:rtl/>
        </w:rPr>
        <w:t>הספק מתחייב כי, בכל מקרה,</w:t>
      </w:r>
      <w:r>
        <w:rPr>
          <w:rFonts w:ascii="David" w:hAnsi="David" w:cs="David" w:hint="cs"/>
          <w:color w:val="000000"/>
          <w:rtl/>
        </w:rPr>
        <w:t xml:space="preserve"> </w:t>
      </w:r>
      <w:r w:rsidRPr="00A850E2">
        <w:rPr>
          <w:rFonts w:ascii="David" w:hAnsi="David" w:cs="David" w:hint="cs"/>
          <w:color w:val="000000"/>
          <w:rtl/>
        </w:rPr>
        <w:t>יפעל על פי אמות המידה הנדרשות על ידי משרד הבריאות לצורך מתן השירותים במצב "מגפה" לרבות, למען סר ספק, יבצע כל פעולה נדרשת וייש</w:t>
      </w:r>
      <w:r w:rsidRPr="00A850E2">
        <w:rPr>
          <w:rFonts w:ascii="David" w:hAnsi="David" w:cs="David" w:hint="eastAsia"/>
          <w:color w:val="000000"/>
          <w:rtl/>
        </w:rPr>
        <w:t>א</w:t>
      </w:r>
      <w:r w:rsidRPr="00A850E2">
        <w:rPr>
          <w:rFonts w:ascii="David" w:hAnsi="David" w:cs="David" w:hint="cs"/>
          <w:color w:val="000000"/>
          <w:rtl/>
        </w:rPr>
        <w:t xml:space="preserve"> בכל עלות נוספת לצורך התאמת השירותים הנדרשים לאמות המידה של משרד הבריאות לרבות לצורך קבלת ה"תו הסגול" של משרד הבריאות ו-או כל סטנדרט אחר שיבוא תחתיו או יהיה רלוונטי לתחום ההסעדה.</w:t>
      </w:r>
    </w:p>
    <w:p w14:paraId="687E9E9F" w14:textId="04F910DF" w:rsidR="00727FD4" w:rsidRPr="00920FA2" w:rsidRDefault="00920FA2" w:rsidP="00E31570">
      <w:pPr>
        <w:pStyle w:val="aff5"/>
        <w:numPr>
          <w:ilvl w:val="1"/>
          <w:numId w:val="111"/>
        </w:numPr>
        <w:spacing w:line="360" w:lineRule="auto"/>
        <w:ind w:left="990" w:hanging="630"/>
        <w:contextualSpacing w:val="0"/>
        <w:rPr>
          <w:rFonts w:ascii="David" w:hAnsi="David" w:cs="David"/>
          <w:color w:val="000000"/>
          <w:rtl/>
        </w:rPr>
      </w:pPr>
      <w:r w:rsidRPr="00A850E2">
        <w:rPr>
          <w:rFonts w:ascii="David" w:hAnsi="David" w:cs="David" w:hint="cs"/>
          <w:color w:val="000000"/>
          <w:rtl/>
        </w:rPr>
        <w:t xml:space="preserve">ככל שהנחיות משרד הבריאות כאמור לעיל יסתרו מה מאופן מתן השירותים כמצוין במכרז זה יציע הספק פתרונות לאופן אספקת השירותים תחת ההנחיות באופן אשר יצמצם למינימום את הפגיעה באופי מתן השירותים כפי שנדרש במכרז זה. הצעת הספק תובא לאישור </w:t>
      </w:r>
      <w:r w:rsidR="008909EF">
        <w:rPr>
          <w:rFonts w:ascii="David" w:hAnsi="David" w:cs="David" w:hint="cs"/>
          <w:color w:val="000000"/>
          <w:rtl/>
        </w:rPr>
        <w:t>המשרד</w:t>
      </w:r>
      <w:r w:rsidRPr="00A850E2">
        <w:rPr>
          <w:rFonts w:ascii="David" w:hAnsi="David" w:cs="David" w:hint="cs"/>
          <w:color w:val="000000"/>
          <w:rtl/>
        </w:rPr>
        <w:t>.</w:t>
      </w:r>
      <w:bookmarkEnd w:id="292"/>
    </w:p>
    <w:p w14:paraId="00761C70" w14:textId="77777777" w:rsidR="009148E9" w:rsidRPr="00A56A21" w:rsidRDefault="009148E9" w:rsidP="00E31570">
      <w:pPr>
        <w:pStyle w:val="25"/>
        <w:numPr>
          <w:ilvl w:val="0"/>
          <w:numId w:val="111"/>
        </w:numPr>
        <w:spacing w:before="0" w:after="0" w:line="360" w:lineRule="auto"/>
        <w:ind w:left="482" w:hanging="340"/>
        <w:rPr>
          <w:rFonts w:ascii="David" w:hAnsi="David" w:cs="David"/>
          <w:i w:val="0"/>
          <w:iCs w:val="0"/>
          <w:sz w:val="24"/>
          <w:szCs w:val="24"/>
          <w:lang w:eastAsia="en-US"/>
        </w:rPr>
      </w:pPr>
      <w:bookmarkStart w:id="293" w:name="_Toc46411957"/>
      <w:bookmarkStart w:id="294" w:name="_Ref91149944"/>
      <w:bookmarkEnd w:id="291"/>
      <w:r w:rsidRPr="00A56A21">
        <w:rPr>
          <w:rFonts w:ascii="David" w:hAnsi="David" w:cs="David" w:hint="cs"/>
          <w:i w:val="0"/>
          <w:iCs w:val="0"/>
          <w:sz w:val="24"/>
          <w:szCs w:val="24"/>
          <w:rtl/>
          <w:lang w:eastAsia="en-US"/>
        </w:rPr>
        <w:t>התמורה</w:t>
      </w:r>
    </w:p>
    <w:p w14:paraId="4E2D9548" w14:textId="77777777" w:rsidR="009148E9" w:rsidRPr="00F24E07" w:rsidRDefault="009148E9" w:rsidP="00E31570">
      <w:pPr>
        <w:pStyle w:val="aff5"/>
        <w:numPr>
          <w:ilvl w:val="1"/>
          <w:numId w:val="111"/>
        </w:numPr>
        <w:spacing w:line="360" w:lineRule="auto"/>
        <w:ind w:left="990" w:hanging="630"/>
        <w:contextualSpacing w:val="0"/>
        <w:rPr>
          <w:rFonts w:ascii="David" w:hAnsi="David" w:cs="David"/>
          <w:color w:val="000000"/>
        </w:rPr>
      </w:pPr>
      <w:bookmarkStart w:id="295" w:name="_Ref344700745"/>
      <w:r w:rsidRPr="00F24E07">
        <w:rPr>
          <w:rFonts w:ascii="David" w:hAnsi="David" w:cs="David" w:hint="cs"/>
          <w:color w:val="000000"/>
          <w:rtl/>
        </w:rPr>
        <w:t>מחירי הפריטים יהיו על פי</w:t>
      </w:r>
      <w:r w:rsidRPr="00F24E07">
        <w:rPr>
          <w:rFonts w:ascii="David" w:hAnsi="David" w:cs="David"/>
          <w:color w:val="000000"/>
          <w:rtl/>
        </w:rPr>
        <w:t xml:space="preserve"> מפרט השירותים וע</w:t>
      </w:r>
      <w:r w:rsidRPr="00F24E07">
        <w:rPr>
          <w:rFonts w:ascii="David" w:hAnsi="David" w:cs="David" w:hint="cs"/>
          <w:color w:val="000000"/>
          <w:rtl/>
        </w:rPr>
        <w:t xml:space="preserve">ל פי </w:t>
      </w:r>
      <w:r w:rsidRPr="00F24E07">
        <w:rPr>
          <w:rFonts w:ascii="David" w:hAnsi="David" w:cs="David"/>
          <w:color w:val="000000"/>
          <w:rtl/>
        </w:rPr>
        <w:t xml:space="preserve">הצעת המחיר של </w:t>
      </w:r>
      <w:r w:rsidRPr="00F24E07">
        <w:rPr>
          <w:rFonts w:ascii="David" w:hAnsi="David" w:cs="David" w:hint="eastAsia"/>
          <w:color w:val="000000"/>
          <w:rtl/>
        </w:rPr>
        <w:t>המציע</w:t>
      </w:r>
      <w:r w:rsidRPr="00F24E07">
        <w:rPr>
          <w:rFonts w:ascii="David" w:hAnsi="David" w:cs="David"/>
          <w:color w:val="000000"/>
          <w:rtl/>
        </w:rPr>
        <w:t xml:space="preserve"> </w:t>
      </w:r>
      <w:r w:rsidRPr="00F24E07">
        <w:rPr>
          <w:rFonts w:ascii="David" w:hAnsi="David" w:cs="David" w:hint="eastAsia"/>
          <w:color w:val="000000"/>
          <w:rtl/>
        </w:rPr>
        <w:t>בהצעת</w:t>
      </w:r>
      <w:r w:rsidRPr="00F24E07">
        <w:rPr>
          <w:rFonts w:ascii="David" w:hAnsi="David" w:cs="David"/>
          <w:color w:val="000000"/>
          <w:rtl/>
        </w:rPr>
        <w:t xml:space="preserve"> </w:t>
      </w:r>
      <w:r w:rsidRPr="00F24E07">
        <w:rPr>
          <w:rFonts w:ascii="David" w:hAnsi="David" w:cs="David" w:hint="eastAsia"/>
          <w:color w:val="000000"/>
          <w:rtl/>
        </w:rPr>
        <w:t>המחיר</w:t>
      </w:r>
      <w:r w:rsidRPr="00F24E07">
        <w:rPr>
          <w:rFonts w:ascii="David" w:hAnsi="David" w:cs="David"/>
          <w:color w:val="000000"/>
          <w:rtl/>
        </w:rPr>
        <w:t xml:space="preserve"> </w:t>
      </w:r>
      <w:r w:rsidRPr="00F24E07">
        <w:rPr>
          <w:rFonts w:ascii="David" w:hAnsi="David" w:cs="David" w:hint="eastAsia"/>
          <w:color w:val="000000"/>
          <w:rtl/>
        </w:rPr>
        <w:t>כפי</w:t>
      </w:r>
      <w:r w:rsidRPr="00F24E07">
        <w:rPr>
          <w:rFonts w:ascii="David" w:hAnsi="David" w:cs="David"/>
          <w:color w:val="000000"/>
          <w:rtl/>
        </w:rPr>
        <w:t xml:space="preserve"> </w:t>
      </w:r>
      <w:r w:rsidRPr="00F24E07">
        <w:rPr>
          <w:rFonts w:ascii="David" w:hAnsi="David" w:cs="David" w:hint="eastAsia"/>
          <w:color w:val="000000"/>
          <w:rtl/>
        </w:rPr>
        <w:t>שהוגשה</w:t>
      </w:r>
      <w:r w:rsidRPr="00F24E07">
        <w:rPr>
          <w:rFonts w:ascii="David" w:hAnsi="David" w:cs="David"/>
          <w:color w:val="000000"/>
          <w:rtl/>
        </w:rPr>
        <w:t xml:space="preserve"> </w:t>
      </w:r>
      <w:r w:rsidRPr="00F24E07">
        <w:rPr>
          <w:rFonts w:ascii="David" w:hAnsi="David" w:cs="David" w:hint="eastAsia"/>
          <w:color w:val="000000"/>
          <w:rtl/>
        </w:rPr>
        <w:t>ע</w:t>
      </w:r>
      <w:r w:rsidRPr="00F24E07">
        <w:rPr>
          <w:rFonts w:ascii="David" w:hAnsi="David" w:cs="David"/>
          <w:color w:val="000000"/>
          <w:rtl/>
        </w:rPr>
        <w:t xml:space="preserve">"ג </w:t>
      </w:r>
      <w:r w:rsidRPr="00F24E07">
        <w:rPr>
          <w:rFonts w:ascii="David" w:hAnsi="David" w:cs="David" w:hint="eastAsia"/>
          <w:color w:val="000000"/>
          <w:rtl/>
        </w:rPr>
        <w:t>הטופס</w:t>
      </w:r>
      <w:r w:rsidRPr="00F24E07">
        <w:rPr>
          <w:rFonts w:ascii="David" w:hAnsi="David" w:cs="David"/>
          <w:color w:val="000000"/>
          <w:rtl/>
        </w:rPr>
        <w:t xml:space="preserve"> </w:t>
      </w:r>
      <w:r w:rsidRPr="00F24E07">
        <w:rPr>
          <w:rFonts w:ascii="David" w:hAnsi="David" w:cs="David" w:hint="eastAsia"/>
          <w:color w:val="000000"/>
          <w:rtl/>
        </w:rPr>
        <w:t>המופיע</w:t>
      </w:r>
      <w:r w:rsidRPr="00F24E07">
        <w:rPr>
          <w:rFonts w:ascii="David" w:hAnsi="David" w:cs="David"/>
          <w:color w:val="000000"/>
          <w:rtl/>
        </w:rPr>
        <w:t xml:space="preserve"> </w:t>
      </w:r>
      <w:r w:rsidRPr="00F24E07">
        <w:rPr>
          <w:rFonts w:ascii="David" w:hAnsi="David" w:cs="David" w:hint="eastAsia"/>
          <w:color w:val="000000"/>
          <w:rtl/>
        </w:rPr>
        <w:t>בנספח</w:t>
      </w:r>
      <w:r w:rsidRPr="00F24E07">
        <w:rPr>
          <w:rFonts w:ascii="David" w:hAnsi="David" w:cs="David"/>
          <w:color w:val="000000"/>
          <w:rtl/>
        </w:rPr>
        <w:t xml:space="preserve"> </w:t>
      </w:r>
      <w:r w:rsidRPr="00F24E07">
        <w:rPr>
          <w:rFonts w:ascii="David" w:hAnsi="David" w:cs="David" w:hint="eastAsia"/>
          <w:color w:val="000000"/>
          <w:rtl/>
        </w:rPr>
        <w:t>ב</w:t>
      </w:r>
      <w:r w:rsidRPr="00F24E07">
        <w:rPr>
          <w:rFonts w:ascii="David" w:hAnsi="David" w:cs="David"/>
          <w:color w:val="000000"/>
          <w:rtl/>
        </w:rPr>
        <w:t>'.</w:t>
      </w:r>
    </w:p>
    <w:p w14:paraId="45C4C585" w14:textId="31950C04" w:rsidR="009148E9" w:rsidRPr="00370BD6" w:rsidRDefault="009148E9" w:rsidP="00E31570">
      <w:pPr>
        <w:pStyle w:val="aff5"/>
        <w:numPr>
          <w:ilvl w:val="1"/>
          <w:numId w:val="111"/>
        </w:numPr>
        <w:spacing w:line="360" w:lineRule="auto"/>
        <w:ind w:left="990" w:hanging="630"/>
        <w:contextualSpacing w:val="0"/>
        <w:rPr>
          <w:rFonts w:ascii="David" w:hAnsi="David" w:cs="David"/>
          <w:color w:val="000000"/>
        </w:rPr>
      </w:pPr>
      <w:r w:rsidRPr="00370BD6">
        <w:rPr>
          <w:rFonts w:ascii="David" w:hAnsi="David" w:cs="David" w:hint="cs"/>
          <w:color w:val="000000"/>
          <w:rtl/>
        </w:rPr>
        <w:t xml:space="preserve">יובהר כי למעט תשלום התמורה הנקובה בהצעה הזוכה, בתוספת מע"מ כחוק, לא יהיה </w:t>
      </w:r>
      <w:r w:rsidR="00D02D7F">
        <w:rPr>
          <w:rFonts w:ascii="David" w:hAnsi="David" w:cs="David" w:hint="cs"/>
          <w:color w:val="000000"/>
          <w:rtl/>
        </w:rPr>
        <w:t>הספק</w:t>
      </w:r>
      <w:r w:rsidRPr="00370BD6">
        <w:rPr>
          <w:rFonts w:ascii="David" w:hAnsi="David" w:cs="David" w:hint="cs"/>
          <w:color w:val="000000"/>
          <w:rtl/>
        </w:rPr>
        <w:t xml:space="preserve"> זכאי לכל תשלום או הטבה בגין מתן השירותים לרבות תשלומי שכר, כ"א, תשלומים בגין הוצאות טלפונים, רישיונות, רכישת ציוד או כל הוצאה אחרת.</w:t>
      </w:r>
    </w:p>
    <w:p w14:paraId="28DA66DE" w14:textId="77777777" w:rsidR="009148E9" w:rsidRPr="00C576B4" w:rsidRDefault="009148E9" w:rsidP="005940EA">
      <w:pPr>
        <w:spacing w:line="360" w:lineRule="auto"/>
        <w:ind w:left="360"/>
        <w:rPr>
          <w:rFonts w:ascii="David" w:hAnsi="David"/>
          <w:color w:val="000000"/>
        </w:rPr>
      </w:pPr>
      <w:r w:rsidRPr="00C576B4">
        <w:rPr>
          <w:rFonts w:ascii="David" w:hAnsi="David"/>
          <w:color w:val="000000"/>
          <w:rtl/>
        </w:rPr>
        <w:t>לא ניתן למכור מוצרים, ארוחות, כיבוד ומשקאות מסוגים שונים שאת מחיריהם לא אישר המשרד מראש ובכתב ומחיריה</w:t>
      </w:r>
      <w:r w:rsidRPr="00C576B4">
        <w:rPr>
          <w:rFonts w:ascii="David" w:hAnsi="David" w:hint="cs"/>
          <w:color w:val="000000"/>
          <w:rtl/>
        </w:rPr>
        <w:t>ם</w:t>
      </w:r>
      <w:r w:rsidRPr="00C576B4">
        <w:rPr>
          <w:rFonts w:ascii="David" w:hAnsi="David"/>
          <w:color w:val="000000"/>
          <w:rtl/>
        </w:rPr>
        <w:t xml:space="preserve"> לא פורסמו הן באתר האינטרנט של המשרד והן בתחומי המזנון</w:t>
      </w:r>
      <w:r w:rsidRPr="00C576B4">
        <w:rPr>
          <w:rFonts w:ascii="David" w:hAnsi="David" w:hint="cs"/>
          <w:color w:val="000000"/>
          <w:rtl/>
        </w:rPr>
        <w:t>.</w:t>
      </w:r>
    </w:p>
    <w:p w14:paraId="5DA92D89" w14:textId="3340D647" w:rsidR="009148E9" w:rsidRPr="00370BD6" w:rsidRDefault="009148E9" w:rsidP="00E31570">
      <w:pPr>
        <w:pStyle w:val="aff5"/>
        <w:numPr>
          <w:ilvl w:val="1"/>
          <w:numId w:val="111"/>
        </w:numPr>
        <w:spacing w:line="360" w:lineRule="auto"/>
        <w:ind w:left="990" w:hanging="630"/>
        <w:contextualSpacing w:val="0"/>
        <w:rPr>
          <w:rFonts w:ascii="David" w:hAnsi="David" w:cs="David"/>
          <w:color w:val="000000"/>
          <w:rtl/>
        </w:rPr>
      </w:pPr>
      <w:r w:rsidRPr="00370BD6">
        <w:rPr>
          <w:rFonts w:ascii="David" w:hAnsi="David" w:cs="David" w:hint="cs"/>
          <w:color w:val="000000"/>
          <w:rtl/>
        </w:rPr>
        <w:t xml:space="preserve">התמורה עבור השירותים המפורטים בסעיף </w:t>
      </w:r>
      <w:r w:rsidRPr="00370BD6">
        <w:rPr>
          <w:rFonts w:ascii="David" w:hAnsi="David" w:cs="David"/>
          <w:color w:val="000000"/>
          <w:rtl/>
        </w:rPr>
        <w:fldChar w:fldCharType="begin"/>
      </w:r>
      <w:r w:rsidRPr="00370BD6">
        <w:rPr>
          <w:rFonts w:ascii="David" w:hAnsi="David" w:cs="David"/>
          <w:color w:val="000000"/>
          <w:rtl/>
        </w:rPr>
        <w:instrText xml:space="preserve"> </w:instrText>
      </w:r>
      <w:r w:rsidRPr="00370BD6">
        <w:rPr>
          <w:rFonts w:ascii="David" w:hAnsi="David" w:cs="David" w:hint="cs"/>
          <w:color w:val="000000"/>
        </w:rPr>
        <w:instrText>REF</w:instrText>
      </w:r>
      <w:r w:rsidRPr="00370BD6">
        <w:rPr>
          <w:rFonts w:ascii="David" w:hAnsi="David" w:cs="David" w:hint="cs"/>
          <w:color w:val="000000"/>
          <w:rtl/>
        </w:rPr>
        <w:instrText xml:space="preserve"> _</w:instrText>
      </w:r>
      <w:r w:rsidRPr="00370BD6">
        <w:rPr>
          <w:rFonts w:ascii="David" w:hAnsi="David" w:cs="David" w:hint="cs"/>
          <w:color w:val="000000"/>
        </w:rPr>
        <w:instrText>Ref491607029 \r \h</w:instrText>
      </w:r>
      <w:r w:rsidRPr="00370BD6">
        <w:rPr>
          <w:rFonts w:ascii="David" w:hAnsi="David" w:cs="David"/>
          <w:color w:val="000000"/>
          <w:rtl/>
        </w:rPr>
        <w:instrText xml:space="preserve">  \* </w:instrText>
      </w:r>
      <w:r w:rsidRPr="00370BD6">
        <w:rPr>
          <w:rFonts w:ascii="David" w:hAnsi="David" w:cs="David"/>
          <w:color w:val="000000"/>
        </w:rPr>
        <w:instrText>MERGEFORMAT</w:instrText>
      </w:r>
      <w:r w:rsidRPr="00370BD6">
        <w:rPr>
          <w:rFonts w:ascii="David" w:hAnsi="David" w:cs="David"/>
          <w:color w:val="000000"/>
          <w:rtl/>
        </w:rPr>
        <w:instrText xml:space="preserve"> </w:instrText>
      </w:r>
      <w:r w:rsidRPr="00370BD6">
        <w:rPr>
          <w:rFonts w:ascii="David" w:hAnsi="David" w:cs="David"/>
          <w:color w:val="000000"/>
          <w:rtl/>
        </w:rPr>
      </w:r>
      <w:r w:rsidRPr="00370BD6">
        <w:rPr>
          <w:rFonts w:ascii="David" w:hAnsi="David" w:cs="David"/>
          <w:color w:val="000000"/>
          <w:rtl/>
        </w:rPr>
        <w:fldChar w:fldCharType="separate"/>
      </w:r>
      <w:r w:rsidR="000F1E20">
        <w:rPr>
          <w:rFonts w:ascii="David" w:hAnsi="David" w:cs="David"/>
          <w:color w:val="000000"/>
          <w:rtl/>
        </w:rPr>
        <w:t>‏2.1.1</w:t>
      </w:r>
      <w:r w:rsidRPr="00370BD6">
        <w:rPr>
          <w:rFonts w:ascii="David" w:hAnsi="David" w:cs="David"/>
          <w:color w:val="000000"/>
          <w:rtl/>
        </w:rPr>
        <w:fldChar w:fldCharType="end"/>
      </w:r>
      <w:r w:rsidRPr="00370BD6">
        <w:rPr>
          <w:rFonts w:ascii="David" w:hAnsi="David" w:cs="David" w:hint="cs"/>
          <w:color w:val="000000"/>
          <w:rtl/>
        </w:rPr>
        <w:t xml:space="preserve"> </w:t>
      </w:r>
      <w:r>
        <w:rPr>
          <w:rFonts w:ascii="David" w:hAnsi="David" w:cs="David" w:hint="cs"/>
          <w:color w:val="000000"/>
          <w:rtl/>
        </w:rPr>
        <w:t xml:space="preserve">ו </w:t>
      </w:r>
      <w:r>
        <w:rPr>
          <w:rFonts w:ascii="David" w:hAnsi="David" w:cs="David"/>
          <w:color w:val="000000"/>
          <w:rtl/>
        </w:rPr>
        <w:fldChar w:fldCharType="begin"/>
      </w:r>
      <w:r>
        <w:rPr>
          <w:rFonts w:ascii="David" w:hAnsi="David" w:cs="David"/>
          <w:color w:val="000000"/>
          <w:rtl/>
        </w:rPr>
        <w:instrText xml:space="preserve"> </w:instrText>
      </w:r>
      <w:r>
        <w:rPr>
          <w:rFonts w:ascii="David" w:hAnsi="David" w:cs="David" w:hint="cs"/>
          <w:color w:val="000000"/>
        </w:rPr>
        <w:instrText>REF</w:instrText>
      </w:r>
      <w:r>
        <w:rPr>
          <w:rFonts w:ascii="David" w:hAnsi="David" w:cs="David" w:hint="cs"/>
          <w:color w:val="000000"/>
          <w:rtl/>
        </w:rPr>
        <w:instrText xml:space="preserve"> _</w:instrText>
      </w:r>
      <w:r>
        <w:rPr>
          <w:rFonts w:ascii="David" w:hAnsi="David" w:cs="David" w:hint="cs"/>
          <w:color w:val="000000"/>
        </w:rPr>
        <w:instrText>Ref203401466 \r \h</w:instrText>
      </w:r>
      <w:r>
        <w:rPr>
          <w:rFonts w:ascii="David" w:hAnsi="David" w:cs="David"/>
          <w:color w:val="000000"/>
          <w:rtl/>
        </w:rPr>
        <w:instrText xml:space="preserve"> </w:instrText>
      </w:r>
      <w:r w:rsidR="005862C9">
        <w:rPr>
          <w:rFonts w:ascii="David" w:hAnsi="David" w:cs="David"/>
          <w:color w:val="000000"/>
          <w:rtl/>
        </w:rPr>
        <w:instrText xml:space="preserve"> \* </w:instrText>
      </w:r>
      <w:r w:rsidR="005862C9">
        <w:rPr>
          <w:rFonts w:ascii="David" w:hAnsi="David" w:cs="David"/>
          <w:color w:val="000000"/>
        </w:rPr>
        <w:instrText>MERGEFORMAT</w:instrText>
      </w:r>
      <w:r w:rsidR="005862C9">
        <w:rPr>
          <w:rFonts w:ascii="David" w:hAnsi="David" w:cs="David"/>
          <w:color w:val="000000"/>
          <w:rtl/>
        </w:rPr>
        <w:instrText xml:space="preserve"> </w:instrText>
      </w:r>
      <w:r>
        <w:rPr>
          <w:rFonts w:ascii="David" w:hAnsi="David" w:cs="David"/>
          <w:color w:val="000000"/>
          <w:rtl/>
        </w:rPr>
      </w:r>
      <w:r>
        <w:rPr>
          <w:rFonts w:ascii="David" w:hAnsi="David" w:cs="David"/>
          <w:color w:val="000000"/>
          <w:rtl/>
        </w:rPr>
        <w:fldChar w:fldCharType="separate"/>
      </w:r>
      <w:r w:rsidR="000F1E20">
        <w:rPr>
          <w:rFonts w:ascii="David" w:hAnsi="David" w:cs="David"/>
          <w:color w:val="000000"/>
          <w:rtl/>
        </w:rPr>
        <w:t>‏2.1.2</w:t>
      </w:r>
      <w:r>
        <w:rPr>
          <w:rFonts w:ascii="David" w:hAnsi="David" w:cs="David"/>
          <w:color w:val="000000"/>
          <w:rtl/>
        </w:rPr>
        <w:fldChar w:fldCharType="end"/>
      </w:r>
      <w:r>
        <w:rPr>
          <w:rFonts w:ascii="David" w:hAnsi="David" w:cs="David" w:hint="cs"/>
          <w:color w:val="000000"/>
          <w:rtl/>
        </w:rPr>
        <w:t xml:space="preserve"> לפרק 1</w:t>
      </w:r>
      <w:r w:rsidRPr="00370BD6">
        <w:rPr>
          <w:rFonts w:ascii="David" w:hAnsi="David" w:cs="David" w:hint="cs"/>
          <w:color w:val="000000"/>
          <w:rtl/>
        </w:rPr>
        <w:t>, עבור עובדים הזכאים לסבסוד מהמדינה, תשולם באופן הבא:</w:t>
      </w:r>
    </w:p>
    <w:p w14:paraId="52F22DC5" w14:textId="6FADCC3D" w:rsidR="00E36F87" w:rsidRPr="00731B3E" w:rsidRDefault="00E36F87" w:rsidP="00E31570">
      <w:pPr>
        <w:pStyle w:val="aff5"/>
        <w:numPr>
          <w:ilvl w:val="2"/>
          <w:numId w:val="111"/>
        </w:numPr>
        <w:spacing w:line="360" w:lineRule="auto"/>
        <w:ind w:left="1557" w:hanging="837"/>
        <w:contextualSpacing w:val="0"/>
        <w:jc w:val="both"/>
        <w:rPr>
          <w:rFonts w:ascii="David" w:hAnsi="David" w:cs="David"/>
          <w:color w:val="000000"/>
        </w:rPr>
      </w:pPr>
      <w:r w:rsidRPr="00731B3E">
        <w:rPr>
          <w:rFonts w:ascii="David" w:hAnsi="David" w:cs="David"/>
          <w:color w:val="000000"/>
        </w:rPr>
        <w:t/>
      </w:r>
      <w:r w:rsidRPr="00731B3E">
        <w:rPr>
          <w:rFonts w:ascii="David" w:hAnsi="David" w:cs="David" w:hint="eastAsia"/>
          <w:color w:val="000000"/>
          <w:rtl/>
        </w:rPr>
        <w:t>התשלום</w:t>
      </w:r>
      <w:r w:rsidRPr="00731B3E">
        <w:rPr>
          <w:rFonts w:ascii="David" w:hAnsi="David" w:cs="David"/>
          <w:color w:val="000000"/>
          <w:rtl/>
        </w:rPr>
        <w:t xml:space="preserve"> </w:t>
      </w:r>
      <w:r w:rsidRPr="00731B3E">
        <w:rPr>
          <w:rFonts w:ascii="David" w:hAnsi="David" w:cs="David" w:hint="eastAsia"/>
          <w:color w:val="000000"/>
          <w:rtl/>
        </w:rPr>
        <w:t>יבוצע</w:t>
      </w:r>
      <w:r w:rsidRPr="00731B3E">
        <w:rPr>
          <w:rFonts w:ascii="David" w:hAnsi="David" w:cs="David"/>
          <w:color w:val="000000"/>
          <w:rtl/>
        </w:rPr>
        <w:t xml:space="preserve"> </w:t>
      </w:r>
      <w:r w:rsidRPr="00731B3E">
        <w:rPr>
          <w:rFonts w:ascii="David" w:hAnsi="David" w:cs="David" w:hint="eastAsia"/>
          <w:color w:val="000000"/>
          <w:rtl/>
        </w:rPr>
        <w:t>על</w:t>
      </w:r>
      <w:r w:rsidRPr="00731B3E">
        <w:rPr>
          <w:rFonts w:ascii="David" w:hAnsi="David" w:cs="David"/>
          <w:color w:val="000000"/>
          <w:rtl/>
        </w:rPr>
        <w:t xml:space="preserve"> </w:t>
      </w:r>
      <w:r w:rsidRPr="00731B3E">
        <w:rPr>
          <w:rFonts w:ascii="David" w:hAnsi="David" w:cs="David" w:hint="eastAsia"/>
          <w:color w:val="000000"/>
          <w:rtl/>
        </w:rPr>
        <w:t>ידי</w:t>
      </w:r>
      <w:r w:rsidRPr="00731B3E">
        <w:rPr>
          <w:rFonts w:ascii="David" w:hAnsi="David" w:cs="David"/>
          <w:color w:val="000000"/>
          <w:rtl/>
        </w:rPr>
        <w:t xml:space="preserve"> </w:t>
      </w:r>
      <w:r w:rsidRPr="00731B3E">
        <w:rPr>
          <w:rFonts w:ascii="David" w:hAnsi="David" w:cs="David" w:hint="eastAsia"/>
          <w:color w:val="000000"/>
          <w:rtl/>
        </w:rPr>
        <w:t>העובדים</w:t>
      </w:r>
      <w:r w:rsidRPr="00731B3E">
        <w:rPr>
          <w:rFonts w:ascii="David" w:hAnsi="David" w:cs="David"/>
          <w:color w:val="000000"/>
          <w:rtl/>
        </w:rPr>
        <w:t xml:space="preserve"> </w:t>
      </w:r>
      <w:r w:rsidRPr="00731B3E">
        <w:rPr>
          <w:rFonts w:ascii="David" w:hAnsi="David" w:cs="David" w:hint="eastAsia"/>
          <w:color w:val="000000"/>
          <w:rtl/>
        </w:rPr>
        <w:t>באמצעות</w:t>
      </w:r>
      <w:r w:rsidRPr="00731B3E">
        <w:rPr>
          <w:rFonts w:ascii="David" w:hAnsi="David" w:cs="David"/>
          <w:color w:val="000000"/>
          <w:rtl/>
        </w:rPr>
        <w:t xml:space="preserve"> </w:t>
      </w:r>
      <w:r w:rsidRPr="00731B3E">
        <w:rPr>
          <w:rFonts w:ascii="David" w:hAnsi="David" w:cs="David" w:hint="eastAsia"/>
          <w:color w:val="000000"/>
          <w:rtl/>
        </w:rPr>
        <w:t>כרטיס</w:t>
      </w:r>
      <w:r w:rsidRPr="00731B3E">
        <w:rPr>
          <w:rFonts w:ascii="David" w:hAnsi="David" w:cs="David"/>
          <w:color w:val="000000"/>
          <w:rtl/>
        </w:rPr>
        <w:t xml:space="preserve"> </w:t>
      </w:r>
      <w:r w:rsidRPr="00731B3E">
        <w:rPr>
          <w:rFonts w:ascii="David" w:hAnsi="David" w:cs="David" w:hint="eastAsia"/>
          <w:color w:val="000000"/>
          <w:rtl/>
        </w:rPr>
        <w:t>המוטען</w:t>
      </w:r>
      <w:r w:rsidRPr="00731B3E">
        <w:rPr>
          <w:rFonts w:ascii="David" w:hAnsi="David" w:cs="David"/>
          <w:color w:val="000000"/>
          <w:rtl/>
        </w:rPr>
        <w:t xml:space="preserve"> </w:t>
      </w:r>
      <w:r w:rsidRPr="00731B3E">
        <w:rPr>
          <w:rFonts w:ascii="David" w:hAnsi="David" w:cs="David" w:hint="eastAsia"/>
          <w:color w:val="000000"/>
          <w:rtl/>
        </w:rPr>
        <w:t>מדי</w:t>
      </w:r>
      <w:r w:rsidRPr="00731B3E">
        <w:rPr>
          <w:rFonts w:ascii="David" w:hAnsi="David" w:cs="David"/>
          <w:color w:val="000000"/>
          <w:rtl/>
        </w:rPr>
        <w:t xml:space="preserve"> </w:t>
      </w:r>
      <w:r w:rsidRPr="00731B3E">
        <w:rPr>
          <w:rFonts w:ascii="David" w:hAnsi="David" w:cs="David" w:hint="eastAsia"/>
          <w:color w:val="000000"/>
          <w:rtl/>
        </w:rPr>
        <w:t>יום</w:t>
      </w:r>
      <w:r w:rsidRPr="00731B3E">
        <w:rPr>
          <w:rFonts w:ascii="David" w:hAnsi="David" w:cs="David"/>
          <w:color w:val="000000"/>
          <w:rtl/>
        </w:rPr>
        <w:t xml:space="preserve"> </w:t>
      </w:r>
      <w:r w:rsidRPr="00731B3E">
        <w:rPr>
          <w:rFonts w:ascii="David" w:hAnsi="David" w:cs="David" w:hint="eastAsia"/>
          <w:color w:val="000000"/>
          <w:rtl/>
        </w:rPr>
        <w:t>בסכום</w:t>
      </w:r>
      <w:r w:rsidRPr="00731B3E">
        <w:rPr>
          <w:rFonts w:ascii="David" w:hAnsi="David" w:cs="David"/>
          <w:color w:val="000000"/>
          <w:rtl/>
        </w:rPr>
        <w:t xml:space="preserve"> </w:t>
      </w:r>
      <w:r w:rsidRPr="00731B3E">
        <w:rPr>
          <w:rFonts w:ascii="David" w:hAnsi="David" w:cs="David" w:hint="eastAsia"/>
          <w:color w:val="000000"/>
          <w:rtl/>
        </w:rPr>
        <w:t>הסבסוד</w:t>
      </w:r>
      <w:r w:rsidRPr="00731B3E">
        <w:rPr>
          <w:rFonts w:ascii="David" w:hAnsi="David" w:cs="David"/>
          <w:color w:val="000000"/>
          <w:rtl/>
        </w:rPr>
        <w:t xml:space="preserve"> </w:t>
      </w:r>
      <w:r w:rsidRPr="00731B3E">
        <w:rPr>
          <w:rFonts w:ascii="David" w:hAnsi="David" w:cs="David" w:hint="eastAsia"/>
          <w:color w:val="000000"/>
          <w:rtl/>
        </w:rPr>
        <w:t>המעודכן</w:t>
      </w:r>
      <w:r w:rsidR="0052612D">
        <w:rPr>
          <w:rFonts w:ascii="David" w:hAnsi="David" w:cs="David" w:hint="cs"/>
          <w:color w:val="000000"/>
          <w:rtl/>
        </w:rPr>
        <w:t>.</w:t>
      </w:r>
    </w:p>
    <w:p w14:paraId="6F9D8E7C" w14:textId="77777777" w:rsidR="009148E9" w:rsidRPr="00C35698" w:rsidRDefault="009148E9" w:rsidP="00E31570">
      <w:pPr>
        <w:pStyle w:val="aff5"/>
        <w:numPr>
          <w:ilvl w:val="2"/>
          <w:numId w:val="111"/>
        </w:numPr>
        <w:spacing w:line="360" w:lineRule="auto"/>
        <w:ind w:left="1557" w:hanging="837"/>
        <w:contextualSpacing w:val="0"/>
        <w:jc w:val="both"/>
        <w:rPr>
          <w:rFonts w:ascii="David" w:hAnsi="David" w:cs="David"/>
          <w:color w:val="000000"/>
        </w:rPr>
      </w:pPr>
      <w:r w:rsidRPr="00C35698">
        <w:rPr>
          <w:rFonts w:ascii="David" w:hAnsi="David" w:cs="David" w:hint="cs"/>
          <w:color w:val="000000"/>
          <w:rtl/>
        </w:rPr>
        <w:t>יתרת הסכום תשולם על ידי העובד במעמד הרכישה, במזומן או באשראי. המשרד לא יהיה צד בתשלום זה, ולא תעמוד לספק הזכות לפנות למשרד לקבלת תשלום בגין סכום זה. הספק לא יהיה רשאי לגבות תשלום נוסף עבור ביצוע תשלום באמצעות כרטיס אשראי או בכל שיטה אחרת.</w:t>
      </w:r>
    </w:p>
    <w:p w14:paraId="0A7024E2" w14:textId="6C08EC07" w:rsidR="009148E9" w:rsidRPr="00370BD6" w:rsidRDefault="009148E9" w:rsidP="00E31570">
      <w:pPr>
        <w:pStyle w:val="aff5"/>
        <w:numPr>
          <w:ilvl w:val="1"/>
          <w:numId w:val="111"/>
        </w:numPr>
        <w:spacing w:line="360" w:lineRule="auto"/>
        <w:ind w:left="990" w:hanging="630"/>
        <w:contextualSpacing w:val="0"/>
        <w:rPr>
          <w:rFonts w:ascii="David" w:hAnsi="David" w:cs="David"/>
          <w:color w:val="000000"/>
        </w:rPr>
      </w:pPr>
      <w:r w:rsidRPr="00370BD6">
        <w:rPr>
          <w:rFonts w:ascii="David" w:hAnsi="David" w:cs="David" w:hint="cs"/>
          <w:color w:val="000000"/>
          <w:rtl/>
        </w:rPr>
        <w:t xml:space="preserve">התמורה עבור השירותים המפורטים בסעיף </w:t>
      </w:r>
      <w:r w:rsidRPr="00370BD6">
        <w:rPr>
          <w:rFonts w:ascii="David" w:hAnsi="David" w:cs="David"/>
          <w:color w:val="000000"/>
          <w:rtl/>
        </w:rPr>
        <w:fldChar w:fldCharType="begin"/>
      </w:r>
      <w:r w:rsidRPr="00370BD6">
        <w:rPr>
          <w:rFonts w:ascii="David" w:hAnsi="David" w:cs="David"/>
          <w:color w:val="000000"/>
          <w:rtl/>
        </w:rPr>
        <w:instrText xml:space="preserve"> </w:instrText>
      </w:r>
      <w:r w:rsidRPr="00370BD6">
        <w:rPr>
          <w:rFonts w:ascii="David" w:hAnsi="David" w:cs="David" w:hint="cs"/>
          <w:color w:val="000000"/>
        </w:rPr>
        <w:instrText>REF</w:instrText>
      </w:r>
      <w:r w:rsidRPr="00370BD6">
        <w:rPr>
          <w:rFonts w:ascii="David" w:hAnsi="David" w:cs="David" w:hint="cs"/>
          <w:color w:val="000000"/>
          <w:rtl/>
        </w:rPr>
        <w:instrText xml:space="preserve"> _</w:instrText>
      </w:r>
      <w:r w:rsidRPr="00370BD6">
        <w:rPr>
          <w:rFonts w:ascii="David" w:hAnsi="David" w:cs="David" w:hint="cs"/>
          <w:color w:val="000000"/>
        </w:rPr>
        <w:instrText>Ref491607029 \r \h</w:instrText>
      </w:r>
      <w:r w:rsidRPr="00370BD6">
        <w:rPr>
          <w:rFonts w:ascii="David" w:hAnsi="David" w:cs="David"/>
          <w:color w:val="000000"/>
          <w:rtl/>
        </w:rPr>
        <w:instrText xml:space="preserve">  \* </w:instrText>
      </w:r>
      <w:r w:rsidRPr="00370BD6">
        <w:rPr>
          <w:rFonts w:ascii="David" w:hAnsi="David" w:cs="David"/>
          <w:color w:val="000000"/>
        </w:rPr>
        <w:instrText>MERGEFORMAT</w:instrText>
      </w:r>
      <w:r w:rsidRPr="00370BD6">
        <w:rPr>
          <w:rFonts w:ascii="David" w:hAnsi="David" w:cs="David"/>
          <w:color w:val="000000"/>
          <w:rtl/>
        </w:rPr>
        <w:instrText xml:space="preserve"> </w:instrText>
      </w:r>
      <w:r w:rsidRPr="00370BD6">
        <w:rPr>
          <w:rFonts w:ascii="David" w:hAnsi="David" w:cs="David"/>
          <w:color w:val="000000"/>
          <w:rtl/>
        </w:rPr>
      </w:r>
      <w:r w:rsidRPr="00370BD6">
        <w:rPr>
          <w:rFonts w:ascii="David" w:hAnsi="David" w:cs="David"/>
          <w:color w:val="000000"/>
          <w:rtl/>
        </w:rPr>
        <w:fldChar w:fldCharType="separate"/>
      </w:r>
      <w:r w:rsidR="000F1E20">
        <w:rPr>
          <w:rFonts w:ascii="David" w:hAnsi="David" w:cs="David"/>
          <w:color w:val="000000"/>
          <w:rtl/>
        </w:rPr>
        <w:t>‏2.1.1</w:t>
      </w:r>
      <w:r w:rsidRPr="00370BD6">
        <w:rPr>
          <w:rFonts w:ascii="David" w:hAnsi="David" w:cs="David"/>
          <w:color w:val="000000"/>
          <w:rtl/>
        </w:rPr>
        <w:fldChar w:fldCharType="end"/>
      </w:r>
      <w:r w:rsidRPr="00370BD6">
        <w:rPr>
          <w:rFonts w:ascii="David" w:hAnsi="David" w:cs="David" w:hint="cs"/>
          <w:color w:val="000000"/>
          <w:rtl/>
        </w:rPr>
        <w:t xml:space="preserve"> </w:t>
      </w:r>
      <w:r>
        <w:rPr>
          <w:rFonts w:ascii="David" w:hAnsi="David" w:cs="David" w:hint="cs"/>
          <w:color w:val="000000"/>
          <w:rtl/>
        </w:rPr>
        <w:t xml:space="preserve">ו </w:t>
      </w:r>
      <w:r>
        <w:rPr>
          <w:rFonts w:ascii="David" w:hAnsi="David" w:cs="David"/>
          <w:color w:val="000000"/>
          <w:rtl/>
        </w:rPr>
        <w:fldChar w:fldCharType="begin"/>
      </w:r>
      <w:r>
        <w:rPr>
          <w:rFonts w:ascii="David" w:hAnsi="David" w:cs="David"/>
          <w:color w:val="000000"/>
          <w:rtl/>
        </w:rPr>
        <w:instrText xml:space="preserve"> </w:instrText>
      </w:r>
      <w:r>
        <w:rPr>
          <w:rFonts w:ascii="David" w:hAnsi="David" w:cs="David" w:hint="cs"/>
          <w:color w:val="000000"/>
        </w:rPr>
        <w:instrText>REF</w:instrText>
      </w:r>
      <w:r>
        <w:rPr>
          <w:rFonts w:ascii="David" w:hAnsi="David" w:cs="David" w:hint="cs"/>
          <w:color w:val="000000"/>
          <w:rtl/>
        </w:rPr>
        <w:instrText xml:space="preserve"> _</w:instrText>
      </w:r>
      <w:r>
        <w:rPr>
          <w:rFonts w:ascii="David" w:hAnsi="David" w:cs="David" w:hint="cs"/>
          <w:color w:val="000000"/>
        </w:rPr>
        <w:instrText>Ref203401466 \r \h</w:instrText>
      </w:r>
      <w:r>
        <w:rPr>
          <w:rFonts w:ascii="David" w:hAnsi="David" w:cs="David"/>
          <w:color w:val="000000"/>
          <w:rtl/>
        </w:rPr>
        <w:instrText xml:space="preserve"> </w:instrText>
      </w:r>
      <w:r w:rsidR="005862C9">
        <w:rPr>
          <w:rFonts w:ascii="David" w:hAnsi="David" w:cs="David"/>
          <w:color w:val="000000"/>
          <w:rtl/>
        </w:rPr>
        <w:instrText xml:space="preserve"> \* </w:instrText>
      </w:r>
      <w:r w:rsidR="005862C9">
        <w:rPr>
          <w:rFonts w:ascii="David" w:hAnsi="David" w:cs="David"/>
          <w:color w:val="000000"/>
        </w:rPr>
        <w:instrText>MERGEFORMAT</w:instrText>
      </w:r>
      <w:r w:rsidR="005862C9">
        <w:rPr>
          <w:rFonts w:ascii="David" w:hAnsi="David" w:cs="David"/>
          <w:color w:val="000000"/>
          <w:rtl/>
        </w:rPr>
        <w:instrText xml:space="preserve"> </w:instrText>
      </w:r>
      <w:r>
        <w:rPr>
          <w:rFonts w:ascii="David" w:hAnsi="David" w:cs="David"/>
          <w:color w:val="000000"/>
          <w:rtl/>
        </w:rPr>
      </w:r>
      <w:r>
        <w:rPr>
          <w:rFonts w:ascii="David" w:hAnsi="David" w:cs="David"/>
          <w:color w:val="000000"/>
          <w:rtl/>
        </w:rPr>
        <w:fldChar w:fldCharType="separate"/>
      </w:r>
      <w:r w:rsidR="000F1E20">
        <w:rPr>
          <w:rFonts w:ascii="David" w:hAnsi="David" w:cs="David"/>
          <w:color w:val="000000"/>
          <w:rtl/>
        </w:rPr>
        <w:t>‏2.1.2</w:t>
      </w:r>
      <w:r>
        <w:rPr>
          <w:rFonts w:ascii="David" w:hAnsi="David" w:cs="David"/>
          <w:color w:val="000000"/>
          <w:rtl/>
        </w:rPr>
        <w:fldChar w:fldCharType="end"/>
      </w:r>
      <w:r>
        <w:rPr>
          <w:rFonts w:ascii="David" w:hAnsi="David" w:cs="David" w:hint="cs"/>
          <w:color w:val="000000"/>
          <w:rtl/>
        </w:rPr>
        <w:t xml:space="preserve"> לפרק 1</w:t>
      </w:r>
      <w:r w:rsidRPr="00370BD6">
        <w:rPr>
          <w:rFonts w:ascii="David" w:hAnsi="David" w:cs="David" w:hint="cs"/>
          <w:color w:val="000000"/>
          <w:rtl/>
        </w:rPr>
        <w:t xml:space="preserve"> עבור עובדי ניקיון ואבטחה הפועלים באתרים הזכאים לסבסוד, תשולם באופן הבא:</w:t>
      </w:r>
    </w:p>
    <w:p w14:paraId="0B43B311" w14:textId="77777777" w:rsidR="009148E9" w:rsidRPr="00C35698" w:rsidRDefault="009148E9" w:rsidP="00E31570">
      <w:pPr>
        <w:pStyle w:val="aff5"/>
        <w:numPr>
          <w:ilvl w:val="2"/>
          <w:numId w:val="111"/>
        </w:numPr>
        <w:spacing w:line="360" w:lineRule="auto"/>
        <w:ind w:left="1557" w:hanging="837"/>
        <w:contextualSpacing w:val="0"/>
        <w:jc w:val="both"/>
        <w:rPr>
          <w:rFonts w:ascii="David" w:hAnsi="David" w:cs="David"/>
          <w:color w:val="000000"/>
        </w:rPr>
      </w:pPr>
      <w:r>
        <w:rPr>
          <w:rFonts w:ascii="David" w:hAnsi="David" w:cs="David" w:hint="cs"/>
          <w:color w:val="000000"/>
          <w:rtl/>
        </w:rPr>
        <w:t>הספק</w:t>
      </w:r>
      <w:r w:rsidRPr="00C35698">
        <w:rPr>
          <w:rFonts w:ascii="David" w:hAnsi="David" w:cs="David" w:hint="cs"/>
          <w:color w:val="000000"/>
          <w:rtl/>
        </w:rPr>
        <w:t xml:space="preserve"> יתקשר ישירות עם חברות הניקיון וחברות האבטחה הפועלות באתרים לצורך אספקת ארוחות צהרים לעובדי הניקיון והשמירה, במחיר זהה למחירים אשר הציע בהצעת המחיר שלו.</w:t>
      </w:r>
    </w:p>
    <w:p w14:paraId="3F395929" w14:textId="457B0B12" w:rsidR="009148E9" w:rsidRPr="00C35698" w:rsidRDefault="009148E9" w:rsidP="00E31570">
      <w:pPr>
        <w:pStyle w:val="aff5"/>
        <w:numPr>
          <w:ilvl w:val="2"/>
          <w:numId w:val="111"/>
        </w:numPr>
        <w:spacing w:line="360" w:lineRule="auto"/>
        <w:ind w:left="1557" w:hanging="837"/>
        <w:contextualSpacing w:val="0"/>
        <w:jc w:val="both"/>
        <w:rPr>
          <w:rFonts w:ascii="David" w:hAnsi="David" w:cs="David"/>
          <w:color w:val="000000"/>
        </w:rPr>
      </w:pPr>
      <w:r>
        <w:rPr>
          <w:rFonts w:ascii="David" w:hAnsi="David" w:cs="David" w:hint="cs"/>
          <w:color w:val="000000"/>
          <w:rtl/>
        </w:rPr>
        <w:t>הספק</w:t>
      </w:r>
      <w:r w:rsidRPr="00C35698">
        <w:rPr>
          <w:rFonts w:ascii="David" w:hAnsi="David" w:cs="David" w:hint="cs"/>
          <w:color w:val="000000"/>
          <w:rtl/>
        </w:rPr>
        <w:t xml:space="preserve"> ינפיק לחברות הניקיון והאבטחה באתרים </w:t>
      </w:r>
      <w:r w:rsidR="00197EED">
        <w:rPr>
          <w:rFonts w:ascii="David" w:hAnsi="David" w:cs="David" w:hint="cs"/>
          <w:color w:val="000000"/>
          <w:rtl/>
        </w:rPr>
        <w:t>כרטיס המוטען מדי יום בסכום הסבסוד המעודכן</w:t>
      </w:r>
      <w:r w:rsidRPr="00C35698">
        <w:rPr>
          <w:rFonts w:ascii="David" w:hAnsi="David" w:cs="David" w:hint="cs"/>
          <w:color w:val="000000"/>
          <w:rtl/>
        </w:rPr>
        <w:t xml:space="preserve">. </w:t>
      </w:r>
    </w:p>
    <w:p w14:paraId="161E4666" w14:textId="2C29101E" w:rsidR="009148E9" w:rsidRPr="00C35698" w:rsidRDefault="009148E9" w:rsidP="00E31570">
      <w:pPr>
        <w:pStyle w:val="aff5"/>
        <w:numPr>
          <w:ilvl w:val="2"/>
          <w:numId w:val="111"/>
        </w:numPr>
        <w:spacing w:line="360" w:lineRule="auto"/>
        <w:ind w:left="1557" w:hanging="837"/>
        <w:contextualSpacing w:val="0"/>
        <w:jc w:val="both"/>
        <w:rPr>
          <w:rFonts w:ascii="David" w:hAnsi="David" w:cs="David"/>
          <w:color w:val="000000"/>
        </w:rPr>
      </w:pPr>
      <w:r w:rsidRPr="00C35698">
        <w:rPr>
          <w:rFonts w:ascii="David" w:hAnsi="David" w:cs="David" w:hint="cs"/>
          <w:color w:val="000000"/>
          <w:rtl/>
        </w:rPr>
        <w:t xml:space="preserve">בגין רכישות אלו ישלמו חברות הניקיון והאבטחה לספק, </w:t>
      </w:r>
      <w:r w:rsidRPr="00C35698">
        <w:rPr>
          <w:rFonts w:ascii="David" w:hAnsi="David" w:cs="David" w:hint="eastAsia"/>
          <w:color w:val="000000"/>
          <w:rtl/>
        </w:rPr>
        <w:t>ישירות</w:t>
      </w:r>
      <w:r w:rsidRPr="00C35698">
        <w:rPr>
          <w:rFonts w:ascii="David" w:hAnsi="David" w:cs="David" w:hint="cs"/>
          <w:color w:val="000000"/>
          <w:rtl/>
        </w:rPr>
        <w:t>,</w:t>
      </w:r>
      <w:r>
        <w:rPr>
          <w:rFonts w:ascii="David" w:hAnsi="David" w:cs="David" w:hint="cs"/>
          <w:color w:val="000000"/>
          <w:rtl/>
        </w:rPr>
        <w:t xml:space="preserve"> </w:t>
      </w:r>
      <w:r w:rsidRPr="00C35698">
        <w:rPr>
          <w:rFonts w:ascii="David" w:hAnsi="David" w:cs="David" w:hint="cs"/>
          <w:color w:val="000000"/>
          <w:rtl/>
        </w:rPr>
        <w:t xml:space="preserve">את ערכו של כל שובר </w:t>
      </w:r>
      <w:r w:rsidR="003C7F81">
        <w:rPr>
          <w:rFonts w:ascii="David" w:hAnsi="David" w:cs="David" w:hint="cs"/>
          <w:color w:val="000000"/>
          <w:rtl/>
        </w:rPr>
        <w:t>בהתאם לעלות הסבסוד כפי שיעודכן</w:t>
      </w:r>
      <w:r w:rsidRPr="00C35698">
        <w:rPr>
          <w:rFonts w:ascii="David" w:hAnsi="David" w:cs="David" w:hint="cs"/>
          <w:color w:val="000000"/>
          <w:rtl/>
        </w:rPr>
        <w:t>. יובהר כי המשרד לא יהיה צד בתשלום זה, ולא תעמוד לספק הזכות לפנות למשרד לקבלת תשלום בגין סכום זה.</w:t>
      </w:r>
    </w:p>
    <w:p w14:paraId="227F7BFE" w14:textId="77777777" w:rsidR="009148E9" w:rsidRPr="00C35698" w:rsidRDefault="009148E9" w:rsidP="00E31570">
      <w:pPr>
        <w:pStyle w:val="aff5"/>
        <w:numPr>
          <w:ilvl w:val="2"/>
          <w:numId w:val="111"/>
        </w:numPr>
        <w:spacing w:line="360" w:lineRule="auto"/>
        <w:ind w:left="1557" w:hanging="837"/>
        <w:contextualSpacing w:val="0"/>
        <w:rPr>
          <w:rFonts w:ascii="David" w:hAnsi="David" w:cs="David"/>
          <w:color w:val="000000"/>
        </w:rPr>
      </w:pPr>
      <w:r w:rsidRPr="00C35698">
        <w:rPr>
          <w:rFonts w:ascii="David" w:hAnsi="David" w:cs="David" w:hint="cs"/>
          <w:color w:val="000000"/>
          <w:rtl/>
        </w:rPr>
        <w:t xml:space="preserve">יתרת הסכום תשולם על ידי עובדי הניקיון והשמירה במעמד הרכישה, במזומן או באשראי. </w:t>
      </w:r>
      <w:bookmarkStart w:id="296" w:name="_Hlk43373471"/>
      <w:r w:rsidRPr="00C35698">
        <w:rPr>
          <w:rFonts w:ascii="David" w:hAnsi="David" w:cs="David" w:hint="cs"/>
          <w:color w:val="000000"/>
          <w:rtl/>
        </w:rPr>
        <w:t>המשרד לא יהיה צד בתשלום זה, ולא תעמוד לספק הזכות לפנות למשרד לקבלת תשלום בגין סכום זה</w:t>
      </w:r>
      <w:bookmarkEnd w:id="296"/>
      <w:r w:rsidRPr="00C35698">
        <w:rPr>
          <w:rFonts w:ascii="David" w:hAnsi="David" w:cs="David" w:hint="cs"/>
          <w:color w:val="000000"/>
          <w:rtl/>
        </w:rPr>
        <w:t>.</w:t>
      </w:r>
    </w:p>
    <w:p w14:paraId="0FC476F3" w14:textId="474F0D47" w:rsidR="009148E9" w:rsidRPr="00370BD6" w:rsidRDefault="009148E9" w:rsidP="00E31570">
      <w:pPr>
        <w:pStyle w:val="aff5"/>
        <w:numPr>
          <w:ilvl w:val="1"/>
          <w:numId w:val="111"/>
        </w:numPr>
        <w:spacing w:line="360" w:lineRule="auto"/>
        <w:ind w:left="990" w:hanging="630"/>
        <w:contextualSpacing w:val="0"/>
        <w:rPr>
          <w:rFonts w:ascii="David" w:hAnsi="David" w:cs="David"/>
          <w:color w:val="000000"/>
          <w:rtl/>
        </w:rPr>
      </w:pPr>
      <w:r w:rsidRPr="00370BD6">
        <w:rPr>
          <w:rFonts w:ascii="David" w:hAnsi="David" w:cs="David" w:hint="cs"/>
          <w:color w:val="000000"/>
          <w:rtl/>
        </w:rPr>
        <w:t xml:space="preserve">עבור השירותים כמפורט בסעיף </w:t>
      </w:r>
      <w:r w:rsidRPr="00370BD6">
        <w:rPr>
          <w:rFonts w:ascii="David" w:hAnsi="David" w:cs="David"/>
          <w:color w:val="000000"/>
          <w:rtl/>
        </w:rPr>
        <w:fldChar w:fldCharType="begin"/>
      </w:r>
      <w:r w:rsidRPr="00370BD6">
        <w:rPr>
          <w:rFonts w:ascii="David" w:hAnsi="David" w:cs="David"/>
          <w:color w:val="000000"/>
          <w:rtl/>
        </w:rPr>
        <w:instrText xml:space="preserve"> </w:instrText>
      </w:r>
      <w:r w:rsidRPr="00370BD6">
        <w:rPr>
          <w:rFonts w:ascii="David" w:hAnsi="David" w:cs="David" w:hint="cs"/>
          <w:color w:val="000000"/>
        </w:rPr>
        <w:instrText>REF</w:instrText>
      </w:r>
      <w:r w:rsidRPr="00370BD6">
        <w:rPr>
          <w:rFonts w:ascii="David" w:hAnsi="David" w:cs="David" w:hint="cs"/>
          <w:color w:val="000000"/>
          <w:rtl/>
        </w:rPr>
        <w:instrText xml:space="preserve"> _</w:instrText>
      </w:r>
      <w:r w:rsidRPr="00370BD6">
        <w:rPr>
          <w:rFonts w:ascii="David" w:hAnsi="David" w:cs="David" w:hint="cs"/>
          <w:color w:val="000000"/>
        </w:rPr>
        <w:instrText>Ref491607079 \r \h</w:instrText>
      </w:r>
      <w:r w:rsidRPr="00370BD6">
        <w:rPr>
          <w:rFonts w:ascii="David" w:hAnsi="David" w:cs="David"/>
          <w:color w:val="000000"/>
          <w:rtl/>
        </w:rPr>
        <w:instrText xml:space="preserve">  \* </w:instrText>
      </w:r>
      <w:r w:rsidRPr="00370BD6">
        <w:rPr>
          <w:rFonts w:ascii="David" w:hAnsi="David" w:cs="David"/>
          <w:color w:val="000000"/>
        </w:rPr>
        <w:instrText>MERGEFORMAT</w:instrText>
      </w:r>
      <w:r w:rsidRPr="00370BD6">
        <w:rPr>
          <w:rFonts w:ascii="David" w:hAnsi="David" w:cs="David"/>
          <w:color w:val="000000"/>
          <w:rtl/>
        </w:rPr>
        <w:instrText xml:space="preserve"> </w:instrText>
      </w:r>
      <w:r w:rsidRPr="00370BD6">
        <w:rPr>
          <w:rFonts w:ascii="David" w:hAnsi="David" w:cs="David"/>
          <w:color w:val="000000"/>
          <w:rtl/>
        </w:rPr>
      </w:r>
      <w:r w:rsidRPr="00370BD6">
        <w:rPr>
          <w:rFonts w:ascii="David" w:hAnsi="David" w:cs="David"/>
          <w:color w:val="000000"/>
          <w:rtl/>
        </w:rPr>
        <w:fldChar w:fldCharType="separate"/>
      </w:r>
      <w:r w:rsidR="000F1E20">
        <w:rPr>
          <w:rFonts w:ascii="David" w:hAnsi="David" w:cs="David"/>
          <w:color w:val="000000"/>
          <w:rtl/>
        </w:rPr>
        <w:t>‏2.1.3</w:t>
      </w:r>
      <w:r w:rsidRPr="00370BD6">
        <w:rPr>
          <w:rFonts w:ascii="David" w:hAnsi="David" w:cs="David"/>
          <w:color w:val="000000"/>
          <w:rtl/>
        </w:rPr>
        <w:fldChar w:fldCharType="end"/>
      </w:r>
      <w:r w:rsidRPr="00370BD6">
        <w:rPr>
          <w:rFonts w:ascii="David" w:hAnsi="David" w:cs="David" w:hint="cs"/>
          <w:color w:val="000000"/>
          <w:rtl/>
        </w:rPr>
        <w:t xml:space="preserve"> תשולם התמורה בהתאם לאמור בסעיף</w:t>
      </w:r>
      <w:r>
        <w:rPr>
          <w:rFonts w:ascii="David" w:hAnsi="David" w:cs="David" w:hint="cs"/>
          <w:color w:val="000000"/>
          <w:rtl/>
        </w:rPr>
        <w:t xml:space="preserve"> </w:t>
      </w:r>
      <w:r>
        <w:rPr>
          <w:rFonts w:ascii="David" w:hAnsi="David" w:cs="David"/>
          <w:color w:val="000000"/>
          <w:rtl/>
        </w:rPr>
        <w:fldChar w:fldCharType="begin"/>
      </w:r>
      <w:r>
        <w:rPr>
          <w:rFonts w:ascii="David" w:hAnsi="David" w:cs="David"/>
          <w:color w:val="000000"/>
          <w:rtl/>
        </w:rPr>
        <w:instrText xml:space="preserve"> </w:instrText>
      </w:r>
      <w:r>
        <w:rPr>
          <w:rFonts w:ascii="David" w:hAnsi="David" w:cs="David" w:hint="cs"/>
          <w:color w:val="000000"/>
        </w:rPr>
        <w:instrText>REF</w:instrText>
      </w:r>
      <w:r>
        <w:rPr>
          <w:rFonts w:ascii="David" w:hAnsi="David" w:cs="David" w:hint="cs"/>
          <w:color w:val="000000"/>
          <w:rtl/>
        </w:rPr>
        <w:instrText xml:space="preserve"> _</w:instrText>
      </w:r>
      <w:r>
        <w:rPr>
          <w:rFonts w:ascii="David" w:hAnsi="David" w:cs="David" w:hint="cs"/>
          <w:color w:val="000000"/>
        </w:rPr>
        <w:instrText>Ref491607001 \r \h</w:instrText>
      </w:r>
      <w:r>
        <w:rPr>
          <w:rFonts w:ascii="David" w:hAnsi="David" w:cs="David"/>
          <w:color w:val="000000"/>
          <w:rtl/>
        </w:rPr>
        <w:instrText xml:space="preserve"> </w:instrText>
      </w:r>
      <w:r w:rsidR="005862C9">
        <w:rPr>
          <w:rFonts w:ascii="David" w:hAnsi="David" w:cs="David"/>
          <w:color w:val="000000"/>
          <w:rtl/>
        </w:rPr>
        <w:instrText xml:space="preserve"> \* </w:instrText>
      </w:r>
      <w:r w:rsidR="005862C9">
        <w:rPr>
          <w:rFonts w:ascii="David" w:hAnsi="David" w:cs="David"/>
          <w:color w:val="000000"/>
        </w:rPr>
        <w:instrText>MERGEFORMAT</w:instrText>
      </w:r>
      <w:r w:rsidR="005862C9">
        <w:rPr>
          <w:rFonts w:ascii="David" w:hAnsi="David" w:cs="David"/>
          <w:color w:val="000000"/>
          <w:rtl/>
        </w:rPr>
        <w:instrText xml:space="preserve"> </w:instrText>
      </w:r>
      <w:r>
        <w:rPr>
          <w:rFonts w:ascii="David" w:hAnsi="David" w:cs="David"/>
          <w:color w:val="000000"/>
          <w:rtl/>
        </w:rPr>
      </w:r>
      <w:r>
        <w:rPr>
          <w:rFonts w:ascii="David" w:hAnsi="David" w:cs="David"/>
          <w:color w:val="000000"/>
          <w:rtl/>
        </w:rPr>
        <w:fldChar w:fldCharType="separate"/>
      </w:r>
      <w:r w:rsidR="000F1E20">
        <w:rPr>
          <w:rFonts w:ascii="David" w:hAnsi="David" w:cs="David"/>
          <w:color w:val="000000"/>
          <w:rtl/>
        </w:rPr>
        <w:t>‏2.6</w:t>
      </w:r>
      <w:r>
        <w:rPr>
          <w:rFonts w:ascii="David" w:hAnsi="David" w:cs="David"/>
          <w:color w:val="000000"/>
          <w:rtl/>
        </w:rPr>
        <w:fldChar w:fldCharType="end"/>
      </w:r>
      <w:r>
        <w:rPr>
          <w:rFonts w:ascii="David" w:hAnsi="David" w:cs="David" w:hint="cs"/>
          <w:color w:val="000000"/>
          <w:rtl/>
        </w:rPr>
        <w:t xml:space="preserve"> לפרק 1.</w:t>
      </w:r>
    </w:p>
    <w:p w14:paraId="7F13FA2D" w14:textId="00C8C6E7" w:rsidR="009148E9" w:rsidRPr="00370BD6" w:rsidRDefault="009148E9" w:rsidP="00E31570">
      <w:pPr>
        <w:pStyle w:val="aff5"/>
        <w:numPr>
          <w:ilvl w:val="1"/>
          <w:numId w:val="111"/>
        </w:numPr>
        <w:spacing w:line="360" w:lineRule="auto"/>
        <w:ind w:left="990" w:hanging="630"/>
        <w:contextualSpacing w:val="0"/>
        <w:rPr>
          <w:rFonts w:ascii="David" w:hAnsi="David" w:cs="David"/>
          <w:color w:val="000000"/>
        </w:rPr>
      </w:pPr>
      <w:r w:rsidRPr="00370BD6">
        <w:rPr>
          <w:rFonts w:ascii="David" w:hAnsi="David" w:cs="David" w:hint="cs"/>
          <w:color w:val="000000"/>
          <w:rtl/>
        </w:rPr>
        <w:t xml:space="preserve">כאמור, מחירי מוצרים נוספים שבכוונת </w:t>
      </w:r>
      <w:r w:rsidR="00D02D7F">
        <w:rPr>
          <w:rFonts w:ascii="David" w:hAnsi="David" w:cs="David" w:hint="cs"/>
          <w:color w:val="000000"/>
          <w:rtl/>
        </w:rPr>
        <w:t>הספק</w:t>
      </w:r>
      <w:r w:rsidRPr="00370BD6">
        <w:rPr>
          <w:rFonts w:ascii="David" w:hAnsi="David" w:cs="David" w:hint="cs"/>
          <w:color w:val="000000"/>
          <w:rtl/>
        </w:rPr>
        <w:t xml:space="preserve"> למכור שלא נכללו בהצעת המחיר יאושרו מראש ובכתב על ידי ועדת המזנונים של המשרד ורק לאחר קבלת האישור, יהא </w:t>
      </w:r>
      <w:r w:rsidR="00D02D7F">
        <w:rPr>
          <w:rFonts w:ascii="David" w:hAnsi="David" w:cs="David" w:hint="cs"/>
          <w:color w:val="000000"/>
          <w:rtl/>
        </w:rPr>
        <w:t>הספק</w:t>
      </w:r>
      <w:r w:rsidRPr="00370BD6">
        <w:rPr>
          <w:rFonts w:ascii="David" w:hAnsi="David" w:cs="David" w:hint="cs"/>
          <w:color w:val="000000"/>
          <w:rtl/>
        </w:rPr>
        <w:t xml:space="preserve"> רשאי למכור מוצרים אלו במדויק ובמחירים שאושרו לו.</w:t>
      </w:r>
    </w:p>
    <w:p w14:paraId="3C718F80" w14:textId="56B72BC2" w:rsidR="009148E9" w:rsidRPr="00370BD6" w:rsidRDefault="009148E9" w:rsidP="00E31570">
      <w:pPr>
        <w:pStyle w:val="aff5"/>
        <w:numPr>
          <w:ilvl w:val="1"/>
          <w:numId w:val="111"/>
        </w:numPr>
        <w:spacing w:line="360" w:lineRule="auto"/>
        <w:ind w:left="990" w:hanging="630"/>
        <w:contextualSpacing w:val="0"/>
        <w:rPr>
          <w:rFonts w:ascii="David" w:hAnsi="David" w:cs="David"/>
          <w:color w:val="000000"/>
        </w:rPr>
      </w:pPr>
      <w:r w:rsidRPr="00370BD6">
        <w:rPr>
          <w:rFonts w:ascii="David" w:hAnsi="David" w:cs="David"/>
          <w:color w:val="000000"/>
          <w:rtl/>
        </w:rPr>
        <w:t xml:space="preserve">המשרד יהא רשאי להפחית מהתשלום שישלם עבור שרותי הכיבוד את דמי עלות השירות בהתאם לסעיף </w:t>
      </w:r>
      <w:r w:rsidRPr="00370BD6">
        <w:rPr>
          <w:rFonts w:ascii="David" w:hAnsi="David" w:cs="David"/>
          <w:color w:val="000000"/>
          <w:rtl/>
        </w:rPr>
        <w:fldChar w:fldCharType="begin"/>
      </w:r>
      <w:r w:rsidRPr="00370BD6">
        <w:rPr>
          <w:rFonts w:ascii="David" w:hAnsi="David" w:cs="David"/>
          <w:color w:val="000000"/>
          <w:rtl/>
        </w:rPr>
        <w:instrText xml:space="preserve"> </w:instrText>
      </w:r>
      <w:r w:rsidRPr="00370BD6">
        <w:rPr>
          <w:rFonts w:ascii="David" w:hAnsi="David" w:cs="David"/>
          <w:color w:val="000000"/>
        </w:rPr>
        <w:instrText>REF</w:instrText>
      </w:r>
      <w:r w:rsidRPr="00370BD6">
        <w:rPr>
          <w:rFonts w:ascii="David" w:hAnsi="David" w:cs="David"/>
          <w:color w:val="000000"/>
          <w:rtl/>
        </w:rPr>
        <w:instrText xml:space="preserve"> _</w:instrText>
      </w:r>
      <w:r w:rsidRPr="00370BD6">
        <w:rPr>
          <w:rFonts w:ascii="David" w:hAnsi="David" w:cs="David"/>
          <w:color w:val="000000"/>
        </w:rPr>
        <w:instrText>Ref451750889 \r \h</w:instrText>
      </w:r>
      <w:r w:rsidRPr="00370BD6">
        <w:rPr>
          <w:rFonts w:ascii="David" w:hAnsi="David" w:cs="David"/>
          <w:color w:val="000000"/>
          <w:rtl/>
        </w:rPr>
        <w:instrText xml:space="preserve">  \* </w:instrText>
      </w:r>
      <w:r w:rsidRPr="00370BD6">
        <w:rPr>
          <w:rFonts w:ascii="David" w:hAnsi="David" w:cs="David"/>
          <w:color w:val="000000"/>
        </w:rPr>
        <w:instrText>MERGEFORMAT</w:instrText>
      </w:r>
      <w:r w:rsidRPr="00370BD6">
        <w:rPr>
          <w:rFonts w:ascii="David" w:hAnsi="David" w:cs="David"/>
          <w:color w:val="000000"/>
          <w:rtl/>
        </w:rPr>
        <w:instrText xml:space="preserve"> </w:instrText>
      </w:r>
      <w:r w:rsidRPr="00370BD6">
        <w:rPr>
          <w:rFonts w:ascii="David" w:hAnsi="David" w:cs="David"/>
          <w:color w:val="000000"/>
          <w:rtl/>
        </w:rPr>
      </w:r>
      <w:r w:rsidRPr="00370BD6">
        <w:rPr>
          <w:rFonts w:ascii="David" w:hAnsi="David" w:cs="David"/>
          <w:color w:val="000000"/>
          <w:rtl/>
        </w:rPr>
        <w:fldChar w:fldCharType="separate"/>
      </w:r>
      <w:r w:rsidR="0043782C">
        <w:rPr>
          <w:rFonts w:ascii="David" w:hAnsi="David" w:cs="David"/>
          <w:color w:val="000000"/>
          <w:cs/>
        </w:rPr>
        <w:t>‎</w:t>
      </w:r>
      <w:r w:rsidR="0043782C">
        <w:rPr>
          <w:rFonts w:ascii="David" w:hAnsi="David" w:cs="David"/>
          <w:color w:val="000000"/>
        </w:rPr>
        <w:t>3.4.3</w:t>
      </w:r>
      <w:r w:rsidRPr="00370BD6">
        <w:rPr>
          <w:rFonts w:ascii="David" w:hAnsi="David" w:cs="David"/>
          <w:color w:val="000000"/>
          <w:rtl/>
        </w:rPr>
        <w:fldChar w:fldCharType="end"/>
      </w:r>
      <w:r w:rsidRPr="00370BD6">
        <w:rPr>
          <w:rFonts w:ascii="David" w:hAnsi="David" w:cs="David" w:hint="cs"/>
          <w:color w:val="000000"/>
          <w:rtl/>
        </w:rPr>
        <w:t xml:space="preserve"> </w:t>
      </w:r>
      <w:r w:rsidRPr="00370BD6">
        <w:rPr>
          <w:rFonts w:ascii="David" w:hAnsi="David" w:cs="David"/>
          <w:color w:val="000000"/>
          <w:rtl/>
        </w:rPr>
        <w:t>בנסיבות בהן</w:t>
      </w:r>
      <w:r w:rsidRPr="00370BD6">
        <w:rPr>
          <w:rFonts w:ascii="David" w:hAnsi="David" w:cs="David" w:hint="cs"/>
          <w:color w:val="000000"/>
          <w:rtl/>
        </w:rPr>
        <w:t xml:space="preserve"> </w:t>
      </w:r>
      <w:r w:rsidRPr="00370BD6">
        <w:rPr>
          <w:rFonts w:ascii="David" w:hAnsi="David" w:cs="David"/>
          <w:color w:val="000000"/>
          <w:rtl/>
        </w:rPr>
        <w:t xml:space="preserve">זמן הגשת הכיבוד חרג מ-20 דקות, </w:t>
      </w:r>
      <w:r w:rsidRPr="00370BD6">
        <w:rPr>
          <w:rFonts w:ascii="David" w:hAnsi="David" w:cs="David" w:hint="cs"/>
          <w:color w:val="000000"/>
          <w:rtl/>
        </w:rPr>
        <w:t>הפחתה כאמור תיעשה בגין ה</w:t>
      </w:r>
      <w:r w:rsidRPr="00370BD6">
        <w:rPr>
          <w:rFonts w:ascii="David" w:hAnsi="David" w:cs="David"/>
          <w:color w:val="000000"/>
          <w:rtl/>
        </w:rPr>
        <w:t>הזמנה שבה אירע האיחור</w:t>
      </w:r>
      <w:r w:rsidRPr="00370BD6">
        <w:rPr>
          <w:rFonts w:ascii="David" w:hAnsi="David" w:cs="David" w:hint="cs"/>
          <w:color w:val="000000"/>
          <w:rtl/>
        </w:rPr>
        <w:t>.</w:t>
      </w:r>
    </w:p>
    <w:p w14:paraId="351339FC" w14:textId="77777777" w:rsidR="009148E9" w:rsidRDefault="009148E9" w:rsidP="00E31570">
      <w:pPr>
        <w:pStyle w:val="aff5"/>
        <w:numPr>
          <w:ilvl w:val="1"/>
          <w:numId w:val="111"/>
        </w:numPr>
        <w:spacing w:line="360" w:lineRule="auto"/>
        <w:ind w:left="990" w:hanging="630"/>
        <w:contextualSpacing w:val="0"/>
        <w:rPr>
          <w:rFonts w:ascii="David" w:hAnsi="David" w:cs="David"/>
          <w:color w:val="000000"/>
        </w:rPr>
      </w:pPr>
      <w:r w:rsidRPr="00370BD6">
        <w:rPr>
          <w:rFonts w:ascii="David" w:hAnsi="David" w:cs="David" w:hint="cs"/>
          <w:color w:val="000000"/>
          <w:rtl/>
        </w:rPr>
        <w:t>הצמדה:</w:t>
      </w:r>
    </w:p>
    <w:p w14:paraId="3DA43D68" w14:textId="16D78084" w:rsidR="009148E9" w:rsidRDefault="00212D49" w:rsidP="00E31570">
      <w:pPr>
        <w:pStyle w:val="aff5"/>
        <w:numPr>
          <w:ilvl w:val="2"/>
          <w:numId w:val="111"/>
        </w:numPr>
        <w:spacing w:line="360" w:lineRule="auto"/>
        <w:ind w:left="1557" w:hanging="837"/>
        <w:contextualSpacing w:val="0"/>
        <w:rPr>
          <w:rFonts w:ascii="David" w:hAnsi="David" w:cs="David"/>
          <w:color w:val="000000"/>
        </w:rPr>
      </w:pPr>
      <w:r>
        <w:rPr>
          <w:rFonts w:ascii="David" w:hAnsi="David" w:cs="David" w:hint="cs"/>
          <w:color w:val="000000"/>
          <w:rtl/>
        </w:rPr>
        <w:t xml:space="preserve">תבוצע בהתאם למפורט בסעיף </w:t>
      </w:r>
      <w:r>
        <w:rPr>
          <w:rFonts w:ascii="David" w:hAnsi="David" w:cs="David"/>
          <w:color w:val="000000"/>
          <w:rtl/>
        </w:rPr>
        <w:fldChar w:fldCharType="begin"/>
      </w:r>
      <w:r>
        <w:rPr>
          <w:rFonts w:ascii="David" w:hAnsi="David" w:cs="David"/>
          <w:color w:val="000000"/>
          <w:rtl/>
        </w:rPr>
        <w:instrText xml:space="preserve"> </w:instrText>
      </w:r>
      <w:r>
        <w:rPr>
          <w:rFonts w:ascii="David" w:hAnsi="David" w:cs="David" w:hint="cs"/>
          <w:color w:val="000000"/>
        </w:rPr>
        <w:instrText>REF</w:instrText>
      </w:r>
      <w:r>
        <w:rPr>
          <w:rFonts w:ascii="David" w:hAnsi="David" w:cs="David" w:hint="cs"/>
          <w:color w:val="000000"/>
          <w:rtl/>
        </w:rPr>
        <w:instrText xml:space="preserve"> _</w:instrText>
      </w:r>
      <w:r>
        <w:rPr>
          <w:rFonts w:ascii="David" w:hAnsi="David" w:cs="David" w:hint="cs"/>
          <w:color w:val="000000"/>
        </w:rPr>
        <w:instrText>Ref91156015 \r \h</w:instrText>
      </w:r>
      <w:r>
        <w:rPr>
          <w:rFonts w:ascii="David" w:hAnsi="David" w:cs="David"/>
          <w:color w:val="000000"/>
          <w:rtl/>
        </w:rPr>
        <w:instrText xml:space="preserve"> </w:instrText>
      </w:r>
      <w:r>
        <w:rPr>
          <w:rFonts w:ascii="David" w:hAnsi="David" w:cs="David"/>
          <w:color w:val="000000"/>
          <w:rtl/>
        </w:rPr>
      </w:r>
      <w:r>
        <w:rPr>
          <w:rFonts w:ascii="David" w:hAnsi="David" w:cs="David"/>
          <w:color w:val="000000"/>
          <w:rtl/>
        </w:rPr>
        <w:fldChar w:fldCharType="separate"/>
      </w:r>
      <w:r>
        <w:rPr>
          <w:rFonts w:ascii="David" w:hAnsi="David" w:cs="David"/>
          <w:color w:val="000000"/>
          <w:cs/>
        </w:rPr>
        <w:t>‎</w:t>
      </w:r>
      <w:r>
        <w:rPr>
          <w:rFonts w:ascii="David" w:hAnsi="David" w:cs="David"/>
          <w:color w:val="000000"/>
        </w:rPr>
        <w:t>14</w:t>
      </w:r>
      <w:r>
        <w:rPr>
          <w:rFonts w:ascii="David" w:hAnsi="David" w:cs="David"/>
          <w:color w:val="000000"/>
          <w:rtl/>
        </w:rPr>
        <w:fldChar w:fldCharType="end"/>
      </w:r>
      <w:r>
        <w:rPr>
          <w:rFonts w:ascii="David" w:hAnsi="David" w:cs="David" w:hint="cs"/>
          <w:color w:val="000000"/>
          <w:rtl/>
        </w:rPr>
        <w:t xml:space="preserve"> להסכם ההתקשרות.</w:t>
      </w:r>
    </w:p>
    <w:bookmarkEnd w:id="295"/>
    <w:p w14:paraId="28124622" w14:textId="738D0E86" w:rsidR="00F75BBA" w:rsidRPr="00A56A21" w:rsidRDefault="00685419" w:rsidP="00E31570">
      <w:pPr>
        <w:pStyle w:val="25"/>
        <w:numPr>
          <w:ilvl w:val="0"/>
          <w:numId w:val="111"/>
        </w:numPr>
        <w:spacing w:before="0" w:after="0" w:line="360" w:lineRule="auto"/>
        <w:ind w:left="482" w:hanging="340"/>
        <w:rPr>
          <w:rFonts w:ascii="David" w:hAnsi="David" w:cs="David"/>
          <w:i w:val="0"/>
          <w:iCs w:val="0"/>
          <w:sz w:val="24"/>
          <w:szCs w:val="24"/>
          <w:rtl/>
          <w:lang w:eastAsia="en-US"/>
        </w:rPr>
      </w:pPr>
      <w:r w:rsidRPr="00A56A21">
        <w:rPr>
          <w:rFonts w:ascii="David" w:hAnsi="David" w:cs="David" w:hint="cs"/>
          <w:i w:val="0"/>
          <w:iCs w:val="0"/>
          <w:sz w:val="24"/>
          <w:szCs w:val="24"/>
          <w:rtl/>
          <w:lang w:eastAsia="en-US"/>
        </w:rPr>
        <w:t>אמנת שרות (</w:t>
      </w:r>
      <w:r w:rsidRPr="00A56A21">
        <w:rPr>
          <w:rFonts w:ascii="David" w:hAnsi="David" w:cs="David" w:hint="cs"/>
          <w:i w:val="0"/>
          <w:iCs w:val="0"/>
          <w:sz w:val="24"/>
          <w:szCs w:val="24"/>
          <w:lang w:eastAsia="en-US"/>
        </w:rPr>
        <w:t>SLA</w:t>
      </w:r>
      <w:r w:rsidRPr="00A56A21">
        <w:rPr>
          <w:rFonts w:ascii="David" w:hAnsi="David" w:cs="David" w:hint="cs"/>
          <w:i w:val="0"/>
          <w:iCs w:val="0"/>
          <w:sz w:val="24"/>
          <w:szCs w:val="24"/>
          <w:rtl/>
          <w:lang w:eastAsia="en-US"/>
        </w:rPr>
        <w:t>) ופיצויים מוסכמים</w:t>
      </w:r>
      <w:bookmarkEnd w:id="293"/>
      <w:bookmarkEnd w:id="294"/>
    </w:p>
    <w:p w14:paraId="6019510E" w14:textId="55C04C63" w:rsidR="00F75BBA" w:rsidRPr="001A6E01" w:rsidRDefault="00685419" w:rsidP="00E31570">
      <w:pPr>
        <w:pStyle w:val="aff5"/>
        <w:numPr>
          <w:ilvl w:val="1"/>
          <w:numId w:val="111"/>
        </w:numPr>
        <w:spacing w:line="360" w:lineRule="auto"/>
        <w:ind w:left="990" w:hanging="630"/>
        <w:contextualSpacing w:val="0"/>
        <w:rPr>
          <w:rFonts w:ascii="David" w:hAnsi="David" w:cs="David"/>
          <w:color w:val="000000"/>
        </w:rPr>
      </w:pPr>
      <w:r w:rsidRPr="001A6E01">
        <w:rPr>
          <w:rFonts w:ascii="David" w:hAnsi="David" w:cs="David"/>
          <w:color w:val="000000"/>
          <w:rtl/>
        </w:rPr>
        <w:t xml:space="preserve">לא עמד </w:t>
      </w:r>
      <w:r w:rsidRPr="001A6E01">
        <w:rPr>
          <w:rFonts w:ascii="David" w:hAnsi="David" w:cs="David" w:hint="cs"/>
          <w:color w:val="000000"/>
          <w:rtl/>
        </w:rPr>
        <w:t>הספק</w:t>
      </w:r>
      <w:r w:rsidRPr="001A6E01">
        <w:rPr>
          <w:rFonts w:ascii="David" w:hAnsi="David" w:cs="David"/>
          <w:color w:val="000000"/>
          <w:rtl/>
        </w:rPr>
        <w:t xml:space="preserve"> באיזו מהתחייבויותיו על פי הסכם זה מכל סיבה שהיא, רשאי </w:t>
      </w:r>
      <w:r w:rsidR="008909EF">
        <w:rPr>
          <w:rFonts w:ascii="David" w:hAnsi="David" w:cs="David" w:hint="cs"/>
          <w:color w:val="000000"/>
          <w:rtl/>
        </w:rPr>
        <w:t>המשרד</w:t>
      </w:r>
      <w:r w:rsidRPr="001A6E01">
        <w:rPr>
          <w:rFonts w:ascii="David" w:hAnsi="David" w:cs="David"/>
          <w:color w:val="000000"/>
          <w:rtl/>
        </w:rPr>
        <w:t>, לפי שיקול דעת</w:t>
      </w:r>
      <w:r w:rsidRPr="001A6E01">
        <w:rPr>
          <w:rFonts w:ascii="David" w:hAnsi="David" w:cs="David" w:hint="cs"/>
          <w:color w:val="000000"/>
          <w:rtl/>
        </w:rPr>
        <w:t>ו</w:t>
      </w:r>
      <w:r w:rsidRPr="001A6E01">
        <w:rPr>
          <w:rFonts w:ascii="David" w:hAnsi="David" w:cs="David"/>
          <w:color w:val="000000"/>
          <w:rtl/>
        </w:rPr>
        <w:t xml:space="preserve"> הבלעדי והמוחלט, להפסיק את מתן השירותים ולבצע את השירותים בעצמ</w:t>
      </w:r>
      <w:r w:rsidRPr="001A6E01">
        <w:rPr>
          <w:rFonts w:ascii="David" w:hAnsi="David" w:cs="David" w:hint="cs"/>
          <w:color w:val="000000"/>
          <w:rtl/>
        </w:rPr>
        <w:t>ו</w:t>
      </w:r>
      <w:r w:rsidRPr="001A6E01">
        <w:rPr>
          <w:rFonts w:ascii="David" w:hAnsi="David" w:cs="David"/>
          <w:color w:val="000000"/>
          <w:rtl/>
        </w:rPr>
        <w:t xml:space="preserve"> או באמצעות אחרים, ומבלי לפגוע בזכות </w:t>
      </w:r>
      <w:r w:rsidR="008909EF">
        <w:rPr>
          <w:rFonts w:ascii="David" w:hAnsi="David" w:cs="David"/>
          <w:color w:val="000000"/>
          <w:rtl/>
        </w:rPr>
        <w:t>המשרד</w:t>
      </w:r>
      <w:r w:rsidRPr="001A6E01">
        <w:rPr>
          <w:rFonts w:ascii="David" w:hAnsi="David" w:cs="David"/>
          <w:color w:val="000000"/>
          <w:rtl/>
        </w:rPr>
        <w:t xml:space="preserve"> לפיצוי ושיפוי וזכויות אחרות העומדות ל</w:t>
      </w:r>
      <w:r w:rsidRPr="001A6E01">
        <w:rPr>
          <w:rFonts w:ascii="David" w:hAnsi="David" w:cs="David" w:hint="cs"/>
          <w:color w:val="000000"/>
          <w:rtl/>
        </w:rPr>
        <w:t>ו</w:t>
      </w:r>
      <w:r w:rsidRPr="001A6E01">
        <w:rPr>
          <w:rFonts w:ascii="David" w:hAnsi="David" w:cs="David"/>
          <w:color w:val="000000"/>
          <w:rtl/>
        </w:rPr>
        <w:t xml:space="preserve"> על פי הסכם זה ועל פי דין.</w:t>
      </w:r>
    </w:p>
    <w:p w14:paraId="417C3940" w14:textId="0944277E" w:rsidR="00873C72" w:rsidRPr="001A6E01" w:rsidRDefault="00685419" w:rsidP="00E31570">
      <w:pPr>
        <w:pStyle w:val="aff5"/>
        <w:numPr>
          <w:ilvl w:val="1"/>
          <w:numId w:val="111"/>
        </w:numPr>
        <w:spacing w:line="360" w:lineRule="auto"/>
        <w:ind w:left="990" w:hanging="630"/>
        <w:contextualSpacing w:val="0"/>
        <w:rPr>
          <w:rFonts w:ascii="David" w:hAnsi="David" w:cs="David"/>
          <w:color w:val="000000"/>
        </w:rPr>
      </w:pPr>
      <w:r w:rsidRPr="001A6E01">
        <w:rPr>
          <w:rFonts w:ascii="David" w:hAnsi="David" w:cs="David" w:hint="cs"/>
          <w:color w:val="000000"/>
          <w:rtl/>
        </w:rPr>
        <w:t xml:space="preserve">מובהר כי </w:t>
      </w:r>
      <w:r w:rsidR="008909EF">
        <w:rPr>
          <w:rFonts w:ascii="David" w:hAnsi="David" w:cs="David" w:hint="cs"/>
          <w:color w:val="000000"/>
          <w:rtl/>
        </w:rPr>
        <w:t>המשרד</w:t>
      </w:r>
      <w:r w:rsidRPr="001A6E01">
        <w:rPr>
          <w:rFonts w:ascii="David" w:hAnsi="David" w:cs="David" w:hint="cs"/>
          <w:color w:val="000000"/>
          <w:rtl/>
        </w:rPr>
        <w:t xml:space="preserve"> רשאי לבצע תהליכי בקרה איכותיים כגון תהליכי שביעות רצון, לקוח סמוי, בדיקות מעבדה וכיו"ב וככל ואל</w:t>
      </w:r>
      <w:r w:rsidR="00B32602" w:rsidRPr="001A6E01">
        <w:rPr>
          <w:rFonts w:ascii="David" w:hAnsi="David" w:cs="David" w:hint="cs"/>
          <w:color w:val="000000"/>
          <w:rtl/>
        </w:rPr>
        <w:t xml:space="preserve">ו יעלו שביעות רצון נמוכה, אי התאמה עם דרישות המכרז, יהיה </w:t>
      </w:r>
      <w:r w:rsidR="008909EF">
        <w:rPr>
          <w:rFonts w:ascii="David" w:hAnsi="David" w:cs="David" w:hint="cs"/>
          <w:color w:val="000000"/>
          <w:rtl/>
        </w:rPr>
        <w:t>המשרד</w:t>
      </w:r>
      <w:r w:rsidR="00B32602" w:rsidRPr="001A6E01">
        <w:rPr>
          <w:rFonts w:ascii="David" w:hAnsi="David" w:cs="David" w:hint="cs"/>
          <w:color w:val="000000"/>
          <w:rtl/>
        </w:rPr>
        <w:t xml:space="preserve"> רשאי</w:t>
      </w:r>
      <w:r w:rsidR="0015653C" w:rsidRPr="001A6E01">
        <w:rPr>
          <w:rFonts w:ascii="David" w:hAnsi="David" w:cs="David" w:hint="cs"/>
          <w:color w:val="000000"/>
          <w:rtl/>
        </w:rPr>
        <w:t>, בכפוף להתראה מראש</w:t>
      </w:r>
      <w:r w:rsidR="00691B49" w:rsidRPr="001A6E01">
        <w:rPr>
          <w:rFonts w:ascii="David" w:hAnsi="David" w:cs="David" w:hint="cs"/>
          <w:color w:val="000000"/>
          <w:rtl/>
        </w:rPr>
        <w:t xml:space="preserve"> של </w:t>
      </w:r>
      <w:r w:rsidR="004D0320" w:rsidRPr="001A6E01">
        <w:rPr>
          <w:rFonts w:ascii="David" w:hAnsi="David" w:cs="David" w:hint="cs"/>
          <w:color w:val="000000"/>
          <w:rtl/>
        </w:rPr>
        <w:t>90 ימים</w:t>
      </w:r>
      <w:r w:rsidR="0015653C" w:rsidRPr="001A6E01">
        <w:rPr>
          <w:rFonts w:ascii="David" w:hAnsi="David" w:cs="David" w:hint="cs"/>
          <w:color w:val="000000"/>
          <w:rtl/>
        </w:rPr>
        <w:t xml:space="preserve"> ומתן הזדמנות לתיקון</w:t>
      </w:r>
      <w:r w:rsidR="004D0320" w:rsidRPr="001A6E01">
        <w:rPr>
          <w:rFonts w:ascii="David" w:hAnsi="David" w:cs="David" w:hint="cs"/>
          <w:color w:val="000000"/>
          <w:rtl/>
        </w:rPr>
        <w:t xml:space="preserve"> הלקוי</w:t>
      </w:r>
      <w:r w:rsidR="0015653C" w:rsidRPr="001A6E01">
        <w:rPr>
          <w:rFonts w:ascii="David" w:hAnsi="David" w:cs="David" w:hint="cs"/>
          <w:color w:val="000000"/>
          <w:rtl/>
        </w:rPr>
        <w:t>, לפעול</w:t>
      </w:r>
      <w:r w:rsidR="00E82742" w:rsidRPr="001A6E01">
        <w:rPr>
          <w:rFonts w:ascii="David" w:hAnsi="David" w:cs="David" w:hint="cs"/>
          <w:color w:val="000000"/>
          <w:rtl/>
        </w:rPr>
        <w:t xml:space="preserve"> על פי הזכויות המוקנות לו תחת "הפרת הסכם" על כל המשמע מכך.</w:t>
      </w:r>
    </w:p>
    <w:p w14:paraId="46476399" w14:textId="58E9672B" w:rsidR="00F75BBA" w:rsidRPr="001A6E01" w:rsidRDefault="00685419" w:rsidP="00E31570">
      <w:pPr>
        <w:pStyle w:val="aff5"/>
        <w:numPr>
          <w:ilvl w:val="1"/>
          <w:numId w:val="111"/>
        </w:numPr>
        <w:spacing w:line="360" w:lineRule="auto"/>
        <w:ind w:left="990" w:hanging="630"/>
        <w:contextualSpacing w:val="0"/>
        <w:rPr>
          <w:rFonts w:ascii="David" w:hAnsi="David" w:cs="David"/>
          <w:color w:val="000000"/>
        </w:rPr>
      </w:pPr>
      <w:r w:rsidRPr="001A6E01">
        <w:rPr>
          <w:rFonts w:ascii="David" w:hAnsi="David" w:cs="David"/>
          <w:color w:val="000000"/>
          <w:rtl/>
        </w:rPr>
        <w:t xml:space="preserve">כמו כן </w:t>
      </w:r>
      <w:r w:rsidR="008909EF">
        <w:rPr>
          <w:rFonts w:ascii="David" w:hAnsi="David" w:cs="David"/>
          <w:color w:val="000000"/>
          <w:rtl/>
        </w:rPr>
        <w:t>המשרד</w:t>
      </w:r>
      <w:r w:rsidRPr="001A6E01">
        <w:rPr>
          <w:rFonts w:ascii="David" w:hAnsi="David" w:cs="David"/>
          <w:color w:val="000000"/>
          <w:rtl/>
        </w:rPr>
        <w:t xml:space="preserve"> </w:t>
      </w:r>
      <w:r w:rsidRPr="001A6E01">
        <w:rPr>
          <w:rFonts w:ascii="David" w:hAnsi="David" w:cs="David" w:hint="cs"/>
          <w:color w:val="000000"/>
          <w:rtl/>
        </w:rPr>
        <w:t>י</w:t>
      </w:r>
      <w:r w:rsidRPr="001A6E01">
        <w:rPr>
          <w:rFonts w:ascii="David" w:hAnsi="David" w:cs="David"/>
          <w:color w:val="000000"/>
          <w:rtl/>
        </w:rPr>
        <w:t xml:space="preserve">הא זכאי לתרופות בכל מקרה </w:t>
      </w:r>
      <w:r w:rsidRPr="001A6E01">
        <w:rPr>
          <w:rFonts w:ascii="David" w:hAnsi="David" w:cs="David" w:hint="cs"/>
          <w:color w:val="000000"/>
          <w:rtl/>
        </w:rPr>
        <w:t>שהספק</w:t>
      </w:r>
      <w:r w:rsidRPr="001A6E01">
        <w:rPr>
          <w:rFonts w:ascii="David" w:hAnsi="David" w:cs="David"/>
          <w:color w:val="000000"/>
          <w:rtl/>
        </w:rPr>
        <w:t xml:space="preserve"> לא יעמוד בהתחייבויותיו על פי הסכם זה או על פי מסמכי ה</w:t>
      </w:r>
      <w:r w:rsidRPr="001A6E01">
        <w:rPr>
          <w:rFonts w:ascii="David" w:hAnsi="David" w:cs="David" w:hint="cs"/>
          <w:color w:val="000000"/>
          <w:rtl/>
        </w:rPr>
        <w:t>מכרז</w:t>
      </w:r>
      <w:r w:rsidRPr="001A6E01">
        <w:rPr>
          <w:rFonts w:ascii="David" w:hAnsi="David" w:cs="David"/>
          <w:color w:val="000000"/>
          <w:rtl/>
        </w:rPr>
        <w:t xml:space="preserve"> מכל סיבה שהיא ו</w:t>
      </w:r>
      <w:r w:rsidRPr="001A6E01">
        <w:rPr>
          <w:rFonts w:ascii="David" w:hAnsi="David" w:cs="David" w:hint="cs"/>
          <w:color w:val="000000"/>
          <w:rtl/>
        </w:rPr>
        <w:t>י</w:t>
      </w:r>
      <w:r w:rsidRPr="001A6E01">
        <w:rPr>
          <w:rFonts w:ascii="David" w:hAnsi="David" w:cs="David"/>
          <w:color w:val="000000"/>
          <w:rtl/>
        </w:rPr>
        <w:t xml:space="preserve">היה זכאי לכל סעד ותרופה משפטית על פי חוק החוזים (תרופות בשל הפרת חוזה), </w:t>
      </w:r>
      <w:proofErr w:type="spellStart"/>
      <w:r w:rsidRPr="001A6E01">
        <w:rPr>
          <w:rFonts w:ascii="David" w:hAnsi="David" w:cs="David" w:hint="cs"/>
          <w:color w:val="000000"/>
          <w:rtl/>
        </w:rPr>
        <w:t>ה</w:t>
      </w:r>
      <w:r w:rsidRPr="001A6E01">
        <w:rPr>
          <w:rFonts w:ascii="David" w:hAnsi="David" w:cs="David"/>
          <w:color w:val="000000"/>
          <w:rtl/>
        </w:rPr>
        <w:t>תשל"א</w:t>
      </w:r>
      <w:proofErr w:type="spellEnd"/>
      <w:r w:rsidRPr="001A6E01">
        <w:rPr>
          <w:rFonts w:ascii="David" w:hAnsi="David" w:cs="David"/>
          <w:color w:val="000000"/>
          <w:rtl/>
        </w:rPr>
        <w:t xml:space="preserve"> – 1970 ועל פי </w:t>
      </w:r>
      <w:r w:rsidRPr="001A6E01">
        <w:rPr>
          <w:rFonts w:ascii="David" w:hAnsi="David" w:cs="David" w:hint="cs"/>
          <w:color w:val="000000"/>
          <w:rtl/>
        </w:rPr>
        <w:t xml:space="preserve">כל </w:t>
      </w:r>
      <w:r w:rsidRPr="001A6E01">
        <w:rPr>
          <w:rFonts w:ascii="David" w:hAnsi="David" w:cs="David"/>
          <w:color w:val="000000"/>
          <w:rtl/>
        </w:rPr>
        <w:t xml:space="preserve">דין. </w:t>
      </w:r>
    </w:p>
    <w:p w14:paraId="3BC4B26F" w14:textId="77777777" w:rsidR="00F75BBA" w:rsidRPr="001A6E01" w:rsidRDefault="00685419" w:rsidP="00E31570">
      <w:pPr>
        <w:pStyle w:val="aff5"/>
        <w:numPr>
          <w:ilvl w:val="1"/>
          <w:numId w:val="111"/>
        </w:numPr>
        <w:spacing w:line="360" w:lineRule="auto"/>
        <w:ind w:left="990" w:hanging="630"/>
        <w:contextualSpacing w:val="0"/>
        <w:rPr>
          <w:rFonts w:ascii="David" w:hAnsi="David" w:cs="David"/>
          <w:color w:val="000000"/>
        </w:rPr>
      </w:pPr>
      <w:r w:rsidRPr="001A6E01">
        <w:rPr>
          <w:rFonts w:ascii="David" w:hAnsi="David" w:cs="David"/>
          <w:color w:val="000000"/>
          <w:rtl/>
        </w:rPr>
        <w:t>מבלי לגרוע מכלליות האמור לעיל, מוסכם בין הצדדים כי הזכות לתרופות כוללת</w:t>
      </w:r>
      <w:r w:rsidRPr="001A6E01">
        <w:rPr>
          <w:rFonts w:ascii="David" w:hAnsi="David" w:cs="David" w:hint="cs"/>
          <w:color w:val="000000"/>
          <w:rtl/>
        </w:rPr>
        <w:t xml:space="preserve"> את</w:t>
      </w:r>
      <w:r w:rsidRPr="001A6E01">
        <w:rPr>
          <w:rFonts w:ascii="David" w:hAnsi="David" w:cs="David"/>
          <w:color w:val="000000"/>
          <w:rtl/>
        </w:rPr>
        <w:t>:</w:t>
      </w:r>
    </w:p>
    <w:p w14:paraId="03FE1B9A" w14:textId="77777777" w:rsidR="00F75BBA" w:rsidRPr="001A6E01" w:rsidRDefault="00685419" w:rsidP="00E31570">
      <w:pPr>
        <w:pStyle w:val="aff5"/>
        <w:numPr>
          <w:ilvl w:val="1"/>
          <w:numId w:val="111"/>
        </w:numPr>
        <w:spacing w:line="360" w:lineRule="auto"/>
        <w:ind w:left="990" w:hanging="630"/>
        <w:contextualSpacing w:val="0"/>
        <w:rPr>
          <w:rFonts w:ascii="David" w:hAnsi="David" w:cs="David"/>
          <w:color w:val="000000"/>
        </w:rPr>
      </w:pPr>
      <w:r w:rsidRPr="001A6E01">
        <w:rPr>
          <w:rFonts w:ascii="David" w:hAnsi="David" w:cs="David"/>
          <w:color w:val="000000"/>
          <w:rtl/>
        </w:rPr>
        <w:t>הזכות להפחית מהתמורה המגיעה ל</w:t>
      </w:r>
      <w:r w:rsidRPr="001A6E01">
        <w:rPr>
          <w:rFonts w:ascii="David" w:hAnsi="David" w:cs="David" w:hint="cs"/>
          <w:color w:val="000000"/>
          <w:rtl/>
        </w:rPr>
        <w:t>זוכה</w:t>
      </w:r>
      <w:r w:rsidRPr="001A6E01">
        <w:rPr>
          <w:rFonts w:ascii="David" w:hAnsi="David" w:cs="David"/>
          <w:color w:val="000000"/>
          <w:rtl/>
        </w:rPr>
        <w:t xml:space="preserve"> סכום שווה ערך לנזק שנגרם כתוצאה מהשירותים. </w:t>
      </w:r>
    </w:p>
    <w:p w14:paraId="46759D2A" w14:textId="4747C1C6" w:rsidR="00F75BBA" w:rsidRPr="001A6E01" w:rsidRDefault="00685419" w:rsidP="00E31570">
      <w:pPr>
        <w:pStyle w:val="aff5"/>
        <w:numPr>
          <w:ilvl w:val="1"/>
          <w:numId w:val="111"/>
        </w:numPr>
        <w:spacing w:line="360" w:lineRule="auto"/>
        <w:ind w:left="990" w:hanging="630"/>
        <w:contextualSpacing w:val="0"/>
        <w:rPr>
          <w:rFonts w:ascii="David" w:hAnsi="David" w:cs="David"/>
          <w:color w:val="000000"/>
          <w:rtl/>
        </w:rPr>
      </w:pPr>
      <w:r w:rsidRPr="001A6E01">
        <w:rPr>
          <w:rFonts w:ascii="David" w:hAnsi="David" w:cs="David"/>
          <w:color w:val="000000"/>
          <w:rtl/>
        </w:rPr>
        <w:t xml:space="preserve">זכות </w:t>
      </w:r>
      <w:r w:rsidR="008909EF">
        <w:rPr>
          <w:rFonts w:ascii="David" w:hAnsi="David" w:cs="David"/>
          <w:color w:val="000000"/>
          <w:rtl/>
        </w:rPr>
        <w:t>המשרד</w:t>
      </w:r>
      <w:r w:rsidRPr="001A6E01">
        <w:rPr>
          <w:rFonts w:ascii="David" w:hAnsi="David" w:cs="David"/>
          <w:color w:val="000000"/>
          <w:rtl/>
        </w:rPr>
        <w:t xml:space="preserve"> לבטל הסכם זה, להפסיק את מתן השירותים על ידי </w:t>
      </w:r>
      <w:r w:rsidRPr="001A6E01">
        <w:rPr>
          <w:rFonts w:ascii="David" w:hAnsi="David" w:cs="David" w:hint="cs"/>
          <w:color w:val="000000"/>
          <w:rtl/>
        </w:rPr>
        <w:t>הספק</w:t>
      </w:r>
      <w:r w:rsidRPr="001A6E01">
        <w:rPr>
          <w:rFonts w:ascii="David" w:hAnsi="David" w:cs="David"/>
          <w:color w:val="000000"/>
          <w:rtl/>
        </w:rPr>
        <w:t xml:space="preserve"> ולבצע את השירותים בעצמ</w:t>
      </w:r>
      <w:r w:rsidRPr="001A6E01">
        <w:rPr>
          <w:rFonts w:ascii="David" w:hAnsi="David" w:cs="David" w:hint="cs"/>
          <w:color w:val="000000"/>
          <w:rtl/>
        </w:rPr>
        <w:t>ו</w:t>
      </w:r>
      <w:r w:rsidRPr="001A6E01">
        <w:rPr>
          <w:rFonts w:ascii="David" w:hAnsi="David" w:cs="David"/>
          <w:color w:val="000000"/>
          <w:rtl/>
        </w:rPr>
        <w:t xml:space="preserve"> או באמצעות אחרים.</w:t>
      </w:r>
    </w:p>
    <w:p w14:paraId="291B3345" w14:textId="30159417" w:rsidR="00F75BBA" w:rsidRPr="001A6E01" w:rsidRDefault="00685419" w:rsidP="00E31570">
      <w:pPr>
        <w:pStyle w:val="aff5"/>
        <w:numPr>
          <w:ilvl w:val="1"/>
          <w:numId w:val="111"/>
        </w:numPr>
        <w:spacing w:line="360" w:lineRule="auto"/>
        <w:ind w:left="990" w:hanging="630"/>
        <w:contextualSpacing w:val="0"/>
        <w:rPr>
          <w:rFonts w:ascii="David" w:hAnsi="David" w:cs="David"/>
          <w:color w:val="000000"/>
        </w:rPr>
      </w:pPr>
      <w:r w:rsidRPr="001A6E01">
        <w:rPr>
          <w:rFonts w:ascii="David" w:hAnsi="David" w:cs="David"/>
          <w:color w:val="000000"/>
          <w:rtl/>
        </w:rPr>
        <w:t xml:space="preserve">התרופות המוענקות </w:t>
      </w:r>
      <w:r w:rsidR="0081048F">
        <w:rPr>
          <w:rFonts w:ascii="David" w:hAnsi="David" w:cs="David"/>
          <w:color w:val="000000"/>
          <w:rtl/>
        </w:rPr>
        <w:t>למשרד</w:t>
      </w:r>
      <w:r w:rsidRPr="001A6E01">
        <w:rPr>
          <w:rFonts w:ascii="David" w:hAnsi="David" w:cs="David"/>
          <w:color w:val="000000"/>
          <w:rtl/>
        </w:rPr>
        <w:t xml:space="preserve"> הן מצטברות אחת לשנייה ואין בהסכם זה כדי לשלול את זכות</w:t>
      </w:r>
      <w:r w:rsidRPr="001A6E01">
        <w:rPr>
          <w:rFonts w:ascii="David" w:hAnsi="David" w:cs="David" w:hint="cs"/>
          <w:color w:val="000000"/>
          <w:rtl/>
        </w:rPr>
        <w:t>ו</w:t>
      </w:r>
      <w:r w:rsidRPr="001A6E01">
        <w:rPr>
          <w:rFonts w:ascii="David" w:hAnsi="David" w:cs="David"/>
          <w:color w:val="000000"/>
          <w:rtl/>
        </w:rPr>
        <w:t xml:space="preserve"> של </w:t>
      </w:r>
      <w:r w:rsidR="008909EF">
        <w:rPr>
          <w:rFonts w:ascii="David" w:hAnsi="David" w:cs="David"/>
          <w:color w:val="000000"/>
          <w:rtl/>
        </w:rPr>
        <w:t>המשרד</w:t>
      </w:r>
      <w:r w:rsidRPr="001A6E01">
        <w:rPr>
          <w:rFonts w:ascii="David" w:hAnsi="David" w:cs="David"/>
          <w:color w:val="000000"/>
          <w:rtl/>
        </w:rPr>
        <w:t xml:space="preserve"> לקיזוז, פיצוי, שיפוי או כל סעד נוסף מכוח דין והסכם.</w:t>
      </w:r>
    </w:p>
    <w:p w14:paraId="138A9DD5" w14:textId="1D55FF97" w:rsidR="00F75BBA" w:rsidRDefault="00685419" w:rsidP="00E31570">
      <w:pPr>
        <w:pStyle w:val="aff5"/>
        <w:numPr>
          <w:ilvl w:val="1"/>
          <w:numId w:val="111"/>
        </w:numPr>
        <w:spacing w:line="360" w:lineRule="auto"/>
        <w:ind w:left="990" w:hanging="630"/>
        <w:contextualSpacing w:val="0"/>
        <w:rPr>
          <w:rFonts w:ascii="David" w:hAnsi="David" w:cs="David"/>
          <w:color w:val="000000"/>
        </w:rPr>
      </w:pPr>
      <w:r w:rsidRPr="001A6E01">
        <w:rPr>
          <w:rFonts w:ascii="David" w:hAnsi="David" w:cs="David" w:hint="cs"/>
          <w:color w:val="000000"/>
          <w:rtl/>
        </w:rPr>
        <w:t xml:space="preserve">זכות </w:t>
      </w:r>
      <w:r w:rsidR="008909EF">
        <w:rPr>
          <w:rFonts w:ascii="David" w:hAnsi="David" w:cs="David" w:hint="cs"/>
          <w:color w:val="000000"/>
          <w:rtl/>
        </w:rPr>
        <w:t>המשרד</w:t>
      </w:r>
      <w:r w:rsidRPr="001A6E01">
        <w:rPr>
          <w:rFonts w:ascii="David" w:hAnsi="David" w:cs="David" w:hint="cs"/>
          <w:color w:val="000000"/>
          <w:rtl/>
        </w:rPr>
        <w:t xml:space="preserve"> לפיצויים מוסכמים בהתאם לטבלה להלן</w:t>
      </w:r>
      <w:r w:rsidR="001A6E01">
        <w:rPr>
          <w:rFonts w:ascii="David" w:hAnsi="David" w:cs="David" w:hint="cs"/>
          <w:color w:val="000000"/>
          <w:rtl/>
        </w:rPr>
        <w:t>:</w:t>
      </w:r>
    </w:p>
    <w:tbl>
      <w:tblPr>
        <w:tblpPr w:leftFromText="180" w:rightFromText="180" w:vertAnchor="text" w:tblpXSpec="center" w:tblpY="1"/>
        <w:tblOverlap w:val="never"/>
        <w:bidiVisual/>
        <w:tblW w:w="9426" w:type="dxa"/>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ook w:val="0000" w:firstRow="0" w:lastRow="0" w:firstColumn="0" w:lastColumn="0" w:noHBand="0" w:noVBand="0"/>
      </w:tblPr>
      <w:tblGrid>
        <w:gridCol w:w="338"/>
        <w:gridCol w:w="2027"/>
        <w:gridCol w:w="2856"/>
        <w:gridCol w:w="1859"/>
        <w:gridCol w:w="2346"/>
      </w:tblGrid>
      <w:tr w:rsidR="007F6150" w:rsidRPr="001A6E01" w14:paraId="0D4BBE6C" w14:textId="77777777" w:rsidTr="00731B3E">
        <w:trPr>
          <w:tblHeader/>
        </w:trPr>
        <w:tc>
          <w:tcPr>
            <w:tcW w:w="339" w:type="dxa"/>
            <w:shd w:val="clear" w:color="auto" w:fill="DDDDDD"/>
            <w:vAlign w:val="center"/>
          </w:tcPr>
          <w:p w14:paraId="2D92BDEC" w14:textId="355F3337" w:rsidR="001A6E01" w:rsidRPr="001A6E01" w:rsidRDefault="001A6E01" w:rsidP="005862C9">
            <w:pPr>
              <w:spacing w:line="360" w:lineRule="auto"/>
              <w:ind w:left="33" w:hanging="10"/>
              <w:rPr>
                <w:rFonts w:ascii="David" w:hAnsi="David"/>
                <w:b/>
                <w:bCs/>
                <w:rtl/>
              </w:rPr>
            </w:pPr>
          </w:p>
        </w:tc>
        <w:tc>
          <w:tcPr>
            <w:tcW w:w="0" w:type="auto"/>
            <w:shd w:val="clear" w:color="auto" w:fill="DDDDDD"/>
            <w:vAlign w:val="center"/>
          </w:tcPr>
          <w:p w14:paraId="718CC24D" w14:textId="77777777" w:rsidR="001A6E01" w:rsidRPr="001A6E01" w:rsidRDefault="001A6E01" w:rsidP="005862C9">
            <w:pPr>
              <w:spacing w:line="360" w:lineRule="auto"/>
              <w:ind w:left="33" w:hanging="10"/>
              <w:rPr>
                <w:rFonts w:ascii="David" w:hAnsi="David"/>
                <w:b/>
                <w:bCs/>
                <w:rtl/>
              </w:rPr>
            </w:pPr>
            <w:r w:rsidRPr="001A6E01">
              <w:rPr>
                <w:rFonts w:ascii="David" w:hAnsi="David"/>
                <w:b/>
                <w:bCs/>
                <w:rtl/>
              </w:rPr>
              <w:t>תיאור</w:t>
            </w:r>
          </w:p>
        </w:tc>
        <w:tc>
          <w:tcPr>
            <w:tcW w:w="0" w:type="auto"/>
            <w:shd w:val="clear" w:color="auto" w:fill="DDDDDD"/>
            <w:vAlign w:val="center"/>
          </w:tcPr>
          <w:p w14:paraId="4006ED52" w14:textId="77777777" w:rsidR="001A6E01" w:rsidRPr="001A6E01" w:rsidRDefault="001A6E01" w:rsidP="005862C9">
            <w:pPr>
              <w:spacing w:line="360" w:lineRule="auto"/>
              <w:ind w:left="33" w:hanging="10"/>
              <w:rPr>
                <w:rFonts w:ascii="David" w:hAnsi="David"/>
                <w:b/>
                <w:bCs/>
                <w:rtl/>
              </w:rPr>
            </w:pPr>
            <w:r w:rsidRPr="001A6E01">
              <w:rPr>
                <w:rFonts w:ascii="David" w:hAnsi="David"/>
                <w:b/>
                <w:bCs/>
                <w:rtl/>
              </w:rPr>
              <w:t>הנושא / אירוע</w:t>
            </w:r>
          </w:p>
        </w:tc>
        <w:tc>
          <w:tcPr>
            <w:tcW w:w="0" w:type="auto"/>
            <w:shd w:val="clear" w:color="auto" w:fill="DDDDDD"/>
            <w:vAlign w:val="center"/>
          </w:tcPr>
          <w:p w14:paraId="64CB4B9D" w14:textId="77777777" w:rsidR="001A6E01" w:rsidRPr="001A6E01" w:rsidRDefault="001A6E01" w:rsidP="005862C9">
            <w:pPr>
              <w:spacing w:line="360" w:lineRule="auto"/>
              <w:ind w:left="33" w:hanging="10"/>
              <w:rPr>
                <w:rFonts w:ascii="David" w:hAnsi="David"/>
                <w:b/>
                <w:bCs/>
                <w:rtl/>
              </w:rPr>
            </w:pPr>
            <w:r w:rsidRPr="001A6E01">
              <w:rPr>
                <w:rFonts w:ascii="David" w:hAnsi="David"/>
                <w:b/>
                <w:bCs/>
                <w:rtl/>
              </w:rPr>
              <w:t>יחידת ההפרה</w:t>
            </w:r>
          </w:p>
        </w:tc>
        <w:tc>
          <w:tcPr>
            <w:tcW w:w="0" w:type="auto"/>
            <w:shd w:val="clear" w:color="auto" w:fill="DDDDDD"/>
            <w:vAlign w:val="center"/>
          </w:tcPr>
          <w:p w14:paraId="6620A44B" w14:textId="77777777" w:rsidR="001A6E01" w:rsidRPr="001A6E01" w:rsidRDefault="001A6E01" w:rsidP="005862C9">
            <w:pPr>
              <w:spacing w:line="360" w:lineRule="auto"/>
              <w:ind w:left="33" w:hanging="10"/>
              <w:rPr>
                <w:rFonts w:ascii="David" w:hAnsi="David"/>
                <w:b/>
                <w:bCs/>
                <w:rtl/>
              </w:rPr>
            </w:pPr>
            <w:r w:rsidRPr="001A6E01">
              <w:rPr>
                <w:rFonts w:ascii="David" w:hAnsi="David"/>
                <w:b/>
                <w:bCs/>
                <w:rtl/>
              </w:rPr>
              <w:t>ערך הפיצוי המוסכם</w:t>
            </w:r>
          </w:p>
        </w:tc>
      </w:tr>
      <w:tr w:rsidR="001A6E01" w:rsidRPr="001A6E01" w14:paraId="6890453E" w14:textId="77777777" w:rsidTr="00731B3E">
        <w:tc>
          <w:tcPr>
            <w:tcW w:w="339" w:type="dxa"/>
          </w:tcPr>
          <w:p w14:paraId="2DD4DB4D" w14:textId="77777777" w:rsidR="001A6E01" w:rsidRPr="001A6E01" w:rsidRDefault="001A6E01" w:rsidP="00E31570">
            <w:pPr>
              <w:pStyle w:val="aff5"/>
              <w:numPr>
                <w:ilvl w:val="0"/>
                <w:numId w:val="108"/>
              </w:numPr>
              <w:spacing w:line="360" w:lineRule="auto"/>
              <w:ind w:left="0" w:firstLine="0"/>
              <w:contextualSpacing w:val="0"/>
              <w:rPr>
                <w:rFonts w:ascii="David" w:hAnsi="David" w:cs="David"/>
                <w:rtl/>
              </w:rPr>
            </w:pPr>
          </w:p>
        </w:tc>
        <w:tc>
          <w:tcPr>
            <w:tcW w:w="0" w:type="auto"/>
          </w:tcPr>
          <w:p w14:paraId="59EDD6F0" w14:textId="77777777" w:rsidR="001A6E01" w:rsidRPr="001A6E01" w:rsidRDefault="001A6E01" w:rsidP="005862C9">
            <w:pPr>
              <w:spacing w:line="360" w:lineRule="auto"/>
              <w:rPr>
                <w:rFonts w:ascii="David" w:hAnsi="David"/>
                <w:b/>
                <w:bCs/>
                <w:rtl/>
              </w:rPr>
            </w:pPr>
            <w:r w:rsidRPr="001A6E01">
              <w:rPr>
                <w:rFonts w:ascii="David" w:hAnsi="David"/>
                <w:b/>
                <w:bCs/>
                <w:rtl/>
              </w:rPr>
              <w:t>אי עמידה בשעות מתן שירותים</w:t>
            </w:r>
          </w:p>
        </w:tc>
        <w:tc>
          <w:tcPr>
            <w:tcW w:w="0" w:type="auto"/>
          </w:tcPr>
          <w:p w14:paraId="145B9759" w14:textId="77777777" w:rsidR="001A6E01" w:rsidRPr="001A6E01" w:rsidRDefault="001A6E01" w:rsidP="005862C9">
            <w:pPr>
              <w:spacing w:line="360" w:lineRule="auto"/>
              <w:ind w:left="84"/>
              <w:rPr>
                <w:rFonts w:ascii="David" w:hAnsi="David"/>
                <w:rtl/>
              </w:rPr>
            </w:pPr>
            <w:r w:rsidRPr="001A6E01">
              <w:rPr>
                <w:rFonts w:ascii="David" w:hAnsi="David"/>
                <w:rtl/>
              </w:rPr>
              <w:t>אי אספקת שירותים בשעות הקבועות במכרז</w:t>
            </w:r>
          </w:p>
        </w:tc>
        <w:tc>
          <w:tcPr>
            <w:tcW w:w="0" w:type="auto"/>
          </w:tcPr>
          <w:p w14:paraId="18C9E2DD" w14:textId="23F3848F" w:rsidR="001A6E01" w:rsidRPr="00E57A7F" w:rsidRDefault="001A6E01" w:rsidP="005862C9">
            <w:pPr>
              <w:spacing w:line="360" w:lineRule="auto"/>
              <w:rPr>
                <w:rFonts w:ascii="David" w:hAnsi="David"/>
                <w:rtl/>
              </w:rPr>
            </w:pPr>
            <w:r w:rsidRPr="00E57A7F">
              <w:rPr>
                <w:rFonts w:ascii="David" w:hAnsi="David"/>
                <w:rtl/>
              </w:rPr>
              <w:t xml:space="preserve">תלונה לנציג </w:t>
            </w:r>
            <w:r w:rsidR="008909EF">
              <w:rPr>
                <w:rFonts w:ascii="David" w:hAnsi="David"/>
                <w:rtl/>
              </w:rPr>
              <w:t>המשרד</w:t>
            </w:r>
            <w:r w:rsidRPr="00E57A7F">
              <w:rPr>
                <w:rFonts w:ascii="David" w:hAnsi="David"/>
                <w:rtl/>
              </w:rPr>
              <w:t xml:space="preserve"> שנמצאה מוצדקת/ ממצא בביקורת נציג </w:t>
            </w:r>
            <w:r w:rsidR="008909EF">
              <w:rPr>
                <w:rFonts w:ascii="David" w:hAnsi="David"/>
                <w:rtl/>
              </w:rPr>
              <w:t>המשרד</w:t>
            </w:r>
          </w:p>
        </w:tc>
        <w:tc>
          <w:tcPr>
            <w:tcW w:w="0" w:type="auto"/>
          </w:tcPr>
          <w:p w14:paraId="1410EE3D" w14:textId="646A06F7" w:rsidR="001A6E01" w:rsidRPr="001A6E01" w:rsidRDefault="00E36F87" w:rsidP="005862C9">
            <w:pPr>
              <w:pStyle w:val="aff5"/>
              <w:spacing w:line="360" w:lineRule="auto"/>
              <w:ind w:left="156"/>
              <w:contextualSpacing w:val="0"/>
              <w:rPr>
                <w:rFonts w:ascii="David" w:hAnsi="David" w:cs="David"/>
                <w:rtl/>
              </w:rPr>
            </w:pPr>
            <w:r>
              <w:rPr>
                <w:rFonts w:ascii="David" w:hAnsi="David" w:cs="David" w:hint="cs"/>
                <w:rtl/>
              </w:rPr>
              <w:t>1,5</w:t>
            </w:r>
            <w:r w:rsidR="001A6E01" w:rsidRPr="001A6E01">
              <w:rPr>
                <w:rFonts w:ascii="David" w:hAnsi="David" w:cs="David"/>
                <w:rtl/>
              </w:rPr>
              <w:t>00 ₪ למקרה</w:t>
            </w:r>
          </w:p>
        </w:tc>
      </w:tr>
      <w:tr w:rsidR="001A6E01" w:rsidRPr="001A6E01" w14:paraId="541E6DB7" w14:textId="77777777" w:rsidTr="00731B3E">
        <w:tc>
          <w:tcPr>
            <w:tcW w:w="339" w:type="dxa"/>
          </w:tcPr>
          <w:p w14:paraId="01BD4660" w14:textId="77777777" w:rsidR="001A6E01" w:rsidRPr="001A6E01" w:rsidRDefault="001A6E01" w:rsidP="00E31570">
            <w:pPr>
              <w:pStyle w:val="aff5"/>
              <w:numPr>
                <w:ilvl w:val="0"/>
                <w:numId w:val="108"/>
              </w:numPr>
              <w:spacing w:line="360" w:lineRule="auto"/>
              <w:ind w:left="0" w:firstLine="0"/>
              <w:contextualSpacing w:val="0"/>
              <w:rPr>
                <w:rFonts w:ascii="David" w:hAnsi="David" w:cs="David"/>
                <w:rtl/>
              </w:rPr>
            </w:pPr>
          </w:p>
        </w:tc>
        <w:tc>
          <w:tcPr>
            <w:tcW w:w="0" w:type="auto"/>
          </w:tcPr>
          <w:p w14:paraId="55418519" w14:textId="77777777" w:rsidR="001A6E01" w:rsidRPr="001A6E01" w:rsidRDefault="001A6E01" w:rsidP="005862C9">
            <w:pPr>
              <w:spacing w:line="360" w:lineRule="auto"/>
              <w:rPr>
                <w:rFonts w:ascii="David" w:hAnsi="David"/>
                <w:b/>
                <w:bCs/>
                <w:rtl/>
              </w:rPr>
            </w:pPr>
            <w:r w:rsidRPr="001A6E01">
              <w:rPr>
                <w:rFonts w:ascii="David" w:hAnsi="David"/>
                <w:b/>
                <w:bCs/>
                <w:rtl/>
              </w:rPr>
              <w:t>אי הענות לביצוע המשימות</w:t>
            </w:r>
          </w:p>
          <w:p w14:paraId="4D9C0113" w14:textId="77777777" w:rsidR="001A6E01" w:rsidRPr="001A6E01" w:rsidRDefault="001A6E01" w:rsidP="005862C9">
            <w:pPr>
              <w:spacing w:line="360" w:lineRule="auto"/>
              <w:ind w:left="108"/>
              <w:rPr>
                <w:rFonts w:ascii="David" w:hAnsi="David"/>
                <w:b/>
                <w:bCs/>
                <w:rtl/>
              </w:rPr>
            </w:pPr>
          </w:p>
          <w:p w14:paraId="400AF860" w14:textId="77777777" w:rsidR="001A6E01" w:rsidRPr="001A6E01" w:rsidRDefault="001A6E01" w:rsidP="005862C9">
            <w:pPr>
              <w:spacing w:line="360" w:lineRule="auto"/>
              <w:rPr>
                <w:rFonts w:ascii="David" w:hAnsi="David"/>
                <w:b/>
                <w:bCs/>
                <w:rtl/>
              </w:rPr>
            </w:pPr>
          </w:p>
        </w:tc>
        <w:tc>
          <w:tcPr>
            <w:tcW w:w="0" w:type="auto"/>
          </w:tcPr>
          <w:p w14:paraId="7FE73F81" w14:textId="77777777" w:rsidR="001A6E01" w:rsidRPr="001A6E01" w:rsidRDefault="001A6E01" w:rsidP="005862C9">
            <w:pPr>
              <w:spacing w:line="360" w:lineRule="auto"/>
              <w:ind w:left="84"/>
              <w:rPr>
                <w:rFonts w:ascii="David" w:hAnsi="David"/>
                <w:rtl/>
              </w:rPr>
            </w:pPr>
            <w:r w:rsidRPr="001A6E01">
              <w:rPr>
                <w:rFonts w:ascii="David" w:hAnsi="David"/>
                <w:rtl/>
              </w:rPr>
              <w:t>איחור הגשת כיבוד לחדרים מעבר לזמן המוגדר במכרז</w:t>
            </w:r>
          </w:p>
        </w:tc>
        <w:tc>
          <w:tcPr>
            <w:tcW w:w="0" w:type="auto"/>
          </w:tcPr>
          <w:p w14:paraId="657C46C0" w14:textId="77777777" w:rsidR="001A6E01" w:rsidRPr="00E57A7F" w:rsidRDefault="001A6E01" w:rsidP="005862C9">
            <w:pPr>
              <w:spacing w:line="360" w:lineRule="auto"/>
              <w:rPr>
                <w:rFonts w:ascii="David" w:hAnsi="David"/>
                <w:rtl/>
              </w:rPr>
            </w:pPr>
            <w:r w:rsidRPr="00E57A7F">
              <w:rPr>
                <w:rFonts w:ascii="David" w:hAnsi="David"/>
                <w:rtl/>
              </w:rPr>
              <w:t>חצי שעה נוספת</w:t>
            </w:r>
          </w:p>
        </w:tc>
        <w:tc>
          <w:tcPr>
            <w:tcW w:w="0" w:type="auto"/>
          </w:tcPr>
          <w:p w14:paraId="6BB31C93" w14:textId="77777777" w:rsidR="001A6E01" w:rsidRPr="001A6E01" w:rsidRDefault="001A6E01" w:rsidP="00E31570">
            <w:pPr>
              <w:pStyle w:val="aff5"/>
              <w:numPr>
                <w:ilvl w:val="0"/>
                <w:numId w:val="109"/>
              </w:numPr>
              <w:spacing w:line="360" w:lineRule="auto"/>
              <w:ind w:left="156" w:hanging="147"/>
              <w:contextualSpacing w:val="0"/>
              <w:rPr>
                <w:rFonts w:ascii="David" w:hAnsi="David" w:cs="David"/>
                <w:rtl/>
              </w:rPr>
            </w:pPr>
            <w:r w:rsidRPr="001A6E01">
              <w:rPr>
                <w:rFonts w:ascii="David" w:hAnsi="David" w:cs="David"/>
                <w:rtl/>
              </w:rPr>
              <w:t>בשעת האיחור הראשונה - 100 ש"ח עבור כל חצי שעת פיגור</w:t>
            </w:r>
          </w:p>
          <w:p w14:paraId="515C11A9" w14:textId="529A28B7" w:rsidR="001A6E01" w:rsidRPr="00731B3E" w:rsidRDefault="001A6E01" w:rsidP="00731B3E">
            <w:pPr>
              <w:spacing w:line="360" w:lineRule="auto"/>
              <w:ind w:left="9"/>
              <w:rPr>
                <w:rFonts w:ascii="David" w:hAnsi="David"/>
                <w:rtl/>
              </w:rPr>
            </w:pPr>
          </w:p>
        </w:tc>
      </w:tr>
      <w:tr w:rsidR="001A6E01" w:rsidRPr="001A6E01" w14:paraId="1431B856" w14:textId="77777777" w:rsidTr="00731B3E">
        <w:tc>
          <w:tcPr>
            <w:tcW w:w="339" w:type="dxa"/>
          </w:tcPr>
          <w:p w14:paraId="2E63DFD8" w14:textId="77777777" w:rsidR="001A6E01" w:rsidRPr="001A6E01" w:rsidRDefault="001A6E01" w:rsidP="00E31570">
            <w:pPr>
              <w:pStyle w:val="aff5"/>
              <w:numPr>
                <w:ilvl w:val="0"/>
                <w:numId w:val="108"/>
              </w:numPr>
              <w:spacing w:line="360" w:lineRule="auto"/>
              <w:ind w:left="0" w:firstLine="0"/>
              <w:contextualSpacing w:val="0"/>
              <w:rPr>
                <w:rFonts w:ascii="David" w:hAnsi="David" w:cs="David"/>
                <w:rtl/>
              </w:rPr>
            </w:pPr>
          </w:p>
        </w:tc>
        <w:tc>
          <w:tcPr>
            <w:tcW w:w="0" w:type="auto"/>
          </w:tcPr>
          <w:p w14:paraId="488F3D8E" w14:textId="77777777" w:rsidR="001A6E01" w:rsidRPr="001A6E01" w:rsidRDefault="001A6E01" w:rsidP="005862C9">
            <w:pPr>
              <w:spacing w:line="360" w:lineRule="auto"/>
              <w:rPr>
                <w:rFonts w:ascii="David" w:hAnsi="David"/>
                <w:b/>
                <w:bCs/>
                <w:rtl/>
              </w:rPr>
            </w:pPr>
            <w:r w:rsidRPr="001A6E01">
              <w:rPr>
                <w:rFonts w:ascii="David" w:hAnsi="David"/>
                <w:b/>
                <w:bCs/>
                <w:rtl/>
              </w:rPr>
              <w:t>איכות המזון</w:t>
            </w:r>
          </w:p>
        </w:tc>
        <w:tc>
          <w:tcPr>
            <w:tcW w:w="0" w:type="auto"/>
          </w:tcPr>
          <w:p w14:paraId="3A39537E" w14:textId="0AA6E30E" w:rsidR="001A6E01" w:rsidRPr="001A6E01" w:rsidRDefault="001A6E01" w:rsidP="005862C9">
            <w:pPr>
              <w:spacing w:line="360" w:lineRule="auto"/>
              <w:ind w:left="84"/>
              <w:rPr>
                <w:rFonts w:ascii="David" w:hAnsi="David"/>
                <w:rtl/>
              </w:rPr>
            </w:pPr>
            <w:r w:rsidRPr="001A6E01">
              <w:rPr>
                <w:rFonts w:ascii="David" w:hAnsi="David"/>
                <w:rtl/>
              </w:rPr>
              <w:t>הגשת מזון</w:t>
            </w:r>
            <w:r w:rsidR="0096255C">
              <w:rPr>
                <w:rFonts w:ascii="David" w:hAnsi="David"/>
                <w:rtl/>
              </w:rPr>
              <w:t xml:space="preserve"> </w:t>
            </w:r>
            <w:r w:rsidRPr="001A6E01">
              <w:rPr>
                <w:rFonts w:ascii="David" w:hAnsi="David"/>
                <w:rtl/>
              </w:rPr>
              <w:t>או המצאות מוצרים וחומרים שאינם ראויים / ממוחזרים / אינם עומדים בתנאי התברואה / ההיגיינה כמפורט במכרז</w:t>
            </w:r>
          </w:p>
        </w:tc>
        <w:tc>
          <w:tcPr>
            <w:tcW w:w="0" w:type="auto"/>
          </w:tcPr>
          <w:p w14:paraId="4444D99F" w14:textId="66B18B93" w:rsidR="001A6E01" w:rsidRPr="00E57A7F" w:rsidRDefault="001A6E01" w:rsidP="005862C9">
            <w:pPr>
              <w:spacing w:line="360" w:lineRule="auto"/>
              <w:rPr>
                <w:rFonts w:ascii="David" w:hAnsi="David"/>
                <w:rtl/>
              </w:rPr>
            </w:pPr>
            <w:r w:rsidRPr="00E57A7F">
              <w:rPr>
                <w:rFonts w:ascii="David" w:hAnsi="David"/>
                <w:rtl/>
              </w:rPr>
              <w:t xml:space="preserve">תלונה לנציג </w:t>
            </w:r>
            <w:r w:rsidR="008909EF">
              <w:rPr>
                <w:rFonts w:ascii="David" w:hAnsi="David"/>
                <w:rtl/>
              </w:rPr>
              <w:t>המשרד</w:t>
            </w:r>
            <w:r w:rsidRPr="00E57A7F">
              <w:rPr>
                <w:rFonts w:ascii="David" w:hAnsi="David"/>
                <w:rtl/>
              </w:rPr>
              <w:t xml:space="preserve"> שנמצאה מוצדקת/ ממצא בביקורת נציג </w:t>
            </w:r>
            <w:r w:rsidR="008909EF">
              <w:rPr>
                <w:rFonts w:ascii="David" w:hAnsi="David"/>
                <w:rtl/>
              </w:rPr>
              <w:t>המשרד</w:t>
            </w:r>
          </w:p>
        </w:tc>
        <w:tc>
          <w:tcPr>
            <w:tcW w:w="0" w:type="auto"/>
          </w:tcPr>
          <w:p w14:paraId="205D823A" w14:textId="77777777" w:rsidR="001A6E01" w:rsidRPr="001A6E01" w:rsidRDefault="001A6E01" w:rsidP="00E31570">
            <w:pPr>
              <w:pStyle w:val="aff5"/>
              <w:numPr>
                <w:ilvl w:val="0"/>
                <w:numId w:val="109"/>
              </w:numPr>
              <w:spacing w:line="360" w:lineRule="auto"/>
              <w:ind w:left="156" w:hanging="147"/>
              <w:contextualSpacing w:val="0"/>
              <w:rPr>
                <w:rFonts w:ascii="David" w:hAnsi="David" w:cs="David"/>
                <w:rtl/>
              </w:rPr>
            </w:pPr>
            <w:r w:rsidRPr="001A6E01">
              <w:rPr>
                <w:rFonts w:ascii="David" w:hAnsi="David" w:cs="David"/>
                <w:rtl/>
              </w:rPr>
              <w:t>עבור 1-5 מקרים בשנה: 1,000 ₪ למקרה</w:t>
            </w:r>
          </w:p>
          <w:p w14:paraId="3E59C044" w14:textId="77777777" w:rsidR="001A6E01" w:rsidRPr="001A6E01" w:rsidRDefault="001A6E01" w:rsidP="00E31570">
            <w:pPr>
              <w:pStyle w:val="aff5"/>
              <w:numPr>
                <w:ilvl w:val="0"/>
                <w:numId w:val="109"/>
              </w:numPr>
              <w:spacing w:line="360" w:lineRule="auto"/>
              <w:ind w:left="156" w:hanging="147"/>
              <w:contextualSpacing w:val="0"/>
              <w:rPr>
                <w:rFonts w:ascii="David" w:hAnsi="David" w:cs="David"/>
                <w:rtl/>
              </w:rPr>
            </w:pPr>
            <w:r w:rsidRPr="001A6E01">
              <w:rPr>
                <w:rFonts w:ascii="David" w:hAnsi="David" w:cs="David"/>
                <w:rtl/>
              </w:rPr>
              <w:t>מקרה 6 ומעלה – 5,000 ₪ למקרה וכן הדבר יהווה הפרה יסודית של החוזה</w:t>
            </w:r>
          </w:p>
        </w:tc>
      </w:tr>
      <w:tr w:rsidR="003E43E1" w:rsidRPr="001A6E01" w14:paraId="6F555481" w14:textId="77777777" w:rsidTr="00731B3E">
        <w:tc>
          <w:tcPr>
            <w:tcW w:w="339" w:type="dxa"/>
          </w:tcPr>
          <w:p w14:paraId="218C20C6" w14:textId="77777777" w:rsidR="003E43E1" w:rsidRPr="001A6E01" w:rsidRDefault="003E43E1" w:rsidP="00E31570">
            <w:pPr>
              <w:pStyle w:val="aff5"/>
              <w:numPr>
                <w:ilvl w:val="0"/>
                <w:numId w:val="108"/>
              </w:numPr>
              <w:spacing w:line="360" w:lineRule="auto"/>
              <w:ind w:left="0" w:firstLine="0"/>
              <w:contextualSpacing w:val="0"/>
              <w:rPr>
                <w:rFonts w:ascii="David" w:hAnsi="David" w:cs="David"/>
                <w:rtl/>
              </w:rPr>
            </w:pPr>
          </w:p>
        </w:tc>
        <w:tc>
          <w:tcPr>
            <w:tcW w:w="0" w:type="auto"/>
          </w:tcPr>
          <w:p w14:paraId="17D2198F" w14:textId="5B8A0248" w:rsidR="003E43E1" w:rsidRPr="001A6E01" w:rsidRDefault="003E43E1" w:rsidP="005862C9">
            <w:pPr>
              <w:spacing w:line="360" w:lineRule="auto"/>
              <w:rPr>
                <w:rFonts w:ascii="David" w:hAnsi="David"/>
                <w:b/>
                <w:bCs/>
                <w:rtl/>
              </w:rPr>
            </w:pPr>
            <w:r>
              <w:rPr>
                <w:rFonts w:ascii="David" w:hAnsi="David" w:hint="cs"/>
                <w:b/>
                <w:bCs/>
                <w:rtl/>
              </w:rPr>
              <w:t>ניקיון המזנונים</w:t>
            </w:r>
          </w:p>
        </w:tc>
        <w:tc>
          <w:tcPr>
            <w:tcW w:w="0" w:type="auto"/>
          </w:tcPr>
          <w:p w14:paraId="722B5452" w14:textId="6BAB9A51" w:rsidR="003E43E1" w:rsidRPr="001A6E01" w:rsidRDefault="003E43E1" w:rsidP="005862C9">
            <w:pPr>
              <w:spacing w:line="360" w:lineRule="auto"/>
              <w:ind w:left="84"/>
              <w:rPr>
                <w:rFonts w:ascii="David" w:hAnsi="David"/>
                <w:rtl/>
              </w:rPr>
            </w:pPr>
            <w:r>
              <w:rPr>
                <w:rFonts w:ascii="David" w:hAnsi="David" w:hint="cs"/>
                <w:rtl/>
              </w:rPr>
              <w:t>בעיות בניקיון המזנונים</w:t>
            </w:r>
          </w:p>
        </w:tc>
        <w:tc>
          <w:tcPr>
            <w:tcW w:w="0" w:type="auto"/>
          </w:tcPr>
          <w:p w14:paraId="034EB1AC" w14:textId="5F489434" w:rsidR="003E43E1" w:rsidRPr="00E57A7F" w:rsidRDefault="003E43E1" w:rsidP="005862C9">
            <w:pPr>
              <w:spacing w:line="360" w:lineRule="auto"/>
              <w:rPr>
                <w:rFonts w:ascii="David" w:hAnsi="David"/>
                <w:rtl/>
              </w:rPr>
            </w:pPr>
            <w:r w:rsidRPr="00E57A7F">
              <w:rPr>
                <w:rFonts w:ascii="David" w:hAnsi="David"/>
                <w:rtl/>
              </w:rPr>
              <w:t xml:space="preserve">תלונה לנציג </w:t>
            </w:r>
            <w:r w:rsidR="008909EF">
              <w:rPr>
                <w:rFonts w:ascii="David" w:hAnsi="David"/>
                <w:rtl/>
              </w:rPr>
              <w:t>המשרד</w:t>
            </w:r>
            <w:r w:rsidRPr="00E57A7F">
              <w:rPr>
                <w:rFonts w:ascii="David" w:hAnsi="David"/>
                <w:rtl/>
              </w:rPr>
              <w:t xml:space="preserve"> שנמצאה מוצדקת/ ממצא בביקורת נציג </w:t>
            </w:r>
            <w:r w:rsidR="008909EF">
              <w:rPr>
                <w:rFonts w:ascii="David" w:hAnsi="David"/>
                <w:rtl/>
              </w:rPr>
              <w:t>המשרד</w:t>
            </w:r>
          </w:p>
        </w:tc>
        <w:tc>
          <w:tcPr>
            <w:tcW w:w="0" w:type="auto"/>
          </w:tcPr>
          <w:p w14:paraId="59BDBDB4" w14:textId="6E3101ED" w:rsidR="003E43E1" w:rsidRPr="001A6E01" w:rsidRDefault="003E43E1" w:rsidP="00E31570">
            <w:pPr>
              <w:pStyle w:val="aff5"/>
              <w:numPr>
                <w:ilvl w:val="0"/>
                <w:numId w:val="109"/>
              </w:numPr>
              <w:spacing w:line="360" w:lineRule="auto"/>
              <w:ind w:left="156" w:hanging="147"/>
              <w:contextualSpacing w:val="0"/>
              <w:rPr>
                <w:rFonts w:ascii="David" w:hAnsi="David" w:cs="David"/>
              </w:rPr>
            </w:pPr>
            <w:r w:rsidRPr="001A6E01">
              <w:rPr>
                <w:rFonts w:ascii="David" w:hAnsi="David" w:cs="David"/>
                <w:rtl/>
              </w:rPr>
              <w:t>עבור 1-5 מקרים בשנה: 300 ₪ למקרה</w:t>
            </w:r>
          </w:p>
          <w:p w14:paraId="5F238BE3" w14:textId="77777777" w:rsidR="003E43E1" w:rsidRPr="001A6E01" w:rsidRDefault="003E43E1" w:rsidP="00E31570">
            <w:pPr>
              <w:pStyle w:val="aff5"/>
              <w:numPr>
                <w:ilvl w:val="0"/>
                <w:numId w:val="109"/>
              </w:numPr>
              <w:spacing w:line="360" w:lineRule="auto"/>
              <w:ind w:left="156" w:hanging="147"/>
              <w:contextualSpacing w:val="0"/>
              <w:rPr>
                <w:rFonts w:ascii="David" w:hAnsi="David" w:cs="David"/>
              </w:rPr>
            </w:pPr>
            <w:r w:rsidRPr="001A6E01">
              <w:rPr>
                <w:rFonts w:ascii="David" w:hAnsi="David" w:cs="David"/>
                <w:rtl/>
              </w:rPr>
              <w:t>מקרה 6 ומעלה:</w:t>
            </w:r>
          </w:p>
          <w:p w14:paraId="7D02CBE7" w14:textId="79BFBA0E" w:rsidR="003E43E1" w:rsidRPr="001A6E01" w:rsidRDefault="003E43E1" w:rsidP="00E31570">
            <w:pPr>
              <w:pStyle w:val="aff5"/>
              <w:numPr>
                <w:ilvl w:val="0"/>
                <w:numId w:val="109"/>
              </w:numPr>
              <w:spacing w:line="360" w:lineRule="auto"/>
              <w:ind w:left="156" w:hanging="147"/>
              <w:contextualSpacing w:val="0"/>
              <w:rPr>
                <w:rFonts w:ascii="David" w:hAnsi="David" w:cs="David"/>
                <w:rtl/>
              </w:rPr>
            </w:pPr>
            <w:r w:rsidRPr="001A6E01">
              <w:rPr>
                <w:rFonts w:ascii="David" w:hAnsi="David" w:cs="David"/>
                <w:rtl/>
              </w:rPr>
              <w:t>500 ₪ למקרה</w:t>
            </w:r>
          </w:p>
        </w:tc>
      </w:tr>
      <w:tr w:rsidR="001A6E01" w:rsidRPr="001A6E01" w14:paraId="31ABB6DD" w14:textId="77777777" w:rsidTr="00731B3E">
        <w:tc>
          <w:tcPr>
            <w:tcW w:w="339" w:type="dxa"/>
          </w:tcPr>
          <w:p w14:paraId="52798798" w14:textId="77777777" w:rsidR="001A6E01" w:rsidRPr="001A6E01" w:rsidRDefault="001A6E01" w:rsidP="00E31570">
            <w:pPr>
              <w:pStyle w:val="aff5"/>
              <w:numPr>
                <w:ilvl w:val="0"/>
                <w:numId w:val="108"/>
              </w:numPr>
              <w:spacing w:line="360" w:lineRule="auto"/>
              <w:ind w:left="0" w:firstLine="0"/>
              <w:contextualSpacing w:val="0"/>
              <w:rPr>
                <w:rFonts w:ascii="David" w:hAnsi="David" w:cs="David"/>
                <w:rtl/>
              </w:rPr>
            </w:pPr>
          </w:p>
        </w:tc>
        <w:tc>
          <w:tcPr>
            <w:tcW w:w="0" w:type="auto"/>
          </w:tcPr>
          <w:p w14:paraId="1B53AF95" w14:textId="77777777" w:rsidR="001A6E01" w:rsidRPr="001A6E01" w:rsidRDefault="001A6E01" w:rsidP="005862C9">
            <w:pPr>
              <w:spacing w:line="360" w:lineRule="auto"/>
              <w:rPr>
                <w:rFonts w:ascii="David" w:hAnsi="David"/>
                <w:b/>
                <w:bCs/>
                <w:rtl/>
              </w:rPr>
            </w:pPr>
            <w:r w:rsidRPr="001A6E01">
              <w:rPr>
                <w:rFonts w:ascii="David" w:hAnsi="David"/>
                <w:b/>
                <w:bCs/>
                <w:rtl/>
              </w:rPr>
              <w:t>מחיר השירותים</w:t>
            </w:r>
          </w:p>
        </w:tc>
        <w:tc>
          <w:tcPr>
            <w:tcW w:w="0" w:type="auto"/>
          </w:tcPr>
          <w:p w14:paraId="7483A70A" w14:textId="77777777" w:rsidR="001A6E01" w:rsidRPr="001A6E01" w:rsidRDefault="001A6E01" w:rsidP="005862C9">
            <w:pPr>
              <w:spacing w:line="360" w:lineRule="auto"/>
              <w:ind w:left="84"/>
              <w:rPr>
                <w:rFonts w:ascii="David" w:hAnsi="David"/>
                <w:rtl/>
              </w:rPr>
            </w:pPr>
            <w:r w:rsidRPr="001A6E01">
              <w:rPr>
                <w:rFonts w:ascii="David" w:hAnsi="David"/>
                <w:rtl/>
              </w:rPr>
              <w:t>הפקעת מחירים ביחס להסכם עם הספק</w:t>
            </w:r>
          </w:p>
        </w:tc>
        <w:tc>
          <w:tcPr>
            <w:tcW w:w="0" w:type="auto"/>
          </w:tcPr>
          <w:p w14:paraId="79AC2882" w14:textId="79A63637" w:rsidR="001A6E01" w:rsidRPr="00E57A7F" w:rsidRDefault="001A6E01" w:rsidP="005862C9">
            <w:pPr>
              <w:spacing w:line="360" w:lineRule="auto"/>
              <w:rPr>
                <w:rFonts w:ascii="David" w:hAnsi="David"/>
                <w:rtl/>
              </w:rPr>
            </w:pPr>
            <w:r w:rsidRPr="00E57A7F">
              <w:rPr>
                <w:rFonts w:ascii="David" w:hAnsi="David"/>
                <w:rtl/>
              </w:rPr>
              <w:t xml:space="preserve">תלונה לנציג </w:t>
            </w:r>
            <w:r w:rsidR="008909EF">
              <w:rPr>
                <w:rFonts w:ascii="David" w:hAnsi="David"/>
                <w:rtl/>
              </w:rPr>
              <w:t>המשרד</w:t>
            </w:r>
            <w:r w:rsidRPr="00E57A7F">
              <w:rPr>
                <w:rFonts w:ascii="David" w:hAnsi="David"/>
                <w:rtl/>
              </w:rPr>
              <w:t xml:space="preserve"> שנמצאה מוצדקת / ממצא בביקורת נציג </w:t>
            </w:r>
            <w:r w:rsidR="008909EF">
              <w:rPr>
                <w:rFonts w:ascii="David" w:hAnsi="David"/>
                <w:rtl/>
              </w:rPr>
              <w:t>המשרד</w:t>
            </w:r>
          </w:p>
        </w:tc>
        <w:tc>
          <w:tcPr>
            <w:tcW w:w="0" w:type="auto"/>
          </w:tcPr>
          <w:p w14:paraId="5C9B096C" w14:textId="77777777" w:rsidR="001A6E01" w:rsidRPr="001A6E01" w:rsidRDefault="001A6E01" w:rsidP="00E31570">
            <w:pPr>
              <w:pStyle w:val="aff5"/>
              <w:numPr>
                <w:ilvl w:val="0"/>
                <w:numId w:val="109"/>
              </w:numPr>
              <w:spacing w:line="360" w:lineRule="auto"/>
              <w:ind w:left="156" w:hanging="147"/>
              <w:contextualSpacing w:val="0"/>
              <w:rPr>
                <w:rFonts w:ascii="David" w:hAnsi="David" w:cs="David"/>
              </w:rPr>
            </w:pPr>
            <w:r w:rsidRPr="001A6E01">
              <w:rPr>
                <w:rFonts w:ascii="David" w:hAnsi="David" w:cs="David"/>
                <w:rtl/>
              </w:rPr>
              <w:t>עבור 1-5 מקרים בשנה: 300 ₪ למקרה לפריט</w:t>
            </w:r>
          </w:p>
          <w:p w14:paraId="42C55A5D" w14:textId="77777777" w:rsidR="001A6E01" w:rsidRPr="001A6E01" w:rsidRDefault="001A6E01" w:rsidP="00E31570">
            <w:pPr>
              <w:pStyle w:val="aff5"/>
              <w:numPr>
                <w:ilvl w:val="0"/>
                <w:numId w:val="109"/>
              </w:numPr>
              <w:spacing w:line="360" w:lineRule="auto"/>
              <w:ind w:left="156" w:hanging="147"/>
              <w:contextualSpacing w:val="0"/>
              <w:rPr>
                <w:rFonts w:ascii="David" w:hAnsi="David" w:cs="David"/>
              </w:rPr>
            </w:pPr>
            <w:r w:rsidRPr="001A6E01">
              <w:rPr>
                <w:rFonts w:ascii="David" w:hAnsi="David" w:cs="David"/>
                <w:rtl/>
              </w:rPr>
              <w:t>מקרה 6 ומעלה:</w:t>
            </w:r>
          </w:p>
          <w:p w14:paraId="28286B5E" w14:textId="77777777" w:rsidR="001A6E01" w:rsidRPr="001A6E01" w:rsidRDefault="001A6E01" w:rsidP="005862C9">
            <w:pPr>
              <w:pStyle w:val="aff5"/>
              <w:spacing w:line="360" w:lineRule="auto"/>
              <w:ind w:left="156"/>
              <w:contextualSpacing w:val="0"/>
              <w:rPr>
                <w:rFonts w:ascii="David" w:hAnsi="David" w:cs="David"/>
                <w:rtl/>
              </w:rPr>
            </w:pPr>
            <w:r w:rsidRPr="001A6E01">
              <w:rPr>
                <w:rFonts w:ascii="David" w:hAnsi="David" w:cs="David"/>
                <w:rtl/>
              </w:rPr>
              <w:t>500 ₪ למקרה לפריט</w:t>
            </w:r>
          </w:p>
        </w:tc>
      </w:tr>
      <w:tr w:rsidR="001A6E01" w:rsidRPr="001A6E01" w14:paraId="0BB0B9ED" w14:textId="77777777" w:rsidTr="00731B3E">
        <w:tc>
          <w:tcPr>
            <w:tcW w:w="339" w:type="dxa"/>
          </w:tcPr>
          <w:p w14:paraId="2392FB3A" w14:textId="77777777" w:rsidR="001A6E01" w:rsidRPr="001A6E01" w:rsidRDefault="001A6E01" w:rsidP="00E31570">
            <w:pPr>
              <w:pStyle w:val="aff5"/>
              <w:numPr>
                <w:ilvl w:val="0"/>
                <w:numId w:val="108"/>
              </w:numPr>
              <w:spacing w:line="360" w:lineRule="auto"/>
              <w:ind w:left="0" w:firstLine="0"/>
              <w:contextualSpacing w:val="0"/>
              <w:rPr>
                <w:rFonts w:ascii="David" w:hAnsi="David" w:cs="David"/>
                <w:rtl/>
              </w:rPr>
            </w:pPr>
          </w:p>
        </w:tc>
        <w:tc>
          <w:tcPr>
            <w:tcW w:w="0" w:type="auto"/>
          </w:tcPr>
          <w:p w14:paraId="58BCA9B9" w14:textId="77777777" w:rsidR="001A6E01" w:rsidRPr="001A6E01" w:rsidRDefault="001A6E01" w:rsidP="005862C9">
            <w:pPr>
              <w:spacing w:line="360" w:lineRule="auto"/>
              <w:rPr>
                <w:rFonts w:ascii="David" w:hAnsi="David"/>
                <w:b/>
                <w:bCs/>
                <w:rtl/>
              </w:rPr>
            </w:pPr>
            <w:r w:rsidRPr="001A6E01">
              <w:rPr>
                <w:rFonts w:ascii="David" w:hAnsi="David"/>
                <w:b/>
                <w:bCs/>
                <w:rtl/>
              </w:rPr>
              <w:t>ארוחה עסקית</w:t>
            </w:r>
          </w:p>
        </w:tc>
        <w:tc>
          <w:tcPr>
            <w:tcW w:w="0" w:type="auto"/>
          </w:tcPr>
          <w:p w14:paraId="58C80D40" w14:textId="77777777" w:rsidR="001A6E01" w:rsidRPr="001A6E01" w:rsidRDefault="001A6E01" w:rsidP="005862C9">
            <w:pPr>
              <w:spacing w:line="360" w:lineRule="auto"/>
              <w:ind w:left="84"/>
              <w:rPr>
                <w:rFonts w:ascii="David" w:hAnsi="David"/>
                <w:rtl/>
              </w:rPr>
            </w:pPr>
            <w:r w:rsidRPr="001A6E01">
              <w:rPr>
                <w:rFonts w:ascii="David" w:hAnsi="David"/>
                <w:rtl/>
              </w:rPr>
              <w:t>חריגה מהוראות המכרז לאספקת ארוחה עסקית (גביית מחיר גבוה מהמותר ו/או שינוי הרכב הארוחה ביחס למותר)</w:t>
            </w:r>
          </w:p>
        </w:tc>
        <w:tc>
          <w:tcPr>
            <w:tcW w:w="0" w:type="auto"/>
          </w:tcPr>
          <w:p w14:paraId="0DB1316F" w14:textId="5950AAB9" w:rsidR="001A6E01" w:rsidRPr="001A6E01" w:rsidRDefault="001A6E01" w:rsidP="005862C9">
            <w:pPr>
              <w:spacing w:line="360" w:lineRule="auto"/>
              <w:rPr>
                <w:rFonts w:ascii="David" w:hAnsi="David"/>
                <w:rtl/>
              </w:rPr>
            </w:pPr>
            <w:r w:rsidRPr="001A6E01">
              <w:rPr>
                <w:rFonts w:ascii="David" w:hAnsi="David"/>
                <w:rtl/>
              </w:rPr>
              <w:t xml:space="preserve">תלונה לנציג </w:t>
            </w:r>
            <w:r w:rsidR="008909EF">
              <w:rPr>
                <w:rFonts w:ascii="David" w:hAnsi="David"/>
                <w:rtl/>
              </w:rPr>
              <w:t>המשרד</w:t>
            </w:r>
            <w:r w:rsidRPr="001A6E01">
              <w:rPr>
                <w:rFonts w:ascii="David" w:hAnsi="David"/>
                <w:rtl/>
              </w:rPr>
              <w:t xml:space="preserve"> שנמצאה מוצדקת / ממצא בביקורת נציג </w:t>
            </w:r>
            <w:r w:rsidR="008909EF">
              <w:rPr>
                <w:rFonts w:ascii="David" w:hAnsi="David"/>
                <w:rtl/>
              </w:rPr>
              <w:t>המשרד</w:t>
            </w:r>
          </w:p>
        </w:tc>
        <w:tc>
          <w:tcPr>
            <w:tcW w:w="0" w:type="auto"/>
          </w:tcPr>
          <w:p w14:paraId="61C2395A" w14:textId="77777777" w:rsidR="001A6E01" w:rsidRPr="001A6E01" w:rsidRDefault="001A6E01" w:rsidP="00E31570">
            <w:pPr>
              <w:pStyle w:val="aff5"/>
              <w:numPr>
                <w:ilvl w:val="0"/>
                <w:numId w:val="109"/>
              </w:numPr>
              <w:spacing w:line="360" w:lineRule="auto"/>
              <w:ind w:left="156" w:hanging="147"/>
              <w:contextualSpacing w:val="0"/>
              <w:rPr>
                <w:rFonts w:ascii="David" w:hAnsi="David" w:cs="David"/>
                <w:rtl/>
              </w:rPr>
            </w:pPr>
            <w:r w:rsidRPr="001A6E01">
              <w:rPr>
                <w:rFonts w:ascii="David" w:hAnsi="David" w:cs="David"/>
                <w:rtl/>
              </w:rPr>
              <w:t>עבור 1-5 מקרים בשנה: 200₪ למקרה</w:t>
            </w:r>
          </w:p>
          <w:p w14:paraId="731F1D37" w14:textId="77777777" w:rsidR="001A6E01" w:rsidRPr="001A6E01" w:rsidRDefault="001A6E01" w:rsidP="00E31570">
            <w:pPr>
              <w:pStyle w:val="aff5"/>
              <w:numPr>
                <w:ilvl w:val="0"/>
                <w:numId w:val="109"/>
              </w:numPr>
              <w:spacing w:line="360" w:lineRule="auto"/>
              <w:ind w:left="156" w:hanging="147"/>
              <w:contextualSpacing w:val="0"/>
              <w:rPr>
                <w:rFonts w:ascii="David" w:hAnsi="David" w:cs="David"/>
                <w:rtl/>
              </w:rPr>
            </w:pPr>
            <w:r w:rsidRPr="001A6E01">
              <w:rPr>
                <w:rFonts w:ascii="David" w:hAnsi="David" w:cs="David"/>
                <w:rtl/>
              </w:rPr>
              <w:t>מקרה 6 ומעלה – 1,000 ₪ למקרה וכן הדבר יהווה הפרה יסודית של החוזה</w:t>
            </w:r>
          </w:p>
        </w:tc>
      </w:tr>
      <w:tr w:rsidR="001A6E01" w:rsidRPr="001A6E01" w14:paraId="1E83289E" w14:textId="77777777" w:rsidTr="00731B3E">
        <w:tc>
          <w:tcPr>
            <w:tcW w:w="339" w:type="dxa"/>
          </w:tcPr>
          <w:p w14:paraId="15D95ECA" w14:textId="77777777" w:rsidR="001A6E01" w:rsidRPr="001A6E01" w:rsidRDefault="001A6E01" w:rsidP="00E31570">
            <w:pPr>
              <w:pStyle w:val="aff5"/>
              <w:numPr>
                <w:ilvl w:val="0"/>
                <w:numId w:val="108"/>
              </w:numPr>
              <w:spacing w:line="360" w:lineRule="auto"/>
              <w:ind w:left="0" w:firstLine="0"/>
              <w:contextualSpacing w:val="0"/>
              <w:rPr>
                <w:rFonts w:ascii="David" w:hAnsi="David" w:cs="David"/>
                <w:rtl/>
              </w:rPr>
            </w:pPr>
          </w:p>
        </w:tc>
        <w:tc>
          <w:tcPr>
            <w:tcW w:w="0" w:type="auto"/>
          </w:tcPr>
          <w:p w14:paraId="4F162CDF" w14:textId="77777777" w:rsidR="001A6E01" w:rsidRPr="001A6E01" w:rsidRDefault="001A6E01" w:rsidP="005862C9">
            <w:pPr>
              <w:spacing w:line="360" w:lineRule="auto"/>
              <w:rPr>
                <w:rFonts w:ascii="David" w:hAnsi="David"/>
                <w:b/>
                <w:bCs/>
                <w:rtl/>
              </w:rPr>
            </w:pPr>
            <w:r w:rsidRPr="001A6E01">
              <w:rPr>
                <w:rFonts w:ascii="David" w:hAnsi="David"/>
                <w:b/>
                <w:bCs/>
                <w:rtl/>
              </w:rPr>
              <w:t>הצבת מכונות אוטומטיות</w:t>
            </w:r>
          </w:p>
        </w:tc>
        <w:tc>
          <w:tcPr>
            <w:tcW w:w="0" w:type="auto"/>
          </w:tcPr>
          <w:p w14:paraId="20C43769" w14:textId="77777777" w:rsidR="001A6E01" w:rsidRPr="001A6E01" w:rsidRDefault="001A6E01" w:rsidP="005862C9">
            <w:pPr>
              <w:spacing w:line="360" w:lineRule="auto"/>
              <w:rPr>
                <w:rFonts w:ascii="David" w:hAnsi="David"/>
                <w:rtl/>
              </w:rPr>
            </w:pPr>
            <w:r w:rsidRPr="001A6E01">
              <w:rPr>
                <w:rFonts w:ascii="David" w:hAnsi="David"/>
                <w:rtl/>
              </w:rPr>
              <w:t>עיכוב בהצבת מכונות אוטומטיות באתרים</w:t>
            </w:r>
          </w:p>
        </w:tc>
        <w:tc>
          <w:tcPr>
            <w:tcW w:w="0" w:type="auto"/>
          </w:tcPr>
          <w:p w14:paraId="228E8D2A" w14:textId="77777777" w:rsidR="001A6E01" w:rsidRPr="001A6E01" w:rsidRDefault="001A6E01" w:rsidP="005862C9">
            <w:pPr>
              <w:spacing w:line="360" w:lineRule="auto"/>
              <w:rPr>
                <w:rFonts w:ascii="David" w:hAnsi="David"/>
                <w:rtl/>
              </w:rPr>
            </w:pPr>
            <w:r w:rsidRPr="001A6E01">
              <w:rPr>
                <w:rFonts w:ascii="David" w:hAnsi="David"/>
                <w:rtl/>
              </w:rPr>
              <w:t>שבוע עיכוב מעבר לזמן הקבוע במכרז</w:t>
            </w:r>
          </w:p>
        </w:tc>
        <w:tc>
          <w:tcPr>
            <w:tcW w:w="0" w:type="auto"/>
          </w:tcPr>
          <w:p w14:paraId="51CA4BD0" w14:textId="77777777" w:rsidR="001A6E01" w:rsidRPr="001A6E01" w:rsidRDefault="001A6E01" w:rsidP="00E31570">
            <w:pPr>
              <w:pStyle w:val="aff5"/>
              <w:numPr>
                <w:ilvl w:val="0"/>
                <w:numId w:val="109"/>
              </w:numPr>
              <w:spacing w:line="360" w:lineRule="auto"/>
              <w:ind w:left="156" w:hanging="147"/>
              <w:contextualSpacing w:val="0"/>
              <w:rPr>
                <w:rFonts w:ascii="David" w:hAnsi="David" w:cs="David"/>
              </w:rPr>
            </w:pPr>
            <w:r w:rsidRPr="001A6E01">
              <w:rPr>
                <w:rFonts w:ascii="David" w:hAnsi="David" w:cs="David"/>
                <w:rtl/>
              </w:rPr>
              <w:t>עבור 6 שבועות ראשונים -1,000 ₪ לשבוע.</w:t>
            </w:r>
          </w:p>
          <w:p w14:paraId="0BBAF62F" w14:textId="5CB8857B" w:rsidR="001A6E01" w:rsidRPr="001A6E01" w:rsidRDefault="001A6E01" w:rsidP="00E31570">
            <w:pPr>
              <w:pStyle w:val="aff5"/>
              <w:numPr>
                <w:ilvl w:val="0"/>
                <w:numId w:val="109"/>
              </w:numPr>
              <w:spacing w:line="360" w:lineRule="auto"/>
              <w:ind w:left="156" w:hanging="147"/>
              <w:contextualSpacing w:val="0"/>
              <w:rPr>
                <w:rFonts w:ascii="David" w:hAnsi="David" w:cs="David"/>
                <w:rtl/>
              </w:rPr>
            </w:pPr>
            <w:r w:rsidRPr="001A6E01">
              <w:rPr>
                <w:rFonts w:ascii="David" w:hAnsi="David" w:cs="David"/>
                <w:rtl/>
              </w:rPr>
              <w:t>עבור השבוע השביעי ואילך – 5,000 ₪ לשבוע.</w:t>
            </w:r>
          </w:p>
        </w:tc>
      </w:tr>
      <w:tr w:rsidR="001A6E01" w:rsidRPr="001A6E01" w14:paraId="642918CB" w14:textId="77777777" w:rsidTr="00731B3E">
        <w:tc>
          <w:tcPr>
            <w:tcW w:w="339" w:type="dxa"/>
          </w:tcPr>
          <w:p w14:paraId="28B9EA13" w14:textId="77777777" w:rsidR="001A6E01" w:rsidRPr="001A6E01" w:rsidRDefault="001A6E01" w:rsidP="00E31570">
            <w:pPr>
              <w:pStyle w:val="aff5"/>
              <w:numPr>
                <w:ilvl w:val="0"/>
                <w:numId w:val="108"/>
              </w:numPr>
              <w:spacing w:line="360" w:lineRule="auto"/>
              <w:ind w:left="0" w:firstLine="0"/>
              <w:contextualSpacing w:val="0"/>
              <w:rPr>
                <w:rFonts w:ascii="David" w:hAnsi="David" w:cs="David"/>
                <w:rtl/>
              </w:rPr>
            </w:pPr>
          </w:p>
        </w:tc>
        <w:tc>
          <w:tcPr>
            <w:tcW w:w="0" w:type="auto"/>
          </w:tcPr>
          <w:p w14:paraId="7F55A8F9" w14:textId="77777777" w:rsidR="001A6E01" w:rsidRPr="001A6E01" w:rsidRDefault="001A6E01" w:rsidP="005862C9">
            <w:pPr>
              <w:spacing w:line="360" w:lineRule="auto"/>
              <w:rPr>
                <w:rFonts w:ascii="David" w:hAnsi="David"/>
                <w:b/>
                <w:bCs/>
                <w:rtl/>
              </w:rPr>
            </w:pPr>
            <w:r w:rsidRPr="001A6E01">
              <w:rPr>
                <w:rFonts w:ascii="David" w:hAnsi="David"/>
                <w:b/>
                <w:bCs/>
                <w:rtl/>
              </w:rPr>
              <w:t>תשלום במכונות אוטומטיות</w:t>
            </w:r>
          </w:p>
        </w:tc>
        <w:tc>
          <w:tcPr>
            <w:tcW w:w="0" w:type="auto"/>
          </w:tcPr>
          <w:p w14:paraId="14406301" w14:textId="77777777" w:rsidR="001A6E01" w:rsidRPr="001A6E01" w:rsidRDefault="001A6E01" w:rsidP="005862C9">
            <w:pPr>
              <w:spacing w:line="360" w:lineRule="auto"/>
              <w:rPr>
                <w:rFonts w:ascii="David" w:hAnsi="David"/>
                <w:rtl/>
              </w:rPr>
            </w:pPr>
            <w:r w:rsidRPr="001A6E01">
              <w:rPr>
                <w:rFonts w:ascii="David" w:hAnsi="David"/>
                <w:rtl/>
              </w:rPr>
              <w:t>אי מתן אפשרות לתשלום במזומן ובאשראי</w:t>
            </w:r>
          </w:p>
        </w:tc>
        <w:tc>
          <w:tcPr>
            <w:tcW w:w="0" w:type="auto"/>
          </w:tcPr>
          <w:p w14:paraId="0522CB4C" w14:textId="71BDD504" w:rsidR="001A6E01" w:rsidRPr="001A6E01" w:rsidRDefault="001A6E01" w:rsidP="005862C9">
            <w:pPr>
              <w:spacing w:line="360" w:lineRule="auto"/>
              <w:rPr>
                <w:rFonts w:ascii="David" w:hAnsi="David"/>
                <w:rtl/>
              </w:rPr>
            </w:pPr>
            <w:r w:rsidRPr="001A6E01">
              <w:rPr>
                <w:rFonts w:ascii="David" w:hAnsi="David"/>
                <w:rtl/>
              </w:rPr>
              <w:t xml:space="preserve">תלונה לנציג </w:t>
            </w:r>
            <w:r w:rsidR="008909EF">
              <w:rPr>
                <w:rFonts w:ascii="David" w:hAnsi="David"/>
                <w:rtl/>
              </w:rPr>
              <w:t>המשרד</w:t>
            </w:r>
            <w:r w:rsidRPr="001A6E01">
              <w:rPr>
                <w:rFonts w:ascii="David" w:hAnsi="David"/>
                <w:rtl/>
              </w:rPr>
              <w:t xml:space="preserve"> שנמצאה מוצדקת / ממצא בביקורת נציג </w:t>
            </w:r>
            <w:r w:rsidR="008909EF">
              <w:rPr>
                <w:rFonts w:ascii="David" w:hAnsi="David"/>
                <w:rtl/>
              </w:rPr>
              <w:t>המשרד</w:t>
            </w:r>
          </w:p>
        </w:tc>
        <w:tc>
          <w:tcPr>
            <w:tcW w:w="0" w:type="auto"/>
          </w:tcPr>
          <w:p w14:paraId="22DDE359" w14:textId="77777777" w:rsidR="001A6E01" w:rsidRPr="001A6E01" w:rsidRDefault="001A6E01" w:rsidP="00E31570">
            <w:pPr>
              <w:pStyle w:val="aff5"/>
              <w:numPr>
                <w:ilvl w:val="0"/>
                <w:numId w:val="109"/>
              </w:numPr>
              <w:spacing w:line="360" w:lineRule="auto"/>
              <w:ind w:left="156" w:hanging="147"/>
              <w:contextualSpacing w:val="0"/>
              <w:rPr>
                <w:rFonts w:ascii="David" w:hAnsi="David" w:cs="David"/>
                <w:rtl/>
              </w:rPr>
            </w:pPr>
            <w:r w:rsidRPr="001A6E01">
              <w:rPr>
                <w:rFonts w:ascii="David" w:hAnsi="David" w:cs="David"/>
                <w:rtl/>
              </w:rPr>
              <w:t>עבור 1-5 מקרים בשנה: 100₪ למקרה</w:t>
            </w:r>
          </w:p>
          <w:p w14:paraId="3567A4C6" w14:textId="77777777" w:rsidR="001A6E01" w:rsidRPr="001A6E01" w:rsidRDefault="001A6E01" w:rsidP="00E31570">
            <w:pPr>
              <w:pStyle w:val="aff5"/>
              <w:numPr>
                <w:ilvl w:val="0"/>
                <w:numId w:val="109"/>
              </w:numPr>
              <w:spacing w:line="360" w:lineRule="auto"/>
              <w:ind w:left="156" w:hanging="147"/>
              <w:contextualSpacing w:val="0"/>
              <w:rPr>
                <w:rFonts w:ascii="David" w:hAnsi="David" w:cs="David"/>
                <w:rtl/>
              </w:rPr>
            </w:pPr>
            <w:r w:rsidRPr="001A6E01">
              <w:rPr>
                <w:rFonts w:ascii="David" w:hAnsi="David" w:cs="David"/>
                <w:rtl/>
              </w:rPr>
              <w:t>מקרה 6 ומעלה – 500 ₪ למקרה.</w:t>
            </w:r>
          </w:p>
        </w:tc>
      </w:tr>
      <w:tr w:rsidR="001A6E01" w:rsidRPr="001A6E01" w14:paraId="177DB270" w14:textId="77777777" w:rsidTr="00731B3E">
        <w:tc>
          <w:tcPr>
            <w:tcW w:w="339" w:type="dxa"/>
          </w:tcPr>
          <w:p w14:paraId="5FF74D90" w14:textId="77777777" w:rsidR="001A6E01" w:rsidRPr="001A6E01" w:rsidRDefault="001A6E01" w:rsidP="00E31570">
            <w:pPr>
              <w:pStyle w:val="aff5"/>
              <w:numPr>
                <w:ilvl w:val="0"/>
                <w:numId w:val="108"/>
              </w:numPr>
              <w:spacing w:line="360" w:lineRule="auto"/>
              <w:ind w:left="0" w:firstLine="0"/>
              <w:contextualSpacing w:val="0"/>
              <w:rPr>
                <w:rFonts w:ascii="David" w:hAnsi="David" w:cs="David"/>
                <w:rtl/>
              </w:rPr>
            </w:pPr>
          </w:p>
        </w:tc>
        <w:tc>
          <w:tcPr>
            <w:tcW w:w="0" w:type="auto"/>
          </w:tcPr>
          <w:p w14:paraId="2D678606" w14:textId="77777777" w:rsidR="001A6E01" w:rsidRPr="001A6E01" w:rsidRDefault="001A6E01" w:rsidP="005862C9">
            <w:pPr>
              <w:spacing w:line="360" w:lineRule="auto"/>
              <w:rPr>
                <w:rFonts w:ascii="David" w:hAnsi="David"/>
                <w:b/>
                <w:bCs/>
                <w:rtl/>
              </w:rPr>
            </w:pPr>
            <w:r w:rsidRPr="001A6E01">
              <w:rPr>
                <w:rFonts w:ascii="David" w:hAnsi="David"/>
                <w:b/>
                <w:bCs/>
                <w:rtl/>
              </w:rPr>
              <w:t>מוצרים לא מאושרים</w:t>
            </w:r>
          </w:p>
        </w:tc>
        <w:tc>
          <w:tcPr>
            <w:tcW w:w="0" w:type="auto"/>
          </w:tcPr>
          <w:p w14:paraId="778D5F8E" w14:textId="77777777" w:rsidR="001A6E01" w:rsidRPr="001A6E01" w:rsidRDefault="001A6E01" w:rsidP="005862C9">
            <w:pPr>
              <w:spacing w:line="360" w:lineRule="auto"/>
              <w:rPr>
                <w:rFonts w:ascii="David" w:hAnsi="David"/>
                <w:rtl/>
              </w:rPr>
            </w:pPr>
            <w:r w:rsidRPr="001A6E01">
              <w:rPr>
                <w:rFonts w:ascii="David" w:hAnsi="David"/>
                <w:rtl/>
              </w:rPr>
              <w:t>מכירת מוצרים שאינם מופיעים במכרז ו/או לא אושרו על ידי המשרד</w:t>
            </w:r>
          </w:p>
        </w:tc>
        <w:tc>
          <w:tcPr>
            <w:tcW w:w="0" w:type="auto"/>
          </w:tcPr>
          <w:p w14:paraId="0597C074" w14:textId="7F9DD4E1" w:rsidR="001A6E01" w:rsidRPr="001A6E01" w:rsidRDefault="001A6E01" w:rsidP="005862C9">
            <w:pPr>
              <w:spacing w:line="360" w:lineRule="auto"/>
              <w:rPr>
                <w:rFonts w:ascii="David" w:hAnsi="David"/>
                <w:rtl/>
              </w:rPr>
            </w:pPr>
            <w:r w:rsidRPr="001A6E01">
              <w:rPr>
                <w:rFonts w:ascii="David" w:hAnsi="David"/>
                <w:rtl/>
              </w:rPr>
              <w:t xml:space="preserve">תלונה לנציג </w:t>
            </w:r>
            <w:r w:rsidR="008909EF">
              <w:rPr>
                <w:rFonts w:ascii="David" w:hAnsi="David"/>
                <w:rtl/>
              </w:rPr>
              <w:t>המשרד</w:t>
            </w:r>
            <w:r w:rsidRPr="001A6E01">
              <w:rPr>
                <w:rFonts w:ascii="David" w:hAnsi="David"/>
                <w:rtl/>
              </w:rPr>
              <w:t xml:space="preserve"> שנמצאה מוצדקת / ממצא בביקורת נציג </w:t>
            </w:r>
            <w:r w:rsidR="008909EF">
              <w:rPr>
                <w:rFonts w:ascii="David" w:hAnsi="David"/>
                <w:rtl/>
              </w:rPr>
              <w:t>המשרד</w:t>
            </w:r>
          </w:p>
        </w:tc>
        <w:tc>
          <w:tcPr>
            <w:tcW w:w="0" w:type="auto"/>
          </w:tcPr>
          <w:p w14:paraId="29BECAFA" w14:textId="77777777" w:rsidR="001A6E01" w:rsidRPr="001A6E01" w:rsidRDefault="001A6E01" w:rsidP="00E31570">
            <w:pPr>
              <w:pStyle w:val="aff5"/>
              <w:numPr>
                <w:ilvl w:val="0"/>
                <w:numId w:val="109"/>
              </w:numPr>
              <w:spacing w:line="360" w:lineRule="auto"/>
              <w:ind w:left="156" w:hanging="147"/>
              <w:contextualSpacing w:val="0"/>
              <w:rPr>
                <w:rFonts w:ascii="David" w:hAnsi="David" w:cs="David"/>
                <w:rtl/>
              </w:rPr>
            </w:pPr>
            <w:r w:rsidRPr="001A6E01">
              <w:rPr>
                <w:rFonts w:ascii="David" w:hAnsi="David" w:cs="David"/>
                <w:rtl/>
              </w:rPr>
              <w:t>200 ₪ למקרה.</w:t>
            </w:r>
          </w:p>
        </w:tc>
      </w:tr>
      <w:tr w:rsidR="001A6E01" w:rsidRPr="001A6E01" w14:paraId="24D18A4A" w14:textId="77777777" w:rsidTr="00731B3E">
        <w:tc>
          <w:tcPr>
            <w:tcW w:w="339" w:type="dxa"/>
          </w:tcPr>
          <w:p w14:paraId="4C332F74" w14:textId="77777777" w:rsidR="001A6E01" w:rsidRPr="001A6E01" w:rsidRDefault="001A6E01" w:rsidP="00E31570">
            <w:pPr>
              <w:pStyle w:val="aff5"/>
              <w:numPr>
                <w:ilvl w:val="0"/>
                <w:numId w:val="108"/>
              </w:numPr>
              <w:spacing w:line="360" w:lineRule="auto"/>
              <w:ind w:left="0" w:firstLine="0"/>
              <w:contextualSpacing w:val="0"/>
              <w:rPr>
                <w:rFonts w:ascii="David" w:hAnsi="David" w:cs="David"/>
                <w:rtl/>
              </w:rPr>
            </w:pPr>
          </w:p>
        </w:tc>
        <w:tc>
          <w:tcPr>
            <w:tcW w:w="0" w:type="auto"/>
          </w:tcPr>
          <w:p w14:paraId="62B05AE4" w14:textId="77777777" w:rsidR="001A6E01" w:rsidRPr="001A6E01" w:rsidRDefault="001A6E01" w:rsidP="005862C9">
            <w:pPr>
              <w:spacing w:line="360" w:lineRule="auto"/>
              <w:rPr>
                <w:rFonts w:ascii="David" w:hAnsi="David"/>
                <w:b/>
                <w:bCs/>
                <w:rtl/>
              </w:rPr>
            </w:pPr>
            <w:r w:rsidRPr="001A6E01">
              <w:rPr>
                <w:rFonts w:ascii="David" w:hAnsi="David"/>
                <w:b/>
                <w:bCs/>
                <w:rtl/>
              </w:rPr>
              <w:t>הצגת תפריט על גבי לוח אלקטרוני</w:t>
            </w:r>
          </w:p>
        </w:tc>
        <w:tc>
          <w:tcPr>
            <w:tcW w:w="0" w:type="auto"/>
          </w:tcPr>
          <w:p w14:paraId="229BD04B" w14:textId="77777777" w:rsidR="001A6E01" w:rsidRPr="001A6E01" w:rsidRDefault="001A6E01" w:rsidP="005862C9">
            <w:pPr>
              <w:spacing w:line="360" w:lineRule="auto"/>
              <w:rPr>
                <w:rFonts w:ascii="David" w:hAnsi="David"/>
                <w:rtl/>
              </w:rPr>
            </w:pPr>
            <w:r w:rsidRPr="001A6E01">
              <w:rPr>
                <w:rFonts w:ascii="David" w:hAnsi="David"/>
                <w:rtl/>
              </w:rPr>
              <w:t xml:space="preserve">אי עמידה בדרישה להצגת התפריט כנשרד במכרז </w:t>
            </w:r>
          </w:p>
        </w:tc>
        <w:tc>
          <w:tcPr>
            <w:tcW w:w="0" w:type="auto"/>
          </w:tcPr>
          <w:p w14:paraId="4E92A390" w14:textId="52B8658E" w:rsidR="001A6E01" w:rsidRPr="001A6E01" w:rsidRDefault="001A6E01" w:rsidP="005862C9">
            <w:pPr>
              <w:spacing w:line="360" w:lineRule="auto"/>
              <w:rPr>
                <w:rFonts w:ascii="David" w:hAnsi="David"/>
                <w:rtl/>
              </w:rPr>
            </w:pPr>
            <w:r w:rsidRPr="001A6E01">
              <w:rPr>
                <w:rFonts w:ascii="David" w:hAnsi="David"/>
                <w:rtl/>
              </w:rPr>
              <w:t xml:space="preserve">תלונה לנציג </w:t>
            </w:r>
            <w:r w:rsidR="008909EF">
              <w:rPr>
                <w:rFonts w:ascii="David" w:hAnsi="David"/>
                <w:rtl/>
              </w:rPr>
              <w:t>המשרד</w:t>
            </w:r>
            <w:r w:rsidRPr="001A6E01">
              <w:rPr>
                <w:rFonts w:ascii="David" w:hAnsi="David"/>
                <w:rtl/>
              </w:rPr>
              <w:t xml:space="preserve"> שנמצאה מוצדקת / ממצא בביקורת נציג </w:t>
            </w:r>
            <w:r w:rsidR="008909EF">
              <w:rPr>
                <w:rFonts w:ascii="David" w:hAnsi="David"/>
                <w:rtl/>
              </w:rPr>
              <w:t>המשרד</w:t>
            </w:r>
          </w:p>
        </w:tc>
        <w:tc>
          <w:tcPr>
            <w:tcW w:w="0" w:type="auto"/>
          </w:tcPr>
          <w:p w14:paraId="6A99AEBD" w14:textId="77777777" w:rsidR="001A6E01" w:rsidRPr="001A6E01" w:rsidRDefault="001A6E01" w:rsidP="00E31570">
            <w:pPr>
              <w:pStyle w:val="aff5"/>
              <w:numPr>
                <w:ilvl w:val="0"/>
                <w:numId w:val="109"/>
              </w:numPr>
              <w:spacing w:line="360" w:lineRule="auto"/>
              <w:ind w:left="156" w:hanging="147"/>
              <w:contextualSpacing w:val="0"/>
              <w:rPr>
                <w:rFonts w:ascii="David" w:hAnsi="David" w:cs="David"/>
                <w:rtl/>
              </w:rPr>
            </w:pPr>
            <w:r w:rsidRPr="001A6E01">
              <w:rPr>
                <w:rFonts w:ascii="David" w:hAnsi="David" w:cs="David"/>
                <w:rtl/>
              </w:rPr>
              <w:t>200 ₪ למקרה.</w:t>
            </w:r>
          </w:p>
        </w:tc>
      </w:tr>
      <w:tr w:rsidR="001A6E01" w:rsidRPr="001A6E01" w14:paraId="08065D93" w14:textId="77777777" w:rsidTr="00731B3E">
        <w:tc>
          <w:tcPr>
            <w:tcW w:w="339" w:type="dxa"/>
          </w:tcPr>
          <w:p w14:paraId="15B2F581" w14:textId="77777777" w:rsidR="001A6E01" w:rsidRPr="001A6E01" w:rsidRDefault="001A6E01" w:rsidP="00E31570">
            <w:pPr>
              <w:pStyle w:val="aff5"/>
              <w:numPr>
                <w:ilvl w:val="0"/>
                <w:numId w:val="108"/>
              </w:numPr>
              <w:spacing w:line="360" w:lineRule="auto"/>
              <w:ind w:left="0" w:firstLine="0"/>
              <w:contextualSpacing w:val="0"/>
              <w:rPr>
                <w:rFonts w:ascii="David" w:hAnsi="David" w:cs="David"/>
                <w:rtl/>
              </w:rPr>
            </w:pPr>
          </w:p>
        </w:tc>
        <w:tc>
          <w:tcPr>
            <w:tcW w:w="0" w:type="auto"/>
          </w:tcPr>
          <w:p w14:paraId="0D810752" w14:textId="77777777" w:rsidR="001A6E01" w:rsidRPr="001A6E01" w:rsidRDefault="001A6E01" w:rsidP="005862C9">
            <w:pPr>
              <w:spacing w:line="360" w:lineRule="auto"/>
              <w:rPr>
                <w:rFonts w:ascii="David" w:hAnsi="David"/>
                <w:b/>
                <w:bCs/>
                <w:rtl/>
              </w:rPr>
            </w:pPr>
            <w:r w:rsidRPr="001A6E01">
              <w:rPr>
                <w:rFonts w:ascii="David" w:hAnsi="David"/>
                <w:b/>
                <w:bCs/>
                <w:rtl/>
              </w:rPr>
              <w:t>ביגוד אחיד</w:t>
            </w:r>
          </w:p>
        </w:tc>
        <w:tc>
          <w:tcPr>
            <w:tcW w:w="0" w:type="auto"/>
          </w:tcPr>
          <w:p w14:paraId="2A0283C5" w14:textId="79709DDE" w:rsidR="001A6E01" w:rsidRPr="001A6E01" w:rsidRDefault="001A6E01" w:rsidP="005862C9">
            <w:pPr>
              <w:spacing w:line="360" w:lineRule="auto"/>
              <w:rPr>
                <w:rFonts w:ascii="David" w:hAnsi="David"/>
                <w:rtl/>
              </w:rPr>
            </w:pPr>
            <w:r w:rsidRPr="001A6E01">
              <w:rPr>
                <w:rFonts w:ascii="David" w:hAnsi="David"/>
                <w:rtl/>
              </w:rPr>
              <w:t xml:space="preserve">אי-הופעת עובד בביגוד האחיד המאושר על ידי </w:t>
            </w:r>
            <w:r w:rsidR="008909EF">
              <w:rPr>
                <w:rFonts w:ascii="David" w:hAnsi="David"/>
                <w:rtl/>
              </w:rPr>
              <w:t>המשרד</w:t>
            </w:r>
            <w:r w:rsidRPr="001A6E01">
              <w:rPr>
                <w:rFonts w:ascii="David" w:hAnsi="David"/>
                <w:rtl/>
              </w:rPr>
              <w:t>, בכל שלב של המשמרת</w:t>
            </w:r>
          </w:p>
        </w:tc>
        <w:tc>
          <w:tcPr>
            <w:tcW w:w="0" w:type="auto"/>
          </w:tcPr>
          <w:p w14:paraId="3D85F223" w14:textId="77777777" w:rsidR="001A6E01" w:rsidRPr="001A6E01" w:rsidRDefault="001A6E01" w:rsidP="005862C9">
            <w:pPr>
              <w:spacing w:line="360" w:lineRule="auto"/>
              <w:rPr>
                <w:rFonts w:ascii="David" w:hAnsi="David"/>
                <w:rtl/>
              </w:rPr>
            </w:pPr>
            <w:r w:rsidRPr="001A6E01">
              <w:rPr>
                <w:rFonts w:ascii="David" w:hAnsi="David"/>
                <w:rtl/>
              </w:rPr>
              <w:t>מרגע תחילת משמרת העובד</w:t>
            </w:r>
          </w:p>
        </w:tc>
        <w:tc>
          <w:tcPr>
            <w:tcW w:w="0" w:type="auto"/>
          </w:tcPr>
          <w:p w14:paraId="56A6ECD3" w14:textId="7F18DF66" w:rsidR="001A6E01" w:rsidRPr="001A6E01" w:rsidRDefault="001A6E01" w:rsidP="00E31570">
            <w:pPr>
              <w:pStyle w:val="aff5"/>
              <w:numPr>
                <w:ilvl w:val="0"/>
                <w:numId w:val="109"/>
              </w:numPr>
              <w:spacing w:line="360" w:lineRule="auto"/>
              <w:ind w:left="156" w:hanging="147"/>
              <w:contextualSpacing w:val="0"/>
              <w:rPr>
                <w:rFonts w:ascii="David" w:hAnsi="David" w:cs="David"/>
              </w:rPr>
            </w:pPr>
            <w:r w:rsidRPr="001A6E01">
              <w:rPr>
                <w:rFonts w:ascii="David" w:hAnsi="David" w:cs="David"/>
                <w:rtl/>
              </w:rPr>
              <w:t>עבור 5 מקרים ראשונים -</w:t>
            </w:r>
            <w:r w:rsidR="007915B0">
              <w:rPr>
                <w:rFonts w:ascii="David" w:hAnsi="David" w:cs="David" w:hint="cs"/>
                <w:rtl/>
              </w:rPr>
              <w:t>100</w:t>
            </w:r>
            <w:r w:rsidR="007915B0" w:rsidRPr="001A6E01">
              <w:rPr>
                <w:rFonts w:ascii="David" w:hAnsi="David" w:cs="David"/>
                <w:rtl/>
              </w:rPr>
              <w:t xml:space="preserve"> </w:t>
            </w:r>
            <w:r w:rsidRPr="001A6E01">
              <w:rPr>
                <w:rFonts w:ascii="David" w:hAnsi="David" w:cs="David"/>
                <w:rtl/>
              </w:rPr>
              <w:t>₪ לכל מקרה</w:t>
            </w:r>
          </w:p>
          <w:p w14:paraId="5CD838C3" w14:textId="783F53F9" w:rsidR="001A6E01" w:rsidRPr="001A6E01" w:rsidRDefault="001A6E01" w:rsidP="00E31570">
            <w:pPr>
              <w:pStyle w:val="aff5"/>
              <w:numPr>
                <w:ilvl w:val="0"/>
                <w:numId w:val="109"/>
              </w:numPr>
              <w:spacing w:line="360" w:lineRule="auto"/>
              <w:ind w:left="156" w:hanging="147"/>
              <w:contextualSpacing w:val="0"/>
              <w:rPr>
                <w:rFonts w:ascii="David" w:hAnsi="David" w:cs="David"/>
              </w:rPr>
            </w:pPr>
            <w:r w:rsidRPr="001A6E01">
              <w:rPr>
                <w:rFonts w:ascii="David" w:hAnsi="David" w:cs="David"/>
                <w:rtl/>
              </w:rPr>
              <w:t xml:space="preserve">עבור מקרים 6-10 – </w:t>
            </w:r>
            <w:r w:rsidR="007915B0">
              <w:rPr>
                <w:rFonts w:ascii="David" w:hAnsi="David" w:cs="David" w:hint="cs"/>
                <w:rtl/>
              </w:rPr>
              <w:t>200</w:t>
            </w:r>
            <w:r w:rsidR="007915B0" w:rsidRPr="001A6E01">
              <w:rPr>
                <w:rFonts w:ascii="David" w:hAnsi="David" w:cs="David"/>
                <w:rtl/>
              </w:rPr>
              <w:t xml:space="preserve"> </w:t>
            </w:r>
            <w:r w:rsidRPr="001A6E01">
              <w:rPr>
                <w:rFonts w:ascii="David" w:hAnsi="David" w:cs="David"/>
                <w:rtl/>
              </w:rPr>
              <w:t>₪ לכל מקרה</w:t>
            </w:r>
          </w:p>
          <w:p w14:paraId="6E067012" w14:textId="3085647B" w:rsidR="001A6E01" w:rsidRPr="001A6E01" w:rsidRDefault="001A6E01" w:rsidP="00E31570">
            <w:pPr>
              <w:pStyle w:val="aff5"/>
              <w:numPr>
                <w:ilvl w:val="0"/>
                <w:numId w:val="109"/>
              </w:numPr>
              <w:spacing w:line="360" w:lineRule="auto"/>
              <w:ind w:left="156" w:hanging="147"/>
              <w:contextualSpacing w:val="0"/>
              <w:rPr>
                <w:rFonts w:ascii="David" w:hAnsi="David" w:cs="David"/>
                <w:rtl/>
              </w:rPr>
            </w:pPr>
            <w:r w:rsidRPr="001A6E01">
              <w:rPr>
                <w:rFonts w:ascii="David" w:hAnsi="David" w:cs="David"/>
                <w:rtl/>
              </w:rPr>
              <w:t xml:space="preserve">מעל 10 מקרים – </w:t>
            </w:r>
            <w:r w:rsidR="007915B0">
              <w:rPr>
                <w:rFonts w:ascii="David" w:hAnsi="David" w:cs="David" w:hint="cs"/>
                <w:rtl/>
              </w:rPr>
              <w:t>350</w:t>
            </w:r>
            <w:r w:rsidR="007915B0" w:rsidRPr="001A6E01">
              <w:rPr>
                <w:rFonts w:ascii="David" w:hAnsi="David" w:cs="David"/>
                <w:rtl/>
              </w:rPr>
              <w:t xml:space="preserve"> </w:t>
            </w:r>
            <w:r w:rsidRPr="001A6E01">
              <w:rPr>
                <w:rFonts w:ascii="David" w:hAnsi="David" w:cs="David"/>
                <w:rtl/>
              </w:rPr>
              <w:t>₪ למקרה</w:t>
            </w:r>
          </w:p>
        </w:tc>
      </w:tr>
      <w:tr w:rsidR="001A6E01" w:rsidRPr="001A6E01" w14:paraId="4E918FC8" w14:textId="77777777" w:rsidTr="00731B3E">
        <w:tc>
          <w:tcPr>
            <w:tcW w:w="339" w:type="dxa"/>
          </w:tcPr>
          <w:p w14:paraId="77408DC4" w14:textId="77777777" w:rsidR="001A6E01" w:rsidRPr="001A6E01" w:rsidRDefault="001A6E01" w:rsidP="00E31570">
            <w:pPr>
              <w:pStyle w:val="aff5"/>
              <w:numPr>
                <w:ilvl w:val="0"/>
                <w:numId w:val="108"/>
              </w:numPr>
              <w:spacing w:line="360" w:lineRule="auto"/>
              <w:ind w:left="0" w:firstLine="0"/>
              <w:contextualSpacing w:val="0"/>
              <w:rPr>
                <w:rFonts w:ascii="David" w:hAnsi="David" w:cs="David"/>
                <w:rtl/>
              </w:rPr>
            </w:pPr>
          </w:p>
        </w:tc>
        <w:tc>
          <w:tcPr>
            <w:tcW w:w="0" w:type="auto"/>
            <w:vMerge w:val="restart"/>
          </w:tcPr>
          <w:p w14:paraId="028B8F58" w14:textId="77777777" w:rsidR="001A6E01" w:rsidRPr="001A6E01" w:rsidRDefault="001A6E01" w:rsidP="005862C9">
            <w:pPr>
              <w:spacing w:line="360" w:lineRule="auto"/>
              <w:rPr>
                <w:rFonts w:ascii="David" w:hAnsi="David"/>
                <w:b/>
                <w:bCs/>
                <w:rtl/>
              </w:rPr>
            </w:pPr>
            <w:r w:rsidRPr="001A6E01">
              <w:rPr>
                <w:rFonts w:ascii="David" w:hAnsi="David"/>
                <w:b/>
                <w:bCs/>
                <w:rtl/>
              </w:rPr>
              <w:t>אי-הופעת עובד קבוע, לרבות אי הצבת מחליף בעל כישורים מתאימים</w:t>
            </w:r>
          </w:p>
        </w:tc>
        <w:tc>
          <w:tcPr>
            <w:tcW w:w="0" w:type="auto"/>
          </w:tcPr>
          <w:p w14:paraId="3F06CF40" w14:textId="0C8F594F" w:rsidR="001A6E01" w:rsidRPr="001A6E01" w:rsidRDefault="001A6E01" w:rsidP="005862C9">
            <w:pPr>
              <w:spacing w:line="360" w:lineRule="auto"/>
              <w:ind w:left="84"/>
              <w:rPr>
                <w:rFonts w:ascii="David" w:hAnsi="David"/>
                <w:rtl/>
              </w:rPr>
            </w:pPr>
            <w:r w:rsidRPr="001A6E01">
              <w:rPr>
                <w:rFonts w:ascii="David" w:hAnsi="David"/>
                <w:rtl/>
              </w:rPr>
              <w:t xml:space="preserve">היעדרות </w:t>
            </w:r>
            <w:r w:rsidR="00236986">
              <w:rPr>
                <w:rFonts w:ascii="David" w:hAnsi="David"/>
                <w:rtl/>
              </w:rPr>
              <w:t>מנהל שירותי הסעדה</w:t>
            </w:r>
            <w:r w:rsidRPr="001A6E01">
              <w:rPr>
                <w:rFonts w:ascii="David" w:hAnsi="David"/>
                <w:rtl/>
              </w:rPr>
              <w:t xml:space="preserve"> ללא מחליף מאושר</w:t>
            </w:r>
          </w:p>
        </w:tc>
        <w:tc>
          <w:tcPr>
            <w:tcW w:w="0" w:type="auto"/>
          </w:tcPr>
          <w:p w14:paraId="0349B182" w14:textId="77777777" w:rsidR="001A6E01" w:rsidRPr="001A6E01" w:rsidRDefault="001A6E01" w:rsidP="005862C9">
            <w:pPr>
              <w:spacing w:line="360" w:lineRule="auto"/>
              <w:rPr>
                <w:rFonts w:ascii="David" w:hAnsi="David"/>
              </w:rPr>
            </w:pPr>
            <w:r w:rsidRPr="001A6E01">
              <w:rPr>
                <w:rFonts w:ascii="David" w:hAnsi="David"/>
                <w:rtl/>
              </w:rPr>
              <w:t>יום היעדרות</w:t>
            </w:r>
          </w:p>
        </w:tc>
        <w:tc>
          <w:tcPr>
            <w:tcW w:w="0" w:type="auto"/>
          </w:tcPr>
          <w:p w14:paraId="3D2B77E2" w14:textId="77777777" w:rsidR="001A6E01" w:rsidRPr="001A6E01" w:rsidRDefault="001A6E01" w:rsidP="00E31570">
            <w:pPr>
              <w:pStyle w:val="aff5"/>
              <w:numPr>
                <w:ilvl w:val="0"/>
                <w:numId w:val="109"/>
              </w:numPr>
              <w:spacing w:line="360" w:lineRule="auto"/>
              <w:ind w:left="156" w:hanging="147"/>
              <w:contextualSpacing w:val="0"/>
              <w:rPr>
                <w:rFonts w:ascii="David" w:hAnsi="David" w:cs="David"/>
              </w:rPr>
            </w:pPr>
            <w:r w:rsidRPr="001A6E01">
              <w:rPr>
                <w:rFonts w:ascii="David" w:hAnsi="David" w:cs="David"/>
                <w:rtl/>
              </w:rPr>
              <w:t>עבור שני המקרים הראשונים – 1,000 ₪</w:t>
            </w:r>
          </w:p>
          <w:p w14:paraId="47A2E0A9" w14:textId="77777777" w:rsidR="001A6E01" w:rsidRPr="001A6E01" w:rsidRDefault="001A6E01" w:rsidP="00E31570">
            <w:pPr>
              <w:pStyle w:val="aff5"/>
              <w:numPr>
                <w:ilvl w:val="0"/>
                <w:numId w:val="109"/>
              </w:numPr>
              <w:spacing w:line="360" w:lineRule="auto"/>
              <w:ind w:left="156" w:hanging="147"/>
              <w:contextualSpacing w:val="0"/>
              <w:rPr>
                <w:rFonts w:ascii="David" w:hAnsi="David" w:cs="David"/>
                <w:rtl/>
              </w:rPr>
            </w:pPr>
            <w:r w:rsidRPr="001A6E01">
              <w:rPr>
                <w:rFonts w:ascii="David" w:hAnsi="David" w:cs="David"/>
                <w:rtl/>
              </w:rPr>
              <w:t xml:space="preserve">עבור המקרה ה-3 והלאה – 2,000 ₪ למקרה וכן הדבר יהווה </w:t>
            </w:r>
            <w:r w:rsidRPr="008004C0">
              <w:rPr>
                <w:rFonts w:ascii="David" w:hAnsi="David" w:cs="David"/>
                <w:b/>
                <w:bCs/>
                <w:rtl/>
              </w:rPr>
              <w:t>הפרה יסודית</w:t>
            </w:r>
            <w:r w:rsidRPr="001A6E01">
              <w:rPr>
                <w:rFonts w:ascii="David" w:hAnsi="David" w:cs="David"/>
                <w:rtl/>
              </w:rPr>
              <w:t xml:space="preserve"> של ההסכם</w:t>
            </w:r>
          </w:p>
        </w:tc>
      </w:tr>
      <w:tr w:rsidR="001A6E01" w:rsidRPr="001A6E01" w14:paraId="688B3EB6" w14:textId="77777777" w:rsidTr="00731B3E">
        <w:tc>
          <w:tcPr>
            <w:tcW w:w="339" w:type="dxa"/>
          </w:tcPr>
          <w:p w14:paraId="4145C412" w14:textId="77777777" w:rsidR="001A6E01" w:rsidRPr="001A6E01" w:rsidRDefault="001A6E01" w:rsidP="00E31570">
            <w:pPr>
              <w:pStyle w:val="aff5"/>
              <w:numPr>
                <w:ilvl w:val="0"/>
                <w:numId w:val="108"/>
              </w:numPr>
              <w:spacing w:line="360" w:lineRule="auto"/>
              <w:ind w:left="0" w:firstLine="0"/>
              <w:contextualSpacing w:val="0"/>
              <w:rPr>
                <w:rFonts w:ascii="David" w:hAnsi="David" w:cs="David"/>
                <w:rtl/>
              </w:rPr>
            </w:pPr>
          </w:p>
        </w:tc>
        <w:tc>
          <w:tcPr>
            <w:tcW w:w="0" w:type="auto"/>
            <w:vMerge/>
          </w:tcPr>
          <w:p w14:paraId="2C7FCD44" w14:textId="77777777" w:rsidR="001A6E01" w:rsidRPr="001A6E01" w:rsidRDefault="001A6E01" w:rsidP="00E31570">
            <w:pPr>
              <w:pStyle w:val="aff5"/>
              <w:numPr>
                <w:ilvl w:val="1"/>
                <w:numId w:val="110"/>
              </w:numPr>
              <w:spacing w:line="360" w:lineRule="auto"/>
              <w:contextualSpacing w:val="0"/>
              <w:rPr>
                <w:rFonts w:ascii="David" w:hAnsi="David" w:cs="David"/>
                <w:b/>
                <w:bCs/>
                <w:rtl/>
              </w:rPr>
            </w:pPr>
          </w:p>
        </w:tc>
        <w:tc>
          <w:tcPr>
            <w:tcW w:w="0" w:type="auto"/>
          </w:tcPr>
          <w:p w14:paraId="3DF284AB" w14:textId="77777777" w:rsidR="001A6E01" w:rsidRPr="001A6E01" w:rsidRDefault="001A6E01" w:rsidP="005862C9">
            <w:pPr>
              <w:spacing w:line="360" w:lineRule="auto"/>
              <w:rPr>
                <w:rFonts w:ascii="David" w:hAnsi="David"/>
                <w:rtl/>
              </w:rPr>
            </w:pPr>
            <w:r w:rsidRPr="001A6E01">
              <w:rPr>
                <w:rFonts w:ascii="David" w:hAnsi="David"/>
                <w:rtl/>
              </w:rPr>
              <w:t>היעדרות טבח ללא מחליף מאושר</w:t>
            </w:r>
          </w:p>
        </w:tc>
        <w:tc>
          <w:tcPr>
            <w:tcW w:w="0" w:type="auto"/>
          </w:tcPr>
          <w:p w14:paraId="1BD85B3B" w14:textId="77777777" w:rsidR="001A6E01" w:rsidRPr="001A6E01" w:rsidRDefault="001A6E01" w:rsidP="005862C9">
            <w:pPr>
              <w:spacing w:line="360" w:lineRule="auto"/>
              <w:rPr>
                <w:rFonts w:ascii="David" w:hAnsi="David"/>
              </w:rPr>
            </w:pPr>
            <w:r w:rsidRPr="001A6E01">
              <w:rPr>
                <w:rFonts w:ascii="David" w:hAnsi="David"/>
                <w:rtl/>
              </w:rPr>
              <w:t>יום היעדרות</w:t>
            </w:r>
          </w:p>
        </w:tc>
        <w:tc>
          <w:tcPr>
            <w:tcW w:w="0" w:type="auto"/>
          </w:tcPr>
          <w:p w14:paraId="5630A85F" w14:textId="77777777" w:rsidR="001A6E01" w:rsidRPr="001A6E01" w:rsidRDefault="001A6E01" w:rsidP="00E31570">
            <w:pPr>
              <w:pStyle w:val="aff5"/>
              <w:numPr>
                <w:ilvl w:val="0"/>
                <w:numId w:val="109"/>
              </w:numPr>
              <w:spacing w:line="360" w:lineRule="auto"/>
              <w:ind w:left="156" w:hanging="147"/>
              <w:contextualSpacing w:val="0"/>
              <w:rPr>
                <w:rFonts w:ascii="David" w:hAnsi="David" w:cs="David"/>
              </w:rPr>
            </w:pPr>
            <w:r w:rsidRPr="001A6E01">
              <w:rPr>
                <w:rFonts w:ascii="David" w:hAnsi="David" w:cs="David"/>
                <w:rtl/>
              </w:rPr>
              <w:t>עבור שני המקרים הראשונים - 800 ₪</w:t>
            </w:r>
          </w:p>
          <w:p w14:paraId="23B8185C" w14:textId="77777777" w:rsidR="001A6E01" w:rsidRPr="001A6E01" w:rsidRDefault="001A6E01" w:rsidP="00E31570">
            <w:pPr>
              <w:pStyle w:val="aff5"/>
              <w:numPr>
                <w:ilvl w:val="0"/>
                <w:numId w:val="109"/>
              </w:numPr>
              <w:spacing w:line="360" w:lineRule="auto"/>
              <w:ind w:left="156" w:hanging="147"/>
              <w:contextualSpacing w:val="0"/>
              <w:rPr>
                <w:rFonts w:ascii="David" w:hAnsi="David" w:cs="David"/>
                <w:rtl/>
              </w:rPr>
            </w:pPr>
            <w:r w:rsidRPr="001A6E01">
              <w:rPr>
                <w:rFonts w:ascii="David" w:hAnsi="David" w:cs="David"/>
                <w:rtl/>
              </w:rPr>
              <w:t xml:space="preserve">עבור המקרה ה-3 והלאה – 1,600 ₪ למקרה וכן הדבר יהווה </w:t>
            </w:r>
            <w:r w:rsidRPr="008004C0">
              <w:rPr>
                <w:rFonts w:ascii="David" w:hAnsi="David" w:cs="David"/>
                <w:b/>
                <w:bCs/>
                <w:rtl/>
              </w:rPr>
              <w:t>הפרה יסודית</w:t>
            </w:r>
            <w:r w:rsidRPr="001A6E01">
              <w:rPr>
                <w:rFonts w:ascii="David" w:hAnsi="David" w:cs="David"/>
                <w:rtl/>
              </w:rPr>
              <w:t xml:space="preserve"> של ההסכם</w:t>
            </w:r>
          </w:p>
        </w:tc>
      </w:tr>
      <w:tr w:rsidR="001A6E01" w:rsidRPr="001A6E01" w14:paraId="59E097C2" w14:textId="77777777" w:rsidTr="00731B3E">
        <w:tc>
          <w:tcPr>
            <w:tcW w:w="339" w:type="dxa"/>
          </w:tcPr>
          <w:p w14:paraId="40F1BC49" w14:textId="77777777" w:rsidR="001A6E01" w:rsidRPr="001A6E01" w:rsidRDefault="001A6E01" w:rsidP="00E31570">
            <w:pPr>
              <w:pStyle w:val="aff5"/>
              <w:numPr>
                <w:ilvl w:val="0"/>
                <w:numId w:val="108"/>
              </w:numPr>
              <w:spacing w:line="360" w:lineRule="auto"/>
              <w:ind w:left="0" w:firstLine="0"/>
              <w:contextualSpacing w:val="0"/>
              <w:rPr>
                <w:rFonts w:ascii="David" w:hAnsi="David" w:cs="David"/>
                <w:rtl/>
              </w:rPr>
            </w:pPr>
          </w:p>
        </w:tc>
        <w:tc>
          <w:tcPr>
            <w:tcW w:w="0" w:type="auto"/>
            <w:vMerge/>
          </w:tcPr>
          <w:p w14:paraId="14D11324" w14:textId="77777777" w:rsidR="001A6E01" w:rsidRPr="001A6E01" w:rsidRDefault="001A6E01" w:rsidP="00E31570">
            <w:pPr>
              <w:pStyle w:val="aff5"/>
              <w:numPr>
                <w:ilvl w:val="1"/>
                <w:numId w:val="110"/>
              </w:numPr>
              <w:spacing w:line="360" w:lineRule="auto"/>
              <w:contextualSpacing w:val="0"/>
              <w:rPr>
                <w:rFonts w:ascii="David" w:hAnsi="David" w:cs="David"/>
                <w:b/>
                <w:bCs/>
                <w:rtl/>
              </w:rPr>
            </w:pPr>
          </w:p>
        </w:tc>
        <w:tc>
          <w:tcPr>
            <w:tcW w:w="0" w:type="auto"/>
          </w:tcPr>
          <w:p w14:paraId="33D7FEA8" w14:textId="77777777" w:rsidR="001A6E01" w:rsidRPr="001A6E01" w:rsidRDefault="001A6E01" w:rsidP="005862C9">
            <w:pPr>
              <w:spacing w:line="360" w:lineRule="auto"/>
              <w:rPr>
                <w:rFonts w:ascii="David" w:hAnsi="David"/>
                <w:rtl/>
              </w:rPr>
            </w:pPr>
            <w:r w:rsidRPr="001A6E01">
              <w:rPr>
                <w:rFonts w:ascii="David" w:hAnsi="David"/>
                <w:rtl/>
              </w:rPr>
              <w:t>היעדרות עובד כללי מהתקן המינימלי הנדרש, ללא מציאת עובד מחליף מאושר</w:t>
            </w:r>
          </w:p>
        </w:tc>
        <w:tc>
          <w:tcPr>
            <w:tcW w:w="0" w:type="auto"/>
          </w:tcPr>
          <w:p w14:paraId="00513DD0" w14:textId="77777777" w:rsidR="001A6E01" w:rsidRPr="001A6E01" w:rsidRDefault="001A6E01" w:rsidP="005862C9">
            <w:pPr>
              <w:spacing w:line="360" w:lineRule="auto"/>
              <w:rPr>
                <w:rFonts w:ascii="David" w:hAnsi="David"/>
              </w:rPr>
            </w:pPr>
            <w:r w:rsidRPr="001A6E01">
              <w:rPr>
                <w:rFonts w:ascii="David" w:hAnsi="David"/>
                <w:rtl/>
              </w:rPr>
              <w:t>יום היעדרות</w:t>
            </w:r>
          </w:p>
        </w:tc>
        <w:tc>
          <w:tcPr>
            <w:tcW w:w="0" w:type="auto"/>
          </w:tcPr>
          <w:p w14:paraId="47BD12AE" w14:textId="77777777" w:rsidR="001A6E01" w:rsidRPr="001A6E01" w:rsidRDefault="001A6E01" w:rsidP="00E31570">
            <w:pPr>
              <w:pStyle w:val="aff5"/>
              <w:numPr>
                <w:ilvl w:val="0"/>
                <w:numId w:val="109"/>
              </w:numPr>
              <w:spacing w:line="360" w:lineRule="auto"/>
              <w:ind w:left="156" w:hanging="147"/>
              <w:contextualSpacing w:val="0"/>
              <w:rPr>
                <w:rFonts w:ascii="David" w:hAnsi="David" w:cs="David"/>
              </w:rPr>
            </w:pPr>
            <w:r w:rsidRPr="001A6E01">
              <w:rPr>
                <w:rFonts w:ascii="David" w:hAnsi="David" w:cs="David"/>
                <w:rtl/>
              </w:rPr>
              <w:t>עבור 5 המקרים הראשונים - 600 ₪</w:t>
            </w:r>
          </w:p>
          <w:p w14:paraId="3B8266F1" w14:textId="77777777" w:rsidR="001A6E01" w:rsidRPr="001A6E01" w:rsidRDefault="001A6E01" w:rsidP="00E31570">
            <w:pPr>
              <w:pStyle w:val="aff5"/>
              <w:numPr>
                <w:ilvl w:val="0"/>
                <w:numId w:val="109"/>
              </w:numPr>
              <w:spacing w:line="360" w:lineRule="auto"/>
              <w:ind w:left="156" w:hanging="147"/>
              <w:contextualSpacing w:val="0"/>
              <w:rPr>
                <w:rFonts w:ascii="David" w:hAnsi="David" w:cs="David"/>
              </w:rPr>
            </w:pPr>
            <w:r w:rsidRPr="001A6E01">
              <w:rPr>
                <w:rFonts w:ascii="David" w:hAnsi="David" w:cs="David"/>
                <w:rtl/>
              </w:rPr>
              <w:t>עבור מקרים 6-10 – 900 ₪ למקרה</w:t>
            </w:r>
          </w:p>
          <w:p w14:paraId="14B40997" w14:textId="77777777" w:rsidR="001A6E01" w:rsidRPr="001A6E01" w:rsidRDefault="001A6E01" w:rsidP="00E31570">
            <w:pPr>
              <w:pStyle w:val="aff5"/>
              <w:numPr>
                <w:ilvl w:val="0"/>
                <w:numId w:val="109"/>
              </w:numPr>
              <w:spacing w:line="360" w:lineRule="auto"/>
              <w:ind w:left="156" w:hanging="147"/>
              <w:contextualSpacing w:val="0"/>
              <w:rPr>
                <w:rFonts w:ascii="David" w:hAnsi="David" w:cs="David"/>
                <w:rtl/>
              </w:rPr>
            </w:pPr>
            <w:r w:rsidRPr="001A6E01">
              <w:rPr>
                <w:rFonts w:ascii="David" w:hAnsi="David" w:cs="David"/>
                <w:rtl/>
              </w:rPr>
              <w:t xml:space="preserve">עבור המקרה ה-11 והלאה – 1,200 ₪ למקרה וכן הדבר יהווה </w:t>
            </w:r>
            <w:r w:rsidRPr="008004C0">
              <w:rPr>
                <w:rFonts w:ascii="David" w:hAnsi="David" w:cs="David"/>
                <w:b/>
                <w:bCs/>
                <w:rtl/>
              </w:rPr>
              <w:t>הפרה יסודית</w:t>
            </w:r>
            <w:r w:rsidRPr="001A6E01">
              <w:rPr>
                <w:rFonts w:ascii="David" w:hAnsi="David" w:cs="David"/>
                <w:rtl/>
              </w:rPr>
              <w:t xml:space="preserve"> של ההסכם</w:t>
            </w:r>
          </w:p>
        </w:tc>
      </w:tr>
    </w:tbl>
    <w:p w14:paraId="0963657B" w14:textId="77777777" w:rsidR="001A6E01" w:rsidRPr="001A6E01" w:rsidRDefault="001A6E01" w:rsidP="005862C9">
      <w:pPr>
        <w:pStyle w:val="aff5"/>
        <w:spacing w:line="360" w:lineRule="auto"/>
        <w:ind w:left="990"/>
        <w:contextualSpacing w:val="0"/>
        <w:rPr>
          <w:rFonts w:ascii="David" w:hAnsi="David" w:cs="David"/>
          <w:color w:val="000000"/>
          <w:rtl/>
        </w:rPr>
      </w:pPr>
    </w:p>
    <w:p w14:paraId="06B2A9E2" w14:textId="76F9F902" w:rsidR="00F75BBA" w:rsidRDefault="00F75BBA" w:rsidP="005862C9">
      <w:pPr>
        <w:pStyle w:val="1f0"/>
        <w:spacing w:line="360" w:lineRule="auto"/>
        <w:rPr>
          <w:rtl/>
        </w:rPr>
      </w:pPr>
    </w:p>
    <w:p w14:paraId="0F2BE712" w14:textId="77777777" w:rsidR="00F75BBA" w:rsidRDefault="00F75BBA" w:rsidP="005862C9">
      <w:pPr>
        <w:pStyle w:val="1f0"/>
        <w:spacing w:line="360" w:lineRule="auto"/>
        <w:rPr>
          <w:rtl/>
        </w:rPr>
      </w:pPr>
    </w:p>
    <w:bookmarkEnd w:id="119"/>
    <w:p w14:paraId="5B54DB7F" w14:textId="77777777" w:rsidR="000F5CF5" w:rsidRDefault="000F5CF5" w:rsidP="005862C9">
      <w:pPr>
        <w:bidi w:val="0"/>
        <w:spacing w:line="360" w:lineRule="auto"/>
        <w:rPr>
          <w:rFonts w:ascii="Arial" w:hAnsi="Arial"/>
          <w:b/>
          <w:bCs/>
          <w:kern w:val="32"/>
          <w:sz w:val="32"/>
          <w:rtl/>
        </w:rPr>
      </w:pPr>
      <w:r>
        <w:rPr>
          <w:rtl/>
        </w:rPr>
        <w:br w:type="page"/>
      </w:r>
    </w:p>
    <w:p w14:paraId="1E50E3CA" w14:textId="494DB032" w:rsidR="00E061AD" w:rsidRDefault="00782C4D" w:rsidP="005862C9">
      <w:pPr>
        <w:pStyle w:val="1f0"/>
        <w:spacing w:line="360" w:lineRule="auto"/>
        <w:rPr>
          <w:rtl/>
        </w:rPr>
      </w:pPr>
      <w:bookmarkStart w:id="297" w:name="_Toc221031076"/>
      <w:r>
        <w:rPr>
          <w:rFonts w:hint="cs"/>
          <w:rtl/>
        </w:rPr>
        <w:t xml:space="preserve">פרק 2 נספח 1 ציוד </w:t>
      </w:r>
      <w:r w:rsidR="00E061AD">
        <w:rPr>
          <w:rFonts w:hint="cs"/>
          <w:rtl/>
        </w:rPr>
        <w:t>המשרד</w:t>
      </w:r>
      <w:bookmarkEnd w:id="297"/>
    </w:p>
    <w:p w14:paraId="09B1705B" w14:textId="49158D4A" w:rsidR="00782C4D" w:rsidRPr="00B2340F" w:rsidRDefault="00C00ED4" w:rsidP="005862C9">
      <w:pPr>
        <w:spacing w:line="360" w:lineRule="auto"/>
        <w:rPr>
          <w:rtl/>
        </w:rPr>
      </w:pPr>
      <w:r w:rsidRPr="00B2340F">
        <w:rPr>
          <w:rFonts w:hint="cs"/>
          <w:rtl/>
        </w:rPr>
        <w:t xml:space="preserve">רשימת הציוד </w:t>
      </w:r>
      <w:r w:rsidR="00B2340F" w:rsidRPr="00B2340F">
        <w:rPr>
          <w:rFonts w:hint="cs"/>
          <w:rtl/>
        </w:rPr>
        <w:t>ש</w:t>
      </w:r>
      <w:r w:rsidR="00782C4D" w:rsidRPr="00B2340F">
        <w:rPr>
          <w:rFonts w:hint="cs"/>
          <w:rtl/>
        </w:rPr>
        <w:t xml:space="preserve">נרכש עבור </w:t>
      </w:r>
      <w:r w:rsidR="00E061AD" w:rsidRPr="00B2340F">
        <w:rPr>
          <w:rFonts w:hint="cs"/>
          <w:rtl/>
        </w:rPr>
        <w:t>ה</w:t>
      </w:r>
      <w:r w:rsidR="00782C4D" w:rsidRPr="00B2340F">
        <w:rPr>
          <w:rFonts w:hint="cs"/>
          <w:rtl/>
        </w:rPr>
        <w:t>מזנו</w:t>
      </w:r>
      <w:r w:rsidRPr="00B2340F">
        <w:rPr>
          <w:rFonts w:hint="cs"/>
          <w:rtl/>
        </w:rPr>
        <w:t>נים</w:t>
      </w:r>
    </w:p>
    <w:p w14:paraId="70A47A43" w14:textId="77777777" w:rsidR="00782C4D" w:rsidRPr="00B2340F" w:rsidRDefault="00782C4D" w:rsidP="005862C9">
      <w:pPr>
        <w:spacing w:line="360" w:lineRule="auto"/>
        <w:rPr>
          <w:rtl/>
        </w:rPr>
      </w:pPr>
    </w:p>
    <w:tbl>
      <w:tblPr>
        <w:tblStyle w:val="af7"/>
        <w:bidiVisual/>
        <w:tblW w:w="9347" w:type="dxa"/>
        <w:tblInd w:w="-480" w:type="dxa"/>
        <w:tblLook w:val="04A0" w:firstRow="1" w:lastRow="0" w:firstColumn="1" w:lastColumn="0" w:noHBand="0" w:noVBand="1"/>
      </w:tblPr>
      <w:tblGrid>
        <w:gridCol w:w="3962"/>
        <w:gridCol w:w="851"/>
        <w:gridCol w:w="1415"/>
        <w:gridCol w:w="1568"/>
        <w:gridCol w:w="1551"/>
      </w:tblGrid>
      <w:tr w:rsidR="00782C4D" w14:paraId="2F74BCC4" w14:textId="77777777" w:rsidTr="00107468">
        <w:tc>
          <w:tcPr>
            <w:tcW w:w="3962" w:type="dxa"/>
          </w:tcPr>
          <w:p w14:paraId="7730039C" w14:textId="77777777" w:rsidR="00782C4D" w:rsidRDefault="00782C4D" w:rsidP="005862C9">
            <w:pPr>
              <w:spacing w:line="360" w:lineRule="auto"/>
              <w:rPr>
                <w:rtl/>
              </w:rPr>
            </w:pPr>
            <w:r>
              <w:rPr>
                <w:rFonts w:hint="cs"/>
                <w:rtl/>
              </w:rPr>
              <w:t>ציוד/תיאור</w:t>
            </w:r>
          </w:p>
        </w:tc>
        <w:tc>
          <w:tcPr>
            <w:tcW w:w="851" w:type="dxa"/>
          </w:tcPr>
          <w:p w14:paraId="08076C7D" w14:textId="77777777" w:rsidR="00782C4D" w:rsidRDefault="00782C4D" w:rsidP="005862C9">
            <w:pPr>
              <w:spacing w:line="360" w:lineRule="auto"/>
              <w:rPr>
                <w:rtl/>
              </w:rPr>
            </w:pPr>
            <w:r>
              <w:rPr>
                <w:rFonts w:hint="cs"/>
                <w:rtl/>
              </w:rPr>
              <w:t>כמות</w:t>
            </w:r>
          </w:p>
        </w:tc>
        <w:tc>
          <w:tcPr>
            <w:tcW w:w="1415" w:type="dxa"/>
          </w:tcPr>
          <w:p w14:paraId="1FD9B1C8" w14:textId="77777777" w:rsidR="00782C4D" w:rsidRDefault="00782C4D" w:rsidP="005862C9">
            <w:pPr>
              <w:spacing w:line="360" w:lineRule="auto"/>
              <w:rPr>
                <w:rtl/>
              </w:rPr>
            </w:pPr>
            <w:r>
              <w:rPr>
                <w:rFonts w:hint="cs"/>
                <w:rtl/>
              </w:rPr>
              <w:t>שנת אספקה</w:t>
            </w:r>
          </w:p>
        </w:tc>
        <w:tc>
          <w:tcPr>
            <w:tcW w:w="1568" w:type="dxa"/>
          </w:tcPr>
          <w:p w14:paraId="7D860C3C" w14:textId="77777777" w:rsidR="00782C4D" w:rsidRDefault="00782C4D" w:rsidP="005862C9">
            <w:pPr>
              <w:spacing w:line="360" w:lineRule="auto"/>
              <w:rPr>
                <w:rtl/>
              </w:rPr>
            </w:pPr>
            <w:r>
              <w:rPr>
                <w:rFonts w:hint="cs"/>
                <w:rtl/>
              </w:rPr>
              <w:t>מיקום המזנון</w:t>
            </w:r>
          </w:p>
        </w:tc>
        <w:tc>
          <w:tcPr>
            <w:tcW w:w="1551" w:type="dxa"/>
          </w:tcPr>
          <w:p w14:paraId="1A905E0C" w14:textId="77777777" w:rsidR="00782C4D" w:rsidRDefault="00782C4D" w:rsidP="005862C9">
            <w:pPr>
              <w:spacing w:line="360" w:lineRule="auto"/>
              <w:rPr>
                <w:rtl/>
              </w:rPr>
            </w:pPr>
            <w:r>
              <w:rPr>
                <w:rFonts w:hint="cs"/>
                <w:rtl/>
              </w:rPr>
              <w:t>הערות</w:t>
            </w:r>
          </w:p>
        </w:tc>
      </w:tr>
      <w:tr w:rsidR="00782C4D" w14:paraId="407D9D57" w14:textId="77777777" w:rsidTr="00107468">
        <w:tc>
          <w:tcPr>
            <w:tcW w:w="3962" w:type="dxa"/>
          </w:tcPr>
          <w:p w14:paraId="2C7A6CD8" w14:textId="77777777" w:rsidR="00782C4D" w:rsidRDefault="00782C4D" w:rsidP="005862C9">
            <w:pPr>
              <w:spacing w:line="360" w:lineRule="auto"/>
              <w:rPr>
                <w:rtl/>
              </w:rPr>
            </w:pPr>
            <w:r>
              <w:rPr>
                <w:rFonts w:hint="cs"/>
                <w:rtl/>
              </w:rPr>
              <w:t>מכשיר צליה חשמלי</w:t>
            </w:r>
          </w:p>
        </w:tc>
        <w:tc>
          <w:tcPr>
            <w:tcW w:w="851" w:type="dxa"/>
          </w:tcPr>
          <w:p w14:paraId="6FAE5270" w14:textId="77777777" w:rsidR="00782C4D" w:rsidRDefault="00782C4D" w:rsidP="005862C9">
            <w:pPr>
              <w:spacing w:line="360" w:lineRule="auto"/>
              <w:rPr>
                <w:rtl/>
              </w:rPr>
            </w:pPr>
            <w:r>
              <w:rPr>
                <w:rFonts w:hint="cs"/>
                <w:rtl/>
              </w:rPr>
              <w:t>1</w:t>
            </w:r>
          </w:p>
        </w:tc>
        <w:tc>
          <w:tcPr>
            <w:tcW w:w="1415" w:type="dxa"/>
          </w:tcPr>
          <w:p w14:paraId="0D9D86D4" w14:textId="77777777" w:rsidR="00782C4D" w:rsidRDefault="00782C4D" w:rsidP="005862C9">
            <w:pPr>
              <w:spacing w:line="360" w:lineRule="auto"/>
              <w:rPr>
                <w:rtl/>
              </w:rPr>
            </w:pPr>
            <w:r>
              <w:rPr>
                <w:rFonts w:hint="cs"/>
                <w:rtl/>
              </w:rPr>
              <w:t>2019</w:t>
            </w:r>
          </w:p>
        </w:tc>
        <w:tc>
          <w:tcPr>
            <w:tcW w:w="1568" w:type="dxa"/>
          </w:tcPr>
          <w:p w14:paraId="6F4A3B78" w14:textId="77777777" w:rsidR="00782C4D" w:rsidRDefault="00782C4D" w:rsidP="005862C9">
            <w:pPr>
              <w:spacing w:line="360" w:lineRule="auto"/>
              <w:rPr>
                <w:rtl/>
              </w:rPr>
            </w:pPr>
            <w:r>
              <w:rPr>
                <w:rFonts w:hint="cs"/>
                <w:rtl/>
              </w:rPr>
              <w:t>הדר דפנה</w:t>
            </w:r>
          </w:p>
        </w:tc>
        <w:tc>
          <w:tcPr>
            <w:tcW w:w="1551" w:type="dxa"/>
          </w:tcPr>
          <w:p w14:paraId="0DD85D3D" w14:textId="77777777" w:rsidR="00782C4D" w:rsidRDefault="00782C4D" w:rsidP="005862C9">
            <w:pPr>
              <w:spacing w:line="360" w:lineRule="auto"/>
              <w:rPr>
                <w:rtl/>
              </w:rPr>
            </w:pPr>
          </w:p>
        </w:tc>
      </w:tr>
      <w:tr w:rsidR="00782C4D" w14:paraId="3BBA215E" w14:textId="77777777" w:rsidTr="00107468">
        <w:tc>
          <w:tcPr>
            <w:tcW w:w="3962" w:type="dxa"/>
          </w:tcPr>
          <w:p w14:paraId="2E09E494" w14:textId="77777777" w:rsidR="00782C4D" w:rsidRDefault="00782C4D" w:rsidP="005862C9">
            <w:pPr>
              <w:spacing w:line="360" w:lineRule="auto"/>
              <w:rPr>
                <w:rtl/>
              </w:rPr>
            </w:pPr>
            <w:r>
              <w:rPr>
                <w:rFonts w:hint="cs"/>
                <w:rtl/>
              </w:rPr>
              <w:t>מדיח כלים דלת מתרוממת</w:t>
            </w:r>
          </w:p>
        </w:tc>
        <w:tc>
          <w:tcPr>
            <w:tcW w:w="851" w:type="dxa"/>
          </w:tcPr>
          <w:p w14:paraId="4C92D0AA" w14:textId="77777777" w:rsidR="00782C4D" w:rsidRDefault="00782C4D" w:rsidP="005862C9">
            <w:pPr>
              <w:spacing w:line="360" w:lineRule="auto"/>
              <w:rPr>
                <w:rtl/>
              </w:rPr>
            </w:pPr>
            <w:r>
              <w:rPr>
                <w:rFonts w:hint="cs"/>
                <w:rtl/>
              </w:rPr>
              <w:t>1</w:t>
            </w:r>
          </w:p>
        </w:tc>
        <w:tc>
          <w:tcPr>
            <w:tcW w:w="1415" w:type="dxa"/>
          </w:tcPr>
          <w:p w14:paraId="375BEDDD" w14:textId="500D56D1" w:rsidR="00782C4D" w:rsidRDefault="00890056" w:rsidP="005862C9">
            <w:pPr>
              <w:spacing w:line="360" w:lineRule="auto"/>
            </w:pPr>
            <w:r>
              <w:rPr>
                <w:rFonts w:hint="cs"/>
                <w:rtl/>
              </w:rPr>
              <w:t>12/2023</w:t>
            </w:r>
          </w:p>
        </w:tc>
        <w:tc>
          <w:tcPr>
            <w:tcW w:w="1568" w:type="dxa"/>
          </w:tcPr>
          <w:p w14:paraId="5CC10489" w14:textId="77777777" w:rsidR="00782C4D" w:rsidRDefault="00782C4D" w:rsidP="005862C9">
            <w:pPr>
              <w:spacing w:line="360" w:lineRule="auto"/>
            </w:pPr>
            <w:r w:rsidRPr="00064EC8">
              <w:rPr>
                <w:rFonts w:hint="cs"/>
                <w:rtl/>
              </w:rPr>
              <w:t>הדר דפנה</w:t>
            </w:r>
          </w:p>
        </w:tc>
        <w:tc>
          <w:tcPr>
            <w:tcW w:w="1551" w:type="dxa"/>
          </w:tcPr>
          <w:p w14:paraId="73D7E005" w14:textId="77777777" w:rsidR="00782C4D" w:rsidRDefault="00782C4D" w:rsidP="005862C9">
            <w:pPr>
              <w:spacing w:line="360" w:lineRule="auto"/>
              <w:rPr>
                <w:rtl/>
              </w:rPr>
            </w:pPr>
          </w:p>
        </w:tc>
      </w:tr>
      <w:tr w:rsidR="00782C4D" w14:paraId="4978FE6C" w14:textId="77777777" w:rsidTr="00107468">
        <w:tc>
          <w:tcPr>
            <w:tcW w:w="3962" w:type="dxa"/>
          </w:tcPr>
          <w:p w14:paraId="6E9EEF3C" w14:textId="095945B1" w:rsidR="00782C4D" w:rsidRDefault="00782C4D" w:rsidP="005862C9">
            <w:pPr>
              <w:spacing w:line="360" w:lineRule="auto"/>
              <w:rPr>
                <w:rtl/>
              </w:rPr>
            </w:pPr>
            <w:r>
              <w:rPr>
                <w:rFonts w:hint="cs"/>
                <w:rtl/>
              </w:rPr>
              <w:t>כיריים חשמליים 4</w:t>
            </w:r>
            <w:r w:rsidR="0043782C">
              <w:rPr>
                <w:rFonts w:hint="cs"/>
                <w:rtl/>
              </w:rPr>
              <w:t xml:space="preserve"> </w:t>
            </w:r>
            <w:proofErr w:type="spellStart"/>
            <w:r>
              <w:rPr>
                <w:rFonts w:hint="cs"/>
                <w:rtl/>
              </w:rPr>
              <w:t>מוקדים+מעמד</w:t>
            </w:r>
            <w:proofErr w:type="spellEnd"/>
          </w:p>
        </w:tc>
        <w:tc>
          <w:tcPr>
            <w:tcW w:w="851" w:type="dxa"/>
          </w:tcPr>
          <w:p w14:paraId="624CB3B3" w14:textId="77777777" w:rsidR="00782C4D" w:rsidRDefault="00782C4D" w:rsidP="005862C9">
            <w:pPr>
              <w:spacing w:line="360" w:lineRule="auto"/>
              <w:rPr>
                <w:rtl/>
              </w:rPr>
            </w:pPr>
            <w:r>
              <w:rPr>
                <w:rFonts w:hint="cs"/>
                <w:rtl/>
              </w:rPr>
              <w:t>1</w:t>
            </w:r>
          </w:p>
        </w:tc>
        <w:tc>
          <w:tcPr>
            <w:tcW w:w="1415" w:type="dxa"/>
          </w:tcPr>
          <w:p w14:paraId="3396D13D" w14:textId="77777777" w:rsidR="00782C4D" w:rsidRDefault="00782C4D" w:rsidP="005862C9">
            <w:pPr>
              <w:spacing w:line="360" w:lineRule="auto"/>
            </w:pPr>
            <w:r w:rsidRPr="00A5567A">
              <w:rPr>
                <w:rFonts w:hint="cs"/>
                <w:rtl/>
              </w:rPr>
              <w:t>2019</w:t>
            </w:r>
          </w:p>
        </w:tc>
        <w:tc>
          <w:tcPr>
            <w:tcW w:w="1568" w:type="dxa"/>
          </w:tcPr>
          <w:p w14:paraId="3BE5EAA0" w14:textId="77777777" w:rsidR="00782C4D" w:rsidRDefault="00782C4D" w:rsidP="005862C9">
            <w:pPr>
              <w:spacing w:line="360" w:lineRule="auto"/>
            </w:pPr>
            <w:r w:rsidRPr="00064EC8">
              <w:rPr>
                <w:rFonts w:hint="cs"/>
                <w:rtl/>
              </w:rPr>
              <w:t>הדר דפנה</w:t>
            </w:r>
          </w:p>
        </w:tc>
        <w:tc>
          <w:tcPr>
            <w:tcW w:w="1551" w:type="dxa"/>
          </w:tcPr>
          <w:p w14:paraId="7E66D151" w14:textId="77777777" w:rsidR="00782C4D" w:rsidRDefault="00782C4D" w:rsidP="005862C9">
            <w:pPr>
              <w:spacing w:line="360" w:lineRule="auto"/>
              <w:rPr>
                <w:rtl/>
              </w:rPr>
            </w:pPr>
          </w:p>
        </w:tc>
      </w:tr>
      <w:tr w:rsidR="00782C4D" w14:paraId="511B126F" w14:textId="77777777" w:rsidTr="00107468">
        <w:tc>
          <w:tcPr>
            <w:tcW w:w="3962" w:type="dxa"/>
          </w:tcPr>
          <w:p w14:paraId="41C54196" w14:textId="77777777" w:rsidR="00782C4D" w:rsidRDefault="00782C4D" w:rsidP="005862C9">
            <w:pPr>
              <w:spacing w:line="360" w:lineRule="auto"/>
              <w:rPr>
                <w:rtl/>
              </w:rPr>
            </w:pPr>
            <w:proofErr w:type="spellStart"/>
            <w:r>
              <w:rPr>
                <w:rFonts w:hint="cs"/>
                <w:rtl/>
              </w:rPr>
              <w:t>צי'פסר</w:t>
            </w:r>
            <w:proofErr w:type="spellEnd"/>
            <w:r>
              <w:rPr>
                <w:rFonts w:hint="cs"/>
                <w:rtl/>
              </w:rPr>
              <w:t xml:space="preserve"> כפול 10+10 חשמלי</w:t>
            </w:r>
          </w:p>
        </w:tc>
        <w:tc>
          <w:tcPr>
            <w:tcW w:w="851" w:type="dxa"/>
          </w:tcPr>
          <w:p w14:paraId="4771F4DA" w14:textId="77777777" w:rsidR="00782C4D" w:rsidRDefault="00782C4D" w:rsidP="005862C9">
            <w:pPr>
              <w:spacing w:line="360" w:lineRule="auto"/>
              <w:rPr>
                <w:rtl/>
              </w:rPr>
            </w:pPr>
            <w:r>
              <w:rPr>
                <w:rFonts w:hint="cs"/>
                <w:rtl/>
              </w:rPr>
              <w:t>1</w:t>
            </w:r>
          </w:p>
        </w:tc>
        <w:tc>
          <w:tcPr>
            <w:tcW w:w="1415" w:type="dxa"/>
          </w:tcPr>
          <w:p w14:paraId="79CB3578" w14:textId="77777777" w:rsidR="00782C4D" w:rsidRDefault="00782C4D" w:rsidP="005862C9">
            <w:pPr>
              <w:spacing w:line="360" w:lineRule="auto"/>
            </w:pPr>
            <w:r w:rsidRPr="00A5567A">
              <w:rPr>
                <w:rFonts w:hint="cs"/>
                <w:rtl/>
              </w:rPr>
              <w:t>2019</w:t>
            </w:r>
          </w:p>
        </w:tc>
        <w:tc>
          <w:tcPr>
            <w:tcW w:w="1568" w:type="dxa"/>
          </w:tcPr>
          <w:p w14:paraId="03CF3A7A" w14:textId="77777777" w:rsidR="00782C4D" w:rsidRDefault="00782C4D" w:rsidP="005862C9">
            <w:pPr>
              <w:spacing w:line="360" w:lineRule="auto"/>
            </w:pPr>
            <w:r w:rsidRPr="00064EC8">
              <w:rPr>
                <w:rFonts w:hint="cs"/>
                <w:rtl/>
              </w:rPr>
              <w:t>הדר דפנה</w:t>
            </w:r>
          </w:p>
        </w:tc>
        <w:tc>
          <w:tcPr>
            <w:tcW w:w="1551" w:type="dxa"/>
          </w:tcPr>
          <w:p w14:paraId="400313CA" w14:textId="77777777" w:rsidR="00782C4D" w:rsidRDefault="00782C4D" w:rsidP="005862C9">
            <w:pPr>
              <w:spacing w:line="360" w:lineRule="auto"/>
              <w:rPr>
                <w:rtl/>
              </w:rPr>
            </w:pPr>
          </w:p>
        </w:tc>
      </w:tr>
      <w:tr w:rsidR="00782C4D" w14:paraId="00A196C1" w14:textId="77777777" w:rsidTr="00107468">
        <w:tc>
          <w:tcPr>
            <w:tcW w:w="3962" w:type="dxa"/>
          </w:tcPr>
          <w:p w14:paraId="169F154D" w14:textId="77777777" w:rsidR="00782C4D" w:rsidRDefault="00782C4D" w:rsidP="005862C9">
            <w:pPr>
              <w:spacing w:line="360" w:lineRule="auto"/>
              <w:rPr>
                <w:rtl/>
              </w:rPr>
            </w:pPr>
            <w:r>
              <w:rPr>
                <w:rFonts w:hint="cs"/>
                <w:rtl/>
              </w:rPr>
              <w:t>דלפק מקורר 4 דלתות טורנדו</w:t>
            </w:r>
          </w:p>
        </w:tc>
        <w:tc>
          <w:tcPr>
            <w:tcW w:w="851" w:type="dxa"/>
          </w:tcPr>
          <w:p w14:paraId="7000F0CE" w14:textId="77777777" w:rsidR="00782C4D" w:rsidRDefault="00782C4D" w:rsidP="005862C9">
            <w:pPr>
              <w:spacing w:line="360" w:lineRule="auto"/>
              <w:rPr>
                <w:rtl/>
              </w:rPr>
            </w:pPr>
            <w:r>
              <w:rPr>
                <w:rFonts w:hint="cs"/>
                <w:rtl/>
              </w:rPr>
              <w:t>1</w:t>
            </w:r>
          </w:p>
        </w:tc>
        <w:tc>
          <w:tcPr>
            <w:tcW w:w="1415" w:type="dxa"/>
          </w:tcPr>
          <w:p w14:paraId="6F22F3C3" w14:textId="77777777" w:rsidR="00782C4D" w:rsidRDefault="00782C4D" w:rsidP="005862C9">
            <w:pPr>
              <w:spacing w:line="360" w:lineRule="auto"/>
            </w:pPr>
            <w:r w:rsidRPr="00A5567A">
              <w:rPr>
                <w:rFonts w:hint="cs"/>
                <w:rtl/>
              </w:rPr>
              <w:t>2019</w:t>
            </w:r>
          </w:p>
        </w:tc>
        <w:tc>
          <w:tcPr>
            <w:tcW w:w="1568" w:type="dxa"/>
          </w:tcPr>
          <w:p w14:paraId="2AEE7375" w14:textId="77777777" w:rsidR="00782C4D" w:rsidRDefault="00782C4D" w:rsidP="005862C9">
            <w:pPr>
              <w:spacing w:line="360" w:lineRule="auto"/>
            </w:pPr>
            <w:r w:rsidRPr="00064EC8">
              <w:rPr>
                <w:rFonts w:hint="cs"/>
                <w:rtl/>
              </w:rPr>
              <w:t>הדר דפנה</w:t>
            </w:r>
          </w:p>
        </w:tc>
        <w:tc>
          <w:tcPr>
            <w:tcW w:w="1551" w:type="dxa"/>
          </w:tcPr>
          <w:p w14:paraId="18D00D79" w14:textId="77777777" w:rsidR="00782C4D" w:rsidRDefault="00782C4D" w:rsidP="005862C9">
            <w:pPr>
              <w:spacing w:line="360" w:lineRule="auto"/>
              <w:rPr>
                <w:rtl/>
              </w:rPr>
            </w:pPr>
          </w:p>
        </w:tc>
      </w:tr>
      <w:tr w:rsidR="00782C4D" w14:paraId="499A6167" w14:textId="77777777" w:rsidTr="00107468">
        <w:tc>
          <w:tcPr>
            <w:tcW w:w="3962" w:type="dxa"/>
          </w:tcPr>
          <w:p w14:paraId="52211BA4" w14:textId="77777777" w:rsidR="00782C4D" w:rsidRDefault="00782C4D" w:rsidP="005862C9">
            <w:pPr>
              <w:spacing w:line="360" w:lineRule="auto"/>
              <w:rPr>
                <w:rtl/>
              </w:rPr>
            </w:pPr>
            <w:r>
              <w:rPr>
                <w:rFonts w:hint="cs"/>
                <w:rtl/>
              </w:rPr>
              <w:t>מקרר 700 ליטר</w:t>
            </w:r>
          </w:p>
        </w:tc>
        <w:tc>
          <w:tcPr>
            <w:tcW w:w="851" w:type="dxa"/>
          </w:tcPr>
          <w:p w14:paraId="5B2E3EE4" w14:textId="77777777" w:rsidR="00782C4D" w:rsidRDefault="00782C4D" w:rsidP="005862C9">
            <w:pPr>
              <w:spacing w:line="360" w:lineRule="auto"/>
              <w:rPr>
                <w:rtl/>
              </w:rPr>
            </w:pPr>
            <w:r>
              <w:rPr>
                <w:rFonts w:hint="cs"/>
                <w:rtl/>
              </w:rPr>
              <w:t>4</w:t>
            </w:r>
          </w:p>
        </w:tc>
        <w:tc>
          <w:tcPr>
            <w:tcW w:w="1415" w:type="dxa"/>
          </w:tcPr>
          <w:p w14:paraId="182F8DBE" w14:textId="77777777" w:rsidR="00782C4D" w:rsidRDefault="00782C4D" w:rsidP="005862C9">
            <w:pPr>
              <w:spacing w:line="360" w:lineRule="auto"/>
            </w:pPr>
            <w:r w:rsidRPr="00885402">
              <w:rPr>
                <w:rFonts w:hint="cs"/>
                <w:rtl/>
              </w:rPr>
              <w:t>2019</w:t>
            </w:r>
          </w:p>
        </w:tc>
        <w:tc>
          <w:tcPr>
            <w:tcW w:w="1568" w:type="dxa"/>
          </w:tcPr>
          <w:p w14:paraId="735D6E7D" w14:textId="77777777" w:rsidR="00782C4D" w:rsidRDefault="00782C4D" w:rsidP="005862C9">
            <w:pPr>
              <w:spacing w:line="360" w:lineRule="auto"/>
            </w:pPr>
            <w:r w:rsidRPr="00064EC8">
              <w:rPr>
                <w:rFonts w:hint="cs"/>
                <w:rtl/>
              </w:rPr>
              <w:t>הדר דפנה</w:t>
            </w:r>
          </w:p>
        </w:tc>
        <w:tc>
          <w:tcPr>
            <w:tcW w:w="1551" w:type="dxa"/>
          </w:tcPr>
          <w:p w14:paraId="6264A1A7" w14:textId="77777777" w:rsidR="00782C4D" w:rsidRDefault="00782C4D" w:rsidP="005862C9">
            <w:pPr>
              <w:spacing w:line="360" w:lineRule="auto"/>
              <w:rPr>
                <w:rtl/>
              </w:rPr>
            </w:pPr>
          </w:p>
        </w:tc>
      </w:tr>
      <w:tr w:rsidR="00782C4D" w14:paraId="74A0D1F8" w14:textId="77777777" w:rsidTr="00107468">
        <w:tc>
          <w:tcPr>
            <w:tcW w:w="3962" w:type="dxa"/>
          </w:tcPr>
          <w:p w14:paraId="42978F2C" w14:textId="77777777" w:rsidR="00782C4D" w:rsidRDefault="00782C4D" w:rsidP="005862C9">
            <w:pPr>
              <w:spacing w:line="360" w:lineRule="auto"/>
              <w:rPr>
                <w:rtl/>
              </w:rPr>
            </w:pPr>
            <w:r>
              <w:rPr>
                <w:rFonts w:hint="cs"/>
                <w:rtl/>
              </w:rPr>
              <w:t>מקפא עומד ללא ניקוז 700 ליטר</w:t>
            </w:r>
          </w:p>
        </w:tc>
        <w:tc>
          <w:tcPr>
            <w:tcW w:w="851" w:type="dxa"/>
          </w:tcPr>
          <w:p w14:paraId="4B5C7442" w14:textId="77777777" w:rsidR="00782C4D" w:rsidRDefault="00782C4D" w:rsidP="005862C9">
            <w:pPr>
              <w:spacing w:line="360" w:lineRule="auto"/>
              <w:rPr>
                <w:rtl/>
              </w:rPr>
            </w:pPr>
            <w:r>
              <w:rPr>
                <w:rFonts w:hint="cs"/>
                <w:rtl/>
              </w:rPr>
              <w:t>1</w:t>
            </w:r>
          </w:p>
        </w:tc>
        <w:tc>
          <w:tcPr>
            <w:tcW w:w="1415" w:type="dxa"/>
          </w:tcPr>
          <w:p w14:paraId="34E4E9AF" w14:textId="77777777" w:rsidR="00782C4D" w:rsidRDefault="00782C4D" w:rsidP="005862C9">
            <w:pPr>
              <w:spacing w:line="360" w:lineRule="auto"/>
            </w:pPr>
            <w:r w:rsidRPr="00885402">
              <w:rPr>
                <w:rFonts w:hint="cs"/>
                <w:rtl/>
              </w:rPr>
              <w:t>2019</w:t>
            </w:r>
          </w:p>
        </w:tc>
        <w:tc>
          <w:tcPr>
            <w:tcW w:w="1568" w:type="dxa"/>
          </w:tcPr>
          <w:p w14:paraId="4CE5B305" w14:textId="77777777" w:rsidR="00782C4D" w:rsidRDefault="00782C4D" w:rsidP="005862C9">
            <w:pPr>
              <w:spacing w:line="360" w:lineRule="auto"/>
            </w:pPr>
            <w:r w:rsidRPr="00064EC8">
              <w:rPr>
                <w:rFonts w:hint="cs"/>
                <w:rtl/>
              </w:rPr>
              <w:t>הדר דפנה</w:t>
            </w:r>
          </w:p>
        </w:tc>
        <w:tc>
          <w:tcPr>
            <w:tcW w:w="1551" w:type="dxa"/>
          </w:tcPr>
          <w:p w14:paraId="2311957E" w14:textId="77777777" w:rsidR="00782C4D" w:rsidRDefault="00782C4D" w:rsidP="005862C9">
            <w:pPr>
              <w:spacing w:line="360" w:lineRule="auto"/>
              <w:rPr>
                <w:rtl/>
              </w:rPr>
            </w:pPr>
          </w:p>
        </w:tc>
      </w:tr>
      <w:tr w:rsidR="00782C4D" w14:paraId="36D68DA5" w14:textId="77777777" w:rsidTr="00107468">
        <w:tc>
          <w:tcPr>
            <w:tcW w:w="3962" w:type="dxa"/>
          </w:tcPr>
          <w:p w14:paraId="58A41712" w14:textId="77777777" w:rsidR="00782C4D" w:rsidRDefault="00782C4D" w:rsidP="005862C9">
            <w:pPr>
              <w:spacing w:line="360" w:lineRule="auto"/>
              <w:rPr>
                <w:rtl/>
              </w:rPr>
            </w:pPr>
            <w:r>
              <w:rPr>
                <w:rFonts w:hint="cs"/>
                <w:rtl/>
              </w:rPr>
              <w:t>מקרר דלפק 2 דלתות</w:t>
            </w:r>
          </w:p>
        </w:tc>
        <w:tc>
          <w:tcPr>
            <w:tcW w:w="851" w:type="dxa"/>
          </w:tcPr>
          <w:p w14:paraId="2A15F0AC" w14:textId="77777777" w:rsidR="00782C4D" w:rsidRDefault="00782C4D" w:rsidP="005862C9">
            <w:pPr>
              <w:spacing w:line="360" w:lineRule="auto"/>
              <w:rPr>
                <w:rtl/>
              </w:rPr>
            </w:pPr>
            <w:r>
              <w:rPr>
                <w:rFonts w:hint="cs"/>
                <w:rtl/>
              </w:rPr>
              <w:t>2</w:t>
            </w:r>
          </w:p>
        </w:tc>
        <w:tc>
          <w:tcPr>
            <w:tcW w:w="1415" w:type="dxa"/>
          </w:tcPr>
          <w:p w14:paraId="26BEB5E0" w14:textId="77777777" w:rsidR="00782C4D" w:rsidRDefault="00782C4D" w:rsidP="005862C9">
            <w:pPr>
              <w:spacing w:line="360" w:lineRule="auto"/>
            </w:pPr>
            <w:r w:rsidRPr="00885402">
              <w:rPr>
                <w:rFonts w:hint="cs"/>
                <w:rtl/>
              </w:rPr>
              <w:t>2019</w:t>
            </w:r>
          </w:p>
        </w:tc>
        <w:tc>
          <w:tcPr>
            <w:tcW w:w="1568" w:type="dxa"/>
          </w:tcPr>
          <w:p w14:paraId="7D541F79" w14:textId="77777777" w:rsidR="00782C4D" w:rsidRDefault="00782C4D" w:rsidP="005862C9">
            <w:pPr>
              <w:spacing w:line="360" w:lineRule="auto"/>
            </w:pPr>
            <w:r w:rsidRPr="00064EC8">
              <w:rPr>
                <w:rFonts w:hint="cs"/>
                <w:rtl/>
              </w:rPr>
              <w:t>הדר דפנה</w:t>
            </w:r>
          </w:p>
        </w:tc>
        <w:tc>
          <w:tcPr>
            <w:tcW w:w="1551" w:type="dxa"/>
          </w:tcPr>
          <w:p w14:paraId="1F4861A4" w14:textId="77777777" w:rsidR="00782C4D" w:rsidRDefault="00782C4D" w:rsidP="005862C9">
            <w:pPr>
              <w:spacing w:line="360" w:lineRule="auto"/>
              <w:rPr>
                <w:rtl/>
              </w:rPr>
            </w:pPr>
          </w:p>
        </w:tc>
      </w:tr>
      <w:tr w:rsidR="00782C4D" w14:paraId="1FB76163" w14:textId="77777777" w:rsidTr="00107468">
        <w:tc>
          <w:tcPr>
            <w:tcW w:w="3962" w:type="dxa"/>
          </w:tcPr>
          <w:p w14:paraId="6004CE34" w14:textId="77777777" w:rsidR="00782C4D" w:rsidRDefault="00782C4D" w:rsidP="005862C9">
            <w:pPr>
              <w:spacing w:line="360" w:lineRule="auto"/>
              <w:rPr>
                <w:rtl/>
              </w:rPr>
            </w:pPr>
            <w:r>
              <w:rPr>
                <w:rFonts w:hint="cs"/>
                <w:rtl/>
              </w:rPr>
              <w:t>משטח נירוסטה עם כיורים בין המקררים</w:t>
            </w:r>
          </w:p>
        </w:tc>
        <w:tc>
          <w:tcPr>
            <w:tcW w:w="851" w:type="dxa"/>
          </w:tcPr>
          <w:p w14:paraId="336783DF" w14:textId="77777777" w:rsidR="00782C4D" w:rsidRDefault="00782C4D" w:rsidP="005862C9">
            <w:pPr>
              <w:spacing w:line="360" w:lineRule="auto"/>
              <w:rPr>
                <w:rtl/>
              </w:rPr>
            </w:pPr>
            <w:r>
              <w:rPr>
                <w:rFonts w:hint="cs"/>
                <w:rtl/>
              </w:rPr>
              <w:t>1</w:t>
            </w:r>
          </w:p>
        </w:tc>
        <w:tc>
          <w:tcPr>
            <w:tcW w:w="1415" w:type="dxa"/>
          </w:tcPr>
          <w:p w14:paraId="253AD9D4" w14:textId="77777777" w:rsidR="00782C4D" w:rsidRDefault="00782C4D" w:rsidP="005862C9">
            <w:pPr>
              <w:spacing w:line="360" w:lineRule="auto"/>
            </w:pPr>
            <w:r w:rsidRPr="00885402">
              <w:rPr>
                <w:rFonts w:hint="cs"/>
                <w:rtl/>
              </w:rPr>
              <w:t>2019</w:t>
            </w:r>
          </w:p>
        </w:tc>
        <w:tc>
          <w:tcPr>
            <w:tcW w:w="1568" w:type="dxa"/>
          </w:tcPr>
          <w:p w14:paraId="5DC36F5C" w14:textId="77777777" w:rsidR="00782C4D" w:rsidRDefault="00782C4D" w:rsidP="005862C9">
            <w:pPr>
              <w:spacing w:line="360" w:lineRule="auto"/>
            </w:pPr>
            <w:r w:rsidRPr="00064EC8">
              <w:rPr>
                <w:rFonts w:hint="cs"/>
                <w:rtl/>
              </w:rPr>
              <w:t>הדר דפנה</w:t>
            </w:r>
          </w:p>
        </w:tc>
        <w:tc>
          <w:tcPr>
            <w:tcW w:w="1551" w:type="dxa"/>
          </w:tcPr>
          <w:p w14:paraId="2D93F1FE" w14:textId="77777777" w:rsidR="00782C4D" w:rsidRDefault="00782C4D" w:rsidP="005862C9">
            <w:pPr>
              <w:spacing w:line="360" w:lineRule="auto"/>
              <w:rPr>
                <w:rtl/>
              </w:rPr>
            </w:pPr>
          </w:p>
        </w:tc>
      </w:tr>
      <w:tr w:rsidR="00782C4D" w14:paraId="66148D48" w14:textId="77777777" w:rsidTr="00107468">
        <w:tc>
          <w:tcPr>
            <w:tcW w:w="3962" w:type="dxa"/>
          </w:tcPr>
          <w:p w14:paraId="591FCAB6" w14:textId="77777777" w:rsidR="00782C4D" w:rsidRDefault="00782C4D" w:rsidP="005862C9">
            <w:pPr>
              <w:spacing w:line="360" w:lineRule="auto"/>
              <w:rPr>
                <w:rtl/>
              </w:rPr>
            </w:pPr>
            <w:r>
              <w:rPr>
                <w:rFonts w:hint="cs"/>
                <w:rtl/>
              </w:rPr>
              <w:t>מחבת חשמלית מתהפכת 80 ליטר נירוסטה</w:t>
            </w:r>
          </w:p>
        </w:tc>
        <w:tc>
          <w:tcPr>
            <w:tcW w:w="851" w:type="dxa"/>
          </w:tcPr>
          <w:p w14:paraId="33B0875A" w14:textId="77777777" w:rsidR="00782C4D" w:rsidRDefault="00782C4D" w:rsidP="005862C9">
            <w:pPr>
              <w:spacing w:line="360" w:lineRule="auto"/>
              <w:rPr>
                <w:rtl/>
              </w:rPr>
            </w:pPr>
            <w:r>
              <w:rPr>
                <w:rFonts w:hint="cs"/>
                <w:rtl/>
              </w:rPr>
              <w:t>1</w:t>
            </w:r>
          </w:p>
        </w:tc>
        <w:tc>
          <w:tcPr>
            <w:tcW w:w="1415" w:type="dxa"/>
          </w:tcPr>
          <w:p w14:paraId="16455C5E" w14:textId="77777777" w:rsidR="00782C4D" w:rsidRDefault="00782C4D" w:rsidP="005862C9">
            <w:pPr>
              <w:spacing w:line="360" w:lineRule="auto"/>
              <w:rPr>
                <w:rtl/>
              </w:rPr>
            </w:pPr>
            <w:r>
              <w:rPr>
                <w:rFonts w:hint="cs"/>
                <w:rtl/>
              </w:rPr>
              <w:t>2022</w:t>
            </w:r>
          </w:p>
        </w:tc>
        <w:tc>
          <w:tcPr>
            <w:tcW w:w="1568" w:type="dxa"/>
          </w:tcPr>
          <w:p w14:paraId="7DF53F5D" w14:textId="77777777" w:rsidR="00782C4D" w:rsidRDefault="00782C4D" w:rsidP="005862C9">
            <w:pPr>
              <w:spacing w:line="360" w:lineRule="auto"/>
            </w:pPr>
            <w:r w:rsidRPr="00064EC8">
              <w:rPr>
                <w:rFonts w:hint="cs"/>
                <w:rtl/>
              </w:rPr>
              <w:t>הדר דפנה</w:t>
            </w:r>
          </w:p>
        </w:tc>
        <w:tc>
          <w:tcPr>
            <w:tcW w:w="1551" w:type="dxa"/>
          </w:tcPr>
          <w:p w14:paraId="448CBBFC" w14:textId="77777777" w:rsidR="00782C4D" w:rsidRDefault="00782C4D" w:rsidP="005862C9">
            <w:pPr>
              <w:spacing w:line="360" w:lineRule="auto"/>
              <w:rPr>
                <w:rtl/>
              </w:rPr>
            </w:pPr>
          </w:p>
        </w:tc>
      </w:tr>
      <w:tr w:rsidR="00782C4D" w14:paraId="6E4D2FC4" w14:textId="77777777" w:rsidTr="00107468">
        <w:tc>
          <w:tcPr>
            <w:tcW w:w="3962" w:type="dxa"/>
          </w:tcPr>
          <w:p w14:paraId="3D7D0216" w14:textId="77777777" w:rsidR="00782C4D" w:rsidRDefault="00782C4D" w:rsidP="005862C9">
            <w:pPr>
              <w:spacing w:line="360" w:lineRule="auto"/>
              <w:rPr>
                <w:rtl/>
              </w:rPr>
            </w:pPr>
            <w:proofErr w:type="spellStart"/>
            <w:r>
              <w:rPr>
                <w:rFonts w:hint="cs"/>
                <w:rtl/>
              </w:rPr>
              <w:t>קומביסטימר</w:t>
            </w:r>
            <w:proofErr w:type="spellEnd"/>
            <w:r>
              <w:rPr>
                <w:rFonts w:hint="cs"/>
                <w:rtl/>
              </w:rPr>
              <w:t xml:space="preserve"> 11</w:t>
            </w:r>
          </w:p>
        </w:tc>
        <w:tc>
          <w:tcPr>
            <w:tcW w:w="851" w:type="dxa"/>
          </w:tcPr>
          <w:p w14:paraId="7FC5D44A" w14:textId="77777777" w:rsidR="00782C4D" w:rsidRDefault="00782C4D" w:rsidP="005862C9">
            <w:pPr>
              <w:spacing w:line="360" w:lineRule="auto"/>
              <w:rPr>
                <w:rtl/>
              </w:rPr>
            </w:pPr>
            <w:r>
              <w:rPr>
                <w:rFonts w:hint="cs"/>
                <w:rtl/>
              </w:rPr>
              <w:t>1</w:t>
            </w:r>
          </w:p>
        </w:tc>
        <w:tc>
          <w:tcPr>
            <w:tcW w:w="1415" w:type="dxa"/>
          </w:tcPr>
          <w:p w14:paraId="636E13F7" w14:textId="77777777" w:rsidR="00782C4D" w:rsidRDefault="00782C4D" w:rsidP="005862C9">
            <w:pPr>
              <w:spacing w:line="360" w:lineRule="auto"/>
            </w:pPr>
            <w:r w:rsidRPr="001012AD">
              <w:rPr>
                <w:rFonts w:hint="cs"/>
                <w:rtl/>
              </w:rPr>
              <w:t>2019</w:t>
            </w:r>
          </w:p>
        </w:tc>
        <w:tc>
          <w:tcPr>
            <w:tcW w:w="1568" w:type="dxa"/>
          </w:tcPr>
          <w:p w14:paraId="1100D8F4" w14:textId="77777777" w:rsidR="00782C4D" w:rsidRDefault="00782C4D" w:rsidP="005862C9">
            <w:pPr>
              <w:spacing w:line="360" w:lineRule="auto"/>
            </w:pPr>
            <w:r w:rsidRPr="00064EC8">
              <w:rPr>
                <w:rFonts w:hint="cs"/>
                <w:rtl/>
              </w:rPr>
              <w:t>הדר דפנה</w:t>
            </w:r>
          </w:p>
        </w:tc>
        <w:tc>
          <w:tcPr>
            <w:tcW w:w="1551" w:type="dxa"/>
          </w:tcPr>
          <w:p w14:paraId="688FC388" w14:textId="77777777" w:rsidR="00782C4D" w:rsidRDefault="00782C4D" w:rsidP="005862C9">
            <w:pPr>
              <w:spacing w:line="360" w:lineRule="auto"/>
              <w:rPr>
                <w:rtl/>
              </w:rPr>
            </w:pPr>
          </w:p>
        </w:tc>
      </w:tr>
      <w:tr w:rsidR="00782C4D" w14:paraId="2CD7BD41" w14:textId="77777777" w:rsidTr="00107468">
        <w:tc>
          <w:tcPr>
            <w:tcW w:w="3962" w:type="dxa"/>
          </w:tcPr>
          <w:p w14:paraId="222E599B" w14:textId="77777777" w:rsidR="00782C4D" w:rsidRDefault="00782C4D" w:rsidP="005862C9">
            <w:pPr>
              <w:spacing w:line="360" w:lineRule="auto"/>
              <w:rPr>
                <w:rtl/>
              </w:rPr>
            </w:pPr>
            <w:r>
              <w:rPr>
                <w:rFonts w:hint="cs"/>
                <w:rtl/>
              </w:rPr>
              <w:t xml:space="preserve">מעמד </w:t>
            </w:r>
            <w:proofErr w:type="spellStart"/>
            <w:r>
              <w:rPr>
                <w:rFonts w:hint="cs"/>
                <w:rtl/>
              </w:rPr>
              <w:t>קומביסטימר</w:t>
            </w:r>
            <w:proofErr w:type="spellEnd"/>
          </w:p>
        </w:tc>
        <w:tc>
          <w:tcPr>
            <w:tcW w:w="851" w:type="dxa"/>
          </w:tcPr>
          <w:p w14:paraId="67305C42" w14:textId="77777777" w:rsidR="00782C4D" w:rsidRDefault="00782C4D" w:rsidP="005862C9">
            <w:pPr>
              <w:spacing w:line="360" w:lineRule="auto"/>
              <w:rPr>
                <w:rtl/>
              </w:rPr>
            </w:pPr>
            <w:r>
              <w:rPr>
                <w:rFonts w:hint="cs"/>
                <w:rtl/>
              </w:rPr>
              <w:t>1</w:t>
            </w:r>
          </w:p>
        </w:tc>
        <w:tc>
          <w:tcPr>
            <w:tcW w:w="1415" w:type="dxa"/>
          </w:tcPr>
          <w:p w14:paraId="45503EB8" w14:textId="77777777" w:rsidR="00782C4D" w:rsidRDefault="00782C4D" w:rsidP="005862C9">
            <w:pPr>
              <w:spacing w:line="360" w:lineRule="auto"/>
            </w:pPr>
            <w:r w:rsidRPr="001012AD">
              <w:rPr>
                <w:rFonts w:hint="cs"/>
                <w:rtl/>
              </w:rPr>
              <w:t>2019</w:t>
            </w:r>
          </w:p>
        </w:tc>
        <w:tc>
          <w:tcPr>
            <w:tcW w:w="1568" w:type="dxa"/>
          </w:tcPr>
          <w:p w14:paraId="32830484" w14:textId="77777777" w:rsidR="00782C4D" w:rsidRDefault="00782C4D" w:rsidP="005862C9">
            <w:pPr>
              <w:spacing w:line="360" w:lineRule="auto"/>
            </w:pPr>
            <w:r w:rsidRPr="00064EC8">
              <w:rPr>
                <w:rFonts w:hint="cs"/>
                <w:rtl/>
              </w:rPr>
              <w:t>הדר דפנה</w:t>
            </w:r>
          </w:p>
        </w:tc>
        <w:tc>
          <w:tcPr>
            <w:tcW w:w="1551" w:type="dxa"/>
          </w:tcPr>
          <w:p w14:paraId="67511677" w14:textId="77777777" w:rsidR="00782C4D" w:rsidRDefault="00782C4D" w:rsidP="005862C9">
            <w:pPr>
              <w:spacing w:line="360" w:lineRule="auto"/>
              <w:rPr>
                <w:rtl/>
              </w:rPr>
            </w:pPr>
          </w:p>
        </w:tc>
      </w:tr>
      <w:tr w:rsidR="00782C4D" w14:paraId="68AA00A4" w14:textId="77777777" w:rsidTr="00107468">
        <w:tc>
          <w:tcPr>
            <w:tcW w:w="3962" w:type="dxa"/>
          </w:tcPr>
          <w:p w14:paraId="6B844146" w14:textId="77777777" w:rsidR="00782C4D" w:rsidRDefault="00782C4D" w:rsidP="005862C9">
            <w:pPr>
              <w:spacing w:line="360" w:lineRule="auto"/>
              <w:rPr>
                <w:rtl/>
              </w:rPr>
            </w:pPr>
            <w:r>
              <w:rPr>
                <w:rFonts w:hint="cs"/>
                <w:rtl/>
              </w:rPr>
              <w:t>ארון חימום</w:t>
            </w:r>
          </w:p>
        </w:tc>
        <w:tc>
          <w:tcPr>
            <w:tcW w:w="851" w:type="dxa"/>
          </w:tcPr>
          <w:p w14:paraId="4BC91264" w14:textId="77777777" w:rsidR="00782C4D" w:rsidRDefault="00782C4D" w:rsidP="005862C9">
            <w:pPr>
              <w:spacing w:line="360" w:lineRule="auto"/>
              <w:rPr>
                <w:rtl/>
              </w:rPr>
            </w:pPr>
            <w:r>
              <w:rPr>
                <w:rFonts w:hint="cs"/>
                <w:rtl/>
              </w:rPr>
              <w:t>1</w:t>
            </w:r>
          </w:p>
        </w:tc>
        <w:tc>
          <w:tcPr>
            <w:tcW w:w="1415" w:type="dxa"/>
          </w:tcPr>
          <w:p w14:paraId="7BD358D2" w14:textId="77777777" w:rsidR="00782C4D" w:rsidRDefault="00782C4D" w:rsidP="005862C9">
            <w:pPr>
              <w:spacing w:line="360" w:lineRule="auto"/>
            </w:pPr>
            <w:r w:rsidRPr="001012AD">
              <w:rPr>
                <w:rFonts w:hint="cs"/>
                <w:rtl/>
              </w:rPr>
              <w:t>2019</w:t>
            </w:r>
          </w:p>
        </w:tc>
        <w:tc>
          <w:tcPr>
            <w:tcW w:w="1568" w:type="dxa"/>
          </w:tcPr>
          <w:p w14:paraId="76036FF7" w14:textId="77777777" w:rsidR="00782C4D" w:rsidRDefault="00782C4D" w:rsidP="005862C9">
            <w:pPr>
              <w:spacing w:line="360" w:lineRule="auto"/>
            </w:pPr>
            <w:r w:rsidRPr="00064EC8">
              <w:rPr>
                <w:rFonts w:hint="cs"/>
                <w:rtl/>
              </w:rPr>
              <w:t>הדר דפנה</w:t>
            </w:r>
          </w:p>
        </w:tc>
        <w:tc>
          <w:tcPr>
            <w:tcW w:w="1551" w:type="dxa"/>
          </w:tcPr>
          <w:p w14:paraId="7CEB4459" w14:textId="77777777" w:rsidR="00782C4D" w:rsidRDefault="00782C4D" w:rsidP="005862C9">
            <w:pPr>
              <w:spacing w:line="360" w:lineRule="auto"/>
              <w:rPr>
                <w:rtl/>
              </w:rPr>
            </w:pPr>
          </w:p>
        </w:tc>
      </w:tr>
      <w:tr w:rsidR="00782C4D" w14:paraId="03DD8E26" w14:textId="77777777" w:rsidTr="00107468">
        <w:tc>
          <w:tcPr>
            <w:tcW w:w="3962" w:type="dxa"/>
          </w:tcPr>
          <w:p w14:paraId="5CE78C96" w14:textId="77777777" w:rsidR="00782C4D" w:rsidRDefault="00782C4D" w:rsidP="005862C9">
            <w:pPr>
              <w:spacing w:line="360" w:lineRule="auto"/>
              <w:rPr>
                <w:rtl/>
              </w:rPr>
            </w:pPr>
            <w:r>
              <w:rPr>
                <w:rFonts w:hint="cs"/>
                <w:rtl/>
              </w:rPr>
              <w:t>מרקיה 10 ליטר</w:t>
            </w:r>
          </w:p>
        </w:tc>
        <w:tc>
          <w:tcPr>
            <w:tcW w:w="851" w:type="dxa"/>
          </w:tcPr>
          <w:p w14:paraId="3A093DBE" w14:textId="77777777" w:rsidR="00782C4D" w:rsidRDefault="00782C4D" w:rsidP="005862C9">
            <w:pPr>
              <w:spacing w:line="360" w:lineRule="auto"/>
              <w:rPr>
                <w:rtl/>
              </w:rPr>
            </w:pPr>
            <w:r>
              <w:rPr>
                <w:rFonts w:hint="cs"/>
                <w:rtl/>
              </w:rPr>
              <w:t>1</w:t>
            </w:r>
          </w:p>
        </w:tc>
        <w:tc>
          <w:tcPr>
            <w:tcW w:w="1415" w:type="dxa"/>
          </w:tcPr>
          <w:p w14:paraId="0F928768" w14:textId="77777777" w:rsidR="00782C4D" w:rsidRDefault="00782C4D" w:rsidP="005862C9">
            <w:pPr>
              <w:spacing w:line="360" w:lineRule="auto"/>
            </w:pPr>
            <w:r w:rsidRPr="001012AD">
              <w:rPr>
                <w:rFonts w:hint="cs"/>
                <w:rtl/>
              </w:rPr>
              <w:t>2019</w:t>
            </w:r>
          </w:p>
        </w:tc>
        <w:tc>
          <w:tcPr>
            <w:tcW w:w="1568" w:type="dxa"/>
          </w:tcPr>
          <w:p w14:paraId="03614B0B" w14:textId="77777777" w:rsidR="00782C4D" w:rsidRDefault="00782C4D" w:rsidP="005862C9">
            <w:pPr>
              <w:spacing w:line="360" w:lineRule="auto"/>
            </w:pPr>
            <w:r w:rsidRPr="00064EC8">
              <w:rPr>
                <w:rFonts w:hint="cs"/>
                <w:rtl/>
              </w:rPr>
              <w:t>הדר דפנה</w:t>
            </w:r>
          </w:p>
        </w:tc>
        <w:tc>
          <w:tcPr>
            <w:tcW w:w="1551" w:type="dxa"/>
          </w:tcPr>
          <w:p w14:paraId="4688A98E" w14:textId="77777777" w:rsidR="00782C4D" w:rsidRDefault="00782C4D" w:rsidP="005862C9">
            <w:pPr>
              <w:spacing w:line="360" w:lineRule="auto"/>
              <w:rPr>
                <w:rtl/>
              </w:rPr>
            </w:pPr>
          </w:p>
        </w:tc>
      </w:tr>
      <w:tr w:rsidR="00782C4D" w14:paraId="41A808CD" w14:textId="77777777" w:rsidTr="00107468">
        <w:tc>
          <w:tcPr>
            <w:tcW w:w="3962" w:type="dxa"/>
          </w:tcPr>
          <w:p w14:paraId="65A2E7F2" w14:textId="77777777" w:rsidR="00782C4D" w:rsidRDefault="00782C4D" w:rsidP="005862C9">
            <w:pPr>
              <w:spacing w:line="360" w:lineRule="auto"/>
              <w:rPr>
                <w:rtl/>
              </w:rPr>
            </w:pPr>
            <w:r>
              <w:rPr>
                <w:rFonts w:hint="cs"/>
                <w:rtl/>
              </w:rPr>
              <w:t>מחמם</w:t>
            </w:r>
          </w:p>
        </w:tc>
        <w:tc>
          <w:tcPr>
            <w:tcW w:w="851" w:type="dxa"/>
          </w:tcPr>
          <w:p w14:paraId="35A92C32" w14:textId="77777777" w:rsidR="00782C4D" w:rsidRDefault="00782C4D" w:rsidP="005862C9">
            <w:pPr>
              <w:spacing w:line="360" w:lineRule="auto"/>
              <w:rPr>
                <w:rtl/>
              </w:rPr>
            </w:pPr>
            <w:r>
              <w:rPr>
                <w:rFonts w:hint="cs"/>
                <w:rtl/>
              </w:rPr>
              <w:t>1</w:t>
            </w:r>
          </w:p>
        </w:tc>
        <w:tc>
          <w:tcPr>
            <w:tcW w:w="1415" w:type="dxa"/>
          </w:tcPr>
          <w:p w14:paraId="3611489D" w14:textId="77777777" w:rsidR="00782C4D" w:rsidRDefault="00782C4D" w:rsidP="005862C9">
            <w:pPr>
              <w:spacing w:line="360" w:lineRule="auto"/>
              <w:rPr>
                <w:rtl/>
              </w:rPr>
            </w:pPr>
            <w:r>
              <w:rPr>
                <w:rFonts w:hint="cs"/>
                <w:rtl/>
              </w:rPr>
              <w:t>2019</w:t>
            </w:r>
          </w:p>
        </w:tc>
        <w:tc>
          <w:tcPr>
            <w:tcW w:w="1568" w:type="dxa"/>
          </w:tcPr>
          <w:p w14:paraId="501B8FB1" w14:textId="77777777" w:rsidR="00782C4D" w:rsidRDefault="00782C4D" w:rsidP="005862C9">
            <w:pPr>
              <w:spacing w:line="360" w:lineRule="auto"/>
            </w:pPr>
            <w:r w:rsidRPr="00064EC8">
              <w:rPr>
                <w:rFonts w:hint="cs"/>
                <w:rtl/>
              </w:rPr>
              <w:t>הדר דפנה</w:t>
            </w:r>
          </w:p>
        </w:tc>
        <w:tc>
          <w:tcPr>
            <w:tcW w:w="1551" w:type="dxa"/>
          </w:tcPr>
          <w:p w14:paraId="4C645F47" w14:textId="77777777" w:rsidR="00782C4D" w:rsidRDefault="00782C4D" w:rsidP="005862C9">
            <w:pPr>
              <w:spacing w:line="360" w:lineRule="auto"/>
              <w:rPr>
                <w:rtl/>
              </w:rPr>
            </w:pPr>
          </w:p>
        </w:tc>
      </w:tr>
      <w:tr w:rsidR="00782C4D" w14:paraId="6D310132" w14:textId="77777777" w:rsidTr="00107468">
        <w:tc>
          <w:tcPr>
            <w:tcW w:w="3962" w:type="dxa"/>
          </w:tcPr>
          <w:p w14:paraId="66666A6D" w14:textId="77777777" w:rsidR="00782C4D" w:rsidRDefault="00782C4D" w:rsidP="005862C9">
            <w:pPr>
              <w:spacing w:line="360" w:lineRule="auto"/>
              <w:rPr>
                <w:rtl/>
              </w:rPr>
            </w:pPr>
            <w:r>
              <w:rPr>
                <w:rFonts w:hint="cs"/>
                <w:rtl/>
              </w:rPr>
              <w:t>שולחן כיור במידות 237/65/90</w:t>
            </w:r>
          </w:p>
        </w:tc>
        <w:tc>
          <w:tcPr>
            <w:tcW w:w="851" w:type="dxa"/>
          </w:tcPr>
          <w:p w14:paraId="020DBC28" w14:textId="77777777" w:rsidR="00782C4D" w:rsidRDefault="00782C4D" w:rsidP="005862C9">
            <w:pPr>
              <w:spacing w:line="360" w:lineRule="auto"/>
              <w:rPr>
                <w:rtl/>
              </w:rPr>
            </w:pPr>
            <w:r>
              <w:rPr>
                <w:rFonts w:hint="cs"/>
                <w:rtl/>
              </w:rPr>
              <w:t>2</w:t>
            </w:r>
          </w:p>
        </w:tc>
        <w:tc>
          <w:tcPr>
            <w:tcW w:w="1415" w:type="dxa"/>
          </w:tcPr>
          <w:p w14:paraId="63F7F4DD" w14:textId="77777777" w:rsidR="00782C4D" w:rsidRDefault="00782C4D" w:rsidP="005862C9">
            <w:pPr>
              <w:spacing w:line="360" w:lineRule="auto"/>
              <w:rPr>
                <w:rtl/>
              </w:rPr>
            </w:pPr>
            <w:r>
              <w:rPr>
                <w:rFonts w:hint="cs"/>
                <w:rtl/>
              </w:rPr>
              <w:t>2020</w:t>
            </w:r>
          </w:p>
        </w:tc>
        <w:tc>
          <w:tcPr>
            <w:tcW w:w="1568" w:type="dxa"/>
          </w:tcPr>
          <w:p w14:paraId="3A79B42E" w14:textId="77777777" w:rsidR="00782C4D" w:rsidRDefault="00782C4D" w:rsidP="005862C9">
            <w:pPr>
              <w:spacing w:line="360" w:lineRule="auto"/>
            </w:pPr>
            <w:r w:rsidRPr="00064EC8">
              <w:rPr>
                <w:rFonts w:hint="cs"/>
                <w:rtl/>
              </w:rPr>
              <w:t>הדר דפנה</w:t>
            </w:r>
          </w:p>
        </w:tc>
        <w:tc>
          <w:tcPr>
            <w:tcW w:w="1551" w:type="dxa"/>
          </w:tcPr>
          <w:p w14:paraId="6A0216C9" w14:textId="77777777" w:rsidR="00782C4D" w:rsidRDefault="00782C4D" w:rsidP="005862C9">
            <w:pPr>
              <w:spacing w:line="360" w:lineRule="auto"/>
              <w:rPr>
                <w:rtl/>
              </w:rPr>
            </w:pPr>
          </w:p>
        </w:tc>
      </w:tr>
      <w:tr w:rsidR="00782C4D" w14:paraId="07A9790C" w14:textId="77777777" w:rsidTr="00107468">
        <w:tc>
          <w:tcPr>
            <w:tcW w:w="3962" w:type="dxa"/>
          </w:tcPr>
          <w:p w14:paraId="0C07D5C0" w14:textId="77777777" w:rsidR="00782C4D" w:rsidRDefault="00782C4D" w:rsidP="005862C9">
            <w:pPr>
              <w:spacing w:line="360" w:lineRule="auto"/>
              <w:rPr>
                <w:rtl/>
              </w:rPr>
            </w:pPr>
            <w:r>
              <w:rPr>
                <w:rFonts w:hint="cs"/>
                <w:rtl/>
              </w:rPr>
              <w:t>שולחן עבודה במידות 142/72/85</w:t>
            </w:r>
          </w:p>
        </w:tc>
        <w:tc>
          <w:tcPr>
            <w:tcW w:w="851" w:type="dxa"/>
          </w:tcPr>
          <w:p w14:paraId="239FE086" w14:textId="77777777" w:rsidR="00782C4D" w:rsidRDefault="00782C4D" w:rsidP="005862C9">
            <w:pPr>
              <w:spacing w:line="360" w:lineRule="auto"/>
              <w:rPr>
                <w:rtl/>
              </w:rPr>
            </w:pPr>
            <w:r>
              <w:rPr>
                <w:rFonts w:hint="cs"/>
                <w:rtl/>
              </w:rPr>
              <w:t>1</w:t>
            </w:r>
          </w:p>
        </w:tc>
        <w:tc>
          <w:tcPr>
            <w:tcW w:w="1415" w:type="dxa"/>
          </w:tcPr>
          <w:p w14:paraId="477529E1" w14:textId="77777777" w:rsidR="00782C4D" w:rsidRDefault="00782C4D" w:rsidP="005862C9">
            <w:pPr>
              <w:spacing w:line="360" w:lineRule="auto"/>
            </w:pPr>
            <w:r w:rsidRPr="00496263">
              <w:rPr>
                <w:rFonts w:hint="cs"/>
                <w:rtl/>
              </w:rPr>
              <w:t>2020</w:t>
            </w:r>
          </w:p>
        </w:tc>
        <w:tc>
          <w:tcPr>
            <w:tcW w:w="1568" w:type="dxa"/>
          </w:tcPr>
          <w:p w14:paraId="74D4753A" w14:textId="77777777" w:rsidR="00782C4D" w:rsidRDefault="00782C4D" w:rsidP="005862C9">
            <w:pPr>
              <w:spacing w:line="360" w:lineRule="auto"/>
            </w:pPr>
            <w:r w:rsidRPr="00064EC8">
              <w:rPr>
                <w:rFonts w:hint="cs"/>
                <w:rtl/>
              </w:rPr>
              <w:t>הדר דפנה</w:t>
            </w:r>
          </w:p>
        </w:tc>
        <w:tc>
          <w:tcPr>
            <w:tcW w:w="1551" w:type="dxa"/>
          </w:tcPr>
          <w:p w14:paraId="15A21FC5" w14:textId="77777777" w:rsidR="00782C4D" w:rsidRDefault="00782C4D" w:rsidP="005862C9">
            <w:pPr>
              <w:spacing w:line="360" w:lineRule="auto"/>
              <w:rPr>
                <w:rtl/>
              </w:rPr>
            </w:pPr>
          </w:p>
        </w:tc>
      </w:tr>
      <w:tr w:rsidR="00782C4D" w14:paraId="1E148771" w14:textId="77777777" w:rsidTr="00107468">
        <w:tc>
          <w:tcPr>
            <w:tcW w:w="3962" w:type="dxa"/>
          </w:tcPr>
          <w:p w14:paraId="0B9588D8" w14:textId="77777777" w:rsidR="00782C4D" w:rsidRDefault="00782C4D" w:rsidP="005862C9">
            <w:pPr>
              <w:spacing w:line="360" w:lineRule="auto"/>
              <w:rPr>
                <w:rtl/>
              </w:rPr>
            </w:pPr>
            <w:r>
              <w:rPr>
                <w:rFonts w:hint="cs"/>
                <w:rtl/>
              </w:rPr>
              <w:t xml:space="preserve">מדף קיר </w:t>
            </w:r>
            <w:proofErr w:type="spellStart"/>
            <w:r>
              <w:rPr>
                <w:rFonts w:hint="cs"/>
                <w:rtl/>
              </w:rPr>
              <w:t>רונזולי</w:t>
            </w:r>
            <w:proofErr w:type="spellEnd"/>
            <w:r>
              <w:rPr>
                <w:rFonts w:hint="cs"/>
                <w:rtl/>
              </w:rPr>
              <w:t xml:space="preserve"> כפול 142/30</w:t>
            </w:r>
          </w:p>
        </w:tc>
        <w:tc>
          <w:tcPr>
            <w:tcW w:w="851" w:type="dxa"/>
          </w:tcPr>
          <w:p w14:paraId="02AF84E3" w14:textId="77777777" w:rsidR="00782C4D" w:rsidRDefault="00782C4D" w:rsidP="005862C9">
            <w:pPr>
              <w:spacing w:line="360" w:lineRule="auto"/>
              <w:rPr>
                <w:rtl/>
              </w:rPr>
            </w:pPr>
            <w:r>
              <w:rPr>
                <w:rFonts w:hint="cs"/>
                <w:rtl/>
              </w:rPr>
              <w:t>2</w:t>
            </w:r>
          </w:p>
        </w:tc>
        <w:tc>
          <w:tcPr>
            <w:tcW w:w="1415" w:type="dxa"/>
          </w:tcPr>
          <w:p w14:paraId="2289B7B5" w14:textId="77777777" w:rsidR="00782C4D" w:rsidRDefault="00782C4D" w:rsidP="005862C9">
            <w:pPr>
              <w:spacing w:line="360" w:lineRule="auto"/>
            </w:pPr>
            <w:r w:rsidRPr="00496263">
              <w:rPr>
                <w:rFonts w:hint="cs"/>
                <w:rtl/>
              </w:rPr>
              <w:t>2020</w:t>
            </w:r>
          </w:p>
        </w:tc>
        <w:tc>
          <w:tcPr>
            <w:tcW w:w="1568" w:type="dxa"/>
          </w:tcPr>
          <w:p w14:paraId="185959EC" w14:textId="77777777" w:rsidR="00782C4D" w:rsidRDefault="00782C4D" w:rsidP="005862C9">
            <w:pPr>
              <w:spacing w:line="360" w:lineRule="auto"/>
            </w:pPr>
            <w:r w:rsidRPr="00064EC8">
              <w:rPr>
                <w:rFonts w:hint="cs"/>
                <w:rtl/>
              </w:rPr>
              <w:t>הדר דפנה</w:t>
            </w:r>
          </w:p>
        </w:tc>
        <w:tc>
          <w:tcPr>
            <w:tcW w:w="1551" w:type="dxa"/>
          </w:tcPr>
          <w:p w14:paraId="36DB81EF" w14:textId="77777777" w:rsidR="00782C4D" w:rsidRDefault="00782C4D" w:rsidP="005862C9">
            <w:pPr>
              <w:spacing w:line="360" w:lineRule="auto"/>
              <w:rPr>
                <w:rtl/>
              </w:rPr>
            </w:pPr>
          </w:p>
        </w:tc>
      </w:tr>
      <w:tr w:rsidR="00782C4D" w14:paraId="4C222762" w14:textId="77777777" w:rsidTr="00107468">
        <w:tc>
          <w:tcPr>
            <w:tcW w:w="3962" w:type="dxa"/>
          </w:tcPr>
          <w:p w14:paraId="149CB6D2" w14:textId="77777777" w:rsidR="00782C4D" w:rsidRDefault="00782C4D" w:rsidP="005862C9">
            <w:pPr>
              <w:spacing w:line="360" w:lineRule="auto"/>
              <w:rPr>
                <w:rtl/>
              </w:rPr>
            </w:pPr>
            <w:r>
              <w:rPr>
                <w:rFonts w:hint="cs"/>
                <w:rtl/>
              </w:rPr>
              <w:t>שולחן כיור במידות 160/62/90</w:t>
            </w:r>
          </w:p>
        </w:tc>
        <w:tc>
          <w:tcPr>
            <w:tcW w:w="851" w:type="dxa"/>
          </w:tcPr>
          <w:p w14:paraId="5B1E55AD" w14:textId="77777777" w:rsidR="00782C4D" w:rsidRDefault="00782C4D" w:rsidP="005862C9">
            <w:pPr>
              <w:spacing w:line="360" w:lineRule="auto"/>
              <w:rPr>
                <w:rtl/>
              </w:rPr>
            </w:pPr>
            <w:r>
              <w:rPr>
                <w:rFonts w:hint="cs"/>
                <w:rtl/>
              </w:rPr>
              <w:t>1</w:t>
            </w:r>
          </w:p>
        </w:tc>
        <w:tc>
          <w:tcPr>
            <w:tcW w:w="1415" w:type="dxa"/>
          </w:tcPr>
          <w:p w14:paraId="35C9C150" w14:textId="77777777" w:rsidR="00782C4D" w:rsidRDefault="00782C4D" w:rsidP="005862C9">
            <w:pPr>
              <w:spacing w:line="360" w:lineRule="auto"/>
            </w:pPr>
            <w:r w:rsidRPr="00496263">
              <w:rPr>
                <w:rFonts w:hint="cs"/>
                <w:rtl/>
              </w:rPr>
              <w:t>2020</w:t>
            </w:r>
          </w:p>
        </w:tc>
        <w:tc>
          <w:tcPr>
            <w:tcW w:w="1568" w:type="dxa"/>
          </w:tcPr>
          <w:p w14:paraId="1809F062" w14:textId="77777777" w:rsidR="00782C4D" w:rsidRDefault="00782C4D" w:rsidP="005862C9">
            <w:pPr>
              <w:spacing w:line="360" w:lineRule="auto"/>
            </w:pPr>
            <w:r w:rsidRPr="00064EC8">
              <w:rPr>
                <w:rFonts w:hint="cs"/>
                <w:rtl/>
              </w:rPr>
              <w:t>הדר דפנה</w:t>
            </w:r>
          </w:p>
        </w:tc>
        <w:tc>
          <w:tcPr>
            <w:tcW w:w="1551" w:type="dxa"/>
          </w:tcPr>
          <w:p w14:paraId="50579CAB" w14:textId="77777777" w:rsidR="00782C4D" w:rsidRDefault="00782C4D" w:rsidP="005862C9">
            <w:pPr>
              <w:spacing w:line="360" w:lineRule="auto"/>
              <w:rPr>
                <w:rtl/>
              </w:rPr>
            </w:pPr>
          </w:p>
        </w:tc>
      </w:tr>
      <w:tr w:rsidR="00782C4D" w14:paraId="3D58E034" w14:textId="77777777" w:rsidTr="00107468">
        <w:tc>
          <w:tcPr>
            <w:tcW w:w="3962" w:type="dxa"/>
          </w:tcPr>
          <w:p w14:paraId="554DBD95" w14:textId="77777777" w:rsidR="00782C4D" w:rsidRDefault="00782C4D" w:rsidP="005862C9">
            <w:pPr>
              <w:spacing w:line="360" w:lineRule="auto"/>
              <w:rPr>
                <w:rtl/>
              </w:rPr>
            </w:pPr>
            <w:r>
              <w:rPr>
                <w:rFonts w:hint="cs"/>
                <w:rtl/>
              </w:rPr>
              <w:t>שולחן עבודה במידות 174/70/90</w:t>
            </w:r>
          </w:p>
        </w:tc>
        <w:tc>
          <w:tcPr>
            <w:tcW w:w="851" w:type="dxa"/>
          </w:tcPr>
          <w:p w14:paraId="226ED4F2" w14:textId="77777777" w:rsidR="00782C4D" w:rsidRDefault="00782C4D" w:rsidP="005862C9">
            <w:pPr>
              <w:spacing w:line="360" w:lineRule="auto"/>
              <w:rPr>
                <w:rtl/>
              </w:rPr>
            </w:pPr>
            <w:r>
              <w:rPr>
                <w:rFonts w:hint="cs"/>
                <w:rtl/>
              </w:rPr>
              <w:t>2</w:t>
            </w:r>
          </w:p>
        </w:tc>
        <w:tc>
          <w:tcPr>
            <w:tcW w:w="1415" w:type="dxa"/>
          </w:tcPr>
          <w:p w14:paraId="10EC1D43" w14:textId="77777777" w:rsidR="00782C4D" w:rsidRDefault="00782C4D" w:rsidP="005862C9">
            <w:pPr>
              <w:spacing w:line="360" w:lineRule="auto"/>
            </w:pPr>
            <w:r w:rsidRPr="00496263">
              <w:rPr>
                <w:rFonts w:hint="cs"/>
                <w:rtl/>
              </w:rPr>
              <w:t>2020</w:t>
            </w:r>
          </w:p>
        </w:tc>
        <w:tc>
          <w:tcPr>
            <w:tcW w:w="1568" w:type="dxa"/>
          </w:tcPr>
          <w:p w14:paraId="4D2B428B" w14:textId="77777777" w:rsidR="00782C4D" w:rsidRDefault="00782C4D" w:rsidP="005862C9">
            <w:pPr>
              <w:spacing w:line="360" w:lineRule="auto"/>
            </w:pPr>
            <w:r w:rsidRPr="00064EC8">
              <w:rPr>
                <w:rFonts w:hint="cs"/>
                <w:rtl/>
              </w:rPr>
              <w:t>הדר דפנה</w:t>
            </w:r>
          </w:p>
        </w:tc>
        <w:tc>
          <w:tcPr>
            <w:tcW w:w="1551" w:type="dxa"/>
          </w:tcPr>
          <w:p w14:paraId="0FA4B8F9" w14:textId="77777777" w:rsidR="00782C4D" w:rsidRDefault="00782C4D" w:rsidP="005862C9">
            <w:pPr>
              <w:spacing w:line="360" w:lineRule="auto"/>
              <w:rPr>
                <w:rtl/>
              </w:rPr>
            </w:pPr>
          </w:p>
        </w:tc>
      </w:tr>
      <w:tr w:rsidR="00782C4D" w14:paraId="6942E547" w14:textId="77777777" w:rsidTr="00107468">
        <w:tc>
          <w:tcPr>
            <w:tcW w:w="3962" w:type="dxa"/>
          </w:tcPr>
          <w:p w14:paraId="159E0A21" w14:textId="77777777" w:rsidR="00782C4D" w:rsidRDefault="00782C4D" w:rsidP="005862C9">
            <w:pPr>
              <w:spacing w:line="360" w:lineRule="auto"/>
              <w:rPr>
                <w:rtl/>
              </w:rPr>
            </w:pPr>
            <w:r>
              <w:rPr>
                <w:rFonts w:hint="cs"/>
                <w:rtl/>
              </w:rPr>
              <w:t>שולחן כיור במידות 190/60/90</w:t>
            </w:r>
          </w:p>
        </w:tc>
        <w:tc>
          <w:tcPr>
            <w:tcW w:w="851" w:type="dxa"/>
          </w:tcPr>
          <w:p w14:paraId="6AF7424B" w14:textId="77777777" w:rsidR="00782C4D" w:rsidRDefault="00782C4D" w:rsidP="005862C9">
            <w:pPr>
              <w:spacing w:line="360" w:lineRule="auto"/>
              <w:rPr>
                <w:rtl/>
              </w:rPr>
            </w:pPr>
            <w:r>
              <w:rPr>
                <w:rFonts w:hint="cs"/>
                <w:rtl/>
              </w:rPr>
              <w:t>1</w:t>
            </w:r>
          </w:p>
        </w:tc>
        <w:tc>
          <w:tcPr>
            <w:tcW w:w="1415" w:type="dxa"/>
          </w:tcPr>
          <w:p w14:paraId="2AB71AD4" w14:textId="77777777" w:rsidR="00782C4D" w:rsidRDefault="00782C4D" w:rsidP="005862C9">
            <w:pPr>
              <w:spacing w:line="360" w:lineRule="auto"/>
            </w:pPr>
            <w:r w:rsidRPr="00496263">
              <w:rPr>
                <w:rFonts w:hint="cs"/>
                <w:rtl/>
              </w:rPr>
              <w:t>2020</w:t>
            </w:r>
          </w:p>
        </w:tc>
        <w:tc>
          <w:tcPr>
            <w:tcW w:w="1568" w:type="dxa"/>
          </w:tcPr>
          <w:p w14:paraId="4D8CF9ED" w14:textId="77777777" w:rsidR="00782C4D" w:rsidRDefault="00782C4D" w:rsidP="005862C9">
            <w:pPr>
              <w:spacing w:line="360" w:lineRule="auto"/>
            </w:pPr>
            <w:r w:rsidRPr="00064EC8">
              <w:rPr>
                <w:rFonts w:hint="cs"/>
                <w:rtl/>
              </w:rPr>
              <w:t>הדר דפנה</w:t>
            </w:r>
          </w:p>
        </w:tc>
        <w:tc>
          <w:tcPr>
            <w:tcW w:w="1551" w:type="dxa"/>
          </w:tcPr>
          <w:p w14:paraId="345CDACE" w14:textId="77777777" w:rsidR="00782C4D" w:rsidRDefault="00782C4D" w:rsidP="005862C9">
            <w:pPr>
              <w:spacing w:line="360" w:lineRule="auto"/>
              <w:rPr>
                <w:rtl/>
              </w:rPr>
            </w:pPr>
          </w:p>
        </w:tc>
      </w:tr>
      <w:tr w:rsidR="00782C4D" w14:paraId="7C137805" w14:textId="77777777" w:rsidTr="00107468">
        <w:tc>
          <w:tcPr>
            <w:tcW w:w="3962" w:type="dxa"/>
          </w:tcPr>
          <w:p w14:paraId="4662C9D5" w14:textId="77777777" w:rsidR="00782C4D" w:rsidRDefault="00782C4D" w:rsidP="005862C9">
            <w:pPr>
              <w:spacing w:line="360" w:lineRule="auto"/>
              <w:rPr>
                <w:rtl/>
              </w:rPr>
            </w:pPr>
            <w:r>
              <w:rPr>
                <w:rFonts w:hint="cs"/>
                <w:rtl/>
              </w:rPr>
              <w:t>עמדות סכום וצלחות בנישה</w:t>
            </w:r>
          </w:p>
        </w:tc>
        <w:tc>
          <w:tcPr>
            <w:tcW w:w="851" w:type="dxa"/>
          </w:tcPr>
          <w:p w14:paraId="56E5BF94" w14:textId="77777777" w:rsidR="00782C4D" w:rsidRDefault="00782C4D" w:rsidP="005862C9">
            <w:pPr>
              <w:spacing w:line="360" w:lineRule="auto"/>
              <w:rPr>
                <w:rtl/>
              </w:rPr>
            </w:pPr>
            <w:r>
              <w:rPr>
                <w:rFonts w:hint="cs"/>
                <w:rtl/>
              </w:rPr>
              <w:t>1</w:t>
            </w:r>
          </w:p>
        </w:tc>
        <w:tc>
          <w:tcPr>
            <w:tcW w:w="1415" w:type="dxa"/>
          </w:tcPr>
          <w:p w14:paraId="46F36A61" w14:textId="77777777" w:rsidR="00782C4D" w:rsidRDefault="00782C4D" w:rsidP="005862C9">
            <w:pPr>
              <w:spacing w:line="360" w:lineRule="auto"/>
            </w:pPr>
            <w:r w:rsidRPr="00496263">
              <w:rPr>
                <w:rFonts w:hint="cs"/>
                <w:rtl/>
              </w:rPr>
              <w:t>2020</w:t>
            </w:r>
          </w:p>
        </w:tc>
        <w:tc>
          <w:tcPr>
            <w:tcW w:w="1568" w:type="dxa"/>
          </w:tcPr>
          <w:p w14:paraId="0344EE5F" w14:textId="77777777" w:rsidR="00782C4D" w:rsidRDefault="00782C4D" w:rsidP="005862C9">
            <w:pPr>
              <w:spacing w:line="360" w:lineRule="auto"/>
            </w:pPr>
            <w:r w:rsidRPr="00064EC8">
              <w:rPr>
                <w:rFonts w:hint="cs"/>
                <w:rtl/>
              </w:rPr>
              <w:t>הדר דפנה</w:t>
            </w:r>
          </w:p>
        </w:tc>
        <w:tc>
          <w:tcPr>
            <w:tcW w:w="1551" w:type="dxa"/>
          </w:tcPr>
          <w:p w14:paraId="067971E8" w14:textId="77777777" w:rsidR="00782C4D" w:rsidRDefault="00782C4D" w:rsidP="005862C9">
            <w:pPr>
              <w:spacing w:line="360" w:lineRule="auto"/>
              <w:rPr>
                <w:rtl/>
              </w:rPr>
            </w:pPr>
          </w:p>
        </w:tc>
      </w:tr>
      <w:tr w:rsidR="00782C4D" w14:paraId="0854FF75" w14:textId="77777777" w:rsidTr="00107468">
        <w:tc>
          <w:tcPr>
            <w:tcW w:w="3962" w:type="dxa"/>
          </w:tcPr>
          <w:p w14:paraId="11F04521" w14:textId="77777777" w:rsidR="00782C4D" w:rsidRDefault="00782C4D" w:rsidP="005862C9">
            <w:pPr>
              <w:spacing w:line="360" w:lineRule="auto"/>
              <w:rPr>
                <w:rtl/>
              </w:rPr>
            </w:pPr>
            <w:r>
              <w:rPr>
                <w:rFonts w:hint="cs"/>
                <w:rtl/>
              </w:rPr>
              <w:t>שולחן כיור זוויתי 145+180/60/90</w:t>
            </w:r>
          </w:p>
        </w:tc>
        <w:tc>
          <w:tcPr>
            <w:tcW w:w="851" w:type="dxa"/>
          </w:tcPr>
          <w:p w14:paraId="4998CE24" w14:textId="77777777" w:rsidR="00782C4D" w:rsidRDefault="00782C4D" w:rsidP="005862C9">
            <w:pPr>
              <w:spacing w:line="360" w:lineRule="auto"/>
              <w:rPr>
                <w:rtl/>
              </w:rPr>
            </w:pPr>
            <w:r>
              <w:rPr>
                <w:rFonts w:hint="cs"/>
                <w:rtl/>
              </w:rPr>
              <w:t>1</w:t>
            </w:r>
          </w:p>
        </w:tc>
        <w:tc>
          <w:tcPr>
            <w:tcW w:w="1415" w:type="dxa"/>
          </w:tcPr>
          <w:p w14:paraId="06291C0A" w14:textId="77777777" w:rsidR="00782C4D" w:rsidRDefault="00782C4D" w:rsidP="005862C9">
            <w:pPr>
              <w:spacing w:line="360" w:lineRule="auto"/>
            </w:pPr>
            <w:r w:rsidRPr="00496263">
              <w:rPr>
                <w:rFonts w:hint="cs"/>
                <w:rtl/>
              </w:rPr>
              <w:t>2020</w:t>
            </w:r>
          </w:p>
        </w:tc>
        <w:tc>
          <w:tcPr>
            <w:tcW w:w="1568" w:type="dxa"/>
          </w:tcPr>
          <w:p w14:paraId="722560C1" w14:textId="77777777" w:rsidR="00782C4D" w:rsidRDefault="00782C4D" w:rsidP="005862C9">
            <w:pPr>
              <w:spacing w:line="360" w:lineRule="auto"/>
            </w:pPr>
            <w:r w:rsidRPr="00064EC8">
              <w:rPr>
                <w:rFonts w:hint="cs"/>
                <w:rtl/>
              </w:rPr>
              <w:t>הדר דפנה</w:t>
            </w:r>
          </w:p>
        </w:tc>
        <w:tc>
          <w:tcPr>
            <w:tcW w:w="1551" w:type="dxa"/>
          </w:tcPr>
          <w:p w14:paraId="1EFDC400" w14:textId="77777777" w:rsidR="00782C4D" w:rsidRDefault="00782C4D" w:rsidP="005862C9">
            <w:pPr>
              <w:spacing w:line="360" w:lineRule="auto"/>
              <w:rPr>
                <w:rtl/>
              </w:rPr>
            </w:pPr>
          </w:p>
        </w:tc>
      </w:tr>
      <w:tr w:rsidR="00782C4D" w14:paraId="4C85D488" w14:textId="77777777" w:rsidTr="00107468">
        <w:tc>
          <w:tcPr>
            <w:tcW w:w="3962" w:type="dxa"/>
          </w:tcPr>
          <w:p w14:paraId="3FD8DB9C" w14:textId="77777777" w:rsidR="00782C4D" w:rsidRDefault="00782C4D" w:rsidP="005862C9">
            <w:pPr>
              <w:spacing w:line="360" w:lineRule="auto"/>
              <w:rPr>
                <w:rtl/>
              </w:rPr>
            </w:pPr>
            <w:r>
              <w:rPr>
                <w:rFonts w:hint="cs"/>
                <w:rtl/>
              </w:rPr>
              <w:t>כוננית נירוסטה 140/45/180</w:t>
            </w:r>
          </w:p>
        </w:tc>
        <w:tc>
          <w:tcPr>
            <w:tcW w:w="851" w:type="dxa"/>
          </w:tcPr>
          <w:p w14:paraId="7D6DBAAC" w14:textId="77777777" w:rsidR="00782C4D" w:rsidRDefault="00782C4D" w:rsidP="005862C9">
            <w:pPr>
              <w:spacing w:line="360" w:lineRule="auto"/>
              <w:rPr>
                <w:rtl/>
              </w:rPr>
            </w:pPr>
            <w:r>
              <w:rPr>
                <w:rFonts w:hint="cs"/>
                <w:rtl/>
              </w:rPr>
              <w:t>2</w:t>
            </w:r>
          </w:p>
        </w:tc>
        <w:tc>
          <w:tcPr>
            <w:tcW w:w="1415" w:type="dxa"/>
          </w:tcPr>
          <w:p w14:paraId="759F51DE" w14:textId="77777777" w:rsidR="00782C4D" w:rsidRDefault="00782C4D" w:rsidP="005862C9">
            <w:pPr>
              <w:spacing w:line="360" w:lineRule="auto"/>
            </w:pPr>
            <w:r w:rsidRPr="00496263">
              <w:rPr>
                <w:rFonts w:hint="cs"/>
                <w:rtl/>
              </w:rPr>
              <w:t>2020</w:t>
            </w:r>
          </w:p>
        </w:tc>
        <w:tc>
          <w:tcPr>
            <w:tcW w:w="1568" w:type="dxa"/>
          </w:tcPr>
          <w:p w14:paraId="7C149560" w14:textId="77777777" w:rsidR="00782C4D" w:rsidRDefault="00782C4D" w:rsidP="005862C9">
            <w:pPr>
              <w:spacing w:line="360" w:lineRule="auto"/>
            </w:pPr>
            <w:r w:rsidRPr="00064EC8">
              <w:rPr>
                <w:rFonts w:hint="cs"/>
                <w:rtl/>
              </w:rPr>
              <w:t>הדר דפנה</w:t>
            </w:r>
          </w:p>
        </w:tc>
        <w:tc>
          <w:tcPr>
            <w:tcW w:w="1551" w:type="dxa"/>
          </w:tcPr>
          <w:p w14:paraId="3CB37B16" w14:textId="77777777" w:rsidR="00782C4D" w:rsidRDefault="00782C4D" w:rsidP="005862C9">
            <w:pPr>
              <w:spacing w:line="360" w:lineRule="auto"/>
              <w:rPr>
                <w:rtl/>
              </w:rPr>
            </w:pPr>
          </w:p>
        </w:tc>
      </w:tr>
      <w:tr w:rsidR="00782C4D" w14:paraId="4427E06E" w14:textId="77777777" w:rsidTr="00107468">
        <w:tc>
          <w:tcPr>
            <w:tcW w:w="3962" w:type="dxa"/>
          </w:tcPr>
          <w:p w14:paraId="45374191" w14:textId="2AC85D8E" w:rsidR="00782C4D" w:rsidRDefault="00782C4D" w:rsidP="005862C9">
            <w:pPr>
              <w:spacing w:line="360" w:lineRule="auto"/>
              <w:rPr>
                <w:rtl/>
              </w:rPr>
            </w:pPr>
            <w:r>
              <w:rPr>
                <w:rFonts w:hint="cs"/>
                <w:rtl/>
              </w:rPr>
              <w:t xml:space="preserve">עגלת חימום </w:t>
            </w:r>
          </w:p>
        </w:tc>
        <w:tc>
          <w:tcPr>
            <w:tcW w:w="851" w:type="dxa"/>
          </w:tcPr>
          <w:p w14:paraId="73DB418C" w14:textId="77777777" w:rsidR="00782C4D" w:rsidRDefault="00782C4D" w:rsidP="005862C9">
            <w:pPr>
              <w:spacing w:line="360" w:lineRule="auto"/>
              <w:rPr>
                <w:rtl/>
              </w:rPr>
            </w:pPr>
            <w:r>
              <w:rPr>
                <w:rFonts w:hint="cs"/>
                <w:rtl/>
              </w:rPr>
              <w:t>2</w:t>
            </w:r>
          </w:p>
        </w:tc>
        <w:tc>
          <w:tcPr>
            <w:tcW w:w="1415" w:type="dxa"/>
          </w:tcPr>
          <w:p w14:paraId="3D6E8AF3" w14:textId="63B9CAF4" w:rsidR="00782C4D" w:rsidRDefault="007C0FF0" w:rsidP="005862C9">
            <w:pPr>
              <w:spacing w:line="360" w:lineRule="auto"/>
              <w:rPr>
                <w:rtl/>
              </w:rPr>
            </w:pPr>
            <w:r>
              <w:rPr>
                <w:rFonts w:hint="cs"/>
                <w:rtl/>
              </w:rPr>
              <w:t>12/2024</w:t>
            </w:r>
          </w:p>
        </w:tc>
        <w:tc>
          <w:tcPr>
            <w:tcW w:w="1568" w:type="dxa"/>
          </w:tcPr>
          <w:p w14:paraId="54D5661E" w14:textId="77777777" w:rsidR="00782C4D" w:rsidRDefault="00782C4D" w:rsidP="005862C9">
            <w:pPr>
              <w:spacing w:line="360" w:lineRule="auto"/>
            </w:pPr>
            <w:r w:rsidRPr="00064EC8">
              <w:rPr>
                <w:rFonts w:hint="cs"/>
                <w:rtl/>
              </w:rPr>
              <w:t>הדר דפנה</w:t>
            </w:r>
          </w:p>
        </w:tc>
        <w:tc>
          <w:tcPr>
            <w:tcW w:w="1551" w:type="dxa"/>
          </w:tcPr>
          <w:p w14:paraId="19BB5E93" w14:textId="77777777" w:rsidR="00782C4D" w:rsidRDefault="00782C4D" w:rsidP="005862C9">
            <w:pPr>
              <w:spacing w:line="360" w:lineRule="auto"/>
              <w:rPr>
                <w:rtl/>
              </w:rPr>
            </w:pPr>
          </w:p>
        </w:tc>
      </w:tr>
      <w:tr w:rsidR="00782C4D" w14:paraId="78D74D4A" w14:textId="77777777" w:rsidTr="00107468">
        <w:tc>
          <w:tcPr>
            <w:tcW w:w="3962" w:type="dxa"/>
          </w:tcPr>
          <w:p w14:paraId="48D9AA30" w14:textId="09D4534E" w:rsidR="00782C4D" w:rsidRDefault="00782C4D" w:rsidP="005862C9">
            <w:pPr>
              <w:spacing w:line="360" w:lineRule="auto"/>
              <w:rPr>
                <w:rtl/>
              </w:rPr>
            </w:pPr>
            <w:r>
              <w:rPr>
                <w:rFonts w:hint="cs"/>
                <w:rtl/>
              </w:rPr>
              <w:t xml:space="preserve">עגלת </w:t>
            </w:r>
            <w:r w:rsidR="00B90366">
              <w:rPr>
                <w:rFonts w:hint="cs"/>
                <w:rtl/>
              </w:rPr>
              <w:t>קירור</w:t>
            </w:r>
            <w:r w:rsidR="0096255C">
              <w:rPr>
                <w:rFonts w:hint="cs"/>
                <w:rtl/>
              </w:rPr>
              <w:t xml:space="preserve"> </w:t>
            </w:r>
          </w:p>
        </w:tc>
        <w:tc>
          <w:tcPr>
            <w:tcW w:w="851" w:type="dxa"/>
          </w:tcPr>
          <w:p w14:paraId="6162BF30" w14:textId="34AD35B6" w:rsidR="00782C4D" w:rsidRDefault="00B90366" w:rsidP="005862C9">
            <w:pPr>
              <w:spacing w:line="360" w:lineRule="auto"/>
              <w:rPr>
                <w:rtl/>
              </w:rPr>
            </w:pPr>
            <w:r>
              <w:rPr>
                <w:rFonts w:hint="cs"/>
                <w:rtl/>
              </w:rPr>
              <w:t>2</w:t>
            </w:r>
          </w:p>
        </w:tc>
        <w:tc>
          <w:tcPr>
            <w:tcW w:w="1415" w:type="dxa"/>
          </w:tcPr>
          <w:p w14:paraId="244D86C8" w14:textId="73F25A36" w:rsidR="00782C4D" w:rsidRDefault="007C0FF0" w:rsidP="005862C9">
            <w:pPr>
              <w:spacing w:line="360" w:lineRule="auto"/>
              <w:rPr>
                <w:rtl/>
              </w:rPr>
            </w:pPr>
            <w:r>
              <w:rPr>
                <w:rFonts w:hint="cs"/>
                <w:rtl/>
              </w:rPr>
              <w:t>12/2024</w:t>
            </w:r>
          </w:p>
        </w:tc>
        <w:tc>
          <w:tcPr>
            <w:tcW w:w="1568" w:type="dxa"/>
          </w:tcPr>
          <w:p w14:paraId="4D38612D" w14:textId="77777777" w:rsidR="00782C4D" w:rsidRDefault="00782C4D" w:rsidP="005862C9">
            <w:pPr>
              <w:spacing w:line="360" w:lineRule="auto"/>
            </w:pPr>
            <w:r w:rsidRPr="00064EC8">
              <w:rPr>
                <w:rFonts w:hint="cs"/>
                <w:rtl/>
              </w:rPr>
              <w:t>הדר דפנה</w:t>
            </w:r>
          </w:p>
        </w:tc>
        <w:tc>
          <w:tcPr>
            <w:tcW w:w="1551" w:type="dxa"/>
          </w:tcPr>
          <w:p w14:paraId="06F4CFDF" w14:textId="77777777" w:rsidR="00782C4D" w:rsidRDefault="00782C4D" w:rsidP="005862C9">
            <w:pPr>
              <w:spacing w:line="360" w:lineRule="auto"/>
              <w:rPr>
                <w:rtl/>
              </w:rPr>
            </w:pPr>
          </w:p>
        </w:tc>
      </w:tr>
      <w:tr w:rsidR="00782C4D" w14:paraId="010483D3" w14:textId="77777777" w:rsidTr="00107468">
        <w:tc>
          <w:tcPr>
            <w:tcW w:w="3962" w:type="dxa"/>
          </w:tcPr>
          <w:p w14:paraId="76BD0152" w14:textId="77777777" w:rsidR="00782C4D" w:rsidRDefault="00782C4D" w:rsidP="005862C9">
            <w:pPr>
              <w:spacing w:line="360" w:lineRule="auto"/>
              <w:rPr>
                <w:rtl/>
              </w:rPr>
            </w:pPr>
            <w:proofErr w:type="spellStart"/>
            <w:r>
              <w:rPr>
                <w:rFonts w:hint="cs"/>
                <w:rtl/>
              </w:rPr>
              <w:t>קומביסטימר+מעמד</w:t>
            </w:r>
            <w:proofErr w:type="spellEnd"/>
            <w:r>
              <w:rPr>
                <w:rFonts w:hint="cs"/>
                <w:rtl/>
              </w:rPr>
              <w:t xml:space="preserve"> 7 תבניות</w:t>
            </w:r>
          </w:p>
        </w:tc>
        <w:tc>
          <w:tcPr>
            <w:tcW w:w="851" w:type="dxa"/>
          </w:tcPr>
          <w:p w14:paraId="4BE8A74A" w14:textId="77777777" w:rsidR="00782C4D" w:rsidRDefault="00782C4D" w:rsidP="005862C9">
            <w:pPr>
              <w:spacing w:line="360" w:lineRule="auto"/>
              <w:rPr>
                <w:rtl/>
              </w:rPr>
            </w:pPr>
            <w:r>
              <w:rPr>
                <w:rFonts w:hint="cs"/>
                <w:rtl/>
              </w:rPr>
              <w:t>1</w:t>
            </w:r>
          </w:p>
        </w:tc>
        <w:tc>
          <w:tcPr>
            <w:tcW w:w="1415" w:type="dxa"/>
          </w:tcPr>
          <w:p w14:paraId="3766AF81" w14:textId="337BB451" w:rsidR="00782C4D" w:rsidRDefault="00890056" w:rsidP="005862C9">
            <w:pPr>
              <w:spacing w:line="360" w:lineRule="auto"/>
              <w:rPr>
                <w:rtl/>
              </w:rPr>
            </w:pPr>
            <w:r>
              <w:rPr>
                <w:rFonts w:hint="cs"/>
                <w:rtl/>
              </w:rPr>
              <w:t>6/2023</w:t>
            </w:r>
          </w:p>
        </w:tc>
        <w:tc>
          <w:tcPr>
            <w:tcW w:w="1568" w:type="dxa"/>
          </w:tcPr>
          <w:p w14:paraId="7967B7BC" w14:textId="77777777" w:rsidR="00782C4D" w:rsidRDefault="00782C4D" w:rsidP="005862C9">
            <w:pPr>
              <w:spacing w:line="360" w:lineRule="auto"/>
              <w:rPr>
                <w:rtl/>
              </w:rPr>
            </w:pPr>
            <w:r>
              <w:rPr>
                <w:rFonts w:hint="cs"/>
                <w:rtl/>
              </w:rPr>
              <w:t xml:space="preserve">בית </w:t>
            </w:r>
            <w:proofErr w:type="spellStart"/>
            <w:r>
              <w:rPr>
                <w:rFonts w:hint="cs"/>
                <w:rtl/>
              </w:rPr>
              <w:t>קרדן</w:t>
            </w:r>
            <w:proofErr w:type="spellEnd"/>
          </w:p>
        </w:tc>
        <w:tc>
          <w:tcPr>
            <w:tcW w:w="1551" w:type="dxa"/>
          </w:tcPr>
          <w:p w14:paraId="1B009944" w14:textId="77777777" w:rsidR="00782C4D" w:rsidRDefault="00782C4D" w:rsidP="005862C9">
            <w:pPr>
              <w:spacing w:line="360" w:lineRule="auto"/>
              <w:rPr>
                <w:rtl/>
              </w:rPr>
            </w:pPr>
          </w:p>
        </w:tc>
      </w:tr>
      <w:tr w:rsidR="00782C4D" w14:paraId="4D3FB5ED" w14:textId="77777777" w:rsidTr="00107468">
        <w:tc>
          <w:tcPr>
            <w:tcW w:w="3962" w:type="dxa"/>
          </w:tcPr>
          <w:p w14:paraId="2541D905" w14:textId="77777777" w:rsidR="00782C4D" w:rsidRDefault="00782C4D" w:rsidP="005862C9">
            <w:pPr>
              <w:spacing w:line="360" w:lineRule="auto"/>
              <w:rPr>
                <w:rtl/>
              </w:rPr>
            </w:pPr>
            <w:r>
              <w:rPr>
                <w:rFonts w:hint="cs"/>
                <w:rtl/>
              </w:rPr>
              <w:t>מקרר 700 ליטר</w:t>
            </w:r>
          </w:p>
        </w:tc>
        <w:tc>
          <w:tcPr>
            <w:tcW w:w="851" w:type="dxa"/>
          </w:tcPr>
          <w:p w14:paraId="6A2F6477" w14:textId="77777777" w:rsidR="00782C4D" w:rsidRDefault="00782C4D" w:rsidP="005862C9">
            <w:pPr>
              <w:spacing w:line="360" w:lineRule="auto"/>
              <w:rPr>
                <w:rtl/>
              </w:rPr>
            </w:pPr>
            <w:r>
              <w:rPr>
                <w:rFonts w:hint="cs"/>
                <w:rtl/>
              </w:rPr>
              <w:t>1</w:t>
            </w:r>
          </w:p>
        </w:tc>
        <w:tc>
          <w:tcPr>
            <w:tcW w:w="1415" w:type="dxa"/>
          </w:tcPr>
          <w:p w14:paraId="372E11CB" w14:textId="77777777" w:rsidR="00782C4D" w:rsidRDefault="00782C4D" w:rsidP="005862C9">
            <w:pPr>
              <w:spacing w:line="360" w:lineRule="auto"/>
              <w:rPr>
                <w:rtl/>
              </w:rPr>
            </w:pPr>
            <w:r>
              <w:rPr>
                <w:rFonts w:hint="cs"/>
                <w:rtl/>
              </w:rPr>
              <w:t>2023</w:t>
            </w:r>
          </w:p>
        </w:tc>
        <w:tc>
          <w:tcPr>
            <w:tcW w:w="1568" w:type="dxa"/>
          </w:tcPr>
          <w:p w14:paraId="7D6D71C2" w14:textId="77777777" w:rsidR="00782C4D" w:rsidRDefault="00782C4D" w:rsidP="005862C9">
            <w:pPr>
              <w:spacing w:line="360" w:lineRule="auto"/>
              <w:rPr>
                <w:rtl/>
              </w:rPr>
            </w:pPr>
            <w:r>
              <w:rPr>
                <w:rFonts w:hint="cs"/>
                <w:rtl/>
              </w:rPr>
              <w:t xml:space="preserve">בית </w:t>
            </w:r>
            <w:proofErr w:type="spellStart"/>
            <w:r>
              <w:rPr>
                <w:rFonts w:hint="cs"/>
                <w:rtl/>
              </w:rPr>
              <w:t>קרדן</w:t>
            </w:r>
            <w:proofErr w:type="spellEnd"/>
          </w:p>
        </w:tc>
        <w:tc>
          <w:tcPr>
            <w:tcW w:w="1551" w:type="dxa"/>
          </w:tcPr>
          <w:p w14:paraId="6AB21796" w14:textId="77777777" w:rsidR="00782C4D" w:rsidRDefault="00782C4D" w:rsidP="005862C9">
            <w:pPr>
              <w:spacing w:line="360" w:lineRule="auto"/>
              <w:rPr>
                <w:rtl/>
              </w:rPr>
            </w:pPr>
          </w:p>
        </w:tc>
      </w:tr>
      <w:tr w:rsidR="00782C4D" w14:paraId="17CB4524" w14:textId="77777777" w:rsidTr="00107468">
        <w:tc>
          <w:tcPr>
            <w:tcW w:w="3962" w:type="dxa"/>
          </w:tcPr>
          <w:p w14:paraId="2033162C" w14:textId="513C874E" w:rsidR="00782C4D" w:rsidRDefault="00B90366" w:rsidP="005862C9">
            <w:pPr>
              <w:spacing w:line="360" w:lineRule="auto"/>
              <w:rPr>
                <w:rtl/>
              </w:rPr>
            </w:pPr>
            <w:proofErr w:type="spellStart"/>
            <w:r>
              <w:rPr>
                <w:rFonts w:hint="cs"/>
                <w:rtl/>
              </w:rPr>
              <w:t>בלאסט</w:t>
            </w:r>
            <w:proofErr w:type="spellEnd"/>
            <w:r>
              <w:rPr>
                <w:rFonts w:hint="cs"/>
                <w:rtl/>
              </w:rPr>
              <w:t xml:space="preserve"> </w:t>
            </w:r>
            <w:proofErr w:type="spellStart"/>
            <w:r>
              <w:rPr>
                <w:rFonts w:hint="cs"/>
                <w:rtl/>
              </w:rPr>
              <w:t>צ'ילר</w:t>
            </w:r>
            <w:proofErr w:type="spellEnd"/>
          </w:p>
        </w:tc>
        <w:tc>
          <w:tcPr>
            <w:tcW w:w="851" w:type="dxa"/>
          </w:tcPr>
          <w:p w14:paraId="62E65DFD" w14:textId="1A1F909B" w:rsidR="00782C4D" w:rsidRDefault="00B90366" w:rsidP="005862C9">
            <w:pPr>
              <w:spacing w:line="360" w:lineRule="auto"/>
              <w:rPr>
                <w:rtl/>
              </w:rPr>
            </w:pPr>
            <w:r>
              <w:rPr>
                <w:rFonts w:hint="cs"/>
                <w:rtl/>
              </w:rPr>
              <w:t>1</w:t>
            </w:r>
          </w:p>
        </w:tc>
        <w:tc>
          <w:tcPr>
            <w:tcW w:w="1415" w:type="dxa"/>
          </w:tcPr>
          <w:p w14:paraId="3AB0A21B" w14:textId="2FB6FD26" w:rsidR="00782C4D" w:rsidRDefault="00281CB1" w:rsidP="005862C9">
            <w:pPr>
              <w:spacing w:line="360" w:lineRule="auto"/>
              <w:rPr>
                <w:rtl/>
              </w:rPr>
            </w:pPr>
            <w:r>
              <w:rPr>
                <w:rFonts w:hint="cs"/>
                <w:rtl/>
              </w:rPr>
              <w:t>10/22</w:t>
            </w:r>
          </w:p>
        </w:tc>
        <w:tc>
          <w:tcPr>
            <w:tcW w:w="1568" w:type="dxa"/>
          </w:tcPr>
          <w:p w14:paraId="2547AE91" w14:textId="390AF17F" w:rsidR="00782C4D" w:rsidRDefault="00B90366" w:rsidP="005862C9">
            <w:pPr>
              <w:spacing w:line="360" w:lineRule="auto"/>
              <w:rPr>
                <w:rtl/>
              </w:rPr>
            </w:pPr>
            <w:r>
              <w:rPr>
                <w:rFonts w:hint="cs"/>
                <w:rtl/>
              </w:rPr>
              <w:t>הדר דפנה</w:t>
            </w:r>
          </w:p>
        </w:tc>
        <w:tc>
          <w:tcPr>
            <w:tcW w:w="1551" w:type="dxa"/>
          </w:tcPr>
          <w:p w14:paraId="4A00B276" w14:textId="77777777" w:rsidR="00782C4D" w:rsidRDefault="00782C4D" w:rsidP="005862C9">
            <w:pPr>
              <w:spacing w:line="360" w:lineRule="auto"/>
              <w:rPr>
                <w:rtl/>
              </w:rPr>
            </w:pPr>
          </w:p>
        </w:tc>
      </w:tr>
      <w:tr w:rsidR="00B90366" w14:paraId="287341A3" w14:textId="77777777" w:rsidTr="00107468">
        <w:tc>
          <w:tcPr>
            <w:tcW w:w="3962" w:type="dxa"/>
          </w:tcPr>
          <w:p w14:paraId="6B97FAF9" w14:textId="354456AD" w:rsidR="00B90366" w:rsidRDefault="00B90366" w:rsidP="005862C9">
            <w:pPr>
              <w:spacing w:line="360" w:lineRule="auto"/>
              <w:rPr>
                <w:rtl/>
              </w:rPr>
            </w:pPr>
            <w:r>
              <w:rPr>
                <w:rFonts w:hint="cs"/>
                <w:rtl/>
              </w:rPr>
              <w:t>מכונת קרח</w:t>
            </w:r>
          </w:p>
        </w:tc>
        <w:tc>
          <w:tcPr>
            <w:tcW w:w="851" w:type="dxa"/>
          </w:tcPr>
          <w:p w14:paraId="40840357" w14:textId="19BE025E" w:rsidR="00B90366" w:rsidRDefault="00B90366" w:rsidP="005862C9">
            <w:pPr>
              <w:spacing w:line="360" w:lineRule="auto"/>
              <w:rPr>
                <w:rtl/>
              </w:rPr>
            </w:pPr>
            <w:r>
              <w:rPr>
                <w:rFonts w:hint="cs"/>
                <w:rtl/>
              </w:rPr>
              <w:t>1</w:t>
            </w:r>
          </w:p>
        </w:tc>
        <w:tc>
          <w:tcPr>
            <w:tcW w:w="1415" w:type="dxa"/>
          </w:tcPr>
          <w:p w14:paraId="2380F534" w14:textId="58E1439C" w:rsidR="00B90366" w:rsidRDefault="00281CB1" w:rsidP="005862C9">
            <w:pPr>
              <w:spacing w:line="360" w:lineRule="auto"/>
              <w:rPr>
                <w:rtl/>
              </w:rPr>
            </w:pPr>
            <w:r>
              <w:rPr>
                <w:rFonts w:hint="cs"/>
                <w:rtl/>
              </w:rPr>
              <w:t>8/2024</w:t>
            </w:r>
          </w:p>
        </w:tc>
        <w:tc>
          <w:tcPr>
            <w:tcW w:w="1568" w:type="dxa"/>
          </w:tcPr>
          <w:p w14:paraId="254B8224" w14:textId="1EBDFA7E" w:rsidR="00B90366" w:rsidRDefault="00B90366" w:rsidP="005862C9">
            <w:pPr>
              <w:spacing w:line="360" w:lineRule="auto"/>
              <w:rPr>
                <w:rtl/>
              </w:rPr>
            </w:pPr>
            <w:r>
              <w:rPr>
                <w:rFonts w:hint="cs"/>
                <w:rtl/>
              </w:rPr>
              <w:t>הדר דפנה</w:t>
            </w:r>
          </w:p>
        </w:tc>
        <w:tc>
          <w:tcPr>
            <w:tcW w:w="1551" w:type="dxa"/>
          </w:tcPr>
          <w:p w14:paraId="5CCC6609" w14:textId="77777777" w:rsidR="00B90366" w:rsidRDefault="00B90366" w:rsidP="005862C9">
            <w:pPr>
              <w:spacing w:line="360" w:lineRule="auto"/>
              <w:rPr>
                <w:rtl/>
              </w:rPr>
            </w:pPr>
          </w:p>
        </w:tc>
      </w:tr>
      <w:tr w:rsidR="00B90366" w14:paraId="0112CB89" w14:textId="77777777" w:rsidTr="00107468">
        <w:tc>
          <w:tcPr>
            <w:tcW w:w="3962" w:type="dxa"/>
          </w:tcPr>
          <w:p w14:paraId="4F9F4CA2" w14:textId="61FF0C49" w:rsidR="00B90366" w:rsidRDefault="007C0FF0" w:rsidP="005862C9">
            <w:pPr>
              <w:spacing w:line="360" w:lineRule="auto"/>
              <w:rPr>
                <w:rtl/>
              </w:rPr>
            </w:pPr>
            <w:r>
              <w:rPr>
                <w:rFonts w:hint="cs"/>
                <w:rtl/>
              </w:rPr>
              <w:t>מרכך מים</w:t>
            </w:r>
          </w:p>
        </w:tc>
        <w:tc>
          <w:tcPr>
            <w:tcW w:w="851" w:type="dxa"/>
          </w:tcPr>
          <w:p w14:paraId="2D4BC516" w14:textId="10872C5B" w:rsidR="00B90366" w:rsidRDefault="007C0FF0" w:rsidP="005862C9">
            <w:pPr>
              <w:spacing w:line="360" w:lineRule="auto"/>
              <w:rPr>
                <w:rtl/>
              </w:rPr>
            </w:pPr>
            <w:r>
              <w:rPr>
                <w:rFonts w:hint="cs"/>
                <w:rtl/>
              </w:rPr>
              <w:t>1</w:t>
            </w:r>
          </w:p>
        </w:tc>
        <w:tc>
          <w:tcPr>
            <w:tcW w:w="1415" w:type="dxa"/>
          </w:tcPr>
          <w:p w14:paraId="4ED4957D" w14:textId="144D1217" w:rsidR="00B90366" w:rsidRDefault="00281CB1" w:rsidP="005862C9">
            <w:pPr>
              <w:spacing w:line="360" w:lineRule="auto"/>
              <w:rPr>
                <w:rtl/>
              </w:rPr>
            </w:pPr>
            <w:r>
              <w:rPr>
                <w:rFonts w:hint="cs"/>
                <w:rtl/>
              </w:rPr>
              <w:t>12/2024</w:t>
            </w:r>
          </w:p>
        </w:tc>
        <w:tc>
          <w:tcPr>
            <w:tcW w:w="1568" w:type="dxa"/>
          </w:tcPr>
          <w:p w14:paraId="4C77B49A" w14:textId="2E4200D5" w:rsidR="00B90366" w:rsidRDefault="007C0FF0" w:rsidP="005862C9">
            <w:pPr>
              <w:spacing w:line="360" w:lineRule="auto"/>
              <w:rPr>
                <w:rtl/>
              </w:rPr>
            </w:pPr>
            <w:r>
              <w:rPr>
                <w:rFonts w:hint="cs"/>
                <w:rtl/>
              </w:rPr>
              <w:t>הדר דפנה</w:t>
            </w:r>
          </w:p>
        </w:tc>
        <w:tc>
          <w:tcPr>
            <w:tcW w:w="1551" w:type="dxa"/>
          </w:tcPr>
          <w:p w14:paraId="275849C5" w14:textId="77777777" w:rsidR="00B90366" w:rsidRDefault="00B90366" w:rsidP="005862C9">
            <w:pPr>
              <w:spacing w:line="360" w:lineRule="auto"/>
              <w:rPr>
                <w:rtl/>
              </w:rPr>
            </w:pPr>
          </w:p>
        </w:tc>
      </w:tr>
      <w:tr w:rsidR="007C0FF0" w14:paraId="584F9344" w14:textId="77777777" w:rsidTr="00107468">
        <w:tc>
          <w:tcPr>
            <w:tcW w:w="3962" w:type="dxa"/>
          </w:tcPr>
          <w:p w14:paraId="4C789396" w14:textId="5F45EDE5" w:rsidR="007C0FF0" w:rsidRDefault="007C0FF0" w:rsidP="005862C9">
            <w:pPr>
              <w:spacing w:line="360" w:lineRule="auto"/>
              <w:rPr>
                <w:rtl/>
              </w:rPr>
            </w:pPr>
            <w:r>
              <w:rPr>
                <w:rFonts w:hint="cs"/>
                <w:rtl/>
              </w:rPr>
              <w:t>מרכך מים</w:t>
            </w:r>
          </w:p>
        </w:tc>
        <w:tc>
          <w:tcPr>
            <w:tcW w:w="851" w:type="dxa"/>
          </w:tcPr>
          <w:p w14:paraId="48C2C0E0" w14:textId="18C44F92" w:rsidR="007C0FF0" w:rsidRDefault="007C0FF0" w:rsidP="005862C9">
            <w:pPr>
              <w:spacing w:line="360" w:lineRule="auto"/>
              <w:rPr>
                <w:rtl/>
              </w:rPr>
            </w:pPr>
            <w:r>
              <w:rPr>
                <w:rFonts w:hint="cs"/>
                <w:rtl/>
              </w:rPr>
              <w:t>1</w:t>
            </w:r>
          </w:p>
        </w:tc>
        <w:tc>
          <w:tcPr>
            <w:tcW w:w="1415" w:type="dxa"/>
          </w:tcPr>
          <w:p w14:paraId="726E33FA" w14:textId="2CDF2436" w:rsidR="007C0FF0" w:rsidRDefault="00281CB1" w:rsidP="005862C9">
            <w:pPr>
              <w:spacing w:line="360" w:lineRule="auto"/>
              <w:rPr>
                <w:rtl/>
              </w:rPr>
            </w:pPr>
            <w:r>
              <w:rPr>
                <w:rFonts w:hint="cs"/>
                <w:rtl/>
              </w:rPr>
              <w:t>12/2024</w:t>
            </w:r>
          </w:p>
        </w:tc>
        <w:tc>
          <w:tcPr>
            <w:tcW w:w="1568" w:type="dxa"/>
          </w:tcPr>
          <w:p w14:paraId="08CCFF86" w14:textId="6ECC390E" w:rsidR="007C0FF0" w:rsidRDefault="007C0FF0" w:rsidP="005862C9">
            <w:pPr>
              <w:spacing w:line="360" w:lineRule="auto"/>
              <w:rPr>
                <w:rtl/>
              </w:rPr>
            </w:pPr>
            <w:r>
              <w:rPr>
                <w:rFonts w:hint="cs"/>
                <w:rtl/>
              </w:rPr>
              <w:t xml:space="preserve">בית </w:t>
            </w:r>
            <w:proofErr w:type="spellStart"/>
            <w:r>
              <w:rPr>
                <w:rFonts w:hint="cs"/>
                <w:rtl/>
              </w:rPr>
              <w:t>קרדן</w:t>
            </w:r>
            <w:proofErr w:type="spellEnd"/>
          </w:p>
        </w:tc>
        <w:tc>
          <w:tcPr>
            <w:tcW w:w="1551" w:type="dxa"/>
          </w:tcPr>
          <w:p w14:paraId="3B737B57" w14:textId="77777777" w:rsidR="007C0FF0" w:rsidRDefault="007C0FF0" w:rsidP="005862C9">
            <w:pPr>
              <w:spacing w:line="360" w:lineRule="auto"/>
              <w:rPr>
                <w:rtl/>
              </w:rPr>
            </w:pPr>
          </w:p>
        </w:tc>
      </w:tr>
      <w:tr w:rsidR="007C0FF0" w14:paraId="6BE29DD2" w14:textId="77777777" w:rsidTr="00107468">
        <w:tc>
          <w:tcPr>
            <w:tcW w:w="3962" w:type="dxa"/>
          </w:tcPr>
          <w:p w14:paraId="06C246D1" w14:textId="07AC17AB" w:rsidR="007C0FF0" w:rsidRDefault="007C0FF0" w:rsidP="005862C9">
            <w:pPr>
              <w:spacing w:line="360" w:lineRule="auto"/>
              <w:rPr>
                <w:rtl/>
              </w:rPr>
            </w:pPr>
            <w:r>
              <w:rPr>
                <w:rFonts w:hint="cs"/>
                <w:rtl/>
              </w:rPr>
              <w:t>סכינים</w:t>
            </w:r>
          </w:p>
        </w:tc>
        <w:tc>
          <w:tcPr>
            <w:tcW w:w="851" w:type="dxa"/>
          </w:tcPr>
          <w:p w14:paraId="66237473" w14:textId="7014A8E6" w:rsidR="007C0FF0" w:rsidRDefault="007C0FF0" w:rsidP="005862C9">
            <w:pPr>
              <w:spacing w:line="360" w:lineRule="auto"/>
              <w:rPr>
                <w:rtl/>
              </w:rPr>
            </w:pPr>
            <w:r>
              <w:rPr>
                <w:rFonts w:hint="cs"/>
                <w:rtl/>
              </w:rPr>
              <w:t>1</w:t>
            </w:r>
          </w:p>
        </w:tc>
        <w:tc>
          <w:tcPr>
            <w:tcW w:w="1415" w:type="dxa"/>
          </w:tcPr>
          <w:p w14:paraId="79374647" w14:textId="0328E69E" w:rsidR="007C0FF0" w:rsidRDefault="007C0FF0" w:rsidP="005862C9">
            <w:pPr>
              <w:spacing w:line="360" w:lineRule="auto"/>
              <w:rPr>
                <w:rtl/>
              </w:rPr>
            </w:pPr>
            <w:r>
              <w:rPr>
                <w:rFonts w:hint="cs"/>
                <w:rtl/>
              </w:rPr>
              <w:t>11/2024</w:t>
            </w:r>
          </w:p>
        </w:tc>
        <w:tc>
          <w:tcPr>
            <w:tcW w:w="1568" w:type="dxa"/>
          </w:tcPr>
          <w:p w14:paraId="588FFE37" w14:textId="620D34AB" w:rsidR="007C0FF0" w:rsidRDefault="007C0FF0" w:rsidP="005862C9">
            <w:pPr>
              <w:spacing w:line="360" w:lineRule="auto"/>
              <w:rPr>
                <w:rtl/>
              </w:rPr>
            </w:pPr>
            <w:r>
              <w:rPr>
                <w:rFonts w:hint="cs"/>
                <w:rtl/>
              </w:rPr>
              <w:t>הדר דפנה</w:t>
            </w:r>
          </w:p>
        </w:tc>
        <w:tc>
          <w:tcPr>
            <w:tcW w:w="1551" w:type="dxa"/>
          </w:tcPr>
          <w:p w14:paraId="27185787" w14:textId="77777777" w:rsidR="007C0FF0" w:rsidRDefault="007C0FF0" w:rsidP="005862C9">
            <w:pPr>
              <w:spacing w:line="360" w:lineRule="auto"/>
              <w:rPr>
                <w:rtl/>
              </w:rPr>
            </w:pPr>
          </w:p>
        </w:tc>
      </w:tr>
      <w:tr w:rsidR="00DA7AD3" w14:paraId="45EE9C4E" w14:textId="77777777" w:rsidTr="00107468">
        <w:tc>
          <w:tcPr>
            <w:tcW w:w="3962" w:type="dxa"/>
          </w:tcPr>
          <w:p w14:paraId="7D4A010F" w14:textId="1AA039FA" w:rsidR="00DA7AD3" w:rsidRDefault="00DA7AD3" w:rsidP="005862C9">
            <w:pPr>
              <w:spacing w:line="360" w:lineRule="auto"/>
              <w:rPr>
                <w:rtl/>
              </w:rPr>
            </w:pPr>
            <w:r>
              <w:rPr>
                <w:rFonts w:hint="cs"/>
                <w:rtl/>
              </w:rPr>
              <w:t>אינדוקציה</w:t>
            </w:r>
          </w:p>
        </w:tc>
        <w:tc>
          <w:tcPr>
            <w:tcW w:w="851" w:type="dxa"/>
          </w:tcPr>
          <w:p w14:paraId="1B17A532" w14:textId="0FDCE5BE" w:rsidR="00DA7AD3" w:rsidRDefault="00DA7AD3" w:rsidP="005862C9">
            <w:pPr>
              <w:spacing w:line="360" w:lineRule="auto"/>
              <w:rPr>
                <w:rtl/>
              </w:rPr>
            </w:pPr>
            <w:r>
              <w:rPr>
                <w:rFonts w:hint="cs"/>
                <w:rtl/>
              </w:rPr>
              <w:t>1</w:t>
            </w:r>
          </w:p>
        </w:tc>
        <w:tc>
          <w:tcPr>
            <w:tcW w:w="1415" w:type="dxa"/>
          </w:tcPr>
          <w:p w14:paraId="752935AB" w14:textId="75D6D79A" w:rsidR="00DA7AD3" w:rsidRDefault="00DA7AD3" w:rsidP="005862C9">
            <w:pPr>
              <w:spacing w:line="360" w:lineRule="auto"/>
              <w:rPr>
                <w:rtl/>
              </w:rPr>
            </w:pPr>
            <w:r>
              <w:rPr>
                <w:rFonts w:hint="cs"/>
                <w:rtl/>
              </w:rPr>
              <w:t>6/2025</w:t>
            </w:r>
          </w:p>
        </w:tc>
        <w:tc>
          <w:tcPr>
            <w:tcW w:w="1568" w:type="dxa"/>
          </w:tcPr>
          <w:p w14:paraId="48FCDE67" w14:textId="02CBB336" w:rsidR="00DA7AD3" w:rsidRDefault="00DA7AD3" w:rsidP="005862C9">
            <w:pPr>
              <w:spacing w:line="360" w:lineRule="auto"/>
              <w:rPr>
                <w:rtl/>
              </w:rPr>
            </w:pPr>
            <w:r>
              <w:rPr>
                <w:rFonts w:hint="cs"/>
                <w:rtl/>
              </w:rPr>
              <w:t xml:space="preserve">בית </w:t>
            </w:r>
            <w:proofErr w:type="spellStart"/>
            <w:r>
              <w:rPr>
                <w:rFonts w:hint="cs"/>
                <w:rtl/>
              </w:rPr>
              <w:t>קרדן</w:t>
            </w:r>
            <w:proofErr w:type="spellEnd"/>
          </w:p>
        </w:tc>
        <w:tc>
          <w:tcPr>
            <w:tcW w:w="1551" w:type="dxa"/>
          </w:tcPr>
          <w:p w14:paraId="27ECE3DF" w14:textId="77777777" w:rsidR="00DA7AD3" w:rsidRDefault="00DA7AD3" w:rsidP="005862C9">
            <w:pPr>
              <w:spacing w:line="360" w:lineRule="auto"/>
              <w:rPr>
                <w:rtl/>
              </w:rPr>
            </w:pPr>
          </w:p>
        </w:tc>
      </w:tr>
      <w:tr w:rsidR="00025534" w14:paraId="00B240CA" w14:textId="77777777" w:rsidTr="00107468">
        <w:tc>
          <w:tcPr>
            <w:tcW w:w="3962" w:type="dxa"/>
          </w:tcPr>
          <w:p w14:paraId="073672F9" w14:textId="2453CE05" w:rsidR="00025534" w:rsidRDefault="00025534" w:rsidP="00025534">
            <w:pPr>
              <w:spacing w:line="360" w:lineRule="auto"/>
              <w:rPr>
                <w:rtl/>
              </w:rPr>
            </w:pPr>
            <w:r>
              <w:rPr>
                <w:rFonts w:hint="cs"/>
                <w:rtl/>
              </w:rPr>
              <w:t>ע</w:t>
            </w:r>
            <w:r w:rsidRPr="00CB78B6">
              <w:rPr>
                <w:rtl/>
              </w:rPr>
              <w:t>גלת חימום</w:t>
            </w:r>
          </w:p>
        </w:tc>
        <w:tc>
          <w:tcPr>
            <w:tcW w:w="851" w:type="dxa"/>
          </w:tcPr>
          <w:p w14:paraId="4EE57DF8" w14:textId="70CC8871" w:rsidR="00025534" w:rsidRDefault="00025534" w:rsidP="00025534">
            <w:pPr>
              <w:spacing w:line="360" w:lineRule="auto"/>
              <w:rPr>
                <w:rtl/>
              </w:rPr>
            </w:pPr>
            <w:r>
              <w:rPr>
                <w:rFonts w:hint="cs"/>
                <w:rtl/>
              </w:rPr>
              <w:t>1</w:t>
            </w:r>
          </w:p>
        </w:tc>
        <w:tc>
          <w:tcPr>
            <w:tcW w:w="1415" w:type="dxa"/>
          </w:tcPr>
          <w:p w14:paraId="551E5FD2" w14:textId="707AE696" w:rsidR="00025534" w:rsidRDefault="00025534" w:rsidP="00025534">
            <w:pPr>
              <w:spacing w:line="360" w:lineRule="auto"/>
              <w:rPr>
                <w:rtl/>
              </w:rPr>
            </w:pPr>
            <w:r>
              <w:rPr>
                <w:rFonts w:hint="cs"/>
                <w:rtl/>
              </w:rPr>
              <w:t>לא ידוע</w:t>
            </w:r>
          </w:p>
        </w:tc>
        <w:tc>
          <w:tcPr>
            <w:tcW w:w="1568" w:type="dxa"/>
          </w:tcPr>
          <w:p w14:paraId="094ED522" w14:textId="50B1C966" w:rsidR="00025534" w:rsidRDefault="00025534" w:rsidP="00025534">
            <w:pPr>
              <w:spacing w:line="360" w:lineRule="auto"/>
              <w:rPr>
                <w:rtl/>
              </w:rPr>
            </w:pPr>
            <w:r>
              <w:rPr>
                <w:rFonts w:hint="cs"/>
                <w:rtl/>
              </w:rPr>
              <w:t xml:space="preserve">בית </w:t>
            </w:r>
            <w:proofErr w:type="spellStart"/>
            <w:r>
              <w:rPr>
                <w:rFonts w:hint="cs"/>
                <w:rtl/>
              </w:rPr>
              <w:t>קרדן</w:t>
            </w:r>
            <w:proofErr w:type="spellEnd"/>
          </w:p>
        </w:tc>
        <w:tc>
          <w:tcPr>
            <w:tcW w:w="1551" w:type="dxa"/>
          </w:tcPr>
          <w:p w14:paraId="305324A9" w14:textId="77777777" w:rsidR="00025534" w:rsidRDefault="00025534" w:rsidP="00025534">
            <w:pPr>
              <w:spacing w:line="360" w:lineRule="auto"/>
              <w:rPr>
                <w:rtl/>
              </w:rPr>
            </w:pPr>
          </w:p>
        </w:tc>
      </w:tr>
      <w:tr w:rsidR="00025534" w14:paraId="793F9F22" w14:textId="77777777" w:rsidTr="00107468">
        <w:tc>
          <w:tcPr>
            <w:tcW w:w="3962" w:type="dxa"/>
          </w:tcPr>
          <w:p w14:paraId="10AC55F8" w14:textId="137E0B98" w:rsidR="00025534" w:rsidRPr="00CB78B6" w:rsidRDefault="00025534" w:rsidP="00025534">
            <w:pPr>
              <w:spacing w:line="360" w:lineRule="auto"/>
              <w:rPr>
                <w:rtl/>
              </w:rPr>
            </w:pPr>
            <w:r w:rsidRPr="00CB78B6">
              <w:rPr>
                <w:rtl/>
              </w:rPr>
              <w:t>עגלת קירור</w:t>
            </w:r>
          </w:p>
        </w:tc>
        <w:tc>
          <w:tcPr>
            <w:tcW w:w="851" w:type="dxa"/>
          </w:tcPr>
          <w:p w14:paraId="3E6AD799" w14:textId="57C28532" w:rsidR="00025534" w:rsidRDefault="00025534" w:rsidP="00025534">
            <w:pPr>
              <w:spacing w:line="360" w:lineRule="auto"/>
              <w:rPr>
                <w:rtl/>
              </w:rPr>
            </w:pPr>
            <w:r>
              <w:rPr>
                <w:rFonts w:hint="cs"/>
                <w:rtl/>
              </w:rPr>
              <w:t>1</w:t>
            </w:r>
          </w:p>
        </w:tc>
        <w:tc>
          <w:tcPr>
            <w:tcW w:w="1415" w:type="dxa"/>
          </w:tcPr>
          <w:p w14:paraId="23DDCD85" w14:textId="5C7CA5EE" w:rsidR="00025534" w:rsidRDefault="00025534" w:rsidP="00025534">
            <w:pPr>
              <w:spacing w:line="360" w:lineRule="auto"/>
              <w:rPr>
                <w:rtl/>
              </w:rPr>
            </w:pPr>
            <w:r>
              <w:rPr>
                <w:rFonts w:hint="cs"/>
                <w:rtl/>
              </w:rPr>
              <w:t>לא ידוע</w:t>
            </w:r>
          </w:p>
        </w:tc>
        <w:tc>
          <w:tcPr>
            <w:tcW w:w="1568" w:type="dxa"/>
          </w:tcPr>
          <w:p w14:paraId="0F221EFE" w14:textId="4F8824BF" w:rsidR="00025534" w:rsidRDefault="00025534" w:rsidP="00025534">
            <w:pPr>
              <w:spacing w:line="360" w:lineRule="auto"/>
              <w:rPr>
                <w:rtl/>
              </w:rPr>
            </w:pPr>
            <w:r>
              <w:rPr>
                <w:rFonts w:hint="cs"/>
                <w:rtl/>
              </w:rPr>
              <w:t xml:space="preserve">בית </w:t>
            </w:r>
            <w:proofErr w:type="spellStart"/>
            <w:r>
              <w:rPr>
                <w:rFonts w:hint="cs"/>
                <w:rtl/>
              </w:rPr>
              <w:t>קרדן</w:t>
            </w:r>
            <w:proofErr w:type="spellEnd"/>
          </w:p>
        </w:tc>
        <w:tc>
          <w:tcPr>
            <w:tcW w:w="1551" w:type="dxa"/>
          </w:tcPr>
          <w:p w14:paraId="2B0BA82D" w14:textId="77777777" w:rsidR="00025534" w:rsidRDefault="00025534" w:rsidP="00025534">
            <w:pPr>
              <w:spacing w:line="360" w:lineRule="auto"/>
              <w:rPr>
                <w:rtl/>
              </w:rPr>
            </w:pPr>
          </w:p>
        </w:tc>
      </w:tr>
      <w:tr w:rsidR="00025534" w14:paraId="369E0C5A" w14:textId="77777777" w:rsidTr="00107468">
        <w:tc>
          <w:tcPr>
            <w:tcW w:w="3962" w:type="dxa"/>
          </w:tcPr>
          <w:p w14:paraId="049FAE2A" w14:textId="7D1414C4" w:rsidR="00025534" w:rsidRPr="00CB78B6" w:rsidRDefault="00025534" w:rsidP="00025534">
            <w:pPr>
              <w:spacing w:line="360" w:lineRule="auto"/>
              <w:rPr>
                <w:rtl/>
              </w:rPr>
            </w:pPr>
            <w:r w:rsidRPr="00CB78B6">
              <w:rPr>
                <w:rtl/>
              </w:rPr>
              <w:t>מקפי</w:t>
            </w:r>
            <w:r>
              <w:rPr>
                <w:rFonts w:hint="cs"/>
                <w:rtl/>
              </w:rPr>
              <w:t>א</w:t>
            </w:r>
          </w:p>
        </w:tc>
        <w:tc>
          <w:tcPr>
            <w:tcW w:w="851" w:type="dxa"/>
          </w:tcPr>
          <w:p w14:paraId="7CE92FB6" w14:textId="34F68257" w:rsidR="00025534" w:rsidRDefault="00025534" w:rsidP="00025534">
            <w:pPr>
              <w:spacing w:line="360" w:lineRule="auto"/>
              <w:rPr>
                <w:rtl/>
              </w:rPr>
            </w:pPr>
            <w:r>
              <w:rPr>
                <w:rFonts w:hint="cs"/>
                <w:rtl/>
              </w:rPr>
              <w:t>1</w:t>
            </w:r>
          </w:p>
        </w:tc>
        <w:tc>
          <w:tcPr>
            <w:tcW w:w="1415" w:type="dxa"/>
          </w:tcPr>
          <w:p w14:paraId="18D84AA3" w14:textId="6FF30624" w:rsidR="00025534" w:rsidRDefault="00025534" w:rsidP="00025534">
            <w:pPr>
              <w:spacing w:line="360" w:lineRule="auto"/>
              <w:rPr>
                <w:rtl/>
              </w:rPr>
            </w:pPr>
            <w:r>
              <w:rPr>
                <w:rFonts w:hint="cs"/>
                <w:rtl/>
              </w:rPr>
              <w:t>לא ידוע</w:t>
            </w:r>
          </w:p>
        </w:tc>
        <w:tc>
          <w:tcPr>
            <w:tcW w:w="1568" w:type="dxa"/>
          </w:tcPr>
          <w:p w14:paraId="3CB409E2" w14:textId="34F6934C" w:rsidR="00025534" w:rsidRDefault="00025534" w:rsidP="00025534">
            <w:pPr>
              <w:spacing w:line="360" w:lineRule="auto"/>
              <w:rPr>
                <w:rtl/>
              </w:rPr>
            </w:pPr>
            <w:r>
              <w:rPr>
                <w:rFonts w:hint="cs"/>
                <w:rtl/>
              </w:rPr>
              <w:t xml:space="preserve">בית </w:t>
            </w:r>
            <w:proofErr w:type="spellStart"/>
            <w:r>
              <w:rPr>
                <w:rFonts w:hint="cs"/>
                <w:rtl/>
              </w:rPr>
              <w:t>קרדן</w:t>
            </w:r>
            <w:proofErr w:type="spellEnd"/>
          </w:p>
        </w:tc>
        <w:tc>
          <w:tcPr>
            <w:tcW w:w="1551" w:type="dxa"/>
          </w:tcPr>
          <w:p w14:paraId="61EC058E" w14:textId="77777777" w:rsidR="00025534" w:rsidRDefault="00025534" w:rsidP="00025534">
            <w:pPr>
              <w:spacing w:line="360" w:lineRule="auto"/>
              <w:rPr>
                <w:rtl/>
              </w:rPr>
            </w:pPr>
          </w:p>
        </w:tc>
      </w:tr>
    </w:tbl>
    <w:p w14:paraId="7A5A1B9B" w14:textId="32EE5D25" w:rsidR="00B75977" w:rsidRDefault="00B75977" w:rsidP="005862C9">
      <w:pPr>
        <w:bidi w:val="0"/>
        <w:spacing w:line="360" w:lineRule="auto"/>
        <w:rPr>
          <w:rFonts w:ascii="Arial" w:hAnsi="Arial"/>
          <w:b/>
          <w:bCs/>
          <w:kern w:val="32"/>
          <w:sz w:val="32"/>
          <w:rtl/>
        </w:rPr>
      </w:pPr>
    </w:p>
    <w:p w14:paraId="7A54A95D" w14:textId="77777777" w:rsidR="00CB78B6" w:rsidRDefault="00CB78B6">
      <w:pPr>
        <w:bidi w:val="0"/>
        <w:rPr>
          <w:rFonts w:ascii="Arial" w:hAnsi="Arial"/>
          <w:b/>
          <w:bCs/>
          <w:kern w:val="32"/>
          <w:sz w:val="32"/>
          <w:rtl/>
        </w:rPr>
      </w:pPr>
      <w:bookmarkStart w:id="298" w:name="_Toc221031077"/>
      <w:r>
        <w:rPr>
          <w:rtl/>
        </w:rPr>
        <w:br w:type="page"/>
      </w:r>
    </w:p>
    <w:p w14:paraId="0251729D" w14:textId="2EE26B4F" w:rsidR="00BE18D1" w:rsidRPr="00D44E6C" w:rsidRDefault="00685419" w:rsidP="005862C9">
      <w:pPr>
        <w:pStyle w:val="1f0"/>
        <w:spacing w:line="360" w:lineRule="auto"/>
        <w:rPr>
          <w:b w:val="0"/>
          <w:bCs w:val="0"/>
        </w:rPr>
      </w:pPr>
      <w:r w:rsidRPr="002A3876">
        <w:rPr>
          <w:rFonts w:hint="cs"/>
          <w:rtl/>
        </w:rPr>
        <w:t>נ</w:t>
      </w:r>
      <w:r w:rsidRPr="002A3876">
        <w:rPr>
          <w:rFonts w:hint="eastAsia"/>
          <w:rtl/>
        </w:rPr>
        <w:t>ספח</w:t>
      </w:r>
      <w:r w:rsidRPr="002A3876">
        <w:rPr>
          <w:rtl/>
        </w:rPr>
        <w:t xml:space="preserve"> </w:t>
      </w:r>
      <w:r>
        <w:rPr>
          <w:rFonts w:hint="cs"/>
          <w:rtl/>
        </w:rPr>
        <w:t>ב</w:t>
      </w:r>
      <w:r w:rsidRPr="002A3876">
        <w:rPr>
          <w:rtl/>
        </w:rPr>
        <w:t>'</w:t>
      </w:r>
      <w:r w:rsidRPr="002A3876">
        <w:rPr>
          <w:rFonts w:hint="cs"/>
          <w:rtl/>
        </w:rPr>
        <w:t xml:space="preserve"> הצעת מחיר מכרז מס'</w:t>
      </w:r>
      <w:r>
        <w:rPr>
          <w:rFonts w:hint="cs"/>
          <w:rtl/>
        </w:rPr>
        <w:t xml:space="preserve"> </w:t>
      </w:r>
      <w:r w:rsidR="00437C6B">
        <w:rPr>
          <w:rFonts w:hint="cs"/>
        </w:rPr>
        <w:t>13-2026</w:t>
      </w:r>
      <w:bookmarkEnd w:id="298"/>
    </w:p>
    <w:p w14:paraId="09A6B29A" w14:textId="3DF3E148" w:rsidR="00367C18" w:rsidRDefault="00685419" w:rsidP="005862C9">
      <w:pPr>
        <w:pStyle w:val="Normal1"/>
        <w:spacing w:before="0" w:line="360" w:lineRule="auto"/>
        <w:ind w:left="0" w:right="-180"/>
        <w:rPr>
          <w:sz w:val="24"/>
          <w:rtl/>
        </w:rPr>
      </w:pPr>
      <w:r>
        <w:rPr>
          <w:noProof/>
          <w:lang w:eastAsia="en-US"/>
        </w:rPr>
        <mc:AlternateContent>
          <mc:Choice Requires="wps">
            <w:drawing>
              <wp:inline distT="0" distB="0" distL="0" distR="0" wp14:anchorId="0BCAD94C" wp14:editId="37D95B69">
                <wp:extent cx="6024245" cy="415615"/>
                <wp:effectExtent l="0" t="0" r="14605" b="22860"/>
                <wp:docPr id="8" name="מלבן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24245" cy="415615"/>
                        </a:xfrm>
                        <a:prstGeom prst="rect">
                          <a:avLst/>
                        </a:prstGeom>
                        <a:solidFill>
                          <a:srgbClr val="000000"/>
                        </a:solidFill>
                        <a:ln w="25400">
                          <a:solidFill>
                            <a:srgbClr val="FF0000"/>
                          </a:solidFill>
                          <a:miter lim="800000"/>
                          <a:headEnd/>
                          <a:tailEnd/>
                        </a:ln>
                      </wps:spPr>
                      <wps:txbx>
                        <w:txbxContent>
                          <w:p w14:paraId="2B70AC5A" w14:textId="77777777" w:rsidR="00D623CB" w:rsidRDefault="00D623CB" w:rsidP="00367C18">
                            <w:pPr>
                              <w:pStyle w:val="Normal1"/>
                              <w:spacing w:before="0" w:line="360" w:lineRule="auto"/>
                              <w:ind w:left="0" w:right="-180"/>
                              <w:jc w:val="center"/>
                              <w:rPr>
                                <w:b/>
                                <w:bCs/>
                                <w:color w:val="FFFFFF" w:themeColor="background1"/>
                                <w:sz w:val="28"/>
                                <w:szCs w:val="28"/>
                                <w:rtl/>
                              </w:rPr>
                            </w:pPr>
                            <w:r w:rsidRPr="008B2E5C">
                              <w:rPr>
                                <w:rFonts w:hint="cs"/>
                                <w:b/>
                                <w:bCs/>
                                <w:color w:val="FFFFFF" w:themeColor="background1"/>
                                <w:sz w:val="28"/>
                                <w:szCs w:val="28"/>
                                <w:highlight w:val="black"/>
                                <w:rtl/>
                              </w:rPr>
                              <w:t>יש להכניס נספח זה למעטפה נפרדת ולא לצרפו במסגרת ההצעה הקשיחה או הדיגיטלי</w:t>
                            </w:r>
                            <w:r w:rsidRPr="008B2E5C">
                              <w:rPr>
                                <w:rFonts w:hint="eastAsia"/>
                                <w:b/>
                                <w:bCs/>
                                <w:color w:val="FFFFFF" w:themeColor="background1"/>
                                <w:sz w:val="28"/>
                                <w:szCs w:val="28"/>
                                <w:highlight w:val="black"/>
                                <w:rtl/>
                              </w:rPr>
                              <w:t>ת</w:t>
                            </w:r>
                          </w:p>
                        </w:txbxContent>
                      </wps:txbx>
                      <wps:bodyPr rot="0" vert="horz" wrap="square" lIns="91440" tIns="45720" rIns="91440" bIns="45720" anchor="ctr" anchorCtr="0" upright="1"/>
                    </wps:wsp>
                  </a:graphicData>
                </a:graphic>
              </wp:inline>
            </w:drawing>
          </mc:Choice>
          <mc:Fallback>
            <w:pict>
              <v:rect w14:anchorId="0BCAD94C" id="מלבן 8" o:spid="_x0000_s1026" style="width:474.35pt;height:32.7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" fillcolor="black" strokecolor="red" strokeweight="2pt">
                <v:textbox>
                  <w:txbxContent>
                    <w:p w14:paraId="2B70AC5A" w14:textId="77777777" w:rsidR="00D623CB" w:rsidRDefault="00D623CB" w:rsidP="00367C18">
                      <w:pPr>
                        <w:pStyle w:val="Normal1"/>
                        <w:spacing w:before="0" w:line="360" w:lineRule="auto"/>
                        <w:ind w:left="0" w:right="-180"/>
                        <w:jc w:val="center"/>
                        <w:rPr>
                          <w:b/>
                          <w:bCs/>
                          <w:color w:val="FFFFFF" w:themeColor="background1"/>
                          <w:sz w:val="28"/>
                          <w:szCs w:val="28"/>
                          <w:rtl/>
                        </w:rPr>
                      </w:pPr>
                      <w:r w:rsidRPr="008B2E5C">
                        <w:rPr>
                          <w:rFonts w:hint="cs"/>
                          <w:b/>
                          <w:bCs/>
                          <w:color w:val="FFFFFF" w:themeColor="background1"/>
                          <w:sz w:val="28"/>
                          <w:szCs w:val="28"/>
                          <w:highlight w:val="black"/>
                          <w:rtl/>
                        </w:rPr>
                        <w:t>יש להכניס נספח זה למעטפה נפרדת ולא לצרפו במסגרת ההצעה הקשיחה או הדיגיטלי</w:t>
                      </w:r>
                      <w:r w:rsidRPr="008B2E5C">
                        <w:rPr>
                          <w:rFonts w:hint="eastAsia"/>
                          <w:b/>
                          <w:bCs/>
                          <w:color w:val="FFFFFF" w:themeColor="background1"/>
                          <w:sz w:val="28"/>
                          <w:szCs w:val="28"/>
                          <w:highlight w:val="black"/>
                          <w:rtl/>
                        </w:rPr>
                        <w:t>ת</w:t>
                      </w:r>
                    </w:p>
                  </w:txbxContent>
                </v:textbox>
                <w10:wrap anchorx="page"/>
                <w10:anchorlock/>
              </v:rect>
            </w:pict>
          </mc:Fallback>
        </mc:AlternateContent>
      </w:r>
    </w:p>
    <w:p w14:paraId="5CC4031C" w14:textId="77777777" w:rsidR="00BE18D1" w:rsidRPr="0087143D" w:rsidRDefault="00685419" w:rsidP="005862C9">
      <w:pPr>
        <w:pStyle w:val="Normal1"/>
        <w:spacing w:before="0" w:line="360" w:lineRule="auto"/>
        <w:ind w:left="0" w:right="-180"/>
        <w:rPr>
          <w:sz w:val="24"/>
          <w:rtl/>
        </w:rPr>
      </w:pPr>
      <w:r w:rsidRPr="0087143D">
        <w:rPr>
          <w:sz w:val="24"/>
          <w:rtl/>
        </w:rPr>
        <w:t>לכבוד משרד המשפטים</w:t>
      </w:r>
    </w:p>
    <w:p w14:paraId="66B83BE3" w14:textId="6AC21585" w:rsidR="00531CC5" w:rsidRDefault="00685419" w:rsidP="005862C9">
      <w:pPr>
        <w:pStyle w:val="Normal1"/>
        <w:spacing w:before="0" w:line="360" w:lineRule="auto"/>
        <w:ind w:left="0" w:right="-180"/>
        <w:rPr>
          <w:sz w:val="24"/>
          <w:rtl/>
        </w:rPr>
      </w:pPr>
      <w:r w:rsidRPr="0087143D">
        <w:rPr>
          <w:sz w:val="24"/>
          <w:rtl/>
        </w:rPr>
        <w:t xml:space="preserve">אנו_________________________________ מגישים בזאת את הצעתנו במסגרת </w:t>
      </w:r>
      <w:r>
        <w:rPr>
          <w:rFonts w:hint="cs"/>
          <w:sz w:val="24"/>
          <w:rtl/>
        </w:rPr>
        <w:t>מכרז פומבי מס</w:t>
      </w:r>
      <w:r>
        <w:rPr>
          <w:sz w:val="24"/>
          <w:rtl/>
        </w:rPr>
        <w:t>'</w:t>
      </w:r>
      <w:r>
        <w:rPr>
          <w:rFonts w:hint="cs"/>
          <w:sz w:val="24"/>
          <w:rtl/>
        </w:rPr>
        <w:t xml:space="preserve"> </w:t>
      </w:r>
      <w:r w:rsidR="00437C6B">
        <w:rPr>
          <w:rFonts w:hint="cs"/>
          <w:sz w:val="24"/>
        </w:rPr>
        <w:t>13-2026</w:t>
      </w:r>
      <w:r>
        <w:rPr>
          <w:rFonts w:hint="cs"/>
          <w:rtl/>
        </w:rPr>
        <w:t xml:space="preserve"> </w:t>
      </w:r>
      <w:r w:rsidR="00214EF9" w:rsidRPr="00214EF9">
        <w:rPr>
          <w:rtl/>
        </w:rPr>
        <w:t xml:space="preserve">ניהול מזנון ושירותי הסעדה בבית הדר דפנה ובבית </w:t>
      </w:r>
      <w:proofErr w:type="spellStart"/>
      <w:r w:rsidR="00214EF9" w:rsidRPr="00214EF9">
        <w:rPr>
          <w:rtl/>
        </w:rPr>
        <w:t>קרדן</w:t>
      </w:r>
      <w:proofErr w:type="spellEnd"/>
      <w:r w:rsidR="00214EF9" w:rsidRPr="00214EF9">
        <w:rPr>
          <w:rtl/>
        </w:rPr>
        <w:t xml:space="preserve"> בתל אביב עבור משרד המשפטים</w:t>
      </w:r>
      <w:r w:rsidR="00214EF9">
        <w:rPr>
          <w:rFonts w:hint="cs"/>
          <w:sz w:val="24"/>
          <w:rtl/>
        </w:rPr>
        <w:t>.</w:t>
      </w:r>
    </w:p>
    <w:p w14:paraId="44DE50D3" w14:textId="77777777" w:rsidR="00BE18D1" w:rsidRPr="0087143D" w:rsidRDefault="00685419" w:rsidP="005862C9">
      <w:pPr>
        <w:pStyle w:val="Normal1"/>
        <w:numPr>
          <w:ilvl w:val="0"/>
          <w:numId w:val="6"/>
        </w:numPr>
        <w:spacing w:before="0" w:line="360" w:lineRule="auto"/>
        <w:ind w:left="0" w:hanging="283"/>
        <w:rPr>
          <w:sz w:val="24"/>
          <w:rtl/>
        </w:rPr>
      </w:pPr>
      <w:r w:rsidRPr="0087143D">
        <w:rPr>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1FCF94EF" w14:textId="77777777" w:rsidR="00BE18D1" w:rsidRPr="0087143D" w:rsidRDefault="00685419" w:rsidP="005862C9">
      <w:pPr>
        <w:pStyle w:val="Normal1"/>
        <w:numPr>
          <w:ilvl w:val="0"/>
          <w:numId w:val="6"/>
        </w:numPr>
        <w:spacing w:before="0" w:line="360" w:lineRule="auto"/>
        <w:ind w:left="0" w:hanging="283"/>
        <w:rPr>
          <w:sz w:val="24"/>
          <w:rtl/>
        </w:rPr>
      </w:pPr>
      <w:r w:rsidRPr="0087143D">
        <w:rPr>
          <w:sz w:val="24"/>
          <w:rtl/>
        </w:rPr>
        <w:t>אנו מצהירים בזאת שביכולתנו לתת את הש</w:t>
      </w:r>
      <w:r w:rsidR="009A49CE">
        <w:rPr>
          <w:rFonts w:hint="cs"/>
          <w:sz w:val="24"/>
          <w:rtl/>
        </w:rPr>
        <w:t>י</w:t>
      </w:r>
      <w:r w:rsidRPr="0087143D">
        <w:rPr>
          <w:sz w:val="24"/>
          <w:rtl/>
        </w:rPr>
        <w:t>רות במגבלות הזמן שנקבעו במסמכי מכרז זה ובמועדים שייקבעו ע"י הנציג מעת לעת.</w:t>
      </w:r>
    </w:p>
    <w:p w14:paraId="799145F9" w14:textId="77777777" w:rsidR="00BE18D1" w:rsidRPr="0087143D" w:rsidRDefault="00685419" w:rsidP="005862C9">
      <w:pPr>
        <w:pStyle w:val="Normal1"/>
        <w:numPr>
          <w:ilvl w:val="0"/>
          <w:numId w:val="6"/>
        </w:numPr>
        <w:spacing w:before="0" w:line="360" w:lineRule="auto"/>
        <w:ind w:left="0" w:hanging="283"/>
        <w:rPr>
          <w:sz w:val="24"/>
          <w:rtl/>
        </w:rPr>
      </w:pPr>
      <w:r w:rsidRPr="0087143D">
        <w:rPr>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14:paraId="553667A7" w14:textId="77777777" w:rsidR="00BE18D1" w:rsidRDefault="00685419" w:rsidP="005862C9">
      <w:pPr>
        <w:pStyle w:val="Normal2"/>
        <w:numPr>
          <w:ilvl w:val="0"/>
          <w:numId w:val="6"/>
        </w:numPr>
        <w:autoSpaceDE/>
        <w:autoSpaceDN/>
        <w:spacing w:before="0" w:line="360" w:lineRule="auto"/>
        <w:ind w:left="0" w:right="0" w:hanging="283"/>
        <w:rPr>
          <w:sz w:val="24"/>
        </w:rPr>
      </w:pPr>
      <w:r w:rsidRPr="0087143D">
        <w:rPr>
          <w:sz w:val="24"/>
          <w:rtl/>
        </w:rPr>
        <w:t xml:space="preserve">לאחר הודעה על קבלת הצעתנו ע"י המשרד, קודם לחתימת החוזה,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לחילוט ערבות המכרז </w:t>
      </w:r>
      <w:r>
        <w:rPr>
          <w:rFonts w:hint="cs"/>
          <w:sz w:val="24"/>
          <w:rtl/>
        </w:rPr>
        <w:t xml:space="preserve">(ככל שנדרשה) </w:t>
      </w:r>
      <w:r w:rsidRPr="0087143D">
        <w:rPr>
          <w:sz w:val="24"/>
          <w:rtl/>
        </w:rPr>
        <w:t>ולנקיטת צעדים מנהלי</w:t>
      </w:r>
      <w:r>
        <w:rPr>
          <w:rFonts w:hint="cs"/>
          <w:sz w:val="24"/>
          <w:rtl/>
        </w:rPr>
        <w:t>י</w:t>
      </w:r>
      <w:r w:rsidRPr="0087143D">
        <w:rPr>
          <w:sz w:val="24"/>
          <w:rtl/>
        </w:rPr>
        <w:t xml:space="preserve">ם או משפטיים ע"י המשרד וכן לאפשר למשרד להתקשר עם המציע או המציעים שהצעתם דורגה אחרינו. </w:t>
      </w:r>
    </w:p>
    <w:p w14:paraId="068365A7" w14:textId="0AE3C6AE" w:rsidR="008F59E5" w:rsidRPr="009D223A" w:rsidRDefault="008F59E5" w:rsidP="005862C9">
      <w:pPr>
        <w:pStyle w:val="Normal2"/>
        <w:numPr>
          <w:ilvl w:val="0"/>
          <w:numId w:val="6"/>
        </w:numPr>
        <w:autoSpaceDE/>
        <w:autoSpaceDN/>
        <w:spacing w:before="0" w:line="360" w:lineRule="auto"/>
        <w:ind w:left="0" w:right="0" w:hanging="283"/>
        <w:rPr>
          <w:sz w:val="24"/>
        </w:rPr>
      </w:pPr>
      <w:r w:rsidRPr="008F59E5">
        <w:rPr>
          <w:rFonts w:hint="cs"/>
          <w:sz w:val="24"/>
          <w:rtl/>
        </w:rPr>
        <w:t xml:space="preserve">עיגול מחירים: </w:t>
      </w:r>
      <w:r w:rsidRPr="009D223A">
        <w:rPr>
          <w:rFonts w:hint="cs"/>
          <w:sz w:val="24"/>
          <w:rtl/>
        </w:rPr>
        <w:t xml:space="preserve">מובהר כי ככל שיתקבלו בחישוב תוספת דמי השירות עבור הגשה לחדרים ו/או התוספת </w:t>
      </w:r>
      <w:proofErr w:type="spellStart"/>
      <w:r w:rsidRPr="009D223A">
        <w:rPr>
          <w:rFonts w:hint="cs"/>
          <w:sz w:val="24"/>
          <w:rtl/>
        </w:rPr>
        <w:t>האחוזית</w:t>
      </w:r>
      <w:proofErr w:type="spellEnd"/>
      <w:r w:rsidRPr="009D223A">
        <w:rPr>
          <w:rFonts w:hint="cs"/>
          <w:sz w:val="24"/>
          <w:rtl/>
        </w:rPr>
        <w:t xml:space="preserve"> עבור מחירי המוצרים הנוספים סכומים עשרוניים (שאינם עגולים), יעוגלו הסכומים כלפי מטה החל מהספרה השנייה שאחרי הנקודה העשרונית (לדוגמא: התקבל סכום חדש של 4.64 או 4.69, יעוגל מטה כלפי 4.60).</w:t>
      </w:r>
    </w:p>
    <w:p w14:paraId="2A636975" w14:textId="2FB35AA9" w:rsidR="00214EF9" w:rsidRPr="0087143D" w:rsidRDefault="00214EF9" w:rsidP="005862C9">
      <w:pPr>
        <w:pStyle w:val="Normal2"/>
        <w:numPr>
          <w:ilvl w:val="0"/>
          <w:numId w:val="6"/>
        </w:numPr>
        <w:autoSpaceDE/>
        <w:autoSpaceDN/>
        <w:spacing w:before="0" w:line="360" w:lineRule="auto"/>
        <w:ind w:left="0" w:right="0" w:hanging="283"/>
        <w:rPr>
          <w:sz w:val="24"/>
        </w:rPr>
      </w:pPr>
      <w:r>
        <w:rPr>
          <w:rFonts w:hint="cs"/>
          <w:sz w:val="24"/>
          <w:rtl/>
        </w:rPr>
        <w:t>להלן פירוט הצעת המחיר:</w:t>
      </w:r>
    </w:p>
    <w:p w14:paraId="4D54D8D7" w14:textId="39932E44" w:rsidR="00214EF9" w:rsidRPr="00214EF9" w:rsidRDefault="00214EF9" w:rsidP="005862C9">
      <w:pPr>
        <w:pStyle w:val="Normal2"/>
        <w:numPr>
          <w:ilvl w:val="1"/>
          <w:numId w:val="6"/>
        </w:numPr>
        <w:autoSpaceDE/>
        <w:autoSpaceDN/>
        <w:spacing w:before="0" w:line="360" w:lineRule="auto"/>
        <w:ind w:right="0"/>
        <w:rPr>
          <w:sz w:val="24"/>
        </w:rPr>
      </w:pPr>
      <w:r w:rsidRPr="00214EF9">
        <w:rPr>
          <w:sz w:val="24"/>
        </w:rPr>
        <w:t>A</w:t>
      </w:r>
      <w:r w:rsidRPr="00214EF9">
        <w:rPr>
          <w:rFonts w:hint="cs"/>
          <w:sz w:val="24"/>
          <w:rtl/>
        </w:rPr>
        <w:t xml:space="preserve"> = תוספת דמי שירות עבור הגשת כיבוד לחדרים:</w:t>
      </w:r>
      <w:r w:rsidR="005A0569">
        <w:rPr>
          <w:rFonts w:hint="cs"/>
          <w:sz w:val="24"/>
          <w:rtl/>
        </w:rPr>
        <w:t xml:space="preserve"> </w:t>
      </w:r>
      <w:r w:rsidRPr="00214EF9">
        <w:rPr>
          <w:rFonts w:hint="cs"/>
          <w:sz w:val="24"/>
          <w:rtl/>
        </w:rPr>
        <w:t xml:space="preserve">__ </w:t>
      </w:r>
      <w:r w:rsidR="009E2EC0">
        <w:rPr>
          <w:rFonts w:hint="cs"/>
          <w:sz w:val="24"/>
          <w:rtl/>
        </w:rPr>
        <w:t xml:space="preserve">₪ </w:t>
      </w:r>
      <w:r w:rsidRPr="00214EF9">
        <w:rPr>
          <w:rFonts w:hint="cs"/>
          <w:sz w:val="24"/>
          <w:rtl/>
        </w:rPr>
        <w:t xml:space="preserve">(במילים: __________ </w:t>
      </w:r>
      <w:proofErr w:type="gramStart"/>
      <w:r w:rsidR="009E2EC0">
        <w:rPr>
          <w:rFonts w:hint="cs"/>
          <w:sz w:val="24"/>
          <w:rtl/>
        </w:rPr>
        <w:t xml:space="preserve">₪ </w:t>
      </w:r>
      <w:r w:rsidRPr="00214EF9">
        <w:rPr>
          <w:rFonts w:hint="cs"/>
          <w:sz w:val="24"/>
          <w:rtl/>
        </w:rPr>
        <w:t>)</w:t>
      </w:r>
      <w:proofErr w:type="gramEnd"/>
    </w:p>
    <w:p w14:paraId="2C79CE1E" w14:textId="789CE0B4" w:rsidR="00214EF9" w:rsidRPr="00214EF9" w:rsidRDefault="00214EF9" w:rsidP="005862C9">
      <w:pPr>
        <w:pStyle w:val="Normal2"/>
        <w:numPr>
          <w:ilvl w:val="1"/>
          <w:numId w:val="6"/>
        </w:numPr>
        <w:autoSpaceDE/>
        <w:autoSpaceDN/>
        <w:spacing w:before="0" w:line="360" w:lineRule="auto"/>
        <w:ind w:right="0"/>
        <w:rPr>
          <w:sz w:val="24"/>
          <w:rtl/>
        </w:rPr>
      </w:pPr>
      <w:r w:rsidRPr="00214EF9">
        <w:rPr>
          <w:sz w:val="24"/>
        </w:rPr>
        <w:t>B</w:t>
      </w:r>
      <w:r w:rsidRPr="00214EF9">
        <w:rPr>
          <w:rFonts w:hint="cs"/>
          <w:sz w:val="24"/>
          <w:rtl/>
        </w:rPr>
        <w:t xml:space="preserve"> </w:t>
      </w:r>
      <w:r w:rsidRPr="00214EF9">
        <w:rPr>
          <w:sz w:val="24"/>
          <w:rtl/>
        </w:rPr>
        <w:t>–</w:t>
      </w:r>
      <w:r w:rsidRPr="00214EF9">
        <w:rPr>
          <w:rFonts w:hint="cs"/>
          <w:sz w:val="24"/>
          <w:rtl/>
        </w:rPr>
        <w:t xml:space="preserve"> מחיר ארוחה עסקית</w:t>
      </w:r>
      <w:r w:rsidR="006C3B27">
        <w:rPr>
          <w:rFonts w:hint="cs"/>
          <w:sz w:val="24"/>
          <w:rtl/>
        </w:rPr>
        <w:t xml:space="preserve"> או ארוחה</w:t>
      </w:r>
      <w:r w:rsidR="00A74D54" w:rsidRPr="00214EF9">
        <w:rPr>
          <w:rFonts w:hint="cs"/>
          <w:sz w:val="24"/>
          <w:rtl/>
        </w:rPr>
        <w:t xml:space="preserve"> </w:t>
      </w:r>
      <w:r w:rsidRPr="00214EF9">
        <w:rPr>
          <w:rFonts w:hint="cs"/>
          <w:sz w:val="24"/>
          <w:rtl/>
        </w:rPr>
        <w:t>חלבית:</w:t>
      </w:r>
    </w:p>
    <w:p w14:paraId="7DE494C0" w14:textId="11EA0998" w:rsidR="00AC5F41" w:rsidRPr="00731B3E" w:rsidRDefault="00AC5F41" w:rsidP="00731B3E">
      <w:pPr>
        <w:pStyle w:val="Normal2"/>
        <w:numPr>
          <w:ilvl w:val="0"/>
          <w:numId w:val="6"/>
        </w:numPr>
        <w:autoSpaceDE/>
        <w:autoSpaceDN/>
        <w:spacing w:before="0" w:line="360" w:lineRule="auto"/>
        <w:ind w:left="0" w:right="0" w:hanging="283"/>
        <w:rPr>
          <w:b/>
          <w:bCs/>
          <w:sz w:val="24"/>
          <w:rtl/>
        </w:rPr>
      </w:pPr>
      <w:r w:rsidRPr="00731B3E">
        <w:rPr>
          <w:rFonts w:hint="eastAsia"/>
          <w:b/>
          <w:bCs/>
          <w:sz w:val="24"/>
          <w:rtl/>
        </w:rPr>
        <w:t>מודגש</w:t>
      </w:r>
      <w:r w:rsidRPr="00731B3E">
        <w:rPr>
          <w:b/>
          <w:bCs/>
          <w:sz w:val="24"/>
          <w:rtl/>
        </w:rPr>
        <w:t xml:space="preserve"> כי המחיר עבור ארוחה עסקית/ארוחת בריאות עסקית/ארוחה חלבית לא יפחת מ-27 ₪ כולל מע"מ ולא יעלה על 3</w:t>
      </w:r>
      <w:r w:rsidR="003C7F81">
        <w:rPr>
          <w:rFonts w:hint="cs"/>
          <w:b/>
          <w:bCs/>
          <w:sz w:val="24"/>
          <w:rtl/>
        </w:rPr>
        <w:t>6</w:t>
      </w:r>
      <w:r w:rsidRPr="00731B3E">
        <w:rPr>
          <w:b/>
          <w:bCs/>
          <w:sz w:val="24"/>
          <w:rtl/>
        </w:rPr>
        <w:t xml:space="preserve"> </w:t>
      </w:r>
      <w:r w:rsidRPr="00731B3E">
        <w:rPr>
          <w:rFonts w:hint="eastAsia"/>
          <w:b/>
          <w:bCs/>
          <w:sz w:val="24"/>
          <w:rtl/>
        </w:rPr>
        <w:t>₪</w:t>
      </w:r>
      <w:r w:rsidRPr="00731B3E">
        <w:rPr>
          <w:b/>
          <w:bCs/>
          <w:sz w:val="24"/>
          <w:rtl/>
        </w:rPr>
        <w:t xml:space="preserve"> כולל מע"מ</w:t>
      </w:r>
    </w:p>
    <w:p w14:paraId="2D2A0E42" w14:textId="77777777" w:rsidR="00FD5F32" w:rsidRPr="009D223A" w:rsidRDefault="00FD5F32" w:rsidP="005862C9">
      <w:pPr>
        <w:pStyle w:val="Normal1"/>
        <w:spacing w:before="0" w:line="360" w:lineRule="auto"/>
        <w:ind w:left="180" w:right="360"/>
        <w:jc w:val="left"/>
        <w:rPr>
          <w:b/>
          <w:bCs/>
          <w:rtl/>
        </w:rPr>
      </w:pPr>
    </w:p>
    <w:tbl>
      <w:tblPr>
        <w:bidiVisual/>
        <w:tblW w:w="833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62"/>
        <w:gridCol w:w="6121"/>
        <w:gridCol w:w="1447"/>
      </w:tblGrid>
      <w:tr w:rsidR="00214EF9" w:rsidRPr="009D223A" w14:paraId="09E8C98F" w14:textId="77777777" w:rsidTr="00107468">
        <w:trPr>
          <w:jc w:val="center"/>
        </w:trPr>
        <w:tc>
          <w:tcPr>
            <w:tcW w:w="762" w:type="dxa"/>
            <w:shd w:val="clear" w:color="auto" w:fill="DDDDDD"/>
          </w:tcPr>
          <w:p w14:paraId="09B2AEB6" w14:textId="77777777" w:rsidR="00214EF9" w:rsidRPr="009D223A" w:rsidRDefault="00214EF9" w:rsidP="005862C9">
            <w:pPr>
              <w:spacing w:line="360" w:lineRule="auto"/>
              <w:jc w:val="center"/>
              <w:rPr>
                <w:b/>
                <w:bCs/>
                <w:rtl/>
              </w:rPr>
            </w:pPr>
          </w:p>
        </w:tc>
        <w:tc>
          <w:tcPr>
            <w:tcW w:w="6121" w:type="dxa"/>
            <w:shd w:val="clear" w:color="auto" w:fill="DDDDDD"/>
          </w:tcPr>
          <w:p w14:paraId="26E5428D" w14:textId="77777777" w:rsidR="00214EF9" w:rsidRPr="009D223A" w:rsidRDefault="00214EF9" w:rsidP="005862C9">
            <w:pPr>
              <w:spacing w:line="360" w:lineRule="auto"/>
              <w:jc w:val="center"/>
              <w:rPr>
                <w:b/>
                <w:bCs/>
                <w:rtl/>
              </w:rPr>
            </w:pPr>
            <w:r w:rsidRPr="009D223A">
              <w:rPr>
                <w:rFonts w:hint="cs"/>
                <w:b/>
                <w:bCs/>
                <w:rtl/>
              </w:rPr>
              <w:t>המוצר</w:t>
            </w:r>
          </w:p>
        </w:tc>
        <w:tc>
          <w:tcPr>
            <w:tcW w:w="1447" w:type="dxa"/>
            <w:shd w:val="clear" w:color="auto" w:fill="DDDDDD"/>
          </w:tcPr>
          <w:p w14:paraId="4436EB2C" w14:textId="23626A5B" w:rsidR="00214EF9" w:rsidRPr="009D223A" w:rsidRDefault="00214EF9" w:rsidP="005862C9">
            <w:pPr>
              <w:spacing w:line="360" w:lineRule="auto"/>
              <w:jc w:val="center"/>
              <w:rPr>
                <w:b/>
                <w:bCs/>
                <w:rtl/>
              </w:rPr>
            </w:pPr>
            <w:r w:rsidRPr="009D223A">
              <w:rPr>
                <w:rFonts w:hint="cs"/>
                <w:b/>
                <w:bCs/>
                <w:rtl/>
              </w:rPr>
              <w:t xml:space="preserve">מחיר יחידה בש"ח </w:t>
            </w:r>
            <w:r w:rsidR="00AC5F41">
              <w:rPr>
                <w:rFonts w:hint="cs"/>
                <w:b/>
                <w:bCs/>
                <w:u w:val="single"/>
                <w:rtl/>
              </w:rPr>
              <w:t>כולל</w:t>
            </w:r>
            <w:r w:rsidR="00AC5F41" w:rsidRPr="009D223A">
              <w:rPr>
                <w:rFonts w:hint="cs"/>
                <w:b/>
                <w:bCs/>
                <w:rtl/>
              </w:rPr>
              <w:t xml:space="preserve"> </w:t>
            </w:r>
            <w:r w:rsidRPr="009D223A">
              <w:rPr>
                <w:rFonts w:hint="cs"/>
                <w:b/>
                <w:bCs/>
                <w:rtl/>
              </w:rPr>
              <w:t>מע"מ</w:t>
            </w:r>
            <w:r w:rsidRPr="009D223A">
              <w:rPr>
                <w:b/>
                <w:bCs/>
                <w:rtl/>
              </w:rPr>
              <w:tab/>
            </w:r>
          </w:p>
        </w:tc>
      </w:tr>
      <w:tr w:rsidR="00214EF9" w:rsidRPr="009D223A" w14:paraId="04D00EBD" w14:textId="77777777" w:rsidTr="00107468">
        <w:trPr>
          <w:jc w:val="center"/>
        </w:trPr>
        <w:tc>
          <w:tcPr>
            <w:tcW w:w="762" w:type="dxa"/>
          </w:tcPr>
          <w:p w14:paraId="42892CDE" w14:textId="77777777" w:rsidR="00214EF9" w:rsidRPr="009D223A" w:rsidRDefault="00214EF9" w:rsidP="005862C9">
            <w:pPr>
              <w:spacing w:line="360" w:lineRule="auto"/>
              <w:jc w:val="center"/>
              <w:rPr>
                <w:b/>
                <w:bCs/>
              </w:rPr>
            </w:pPr>
            <w:r w:rsidRPr="009D223A">
              <w:rPr>
                <w:b/>
                <w:bCs/>
              </w:rPr>
              <w:t>B1</w:t>
            </w:r>
          </w:p>
        </w:tc>
        <w:tc>
          <w:tcPr>
            <w:tcW w:w="6121" w:type="dxa"/>
          </w:tcPr>
          <w:p w14:paraId="4BFD0DDE" w14:textId="2A043AA7" w:rsidR="00214EF9" w:rsidRPr="00731B3E" w:rsidRDefault="00214EF9" w:rsidP="00A74D54">
            <w:pPr>
              <w:spacing w:line="360" w:lineRule="auto"/>
              <w:jc w:val="both"/>
              <w:rPr>
                <w:rFonts w:ascii="David" w:hAnsi="David"/>
                <w:b/>
                <w:bCs/>
                <w:rtl/>
              </w:rPr>
            </w:pPr>
            <w:r w:rsidRPr="00731B3E">
              <w:rPr>
                <w:rFonts w:ascii="David" w:hAnsi="David"/>
                <w:b/>
                <w:bCs/>
                <w:rtl/>
              </w:rPr>
              <w:t>"</w:t>
            </w:r>
            <w:r w:rsidRPr="00731B3E">
              <w:rPr>
                <w:rFonts w:ascii="David" w:hAnsi="David" w:hint="eastAsia"/>
                <w:b/>
                <w:bCs/>
                <w:rtl/>
              </w:rPr>
              <w:t>ארוחה</w:t>
            </w:r>
            <w:r w:rsidRPr="00731B3E">
              <w:rPr>
                <w:rFonts w:ascii="David" w:hAnsi="David"/>
                <w:b/>
                <w:bCs/>
                <w:rtl/>
              </w:rPr>
              <w:t xml:space="preserve"> </w:t>
            </w:r>
            <w:r w:rsidRPr="00731B3E">
              <w:rPr>
                <w:rFonts w:ascii="David" w:hAnsi="David" w:hint="eastAsia"/>
                <w:b/>
                <w:bCs/>
                <w:rtl/>
              </w:rPr>
              <w:t>עסקית</w:t>
            </w:r>
            <w:r w:rsidRPr="00731B3E">
              <w:rPr>
                <w:rFonts w:ascii="David" w:hAnsi="David"/>
                <w:b/>
                <w:bCs/>
                <w:rtl/>
              </w:rPr>
              <w:t>"</w:t>
            </w:r>
            <w:r w:rsidR="007915B0" w:rsidRPr="00731B3E">
              <w:rPr>
                <w:rFonts w:ascii="David" w:hAnsi="David"/>
                <w:b/>
                <w:bCs/>
                <w:rtl/>
              </w:rPr>
              <w:t xml:space="preserve"> </w:t>
            </w:r>
            <w:r w:rsidR="007915B0" w:rsidRPr="00731B3E">
              <w:rPr>
                <w:rFonts w:ascii="David" w:hAnsi="David" w:hint="eastAsia"/>
                <w:b/>
                <w:bCs/>
                <w:rtl/>
              </w:rPr>
              <w:t>כהגדרתה</w:t>
            </w:r>
            <w:r w:rsidR="007915B0" w:rsidRPr="00731B3E">
              <w:rPr>
                <w:rFonts w:ascii="David" w:hAnsi="David"/>
                <w:b/>
                <w:bCs/>
                <w:rtl/>
              </w:rPr>
              <w:t xml:space="preserve"> </w:t>
            </w:r>
            <w:r w:rsidR="007915B0" w:rsidRPr="00731B3E">
              <w:rPr>
                <w:rFonts w:ascii="David" w:hAnsi="David" w:hint="eastAsia"/>
                <w:b/>
                <w:bCs/>
                <w:rtl/>
              </w:rPr>
              <w:t>בסעיף</w:t>
            </w:r>
            <w:r w:rsidR="007915B0" w:rsidRPr="00731B3E">
              <w:rPr>
                <w:rFonts w:ascii="David" w:hAnsi="David"/>
                <w:b/>
                <w:bCs/>
                <w:rtl/>
              </w:rPr>
              <w:t xml:space="preserve"> </w:t>
            </w:r>
            <w:r w:rsidR="007915B0" w:rsidRPr="00731B3E">
              <w:rPr>
                <w:rFonts w:ascii="David" w:hAnsi="David"/>
                <w:b/>
                <w:bCs/>
                <w:rtl/>
              </w:rPr>
              <w:fldChar w:fldCharType="begin"/>
            </w:r>
            <w:r w:rsidR="007915B0" w:rsidRPr="00731B3E">
              <w:rPr>
                <w:rFonts w:ascii="David" w:hAnsi="David"/>
                <w:b/>
                <w:bCs/>
                <w:rtl/>
              </w:rPr>
              <w:instrText xml:space="preserve"> </w:instrText>
            </w:r>
            <w:r w:rsidR="007915B0" w:rsidRPr="00731B3E">
              <w:rPr>
                <w:rFonts w:ascii="David" w:hAnsi="David"/>
                <w:b/>
                <w:bCs/>
              </w:rPr>
              <w:instrText>REF</w:instrText>
            </w:r>
            <w:r w:rsidR="007915B0" w:rsidRPr="00731B3E">
              <w:rPr>
                <w:rFonts w:ascii="David" w:hAnsi="David"/>
                <w:b/>
                <w:bCs/>
                <w:rtl/>
              </w:rPr>
              <w:instrText xml:space="preserve"> _</w:instrText>
            </w:r>
            <w:r w:rsidR="007915B0" w:rsidRPr="00731B3E">
              <w:rPr>
                <w:rFonts w:ascii="David" w:hAnsi="David"/>
                <w:b/>
                <w:bCs/>
              </w:rPr>
              <w:instrText>Ref223267120 \r \h</w:instrText>
            </w:r>
            <w:r w:rsidR="007915B0" w:rsidRPr="00731B3E">
              <w:rPr>
                <w:rFonts w:ascii="David" w:hAnsi="David"/>
                <w:b/>
                <w:bCs/>
                <w:rtl/>
              </w:rPr>
              <w:instrText xml:space="preserve"> </w:instrText>
            </w:r>
            <w:r w:rsidR="007915B0">
              <w:rPr>
                <w:rFonts w:ascii="David" w:hAnsi="David"/>
                <w:b/>
                <w:bCs/>
                <w:rtl/>
              </w:rPr>
              <w:instrText xml:space="preserve"> \* </w:instrText>
            </w:r>
            <w:r w:rsidR="007915B0">
              <w:rPr>
                <w:rFonts w:ascii="David" w:hAnsi="David"/>
                <w:b/>
                <w:bCs/>
              </w:rPr>
              <w:instrText>MERGEFORMAT</w:instrText>
            </w:r>
            <w:r w:rsidR="007915B0">
              <w:rPr>
                <w:rFonts w:ascii="David" w:hAnsi="David"/>
                <w:b/>
                <w:bCs/>
                <w:rtl/>
              </w:rPr>
              <w:instrText xml:space="preserve"> </w:instrText>
            </w:r>
            <w:r w:rsidR="007915B0" w:rsidRPr="00731B3E">
              <w:rPr>
                <w:rFonts w:ascii="David" w:hAnsi="David"/>
                <w:b/>
                <w:bCs/>
                <w:rtl/>
              </w:rPr>
            </w:r>
            <w:r w:rsidR="007915B0" w:rsidRPr="00731B3E">
              <w:rPr>
                <w:rFonts w:ascii="David" w:hAnsi="David"/>
                <w:b/>
                <w:bCs/>
                <w:rtl/>
              </w:rPr>
              <w:fldChar w:fldCharType="separate"/>
            </w:r>
            <w:r w:rsidR="007915B0" w:rsidRPr="00731B3E">
              <w:rPr>
                <w:rFonts w:ascii="David" w:hAnsi="David" w:hint="eastAsia"/>
                <w:b/>
                <w:bCs/>
                <w:cs/>
              </w:rPr>
              <w:t>‎</w:t>
            </w:r>
            <w:r w:rsidR="007915B0" w:rsidRPr="00731B3E">
              <w:rPr>
                <w:rFonts w:ascii="David" w:hAnsi="David"/>
                <w:b/>
                <w:bCs/>
              </w:rPr>
              <w:t>3.2.2</w:t>
            </w:r>
            <w:r w:rsidR="007915B0" w:rsidRPr="00731B3E">
              <w:rPr>
                <w:rFonts w:ascii="David" w:hAnsi="David"/>
                <w:b/>
                <w:bCs/>
                <w:rtl/>
              </w:rPr>
              <w:fldChar w:fldCharType="end"/>
            </w:r>
            <w:r w:rsidR="007915B0" w:rsidRPr="00731B3E">
              <w:rPr>
                <w:rFonts w:ascii="David" w:hAnsi="David"/>
                <w:b/>
                <w:bCs/>
                <w:rtl/>
              </w:rPr>
              <w:t xml:space="preserve"> </w:t>
            </w:r>
            <w:r w:rsidR="007915B0" w:rsidRPr="00731B3E">
              <w:rPr>
                <w:rFonts w:ascii="David" w:hAnsi="David" w:hint="eastAsia"/>
                <w:b/>
                <w:bCs/>
                <w:rtl/>
              </w:rPr>
              <w:t>למפרט</w:t>
            </w:r>
            <w:r w:rsidR="007915B0" w:rsidRPr="00731B3E">
              <w:rPr>
                <w:rFonts w:ascii="David" w:hAnsi="David"/>
                <w:b/>
                <w:bCs/>
                <w:rtl/>
              </w:rPr>
              <w:t xml:space="preserve"> </w:t>
            </w:r>
            <w:r w:rsidR="007915B0" w:rsidRPr="00731B3E">
              <w:rPr>
                <w:rFonts w:ascii="David" w:hAnsi="David" w:hint="eastAsia"/>
                <w:b/>
                <w:bCs/>
                <w:rtl/>
              </w:rPr>
              <w:t>השירותים</w:t>
            </w:r>
          </w:p>
        </w:tc>
        <w:tc>
          <w:tcPr>
            <w:tcW w:w="1447" w:type="dxa"/>
            <w:vAlign w:val="center"/>
          </w:tcPr>
          <w:p w14:paraId="4609E62C" w14:textId="77777777" w:rsidR="00214EF9" w:rsidRPr="009D223A" w:rsidRDefault="00214EF9" w:rsidP="005862C9">
            <w:pPr>
              <w:spacing w:line="360" w:lineRule="auto"/>
              <w:jc w:val="center"/>
              <w:rPr>
                <w:b/>
                <w:bCs/>
                <w:rtl/>
              </w:rPr>
            </w:pPr>
            <w:r w:rsidRPr="009D223A">
              <w:rPr>
                <w:rFonts w:hint="cs"/>
                <w:b/>
                <w:bCs/>
                <w:rtl/>
              </w:rPr>
              <w:t>_______ ₪</w:t>
            </w:r>
          </w:p>
        </w:tc>
      </w:tr>
      <w:tr w:rsidR="00A74D54" w:rsidRPr="009D223A" w14:paraId="3207F271" w14:textId="77777777" w:rsidTr="00107468">
        <w:trPr>
          <w:jc w:val="center"/>
        </w:trPr>
        <w:tc>
          <w:tcPr>
            <w:tcW w:w="762" w:type="dxa"/>
          </w:tcPr>
          <w:p w14:paraId="52760F46" w14:textId="6D812AC0" w:rsidR="00A74D54" w:rsidRPr="009D223A" w:rsidRDefault="00A74D54" w:rsidP="00A74D54">
            <w:pPr>
              <w:spacing w:line="360" w:lineRule="auto"/>
              <w:jc w:val="center"/>
              <w:rPr>
                <w:b/>
                <w:bCs/>
              </w:rPr>
            </w:pPr>
            <w:r w:rsidRPr="009D223A">
              <w:rPr>
                <w:b/>
                <w:bCs/>
              </w:rPr>
              <w:t>B2</w:t>
            </w:r>
          </w:p>
        </w:tc>
        <w:tc>
          <w:tcPr>
            <w:tcW w:w="6121" w:type="dxa"/>
          </w:tcPr>
          <w:p w14:paraId="1634D5B3" w14:textId="30F78EC8" w:rsidR="00A74D54" w:rsidRPr="009D223A" w:rsidRDefault="00A74D54" w:rsidP="00A74D54">
            <w:pPr>
              <w:spacing w:line="360" w:lineRule="auto"/>
              <w:jc w:val="both"/>
              <w:rPr>
                <w:b/>
                <w:bCs/>
                <w:rtl/>
              </w:rPr>
            </w:pPr>
            <w:r w:rsidRPr="009D223A">
              <w:rPr>
                <w:rFonts w:hint="cs"/>
                <w:b/>
                <w:bCs/>
                <w:rtl/>
              </w:rPr>
              <w:t>"ארוחה חלבית"</w:t>
            </w:r>
            <w:r w:rsidR="005C3003" w:rsidRPr="004823B0">
              <w:rPr>
                <w:rFonts w:ascii="David" w:hAnsi="David" w:hint="eastAsia"/>
                <w:b/>
                <w:bCs/>
                <w:rtl/>
              </w:rPr>
              <w:t xml:space="preserve"> כהגדרתה</w:t>
            </w:r>
            <w:r w:rsidR="005C3003" w:rsidRPr="004823B0">
              <w:rPr>
                <w:rFonts w:ascii="David" w:hAnsi="David"/>
                <w:b/>
                <w:bCs/>
                <w:rtl/>
              </w:rPr>
              <w:t xml:space="preserve"> </w:t>
            </w:r>
            <w:r w:rsidR="005C3003" w:rsidRPr="004823B0">
              <w:rPr>
                <w:rFonts w:ascii="David" w:hAnsi="David" w:hint="eastAsia"/>
                <w:b/>
                <w:bCs/>
                <w:rtl/>
              </w:rPr>
              <w:t>בסעיף</w:t>
            </w:r>
            <w:r w:rsidR="005C3003" w:rsidRPr="004823B0">
              <w:rPr>
                <w:rFonts w:ascii="David" w:hAnsi="David"/>
                <w:b/>
                <w:bCs/>
                <w:rtl/>
              </w:rPr>
              <w:t xml:space="preserve"> </w:t>
            </w:r>
            <w:r w:rsidR="005C3003">
              <w:rPr>
                <w:rFonts w:ascii="David" w:hAnsi="David"/>
                <w:b/>
                <w:bCs/>
                <w:rtl/>
              </w:rPr>
              <w:fldChar w:fldCharType="begin"/>
            </w:r>
            <w:r w:rsidR="005C3003">
              <w:rPr>
                <w:rFonts w:ascii="David" w:hAnsi="David"/>
                <w:b/>
                <w:bCs/>
                <w:rtl/>
              </w:rPr>
              <w:instrText xml:space="preserve"> </w:instrText>
            </w:r>
            <w:r w:rsidR="005C3003">
              <w:rPr>
                <w:rFonts w:ascii="David" w:hAnsi="David"/>
                <w:b/>
                <w:bCs/>
              </w:rPr>
              <w:instrText>REF</w:instrText>
            </w:r>
            <w:r w:rsidR="005C3003">
              <w:rPr>
                <w:rFonts w:ascii="David" w:hAnsi="David"/>
                <w:b/>
                <w:bCs/>
                <w:rtl/>
              </w:rPr>
              <w:instrText xml:space="preserve"> _</w:instrText>
            </w:r>
            <w:r w:rsidR="005C3003">
              <w:rPr>
                <w:rFonts w:ascii="David" w:hAnsi="David"/>
                <w:b/>
                <w:bCs/>
              </w:rPr>
              <w:instrText>Ref223955251 \r \h</w:instrText>
            </w:r>
            <w:r w:rsidR="005C3003">
              <w:rPr>
                <w:rFonts w:ascii="David" w:hAnsi="David"/>
                <w:b/>
                <w:bCs/>
                <w:rtl/>
              </w:rPr>
              <w:instrText xml:space="preserve"> </w:instrText>
            </w:r>
            <w:r w:rsidR="005C3003">
              <w:rPr>
                <w:rFonts w:ascii="David" w:hAnsi="David"/>
                <w:b/>
                <w:bCs/>
                <w:rtl/>
              </w:rPr>
            </w:r>
            <w:r w:rsidR="005C3003">
              <w:rPr>
                <w:rFonts w:ascii="David" w:hAnsi="David"/>
                <w:b/>
                <w:bCs/>
                <w:rtl/>
              </w:rPr>
              <w:fldChar w:fldCharType="separate"/>
            </w:r>
            <w:r w:rsidR="005C3003">
              <w:rPr>
                <w:rFonts w:ascii="David" w:hAnsi="David"/>
                <w:b/>
                <w:bCs/>
                <w:cs/>
              </w:rPr>
              <w:t>‎</w:t>
            </w:r>
            <w:r w:rsidR="005C3003">
              <w:rPr>
                <w:rFonts w:ascii="David" w:hAnsi="David"/>
                <w:b/>
                <w:bCs/>
              </w:rPr>
              <w:t>3.1.9</w:t>
            </w:r>
            <w:r w:rsidR="005C3003">
              <w:rPr>
                <w:rFonts w:ascii="David" w:hAnsi="David"/>
                <w:b/>
                <w:bCs/>
                <w:rtl/>
              </w:rPr>
              <w:fldChar w:fldCharType="end"/>
            </w:r>
            <w:r w:rsidR="005C3003" w:rsidRPr="004823B0">
              <w:rPr>
                <w:rFonts w:ascii="David" w:hAnsi="David"/>
                <w:b/>
                <w:bCs/>
                <w:rtl/>
              </w:rPr>
              <w:t xml:space="preserve"> </w:t>
            </w:r>
            <w:r w:rsidR="005C3003" w:rsidRPr="004823B0">
              <w:rPr>
                <w:rFonts w:ascii="David" w:hAnsi="David" w:hint="eastAsia"/>
                <w:b/>
                <w:bCs/>
                <w:rtl/>
              </w:rPr>
              <w:t>למפרט</w:t>
            </w:r>
            <w:r w:rsidR="005C3003" w:rsidRPr="004823B0">
              <w:rPr>
                <w:rFonts w:ascii="David" w:hAnsi="David"/>
                <w:b/>
                <w:bCs/>
                <w:rtl/>
              </w:rPr>
              <w:t xml:space="preserve"> </w:t>
            </w:r>
            <w:r w:rsidR="005C3003" w:rsidRPr="004823B0">
              <w:rPr>
                <w:rFonts w:ascii="David" w:hAnsi="David" w:hint="eastAsia"/>
                <w:b/>
                <w:bCs/>
                <w:rtl/>
              </w:rPr>
              <w:t>השירותים</w:t>
            </w:r>
          </w:p>
        </w:tc>
        <w:tc>
          <w:tcPr>
            <w:tcW w:w="1447" w:type="dxa"/>
            <w:vAlign w:val="center"/>
          </w:tcPr>
          <w:p w14:paraId="03F6E6FC" w14:textId="58C5D049" w:rsidR="00A74D54" w:rsidRPr="009D223A" w:rsidRDefault="00A74D54" w:rsidP="00A74D54">
            <w:pPr>
              <w:spacing w:line="360" w:lineRule="auto"/>
              <w:jc w:val="center"/>
              <w:rPr>
                <w:b/>
                <w:bCs/>
                <w:rtl/>
              </w:rPr>
            </w:pPr>
            <w:r w:rsidRPr="009D223A">
              <w:rPr>
                <w:rFonts w:hint="cs"/>
                <w:b/>
                <w:bCs/>
                <w:rtl/>
              </w:rPr>
              <w:t>_______ ₪</w:t>
            </w:r>
          </w:p>
        </w:tc>
      </w:tr>
    </w:tbl>
    <w:p w14:paraId="3CD21997" w14:textId="77777777" w:rsidR="00214EF9" w:rsidRPr="009D223A" w:rsidRDefault="00214EF9" w:rsidP="005862C9">
      <w:pPr>
        <w:pStyle w:val="Normal1"/>
        <w:spacing w:before="0" w:line="360" w:lineRule="auto"/>
        <w:ind w:left="180" w:right="360" w:hanging="540"/>
        <w:jc w:val="left"/>
        <w:rPr>
          <w:b/>
          <w:bCs/>
          <w:rtl/>
        </w:rPr>
      </w:pPr>
    </w:p>
    <w:p w14:paraId="6BE9B07C" w14:textId="77777777" w:rsidR="00FD5F32" w:rsidRDefault="00FD5F32">
      <w:pPr>
        <w:bidi w:val="0"/>
        <w:rPr>
          <w:rFonts w:ascii="Times New Roman" w:eastAsia="SimSun" w:hAnsi="Times New Roman"/>
          <w:smallCaps/>
          <w:rtl/>
        </w:rPr>
      </w:pPr>
      <w:r>
        <w:rPr>
          <w:rtl/>
        </w:rPr>
        <w:br w:type="page"/>
      </w:r>
    </w:p>
    <w:p w14:paraId="53328110" w14:textId="7D38177A" w:rsidR="00214EF9" w:rsidRDefault="00214EF9" w:rsidP="005862C9">
      <w:pPr>
        <w:pStyle w:val="Normal2"/>
        <w:numPr>
          <w:ilvl w:val="2"/>
          <w:numId w:val="6"/>
        </w:numPr>
        <w:autoSpaceDE/>
        <w:autoSpaceDN/>
        <w:spacing w:before="0" w:line="360" w:lineRule="auto"/>
        <w:ind w:right="0"/>
        <w:rPr>
          <w:sz w:val="24"/>
        </w:rPr>
      </w:pPr>
      <w:r w:rsidRPr="00214EF9">
        <w:rPr>
          <w:rFonts w:hint="cs"/>
          <w:sz w:val="24"/>
          <w:rtl/>
        </w:rPr>
        <w:t>קבוצה א'</w:t>
      </w:r>
    </w:p>
    <w:tbl>
      <w:tblPr>
        <w:bidiVisual/>
        <w:tblW w:w="5000" w:type="pct"/>
        <w:tblLook w:val="04A0" w:firstRow="1" w:lastRow="0" w:firstColumn="1" w:lastColumn="0" w:noHBand="0" w:noVBand="1"/>
      </w:tblPr>
      <w:tblGrid>
        <w:gridCol w:w="4598"/>
        <w:gridCol w:w="1828"/>
        <w:gridCol w:w="2882"/>
      </w:tblGrid>
      <w:tr w:rsidR="00893674" w:rsidRPr="00D037DF" w14:paraId="125F8C3D" w14:textId="77777777" w:rsidTr="00893674">
        <w:trPr>
          <w:trHeight w:val="510"/>
        </w:trPr>
        <w:tc>
          <w:tcPr>
            <w:tcW w:w="3452" w:type="pct"/>
            <w:gridSpan w:val="2"/>
            <w:tcBorders>
              <w:top w:val="double" w:sz="6" w:space="0" w:color="auto"/>
              <w:left w:val="double" w:sz="6" w:space="0" w:color="auto"/>
              <w:bottom w:val="double" w:sz="6" w:space="0" w:color="auto"/>
              <w:right w:val="double" w:sz="6" w:space="0" w:color="auto"/>
            </w:tcBorders>
            <w:shd w:val="clear" w:color="000000" w:fill="BFBFBF"/>
            <w:hideMark/>
          </w:tcPr>
          <w:p w14:paraId="025791F9" w14:textId="5FD5F566" w:rsidR="00893674" w:rsidRPr="00D037DF" w:rsidRDefault="00893674" w:rsidP="00893674">
            <w:pPr>
              <w:spacing w:line="360" w:lineRule="auto"/>
              <w:rPr>
                <w:rFonts w:ascii="David" w:hAnsi="David"/>
                <w:b/>
                <w:bCs/>
                <w:color w:val="000000"/>
                <w:rtl/>
              </w:rPr>
            </w:pPr>
            <w:r w:rsidRPr="00DF35D2">
              <w:rPr>
                <w:rFonts w:ascii="David" w:hAnsi="David"/>
                <w:b/>
                <w:bCs/>
                <w:color w:val="000000"/>
                <w:rtl/>
              </w:rPr>
              <w:t>פריטי ארוחה בודדים קבוצה א'- בשרי </w:t>
            </w:r>
          </w:p>
        </w:tc>
        <w:tc>
          <w:tcPr>
            <w:tcW w:w="1548" w:type="pct"/>
            <w:tcBorders>
              <w:top w:val="double" w:sz="6" w:space="0" w:color="auto"/>
              <w:left w:val="double" w:sz="6" w:space="0" w:color="auto"/>
              <w:bottom w:val="double" w:sz="6" w:space="0" w:color="auto"/>
              <w:right w:val="double" w:sz="6" w:space="0" w:color="auto"/>
            </w:tcBorders>
            <w:shd w:val="clear" w:color="000000" w:fill="BFBFBF"/>
            <w:vAlign w:val="center"/>
            <w:hideMark/>
          </w:tcPr>
          <w:p w14:paraId="7487A205" w14:textId="4B7DBB1C" w:rsidR="00893674" w:rsidRPr="00D037DF" w:rsidRDefault="00893674" w:rsidP="00893674">
            <w:pPr>
              <w:spacing w:line="360" w:lineRule="auto"/>
              <w:rPr>
                <w:rFonts w:ascii="David" w:hAnsi="David"/>
                <w:b/>
                <w:bCs/>
                <w:color w:val="000000"/>
                <w:rtl/>
              </w:rPr>
            </w:pPr>
            <w:r w:rsidRPr="00D037DF">
              <w:rPr>
                <w:rFonts w:ascii="David" w:hAnsi="David"/>
                <w:b/>
                <w:bCs/>
                <w:color w:val="000000"/>
                <w:rtl/>
              </w:rPr>
              <w:t> </w:t>
            </w:r>
          </w:p>
        </w:tc>
      </w:tr>
      <w:tr w:rsidR="00893674" w:rsidRPr="00D037DF" w14:paraId="03627223" w14:textId="77777777" w:rsidTr="00893674">
        <w:trPr>
          <w:trHeight w:val="510"/>
        </w:trPr>
        <w:tc>
          <w:tcPr>
            <w:tcW w:w="2470" w:type="pct"/>
            <w:tcBorders>
              <w:top w:val="nil"/>
              <w:left w:val="double" w:sz="6" w:space="0" w:color="auto"/>
              <w:bottom w:val="double" w:sz="6" w:space="0" w:color="auto"/>
              <w:right w:val="double" w:sz="6" w:space="0" w:color="auto"/>
            </w:tcBorders>
            <w:hideMark/>
          </w:tcPr>
          <w:p w14:paraId="7693B249" w14:textId="2E34411E" w:rsidR="00893674" w:rsidRPr="00D037DF" w:rsidRDefault="00893674" w:rsidP="00893674">
            <w:pPr>
              <w:spacing w:line="360" w:lineRule="auto"/>
              <w:rPr>
                <w:rFonts w:ascii="David" w:hAnsi="David"/>
                <w:color w:val="000000"/>
                <w:rtl/>
              </w:rPr>
            </w:pPr>
          </w:p>
        </w:tc>
        <w:tc>
          <w:tcPr>
            <w:tcW w:w="982" w:type="pct"/>
            <w:tcBorders>
              <w:top w:val="nil"/>
              <w:left w:val="double" w:sz="6" w:space="0" w:color="auto"/>
              <w:bottom w:val="double" w:sz="6" w:space="0" w:color="auto"/>
              <w:right w:val="double" w:sz="6" w:space="0" w:color="auto"/>
            </w:tcBorders>
            <w:vAlign w:val="center"/>
          </w:tcPr>
          <w:p w14:paraId="1B2B8838" w14:textId="5B651E08" w:rsidR="00893674" w:rsidRPr="00D037DF" w:rsidRDefault="00893674" w:rsidP="00893674">
            <w:pPr>
              <w:spacing w:line="360" w:lineRule="auto"/>
              <w:jc w:val="center"/>
              <w:rPr>
                <w:rFonts w:ascii="David" w:hAnsi="David"/>
                <w:color w:val="000000"/>
                <w:rtl/>
              </w:rPr>
            </w:pPr>
            <w:r>
              <w:rPr>
                <w:rFonts w:ascii="David" w:hAnsi="David" w:hint="cs"/>
                <w:b/>
                <w:bCs/>
                <w:color w:val="000000"/>
                <w:rtl/>
              </w:rPr>
              <w:t>יחידת מידה</w:t>
            </w:r>
          </w:p>
        </w:tc>
        <w:tc>
          <w:tcPr>
            <w:tcW w:w="1548" w:type="pct"/>
            <w:tcBorders>
              <w:top w:val="nil"/>
              <w:left w:val="double" w:sz="6" w:space="0" w:color="auto"/>
              <w:bottom w:val="double" w:sz="6" w:space="0" w:color="auto"/>
              <w:right w:val="double" w:sz="6" w:space="0" w:color="auto"/>
            </w:tcBorders>
            <w:vAlign w:val="center"/>
          </w:tcPr>
          <w:p w14:paraId="70157CD2" w14:textId="1196DAA3" w:rsidR="00893674" w:rsidRPr="00D037DF" w:rsidRDefault="00893674" w:rsidP="00893674">
            <w:pPr>
              <w:spacing w:line="360" w:lineRule="auto"/>
              <w:rPr>
                <w:rFonts w:ascii="David" w:hAnsi="David"/>
                <w:color w:val="000000"/>
                <w:rtl/>
              </w:rPr>
            </w:pPr>
            <w:r>
              <w:rPr>
                <w:rFonts w:ascii="David" w:hAnsi="David" w:hint="cs"/>
                <w:b/>
                <w:bCs/>
                <w:color w:val="000000"/>
                <w:rtl/>
              </w:rPr>
              <w:t xml:space="preserve">מחיר ב ₪ </w:t>
            </w:r>
            <w:r w:rsidR="00AC5F41">
              <w:rPr>
                <w:rFonts w:ascii="David" w:hAnsi="David" w:hint="cs"/>
                <w:b/>
                <w:bCs/>
                <w:color w:val="000000"/>
                <w:rtl/>
              </w:rPr>
              <w:t xml:space="preserve">כולל </w:t>
            </w:r>
            <w:r>
              <w:rPr>
                <w:rFonts w:ascii="David" w:hAnsi="David" w:hint="cs"/>
                <w:b/>
                <w:bCs/>
                <w:color w:val="000000"/>
                <w:rtl/>
              </w:rPr>
              <w:t>מע"מ</w:t>
            </w:r>
          </w:p>
        </w:tc>
      </w:tr>
      <w:tr w:rsidR="00F14DEF" w:rsidRPr="00D037DF" w14:paraId="54816E4F" w14:textId="77777777" w:rsidTr="004B3ACE">
        <w:trPr>
          <w:trHeight w:val="510"/>
        </w:trPr>
        <w:tc>
          <w:tcPr>
            <w:tcW w:w="2470" w:type="pct"/>
            <w:tcBorders>
              <w:top w:val="nil"/>
              <w:left w:val="double" w:sz="6" w:space="0" w:color="auto"/>
              <w:bottom w:val="double" w:sz="6" w:space="0" w:color="auto"/>
              <w:right w:val="double" w:sz="6" w:space="0" w:color="auto"/>
            </w:tcBorders>
            <w:hideMark/>
          </w:tcPr>
          <w:p w14:paraId="72C16747" w14:textId="537ED990" w:rsidR="00F14DEF" w:rsidRPr="00D037DF" w:rsidRDefault="00F14DEF" w:rsidP="00F14DEF">
            <w:pPr>
              <w:spacing w:line="360" w:lineRule="auto"/>
              <w:rPr>
                <w:rFonts w:ascii="David" w:hAnsi="David"/>
                <w:color w:val="000000"/>
                <w:rtl/>
              </w:rPr>
            </w:pPr>
            <w:r w:rsidRPr="00DF35D2">
              <w:rPr>
                <w:rFonts w:ascii="David" w:hAnsi="David"/>
                <w:b/>
                <w:bCs/>
                <w:color w:val="000000"/>
                <w:rtl/>
              </w:rPr>
              <w:t xml:space="preserve">מרק </w:t>
            </w:r>
          </w:p>
        </w:tc>
        <w:tc>
          <w:tcPr>
            <w:tcW w:w="982" w:type="pct"/>
            <w:tcBorders>
              <w:top w:val="nil"/>
              <w:left w:val="double" w:sz="6" w:space="0" w:color="auto"/>
              <w:bottom w:val="double" w:sz="6" w:space="0" w:color="auto"/>
              <w:right w:val="double" w:sz="6" w:space="0" w:color="auto"/>
            </w:tcBorders>
          </w:tcPr>
          <w:p w14:paraId="00A40256" w14:textId="2FAA55D9" w:rsidR="00F14DEF" w:rsidRPr="00D037DF" w:rsidRDefault="00F14DEF" w:rsidP="00F14DEF">
            <w:pPr>
              <w:spacing w:line="360" w:lineRule="auto"/>
              <w:rPr>
                <w:rFonts w:ascii="David" w:hAnsi="David"/>
                <w:color w:val="000000"/>
                <w:rtl/>
              </w:rPr>
            </w:pPr>
            <w:r w:rsidRPr="00DF35D2">
              <w:rPr>
                <w:rFonts w:ascii="David" w:hAnsi="David"/>
                <w:b/>
                <w:bCs/>
                <w:color w:val="000000"/>
                <w:rtl/>
              </w:rPr>
              <w:t xml:space="preserve">200 מ"ל </w:t>
            </w:r>
          </w:p>
        </w:tc>
        <w:tc>
          <w:tcPr>
            <w:tcW w:w="1548" w:type="pct"/>
            <w:tcBorders>
              <w:top w:val="nil"/>
              <w:left w:val="double" w:sz="6" w:space="0" w:color="auto"/>
              <w:bottom w:val="double" w:sz="6" w:space="0" w:color="auto"/>
              <w:right w:val="double" w:sz="6" w:space="0" w:color="auto"/>
            </w:tcBorders>
            <w:vAlign w:val="center"/>
          </w:tcPr>
          <w:p w14:paraId="2EFA5451" w14:textId="13D9F98F" w:rsidR="00F14DEF" w:rsidRPr="00D037DF" w:rsidRDefault="00F14DEF" w:rsidP="00F14DEF">
            <w:pPr>
              <w:spacing w:line="360" w:lineRule="auto"/>
              <w:rPr>
                <w:rFonts w:ascii="David" w:hAnsi="David"/>
                <w:color w:val="000000"/>
                <w:rtl/>
              </w:rPr>
            </w:pPr>
            <w:r>
              <w:rPr>
                <w:rFonts w:ascii="David" w:hAnsi="David" w:hint="cs"/>
                <w:color w:val="000000"/>
                <w:rtl/>
              </w:rPr>
              <w:t>10 ₪</w:t>
            </w:r>
          </w:p>
        </w:tc>
      </w:tr>
      <w:tr w:rsidR="00F14DEF" w:rsidRPr="00D037DF" w14:paraId="4801A6ED" w14:textId="77777777" w:rsidTr="004B3ACE">
        <w:trPr>
          <w:trHeight w:val="510"/>
        </w:trPr>
        <w:tc>
          <w:tcPr>
            <w:tcW w:w="2470" w:type="pct"/>
            <w:tcBorders>
              <w:top w:val="nil"/>
              <w:left w:val="double" w:sz="6" w:space="0" w:color="auto"/>
              <w:bottom w:val="double" w:sz="6" w:space="0" w:color="auto"/>
              <w:right w:val="double" w:sz="6" w:space="0" w:color="auto"/>
            </w:tcBorders>
            <w:hideMark/>
          </w:tcPr>
          <w:p w14:paraId="0471AB9A" w14:textId="4E41A499" w:rsidR="00F14DEF" w:rsidRPr="00D037DF" w:rsidRDefault="00F14DEF" w:rsidP="00F14DEF">
            <w:pPr>
              <w:spacing w:line="360" w:lineRule="auto"/>
              <w:rPr>
                <w:rFonts w:ascii="David" w:hAnsi="David"/>
                <w:color w:val="000000"/>
                <w:rtl/>
              </w:rPr>
            </w:pPr>
            <w:r w:rsidRPr="00DF35D2">
              <w:rPr>
                <w:rFonts w:ascii="David" w:hAnsi="David"/>
                <w:b/>
                <w:bCs/>
                <w:color w:val="000000"/>
                <w:rtl/>
              </w:rPr>
              <w:t xml:space="preserve">תוספת חמה </w:t>
            </w:r>
          </w:p>
        </w:tc>
        <w:tc>
          <w:tcPr>
            <w:tcW w:w="982" w:type="pct"/>
            <w:tcBorders>
              <w:top w:val="nil"/>
              <w:left w:val="double" w:sz="6" w:space="0" w:color="auto"/>
              <w:bottom w:val="double" w:sz="6" w:space="0" w:color="auto"/>
              <w:right w:val="double" w:sz="6" w:space="0" w:color="auto"/>
            </w:tcBorders>
          </w:tcPr>
          <w:p w14:paraId="17D0D51E" w14:textId="0949FB29" w:rsidR="00F14DEF" w:rsidRPr="00D037DF" w:rsidRDefault="00F14DEF" w:rsidP="00F14DEF">
            <w:pPr>
              <w:spacing w:line="360" w:lineRule="auto"/>
              <w:rPr>
                <w:rFonts w:ascii="David" w:hAnsi="David"/>
                <w:color w:val="000000"/>
                <w:rtl/>
              </w:rPr>
            </w:pPr>
            <w:r w:rsidRPr="00DF35D2">
              <w:rPr>
                <w:rFonts w:ascii="David" w:hAnsi="David"/>
                <w:b/>
                <w:bCs/>
                <w:color w:val="000000"/>
                <w:rtl/>
              </w:rPr>
              <w:t>200 גרם</w:t>
            </w:r>
          </w:p>
        </w:tc>
        <w:tc>
          <w:tcPr>
            <w:tcW w:w="1548" w:type="pct"/>
            <w:tcBorders>
              <w:top w:val="nil"/>
              <w:left w:val="double" w:sz="6" w:space="0" w:color="auto"/>
              <w:bottom w:val="double" w:sz="6" w:space="0" w:color="auto"/>
              <w:right w:val="double" w:sz="6" w:space="0" w:color="auto"/>
            </w:tcBorders>
            <w:vAlign w:val="center"/>
          </w:tcPr>
          <w:p w14:paraId="418C8CC8" w14:textId="49BD85F2" w:rsidR="00F14DEF" w:rsidRPr="00D037DF" w:rsidRDefault="00025534" w:rsidP="00F14DEF">
            <w:pPr>
              <w:spacing w:line="360" w:lineRule="auto"/>
              <w:rPr>
                <w:rFonts w:ascii="David" w:hAnsi="David"/>
                <w:color w:val="000000"/>
                <w:rtl/>
              </w:rPr>
            </w:pPr>
            <w:r>
              <w:rPr>
                <w:rFonts w:ascii="David" w:hAnsi="David" w:hint="cs"/>
                <w:color w:val="000000"/>
                <w:rtl/>
              </w:rPr>
              <w:t>20</w:t>
            </w:r>
            <w:r w:rsidR="00F14DEF">
              <w:rPr>
                <w:rFonts w:ascii="David" w:hAnsi="David" w:hint="cs"/>
                <w:color w:val="000000"/>
                <w:rtl/>
              </w:rPr>
              <w:t xml:space="preserve"> ₪ </w:t>
            </w:r>
          </w:p>
        </w:tc>
      </w:tr>
      <w:tr w:rsidR="00F14DEF" w:rsidRPr="00D037DF" w14:paraId="70D3FC1D" w14:textId="77777777" w:rsidTr="004B3ACE">
        <w:trPr>
          <w:trHeight w:val="510"/>
        </w:trPr>
        <w:tc>
          <w:tcPr>
            <w:tcW w:w="2470" w:type="pct"/>
            <w:tcBorders>
              <w:top w:val="nil"/>
              <w:left w:val="double" w:sz="6" w:space="0" w:color="auto"/>
              <w:bottom w:val="double" w:sz="6" w:space="0" w:color="auto"/>
              <w:right w:val="double" w:sz="6" w:space="0" w:color="auto"/>
            </w:tcBorders>
            <w:hideMark/>
          </w:tcPr>
          <w:p w14:paraId="026DBCE0" w14:textId="6D542311" w:rsidR="00F14DEF" w:rsidRPr="00D037DF" w:rsidRDefault="00F14DEF" w:rsidP="00F14DEF">
            <w:pPr>
              <w:spacing w:line="360" w:lineRule="auto"/>
              <w:rPr>
                <w:rFonts w:ascii="David" w:hAnsi="David"/>
                <w:color w:val="000000"/>
                <w:rtl/>
              </w:rPr>
            </w:pPr>
            <w:r w:rsidRPr="00DF35D2">
              <w:rPr>
                <w:rFonts w:ascii="David" w:hAnsi="David"/>
                <w:b/>
                <w:bCs/>
                <w:color w:val="000000"/>
                <w:rtl/>
              </w:rPr>
              <w:t>סלט צלחת 17</w:t>
            </w:r>
          </w:p>
        </w:tc>
        <w:tc>
          <w:tcPr>
            <w:tcW w:w="982" w:type="pct"/>
            <w:tcBorders>
              <w:top w:val="nil"/>
              <w:left w:val="double" w:sz="6" w:space="0" w:color="auto"/>
              <w:bottom w:val="double" w:sz="6" w:space="0" w:color="auto"/>
              <w:right w:val="double" w:sz="6" w:space="0" w:color="auto"/>
            </w:tcBorders>
          </w:tcPr>
          <w:p w14:paraId="46F38AA2" w14:textId="4E420B13" w:rsidR="00F14DEF" w:rsidRPr="00D037DF" w:rsidRDefault="00F14DEF" w:rsidP="00F14DEF">
            <w:pPr>
              <w:spacing w:line="360" w:lineRule="auto"/>
              <w:rPr>
                <w:rFonts w:ascii="David" w:hAnsi="David"/>
                <w:color w:val="000000"/>
                <w:rtl/>
              </w:rPr>
            </w:pPr>
            <w:r w:rsidRPr="00DF35D2">
              <w:rPr>
                <w:rFonts w:ascii="David" w:hAnsi="David"/>
                <w:b/>
                <w:bCs/>
                <w:color w:val="000000"/>
                <w:rtl/>
              </w:rPr>
              <w:t xml:space="preserve">300 גרם </w:t>
            </w:r>
          </w:p>
        </w:tc>
        <w:tc>
          <w:tcPr>
            <w:tcW w:w="1548" w:type="pct"/>
            <w:tcBorders>
              <w:top w:val="nil"/>
              <w:left w:val="double" w:sz="6" w:space="0" w:color="auto"/>
              <w:bottom w:val="double" w:sz="6" w:space="0" w:color="auto"/>
              <w:right w:val="double" w:sz="6" w:space="0" w:color="auto"/>
            </w:tcBorders>
            <w:shd w:val="clear" w:color="000000" w:fill="FFFFFF"/>
            <w:vAlign w:val="center"/>
          </w:tcPr>
          <w:p w14:paraId="081A379B" w14:textId="56F552B3" w:rsidR="00F14DEF" w:rsidRPr="00D037DF" w:rsidRDefault="00025534" w:rsidP="00F14DEF">
            <w:pPr>
              <w:spacing w:line="360" w:lineRule="auto"/>
              <w:rPr>
                <w:rFonts w:ascii="David" w:hAnsi="David"/>
                <w:color w:val="000000"/>
              </w:rPr>
            </w:pPr>
            <w:r>
              <w:rPr>
                <w:rFonts w:ascii="David" w:hAnsi="David" w:hint="cs"/>
                <w:color w:val="000000"/>
                <w:rtl/>
              </w:rPr>
              <w:t>20</w:t>
            </w:r>
            <w:r w:rsidR="00F14DEF">
              <w:rPr>
                <w:rFonts w:ascii="David" w:hAnsi="David" w:hint="cs"/>
                <w:color w:val="000000"/>
                <w:rtl/>
              </w:rPr>
              <w:t xml:space="preserve"> ₪ </w:t>
            </w:r>
          </w:p>
        </w:tc>
      </w:tr>
      <w:tr w:rsidR="00F14DEF" w:rsidRPr="00D037DF" w14:paraId="03B74700" w14:textId="77777777" w:rsidTr="004B3ACE">
        <w:trPr>
          <w:trHeight w:val="510"/>
        </w:trPr>
        <w:tc>
          <w:tcPr>
            <w:tcW w:w="2470" w:type="pct"/>
            <w:tcBorders>
              <w:top w:val="nil"/>
              <w:left w:val="double" w:sz="6" w:space="0" w:color="auto"/>
              <w:bottom w:val="double" w:sz="6" w:space="0" w:color="auto"/>
              <w:right w:val="double" w:sz="6" w:space="0" w:color="auto"/>
            </w:tcBorders>
            <w:hideMark/>
          </w:tcPr>
          <w:p w14:paraId="0F7BD754" w14:textId="2D50F70D" w:rsidR="00F14DEF" w:rsidRPr="00D037DF" w:rsidRDefault="00F14DEF" w:rsidP="00F14DEF">
            <w:pPr>
              <w:spacing w:line="360" w:lineRule="auto"/>
              <w:rPr>
                <w:rFonts w:ascii="David" w:hAnsi="David"/>
                <w:color w:val="000000"/>
                <w:rtl/>
              </w:rPr>
            </w:pPr>
            <w:r w:rsidRPr="00DF35D2">
              <w:rPr>
                <w:rFonts w:ascii="David" w:hAnsi="David"/>
                <w:b/>
                <w:bCs/>
                <w:color w:val="000000"/>
                <w:rtl/>
              </w:rPr>
              <w:t>סלט צלחת 26</w:t>
            </w:r>
          </w:p>
        </w:tc>
        <w:tc>
          <w:tcPr>
            <w:tcW w:w="982" w:type="pct"/>
            <w:tcBorders>
              <w:top w:val="nil"/>
              <w:left w:val="double" w:sz="6" w:space="0" w:color="auto"/>
              <w:bottom w:val="double" w:sz="6" w:space="0" w:color="auto"/>
              <w:right w:val="double" w:sz="6" w:space="0" w:color="auto"/>
            </w:tcBorders>
          </w:tcPr>
          <w:p w14:paraId="1D006F7C" w14:textId="428FB553" w:rsidR="00F14DEF" w:rsidRPr="00D037DF" w:rsidRDefault="00F14DEF" w:rsidP="00F14DEF">
            <w:pPr>
              <w:spacing w:line="360" w:lineRule="auto"/>
              <w:rPr>
                <w:rFonts w:ascii="David" w:hAnsi="David"/>
                <w:color w:val="000000"/>
                <w:rtl/>
              </w:rPr>
            </w:pPr>
            <w:r w:rsidRPr="00DF35D2">
              <w:rPr>
                <w:rFonts w:ascii="David" w:hAnsi="David"/>
                <w:b/>
                <w:bCs/>
                <w:color w:val="000000"/>
                <w:rtl/>
              </w:rPr>
              <w:t>600 גרם</w:t>
            </w:r>
          </w:p>
        </w:tc>
        <w:tc>
          <w:tcPr>
            <w:tcW w:w="1548" w:type="pct"/>
            <w:tcBorders>
              <w:top w:val="nil"/>
              <w:left w:val="double" w:sz="6" w:space="0" w:color="auto"/>
              <w:bottom w:val="double" w:sz="6" w:space="0" w:color="auto"/>
              <w:right w:val="double" w:sz="6" w:space="0" w:color="auto"/>
            </w:tcBorders>
            <w:shd w:val="clear" w:color="000000" w:fill="FFFFFF"/>
            <w:vAlign w:val="center"/>
          </w:tcPr>
          <w:p w14:paraId="34C1A3D7" w14:textId="5A51321D" w:rsidR="00F14DEF" w:rsidRPr="00D037DF" w:rsidRDefault="00025534" w:rsidP="00F14DEF">
            <w:pPr>
              <w:spacing w:line="360" w:lineRule="auto"/>
              <w:rPr>
                <w:rFonts w:ascii="David" w:hAnsi="David"/>
                <w:color w:val="000000"/>
                <w:rtl/>
              </w:rPr>
            </w:pPr>
            <w:r>
              <w:rPr>
                <w:rFonts w:ascii="David" w:hAnsi="David" w:hint="cs"/>
                <w:color w:val="000000"/>
                <w:rtl/>
              </w:rPr>
              <w:t>24</w:t>
            </w:r>
            <w:r w:rsidR="00F14DEF">
              <w:rPr>
                <w:rFonts w:ascii="David" w:hAnsi="David" w:hint="cs"/>
                <w:color w:val="000000"/>
                <w:rtl/>
              </w:rPr>
              <w:t xml:space="preserve"> ₪ </w:t>
            </w:r>
          </w:p>
        </w:tc>
      </w:tr>
      <w:tr w:rsidR="00F14DEF" w:rsidRPr="00D037DF" w14:paraId="023A5AAE" w14:textId="77777777" w:rsidTr="004B3ACE">
        <w:trPr>
          <w:trHeight w:val="510"/>
        </w:trPr>
        <w:tc>
          <w:tcPr>
            <w:tcW w:w="2470" w:type="pct"/>
            <w:tcBorders>
              <w:top w:val="nil"/>
              <w:left w:val="double" w:sz="6" w:space="0" w:color="auto"/>
              <w:bottom w:val="double" w:sz="6" w:space="0" w:color="auto"/>
              <w:right w:val="double" w:sz="6" w:space="0" w:color="auto"/>
            </w:tcBorders>
            <w:hideMark/>
          </w:tcPr>
          <w:p w14:paraId="292B80F3" w14:textId="3BA8B996" w:rsidR="00F14DEF" w:rsidRPr="00D037DF" w:rsidRDefault="00F14DEF" w:rsidP="00F14DEF">
            <w:pPr>
              <w:spacing w:line="360" w:lineRule="auto"/>
              <w:rPr>
                <w:rFonts w:ascii="David" w:hAnsi="David"/>
                <w:color w:val="000000"/>
                <w:rtl/>
              </w:rPr>
            </w:pPr>
            <w:r w:rsidRPr="00DF35D2">
              <w:rPr>
                <w:rFonts w:ascii="David" w:hAnsi="David"/>
                <w:b/>
                <w:bCs/>
                <w:color w:val="000000"/>
                <w:rtl/>
              </w:rPr>
              <w:t>מנה עיקרית</w:t>
            </w:r>
            <w:r w:rsidR="00E515D0">
              <w:rPr>
                <w:rFonts w:ascii="David" w:hAnsi="David" w:hint="cs"/>
                <w:b/>
                <w:bCs/>
                <w:color w:val="000000"/>
                <w:rtl/>
              </w:rPr>
              <w:t xml:space="preserve"> כמוגדר בסעיף </w:t>
            </w:r>
            <w:r w:rsidR="00E515D0">
              <w:rPr>
                <w:rFonts w:ascii="David" w:hAnsi="David"/>
                <w:b/>
                <w:bCs/>
                <w:color w:val="000000"/>
                <w:rtl/>
              </w:rPr>
              <w:fldChar w:fldCharType="begin"/>
            </w:r>
            <w:r w:rsidR="00E515D0">
              <w:rPr>
                <w:rFonts w:ascii="David" w:hAnsi="David"/>
                <w:b/>
                <w:bCs/>
                <w:color w:val="000000"/>
                <w:rtl/>
              </w:rPr>
              <w:instrText xml:space="preserve"> </w:instrText>
            </w:r>
            <w:r w:rsidR="00E515D0">
              <w:rPr>
                <w:rFonts w:ascii="David" w:hAnsi="David" w:hint="cs"/>
                <w:b/>
                <w:bCs/>
                <w:color w:val="000000"/>
              </w:rPr>
              <w:instrText>REF</w:instrText>
            </w:r>
            <w:r w:rsidR="00E515D0">
              <w:rPr>
                <w:rFonts w:ascii="David" w:hAnsi="David" w:hint="cs"/>
                <w:b/>
                <w:bCs/>
                <w:color w:val="000000"/>
                <w:rtl/>
              </w:rPr>
              <w:instrText xml:space="preserve"> _</w:instrText>
            </w:r>
            <w:r w:rsidR="00E515D0">
              <w:rPr>
                <w:rFonts w:ascii="David" w:hAnsi="David" w:hint="cs"/>
                <w:b/>
                <w:bCs/>
                <w:color w:val="000000"/>
              </w:rPr>
              <w:instrText>Ref223267399 \r \h</w:instrText>
            </w:r>
            <w:r w:rsidR="00E515D0">
              <w:rPr>
                <w:rFonts w:ascii="David" w:hAnsi="David"/>
                <w:b/>
                <w:bCs/>
                <w:color w:val="000000"/>
                <w:rtl/>
              </w:rPr>
              <w:instrText xml:space="preserve"> </w:instrText>
            </w:r>
            <w:r w:rsidR="00E515D0">
              <w:rPr>
                <w:rFonts w:ascii="David" w:hAnsi="David"/>
                <w:b/>
                <w:bCs/>
                <w:color w:val="000000"/>
                <w:rtl/>
              </w:rPr>
            </w:r>
            <w:r w:rsidR="00E515D0">
              <w:rPr>
                <w:rFonts w:ascii="David" w:hAnsi="David"/>
                <w:b/>
                <w:bCs/>
                <w:color w:val="000000"/>
                <w:rtl/>
              </w:rPr>
              <w:fldChar w:fldCharType="separate"/>
            </w:r>
            <w:r w:rsidR="00E515D0">
              <w:rPr>
                <w:rFonts w:ascii="David" w:hAnsi="David"/>
                <w:b/>
                <w:bCs/>
                <w:color w:val="000000"/>
                <w:cs/>
              </w:rPr>
              <w:t>‎</w:t>
            </w:r>
            <w:r w:rsidR="00E515D0">
              <w:rPr>
                <w:rFonts w:ascii="David" w:hAnsi="David"/>
                <w:b/>
                <w:bCs/>
                <w:color w:val="000000"/>
              </w:rPr>
              <w:t>3.2</w:t>
            </w:r>
            <w:r w:rsidR="00E515D0">
              <w:rPr>
                <w:rFonts w:ascii="David" w:hAnsi="David"/>
                <w:b/>
                <w:bCs/>
                <w:color w:val="000000"/>
                <w:rtl/>
              </w:rPr>
              <w:fldChar w:fldCharType="end"/>
            </w:r>
            <w:r w:rsidR="00E515D0">
              <w:rPr>
                <w:rFonts w:ascii="David" w:hAnsi="David" w:hint="cs"/>
                <w:b/>
                <w:bCs/>
                <w:color w:val="000000"/>
                <w:rtl/>
              </w:rPr>
              <w:t xml:space="preserve"> למפרט השירותים</w:t>
            </w:r>
          </w:p>
        </w:tc>
        <w:tc>
          <w:tcPr>
            <w:tcW w:w="982" w:type="pct"/>
            <w:tcBorders>
              <w:top w:val="nil"/>
              <w:left w:val="double" w:sz="6" w:space="0" w:color="auto"/>
              <w:bottom w:val="double" w:sz="6" w:space="0" w:color="auto"/>
              <w:right w:val="double" w:sz="6" w:space="0" w:color="auto"/>
            </w:tcBorders>
          </w:tcPr>
          <w:p w14:paraId="04FEBBBA" w14:textId="7281C49B" w:rsidR="00F14DEF" w:rsidRPr="00D037DF" w:rsidRDefault="00F14DEF" w:rsidP="00F14DEF">
            <w:pPr>
              <w:spacing w:line="360" w:lineRule="auto"/>
              <w:rPr>
                <w:rFonts w:ascii="David" w:hAnsi="David"/>
                <w:color w:val="000000"/>
                <w:rtl/>
              </w:rPr>
            </w:pPr>
            <w:r w:rsidRPr="00DF35D2">
              <w:rPr>
                <w:rFonts w:ascii="David" w:hAnsi="David"/>
                <w:b/>
                <w:bCs/>
                <w:color w:val="000000"/>
                <w:rtl/>
              </w:rPr>
              <w:t>לפי המפרט</w:t>
            </w:r>
          </w:p>
        </w:tc>
        <w:tc>
          <w:tcPr>
            <w:tcW w:w="1548" w:type="pct"/>
            <w:tcBorders>
              <w:top w:val="nil"/>
              <w:left w:val="double" w:sz="6" w:space="0" w:color="auto"/>
              <w:bottom w:val="double" w:sz="6" w:space="0" w:color="auto"/>
              <w:right w:val="double" w:sz="6" w:space="0" w:color="auto"/>
            </w:tcBorders>
            <w:shd w:val="clear" w:color="000000" w:fill="FFFFFF"/>
            <w:vAlign w:val="center"/>
          </w:tcPr>
          <w:p w14:paraId="3B74930E" w14:textId="458C842E" w:rsidR="00F14DEF" w:rsidRPr="00D037DF" w:rsidRDefault="00025534" w:rsidP="00F14DEF">
            <w:pPr>
              <w:spacing w:line="360" w:lineRule="auto"/>
              <w:rPr>
                <w:rFonts w:ascii="David" w:hAnsi="David"/>
                <w:color w:val="000000"/>
                <w:rtl/>
              </w:rPr>
            </w:pPr>
            <w:r>
              <w:rPr>
                <w:rFonts w:ascii="David" w:hAnsi="David" w:hint="cs"/>
                <w:color w:val="000000"/>
                <w:rtl/>
              </w:rPr>
              <w:t>20</w:t>
            </w:r>
            <w:r w:rsidR="00F14DEF">
              <w:rPr>
                <w:rFonts w:ascii="David" w:hAnsi="David" w:hint="cs"/>
                <w:color w:val="000000"/>
                <w:rtl/>
              </w:rPr>
              <w:t xml:space="preserve"> ₪ </w:t>
            </w:r>
          </w:p>
        </w:tc>
      </w:tr>
    </w:tbl>
    <w:p w14:paraId="255D8AE0" w14:textId="77777777" w:rsidR="00893674" w:rsidRDefault="00893674">
      <w:pPr>
        <w:rPr>
          <w:rtl/>
        </w:rPr>
      </w:pPr>
    </w:p>
    <w:p w14:paraId="2A9B2599" w14:textId="14067682" w:rsidR="00214EF9" w:rsidRPr="009D223A" w:rsidRDefault="00966F83" w:rsidP="005862C9">
      <w:pPr>
        <w:pStyle w:val="Normal2"/>
        <w:autoSpaceDE/>
        <w:autoSpaceDN/>
        <w:spacing w:line="360" w:lineRule="auto"/>
        <w:ind w:right="0"/>
        <w:jc w:val="center"/>
        <w:rPr>
          <w:b/>
          <w:bCs/>
        </w:rPr>
      </w:pPr>
      <w:r w:rsidRPr="009D223A">
        <w:rPr>
          <w:b/>
          <w:bCs/>
          <w:noProof/>
          <w:sz w:val="28"/>
          <w:szCs w:val="36"/>
          <w:lang w:eastAsia="he-IL"/>
        </w:rPr>
        <mc:AlternateContent>
          <mc:Choice Requires="wps">
            <w:drawing>
              <wp:anchor distT="0" distB="0" distL="114300" distR="114300" simplePos="0" relativeHeight="251658249" behindDoc="0" locked="0" layoutInCell="1" allowOverlap="1" wp14:anchorId="7F09E579" wp14:editId="27C9420F">
                <wp:simplePos x="0" y="0"/>
                <wp:positionH relativeFrom="margin">
                  <wp:posOffset>381322</wp:posOffset>
                </wp:positionH>
                <wp:positionV relativeFrom="paragraph">
                  <wp:posOffset>23635</wp:posOffset>
                </wp:positionV>
                <wp:extent cx="5174211" cy="714375"/>
                <wp:effectExtent l="0" t="0" r="26670" b="28575"/>
                <wp:wrapNone/>
                <wp:docPr id="50445481" name="Rectangle 50445481"/>
                <wp:cNvGraphicFramePr/>
                <a:graphic xmlns:a="http://schemas.openxmlformats.org/drawingml/2006/main">
                  <a:graphicData uri="http://schemas.microsoft.com/office/word/2010/wordprocessingShape">
                    <wps:wsp>
                      <wps:cNvSpPr/>
                      <wps:spPr>
                        <a:xfrm>
                          <a:off x="0" y="0"/>
                          <a:ext cx="5174211" cy="71437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602101A8" id="Rectangle 50445481" o:spid="_x0000_s1026" style="position:absolute;left:0;text-align:left;margin-left:30.05pt;margin-top:1.85pt;width:407.4pt;height:56.25pt;z-index:251658249;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" filled="f" strokecolor="black [3213]" strokeweight="2pt">
                <w10:wrap anchorx="margin"/>
              </v:rect>
            </w:pict>
          </mc:Fallback>
        </mc:AlternateContent>
      </w:r>
      <w:r w:rsidR="00214EF9" w:rsidRPr="009D223A">
        <w:rPr>
          <w:b/>
          <w:bCs/>
          <w:sz w:val="28"/>
          <w:szCs w:val="36"/>
        </w:rPr>
        <w:t>C1</w:t>
      </w:r>
      <w:r w:rsidR="0096255C">
        <w:rPr>
          <w:b/>
          <w:bCs/>
          <w:sz w:val="28"/>
          <w:szCs w:val="36"/>
          <w:rtl/>
        </w:rPr>
        <w:t xml:space="preserve"> </w:t>
      </w:r>
      <w:r w:rsidR="00214EF9" w:rsidRPr="009D223A">
        <w:rPr>
          <w:rFonts w:hint="cs"/>
          <w:b/>
          <w:bCs/>
          <w:rtl/>
        </w:rPr>
        <w:t>= שיעור התוספת</w:t>
      </w:r>
      <w:r w:rsidR="0096255C">
        <w:rPr>
          <w:rFonts w:hint="cs"/>
          <w:b/>
          <w:bCs/>
          <w:rtl/>
        </w:rPr>
        <w:t xml:space="preserve"> </w:t>
      </w:r>
      <w:r w:rsidR="00214EF9" w:rsidRPr="009D223A">
        <w:rPr>
          <w:rFonts w:hint="cs"/>
          <w:b/>
          <w:bCs/>
          <w:rtl/>
        </w:rPr>
        <w:t>למחיר עבור המוצרים הנוספים בקבוצה א</w:t>
      </w:r>
      <w:proofErr w:type="gramStart"/>
      <w:r w:rsidR="00214EF9" w:rsidRPr="009D223A">
        <w:rPr>
          <w:rFonts w:hint="cs"/>
          <w:b/>
          <w:bCs/>
          <w:rtl/>
        </w:rPr>
        <w:t>' :</w:t>
      </w:r>
      <w:proofErr w:type="gramEnd"/>
      <w:r w:rsidR="00214EF9" w:rsidRPr="009D223A">
        <w:rPr>
          <w:rFonts w:hint="cs"/>
          <w:b/>
          <w:bCs/>
          <w:rtl/>
        </w:rPr>
        <w:br/>
        <w:t>%__________ (במילים: __________________________ אחוזים)</w:t>
      </w:r>
    </w:p>
    <w:p w14:paraId="1CFE2C6F" w14:textId="77777777" w:rsidR="00214EF9" w:rsidRPr="009D223A" w:rsidRDefault="00214EF9" w:rsidP="005862C9">
      <w:pPr>
        <w:pStyle w:val="Normal1"/>
        <w:spacing w:before="0" w:line="360" w:lineRule="auto"/>
        <w:ind w:right="-180"/>
        <w:jc w:val="left"/>
        <w:rPr>
          <w:sz w:val="24"/>
          <w:rtl/>
        </w:rPr>
      </w:pPr>
    </w:p>
    <w:p w14:paraId="11A8672B" w14:textId="77777777" w:rsidR="00214EF9" w:rsidRPr="00214EF9" w:rsidRDefault="00214EF9" w:rsidP="005862C9">
      <w:pPr>
        <w:pStyle w:val="Normal2"/>
        <w:numPr>
          <w:ilvl w:val="2"/>
          <w:numId w:val="6"/>
        </w:numPr>
        <w:tabs>
          <w:tab w:val="num" w:pos="792"/>
        </w:tabs>
        <w:autoSpaceDE/>
        <w:autoSpaceDN/>
        <w:spacing w:before="0" w:line="360" w:lineRule="auto"/>
        <w:ind w:right="0"/>
        <w:rPr>
          <w:sz w:val="24"/>
          <w:rtl/>
        </w:rPr>
      </w:pPr>
      <w:r w:rsidRPr="00214EF9">
        <w:rPr>
          <w:rFonts w:hint="cs"/>
          <w:sz w:val="24"/>
          <w:rtl/>
        </w:rPr>
        <w:t>קבוצה ב'</w:t>
      </w:r>
    </w:p>
    <w:tbl>
      <w:tblPr>
        <w:bidiVisual/>
        <w:tblW w:w="5000" w:type="pct"/>
        <w:tblLook w:val="04A0" w:firstRow="1" w:lastRow="0" w:firstColumn="1" w:lastColumn="0" w:noHBand="0" w:noVBand="1"/>
      </w:tblPr>
      <w:tblGrid>
        <w:gridCol w:w="4598"/>
        <w:gridCol w:w="1828"/>
        <w:gridCol w:w="2882"/>
      </w:tblGrid>
      <w:tr w:rsidR="000D2254" w:rsidRPr="00D037DF" w14:paraId="09863574" w14:textId="77777777" w:rsidTr="0091368D">
        <w:trPr>
          <w:trHeight w:val="510"/>
        </w:trPr>
        <w:tc>
          <w:tcPr>
            <w:tcW w:w="2470" w:type="pct"/>
            <w:tcBorders>
              <w:top w:val="double" w:sz="6" w:space="0" w:color="auto"/>
              <w:left w:val="double" w:sz="6" w:space="0" w:color="auto"/>
              <w:bottom w:val="double" w:sz="6" w:space="0" w:color="auto"/>
              <w:right w:val="double" w:sz="6" w:space="0" w:color="auto"/>
            </w:tcBorders>
            <w:shd w:val="clear" w:color="000000" w:fill="BFBFBF"/>
            <w:vAlign w:val="center"/>
            <w:hideMark/>
          </w:tcPr>
          <w:p w14:paraId="21C96B95" w14:textId="77777777" w:rsidR="000D2254" w:rsidRPr="00D037DF" w:rsidRDefault="000D2254" w:rsidP="00F51D0C">
            <w:pPr>
              <w:spacing w:line="360" w:lineRule="auto"/>
              <w:rPr>
                <w:rFonts w:ascii="David" w:hAnsi="David"/>
                <w:b/>
                <w:bCs/>
                <w:color w:val="000000"/>
              </w:rPr>
            </w:pPr>
            <w:r w:rsidRPr="00D037DF">
              <w:rPr>
                <w:rFonts w:ascii="David" w:hAnsi="David"/>
                <w:b/>
                <w:bCs/>
                <w:color w:val="000000"/>
                <w:rtl/>
              </w:rPr>
              <w:t>פירוט המנות העיקריות החלביות</w:t>
            </w:r>
          </w:p>
        </w:tc>
        <w:tc>
          <w:tcPr>
            <w:tcW w:w="982" w:type="pct"/>
            <w:tcBorders>
              <w:top w:val="double" w:sz="6" w:space="0" w:color="auto"/>
              <w:left w:val="double" w:sz="6" w:space="0" w:color="auto"/>
              <w:bottom w:val="double" w:sz="6" w:space="0" w:color="auto"/>
              <w:right w:val="double" w:sz="6" w:space="0" w:color="auto"/>
            </w:tcBorders>
            <w:shd w:val="clear" w:color="000000" w:fill="BFBFBF"/>
            <w:vAlign w:val="center"/>
            <w:hideMark/>
          </w:tcPr>
          <w:p w14:paraId="4730EACD" w14:textId="5E1154E6" w:rsidR="000D2254" w:rsidRPr="00D037DF" w:rsidRDefault="000D2254" w:rsidP="00F51D0C">
            <w:pPr>
              <w:spacing w:line="360" w:lineRule="auto"/>
              <w:rPr>
                <w:rFonts w:ascii="David" w:hAnsi="David"/>
                <w:b/>
                <w:bCs/>
                <w:color w:val="000000"/>
                <w:rtl/>
              </w:rPr>
            </w:pPr>
            <w:r w:rsidRPr="00D037DF">
              <w:rPr>
                <w:rFonts w:ascii="David" w:hAnsi="David"/>
                <w:b/>
                <w:bCs/>
                <w:color w:val="000000"/>
                <w:rtl/>
              </w:rPr>
              <w:t> </w:t>
            </w:r>
            <w:r w:rsidR="0091368D">
              <w:rPr>
                <w:rFonts w:ascii="David" w:hAnsi="David" w:hint="cs"/>
                <w:b/>
                <w:bCs/>
                <w:color w:val="000000"/>
                <w:rtl/>
              </w:rPr>
              <w:t>יחידת מידה</w:t>
            </w:r>
          </w:p>
        </w:tc>
        <w:tc>
          <w:tcPr>
            <w:tcW w:w="1548" w:type="pct"/>
            <w:tcBorders>
              <w:top w:val="double" w:sz="6" w:space="0" w:color="auto"/>
              <w:left w:val="double" w:sz="6" w:space="0" w:color="auto"/>
              <w:bottom w:val="double" w:sz="6" w:space="0" w:color="auto"/>
              <w:right w:val="double" w:sz="6" w:space="0" w:color="auto"/>
            </w:tcBorders>
            <w:shd w:val="clear" w:color="000000" w:fill="BFBFBF"/>
            <w:vAlign w:val="center"/>
            <w:hideMark/>
          </w:tcPr>
          <w:p w14:paraId="3AAC92BD" w14:textId="634E4DD2" w:rsidR="000D2254" w:rsidRPr="00D037DF" w:rsidRDefault="000D2254" w:rsidP="00F51D0C">
            <w:pPr>
              <w:spacing w:line="360" w:lineRule="auto"/>
              <w:rPr>
                <w:rFonts w:ascii="David" w:hAnsi="David"/>
                <w:b/>
                <w:bCs/>
                <w:color w:val="000000"/>
                <w:rtl/>
              </w:rPr>
            </w:pPr>
            <w:r w:rsidRPr="00D037DF">
              <w:rPr>
                <w:rFonts w:ascii="David" w:hAnsi="David"/>
                <w:b/>
                <w:bCs/>
                <w:color w:val="000000"/>
                <w:rtl/>
              </w:rPr>
              <w:t> </w:t>
            </w:r>
            <w:r>
              <w:rPr>
                <w:rFonts w:ascii="David" w:hAnsi="David" w:hint="cs"/>
                <w:b/>
                <w:bCs/>
                <w:color w:val="000000"/>
                <w:rtl/>
              </w:rPr>
              <w:t xml:space="preserve">מחיר ב ₪ </w:t>
            </w:r>
            <w:r w:rsidR="00AC5F41">
              <w:rPr>
                <w:rFonts w:ascii="David" w:hAnsi="David" w:hint="cs"/>
                <w:b/>
                <w:bCs/>
                <w:color w:val="000000"/>
                <w:rtl/>
              </w:rPr>
              <w:t xml:space="preserve">כולל </w:t>
            </w:r>
            <w:r>
              <w:rPr>
                <w:rFonts w:ascii="David" w:hAnsi="David" w:hint="cs"/>
                <w:b/>
                <w:bCs/>
                <w:color w:val="000000"/>
                <w:rtl/>
              </w:rPr>
              <w:t>מע"מ</w:t>
            </w:r>
          </w:p>
        </w:tc>
      </w:tr>
      <w:tr w:rsidR="00F14DEF" w:rsidRPr="00D037DF" w14:paraId="1A0B65E8" w14:textId="77777777" w:rsidTr="0091368D">
        <w:trPr>
          <w:trHeight w:val="510"/>
        </w:trPr>
        <w:tc>
          <w:tcPr>
            <w:tcW w:w="2470" w:type="pct"/>
            <w:tcBorders>
              <w:top w:val="nil"/>
              <w:left w:val="double" w:sz="6" w:space="0" w:color="auto"/>
              <w:bottom w:val="double" w:sz="6" w:space="0" w:color="auto"/>
              <w:right w:val="double" w:sz="6" w:space="0" w:color="auto"/>
            </w:tcBorders>
            <w:vAlign w:val="center"/>
            <w:hideMark/>
          </w:tcPr>
          <w:p w14:paraId="7CBD5FFB" w14:textId="77777777" w:rsidR="00F14DEF" w:rsidRPr="00D037DF" w:rsidRDefault="00F14DEF" w:rsidP="00F14DEF">
            <w:pPr>
              <w:spacing w:line="360" w:lineRule="auto"/>
              <w:rPr>
                <w:rFonts w:ascii="David" w:hAnsi="David"/>
                <w:color w:val="000000"/>
                <w:rtl/>
              </w:rPr>
            </w:pPr>
            <w:r w:rsidRPr="00D037DF">
              <w:rPr>
                <w:rFonts w:ascii="David" w:hAnsi="David"/>
                <w:color w:val="000000"/>
                <w:rtl/>
              </w:rPr>
              <w:t>כריך גדול מוכן /טוסט כמנה עיקרית</w:t>
            </w:r>
          </w:p>
        </w:tc>
        <w:tc>
          <w:tcPr>
            <w:tcW w:w="982" w:type="pct"/>
            <w:tcBorders>
              <w:top w:val="nil"/>
              <w:left w:val="double" w:sz="6" w:space="0" w:color="auto"/>
              <w:bottom w:val="double" w:sz="6" w:space="0" w:color="auto"/>
              <w:right w:val="double" w:sz="6" w:space="0" w:color="auto"/>
            </w:tcBorders>
            <w:vAlign w:val="center"/>
          </w:tcPr>
          <w:p w14:paraId="08180CE9" w14:textId="3976F441" w:rsidR="00F14DEF" w:rsidRPr="00D037DF" w:rsidRDefault="00F14DEF" w:rsidP="00F14DEF">
            <w:pPr>
              <w:spacing w:line="360" w:lineRule="auto"/>
              <w:rPr>
                <w:rFonts w:ascii="David" w:hAnsi="David"/>
                <w:color w:val="000000"/>
                <w:rtl/>
              </w:rPr>
            </w:pPr>
            <w:r w:rsidRPr="00D037DF">
              <w:rPr>
                <w:rFonts w:ascii="David" w:hAnsi="David"/>
                <w:color w:val="000000"/>
                <w:rtl/>
              </w:rPr>
              <w:t>250-270 גרם</w:t>
            </w:r>
          </w:p>
        </w:tc>
        <w:tc>
          <w:tcPr>
            <w:tcW w:w="1548" w:type="pct"/>
            <w:tcBorders>
              <w:top w:val="nil"/>
              <w:left w:val="double" w:sz="6" w:space="0" w:color="auto"/>
              <w:bottom w:val="double" w:sz="6" w:space="0" w:color="auto"/>
              <w:right w:val="double" w:sz="6" w:space="0" w:color="auto"/>
            </w:tcBorders>
            <w:vAlign w:val="center"/>
          </w:tcPr>
          <w:p w14:paraId="1DB3E957" w14:textId="223C98E8" w:rsidR="00F14DEF" w:rsidRPr="00D037DF" w:rsidRDefault="00F14DEF" w:rsidP="00F14DEF">
            <w:pPr>
              <w:spacing w:line="360" w:lineRule="auto"/>
              <w:rPr>
                <w:rFonts w:ascii="David" w:hAnsi="David"/>
                <w:color w:val="000000"/>
                <w:rtl/>
              </w:rPr>
            </w:pPr>
            <w:r>
              <w:rPr>
                <w:rFonts w:ascii="David" w:hAnsi="David" w:hint="cs"/>
                <w:color w:val="000000"/>
                <w:rtl/>
              </w:rPr>
              <w:t xml:space="preserve">18 ₪ </w:t>
            </w:r>
          </w:p>
        </w:tc>
      </w:tr>
      <w:tr w:rsidR="00F14DEF" w:rsidRPr="00D037DF" w14:paraId="0F40BCAA" w14:textId="77777777" w:rsidTr="0091368D">
        <w:trPr>
          <w:trHeight w:val="510"/>
        </w:trPr>
        <w:tc>
          <w:tcPr>
            <w:tcW w:w="2470" w:type="pct"/>
            <w:tcBorders>
              <w:top w:val="nil"/>
              <w:left w:val="double" w:sz="6" w:space="0" w:color="auto"/>
              <w:bottom w:val="double" w:sz="6" w:space="0" w:color="auto"/>
              <w:right w:val="double" w:sz="6" w:space="0" w:color="auto"/>
            </w:tcBorders>
            <w:vAlign w:val="center"/>
            <w:hideMark/>
          </w:tcPr>
          <w:p w14:paraId="42512AB5" w14:textId="77777777" w:rsidR="00F14DEF" w:rsidRPr="00D037DF" w:rsidRDefault="00F14DEF" w:rsidP="00F14DEF">
            <w:pPr>
              <w:spacing w:line="360" w:lineRule="auto"/>
              <w:rPr>
                <w:rFonts w:ascii="David" w:hAnsi="David"/>
                <w:color w:val="000000"/>
                <w:rtl/>
              </w:rPr>
            </w:pPr>
            <w:r w:rsidRPr="00D037DF">
              <w:rPr>
                <w:rFonts w:ascii="David" w:hAnsi="David"/>
                <w:color w:val="000000"/>
                <w:rtl/>
              </w:rPr>
              <w:t xml:space="preserve">בורקס </w:t>
            </w:r>
          </w:p>
        </w:tc>
        <w:tc>
          <w:tcPr>
            <w:tcW w:w="982" w:type="pct"/>
            <w:tcBorders>
              <w:top w:val="nil"/>
              <w:left w:val="double" w:sz="6" w:space="0" w:color="auto"/>
              <w:bottom w:val="double" w:sz="6" w:space="0" w:color="auto"/>
              <w:right w:val="double" w:sz="6" w:space="0" w:color="auto"/>
            </w:tcBorders>
            <w:vAlign w:val="center"/>
          </w:tcPr>
          <w:p w14:paraId="3EE028C9" w14:textId="23852D25" w:rsidR="00F14DEF" w:rsidRPr="00D037DF" w:rsidRDefault="00F14DEF" w:rsidP="00F14DEF">
            <w:pPr>
              <w:spacing w:line="360" w:lineRule="auto"/>
              <w:rPr>
                <w:rFonts w:ascii="David" w:hAnsi="David"/>
                <w:color w:val="000000"/>
                <w:rtl/>
              </w:rPr>
            </w:pPr>
            <w:r w:rsidRPr="00D037DF">
              <w:rPr>
                <w:rFonts w:ascii="David" w:hAnsi="David"/>
                <w:color w:val="000000"/>
                <w:rtl/>
              </w:rPr>
              <w:t>200 גרם</w:t>
            </w:r>
          </w:p>
        </w:tc>
        <w:tc>
          <w:tcPr>
            <w:tcW w:w="1548" w:type="pct"/>
            <w:tcBorders>
              <w:top w:val="nil"/>
              <w:left w:val="double" w:sz="6" w:space="0" w:color="auto"/>
              <w:bottom w:val="double" w:sz="6" w:space="0" w:color="auto"/>
              <w:right w:val="double" w:sz="6" w:space="0" w:color="auto"/>
            </w:tcBorders>
            <w:vAlign w:val="center"/>
          </w:tcPr>
          <w:p w14:paraId="3889885A" w14:textId="15BD8BE4" w:rsidR="00F14DEF" w:rsidRPr="00D037DF" w:rsidRDefault="00DE632F" w:rsidP="00F14DEF">
            <w:pPr>
              <w:spacing w:line="360" w:lineRule="auto"/>
              <w:rPr>
                <w:rFonts w:ascii="David" w:hAnsi="David"/>
                <w:color w:val="000000"/>
                <w:rtl/>
              </w:rPr>
            </w:pPr>
            <w:r>
              <w:rPr>
                <w:rFonts w:ascii="David" w:hAnsi="David" w:hint="cs"/>
                <w:color w:val="000000"/>
                <w:rtl/>
              </w:rPr>
              <w:t>12</w:t>
            </w:r>
            <w:r w:rsidR="00F14DEF">
              <w:rPr>
                <w:rFonts w:ascii="David" w:hAnsi="David" w:hint="cs"/>
                <w:color w:val="000000"/>
                <w:rtl/>
              </w:rPr>
              <w:t xml:space="preserve"> ₪ </w:t>
            </w:r>
          </w:p>
        </w:tc>
      </w:tr>
      <w:tr w:rsidR="00F14DEF" w:rsidRPr="00D037DF" w14:paraId="68C3F352" w14:textId="77777777" w:rsidTr="0091368D">
        <w:trPr>
          <w:trHeight w:val="510"/>
        </w:trPr>
        <w:tc>
          <w:tcPr>
            <w:tcW w:w="2470" w:type="pct"/>
            <w:tcBorders>
              <w:top w:val="nil"/>
              <w:left w:val="double" w:sz="6" w:space="0" w:color="auto"/>
              <w:bottom w:val="double" w:sz="6" w:space="0" w:color="auto"/>
              <w:right w:val="double" w:sz="6" w:space="0" w:color="auto"/>
            </w:tcBorders>
            <w:vAlign w:val="center"/>
            <w:hideMark/>
          </w:tcPr>
          <w:p w14:paraId="419282AD" w14:textId="77777777" w:rsidR="00F14DEF" w:rsidRPr="00D037DF" w:rsidRDefault="00F14DEF" w:rsidP="00F14DEF">
            <w:pPr>
              <w:spacing w:line="360" w:lineRule="auto"/>
              <w:rPr>
                <w:rFonts w:ascii="David" w:hAnsi="David"/>
                <w:color w:val="000000"/>
                <w:rtl/>
              </w:rPr>
            </w:pPr>
            <w:r w:rsidRPr="00D037DF">
              <w:rPr>
                <w:rFonts w:ascii="David" w:hAnsi="David"/>
                <w:color w:val="000000"/>
                <w:rtl/>
              </w:rPr>
              <w:t>שקשוקה</w:t>
            </w:r>
          </w:p>
        </w:tc>
        <w:tc>
          <w:tcPr>
            <w:tcW w:w="982" w:type="pct"/>
            <w:tcBorders>
              <w:top w:val="nil"/>
              <w:left w:val="double" w:sz="6" w:space="0" w:color="auto"/>
              <w:bottom w:val="double" w:sz="6" w:space="0" w:color="auto"/>
              <w:right w:val="double" w:sz="6" w:space="0" w:color="auto"/>
            </w:tcBorders>
            <w:vAlign w:val="center"/>
          </w:tcPr>
          <w:p w14:paraId="2CABF42D" w14:textId="47219B83" w:rsidR="00F14DEF" w:rsidRPr="00D037DF" w:rsidRDefault="00F14DEF" w:rsidP="00F14DEF">
            <w:pPr>
              <w:spacing w:line="360" w:lineRule="auto"/>
              <w:rPr>
                <w:rFonts w:ascii="David" w:hAnsi="David"/>
                <w:color w:val="000000"/>
                <w:rtl/>
              </w:rPr>
            </w:pPr>
            <w:r w:rsidRPr="00D037DF">
              <w:rPr>
                <w:rFonts w:ascii="David" w:hAnsi="David"/>
                <w:color w:val="000000"/>
                <w:rtl/>
              </w:rPr>
              <w:t> </w:t>
            </w:r>
            <w:r>
              <w:rPr>
                <w:rFonts w:ascii="David" w:hAnsi="David" w:hint="cs"/>
                <w:color w:val="000000"/>
                <w:rtl/>
              </w:rPr>
              <w:t>300 גרם</w:t>
            </w:r>
          </w:p>
        </w:tc>
        <w:tc>
          <w:tcPr>
            <w:tcW w:w="1548" w:type="pct"/>
            <w:tcBorders>
              <w:top w:val="nil"/>
              <w:left w:val="double" w:sz="6" w:space="0" w:color="auto"/>
              <w:bottom w:val="double" w:sz="6" w:space="0" w:color="auto"/>
              <w:right w:val="double" w:sz="6" w:space="0" w:color="auto"/>
            </w:tcBorders>
            <w:vAlign w:val="center"/>
          </w:tcPr>
          <w:p w14:paraId="5BC32735" w14:textId="4D16552C" w:rsidR="00F14DEF" w:rsidRPr="00D037DF" w:rsidRDefault="00F14DEF" w:rsidP="00F14DEF">
            <w:pPr>
              <w:spacing w:line="360" w:lineRule="auto"/>
              <w:rPr>
                <w:rFonts w:ascii="David" w:hAnsi="David"/>
                <w:color w:val="000000"/>
                <w:rtl/>
              </w:rPr>
            </w:pPr>
            <w:r>
              <w:rPr>
                <w:rFonts w:ascii="David" w:hAnsi="David" w:hint="cs"/>
                <w:color w:val="000000"/>
                <w:rtl/>
              </w:rPr>
              <w:t xml:space="preserve">25 ₪ </w:t>
            </w:r>
          </w:p>
        </w:tc>
      </w:tr>
      <w:tr w:rsidR="00F14DEF" w:rsidRPr="00D037DF" w14:paraId="1A14BFA4" w14:textId="77777777" w:rsidTr="0091368D">
        <w:trPr>
          <w:trHeight w:val="510"/>
        </w:trPr>
        <w:tc>
          <w:tcPr>
            <w:tcW w:w="2470" w:type="pct"/>
            <w:tcBorders>
              <w:top w:val="nil"/>
              <w:left w:val="double" w:sz="6" w:space="0" w:color="auto"/>
              <w:bottom w:val="double" w:sz="6" w:space="0" w:color="auto"/>
              <w:right w:val="double" w:sz="6" w:space="0" w:color="auto"/>
            </w:tcBorders>
            <w:vAlign w:val="center"/>
            <w:hideMark/>
          </w:tcPr>
          <w:p w14:paraId="405A6D2D" w14:textId="77777777" w:rsidR="00F14DEF" w:rsidRPr="00D037DF" w:rsidRDefault="00F14DEF" w:rsidP="00F14DEF">
            <w:pPr>
              <w:spacing w:line="360" w:lineRule="auto"/>
              <w:rPr>
                <w:rFonts w:ascii="David" w:hAnsi="David"/>
                <w:color w:val="000000"/>
                <w:rtl/>
              </w:rPr>
            </w:pPr>
            <w:r w:rsidRPr="00D037DF">
              <w:rPr>
                <w:rFonts w:ascii="David" w:hAnsi="David"/>
                <w:color w:val="000000"/>
                <w:rtl/>
              </w:rPr>
              <w:t>פסטה</w:t>
            </w:r>
          </w:p>
        </w:tc>
        <w:tc>
          <w:tcPr>
            <w:tcW w:w="982" w:type="pct"/>
            <w:tcBorders>
              <w:top w:val="nil"/>
              <w:left w:val="double" w:sz="6" w:space="0" w:color="auto"/>
              <w:bottom w:val="double" w:sz="6" w:space="0" w:color="auto"/>
              <w:right w:val="double" w:sz="6" w:space="0" w:color="auto"/>
            </w:tcBorders>
            <w:vAlign w:val="center"/>
          </w:tcPr>
          <w:p w14:paraId="681B2FC3" w14:textId="6F57DDD5" w:rsidR="00F14DEF" w:rsidRPr="00D037DF" w:rsidRDefault="00F14DEF" w:rsidP="00F14DEF">
            <w:pPr>
              <w:spacing w:line="360" w:lineRule="auto"/>
              <w:rPr>
                <w:rFonts w:ascii="David" w:hAnsi="David"/>
                <w:color w:val="000000"/>
                <w:rtl/>
              </w:rPr>
            </w:pPr>
            <w:r w:rsidRPr="00D037DF">
              <w:rPr>
                <w:rFonts w:ascii="David" w:hAnsi="David"/>
                <w:color w:val="000000"/>
              </w:rPr>
              <w:t>cc</w:t>
            </w:r>
            <w:r w:rsidRPr="00D037DF">
              <w:rPr>
                <w:rFonts w:ascii="David" w:hAnsi="David"/>
                <w:color w:val="000000"/>
                <w:rtl/>
              </w:rPr>
              <w:t>750</w:t>
            </w:r>
          </w:p>
        </w:tc>
        <w:tc>
          <w:tcPr>
            <w:tcW w:w="1548" w:type="pct"/>
            <w:tcBorders>
              <w:top w:val="nil"/>
              <w:left w:val="double" w:sz="6" w:space="0" w:color="auto"/>
              <w:bottom w:val="double" w:sz="6" w:space="0" w:color="auto"/>
              <w:right w:val="double" w:sz="6" w:space="0" w:color="auto"/>
            </w:tcBorders>
            <w:shd w:val="clear" w:color="000000" w:fill="FFFFFF"/>
            <w:vAlign w:val="center"/>
          </w:tcPr>
          <w:p w14:paraId="76043290" w14:textId="726A6BA9" w:rsidR="00F14DEF" w:rsidRPr="00D037DF" w:rsidRDefault="00DE632F" w:rsidP="00F14DEF">
            <w:pPr>
              <w:spacing w:line="360" w:lineRule="auto"/>
              <w:rPr>
                <w:rFonts w:ascii="David" w:hAnsi="David"/>
                <w:color w:val="000000"/>
              </w:rPr>
            </w:pPr>
            <w:r>
              <w:rPr>
                <w:rFonts w:ascii="David" w:hAnsi="David" w:hint="cs"/>
                <w:color w:val="000000"/>
                <w:rtl/>
              </w:rPr>
              <w:t>28</w:t>
            </w:r>
            <w:r w:rsidR="00F14DEF">
              <w:rPr>
                <w:rFonts w:ascii="David" w:hAnsi="David" w:hint="cs"/>
                <w:color w:val="000000"/>
                <w:rtl/>
              </w:rPr>
              <w:t xml:space="preserve"> ₪ </w:t>
            </w:r>
          </w:p>
        </w:tc>
      </w:tr>
      <w:tr w:rsidR="00F14DEF" w:rsidRPr="00D037DF" w14:paraId="20703368" w14:textId="77777777" w:rsidTr="0091368D">
        <w:trPr>
          <w:trHeight w:val="510"/>
        </w:trPr>
        <w:tc>
          <w:tcPr>
            <w:tcW w:w="2470" w:type="pct"/>
            <w:tcBorders>
              <w:top w:val="nil"/>
              <w:left w:val="double" w:sz="6" w:space="0" w:color="auto"/>
              <w:bottom w:val="double" w:sz="6" w:space="0" w:color="auto"/>
              <w:right w:val="double" w:sz="6" w:space="0" w:color="auto"/>
            </w:tcBorders>
            <w:vAlign w:val="center"/>
            <w:hideMark/>
          </w:tcPr>
          <w:p w14:paraId="2908BDD6" w14:textId="77777777" w:rsidR="00F14DEF" w:rsidRPr="00D037DF" w:rsidRDefault="00F14DEF" w:rsidP="00F14DEF">
            <w:pPr>
              <w:spacing w:line="360" w:lineRule="auto"/>
              <w:rPr>
                <w:rFonts w:ascii="David" w:hAnsi="David"/>
                <w:color w:val="000000"/>
                <w:rtl/>
              </w:rPr>
            </w:pPr>
            <w:r w:rsidRPr="00D037DF">
              <w:rPr>
                <w:rFonts w:ascii="David" w:hAnsi="David"/>
                <w:color w:val="000000"/>
                <w:rtl/>
              </w:rPr>
              <w:t xml:space="preserve">קיש או לזניה </w:t>
            </w:r>
          </w:p>
        </w:tc>
        <w:tc>
          <w:tcPr>
            <w:tcW w:w="982" w:type="pct"/>
            <w:tcBorders>
              <w:top w:val="nil"/>
              <w:left w:val="double" w:sz="6" w:space="0" w:color="auto"/>
              <w:bottom w:val="double" w:sz="6" w:space="0" w:color="auto"/>
              <w:right w:val="double" w:sz="6" w:space="0" w:color="auto"/>
            </w:tcBorders>
            <w:vAlign w:val="center"/>
          </w:tcPr>
          <w:p w14:paraId="4F678A9D" w14:textId="18E62E24" w:rsidR="00F14DEF" w:rsidRPr="00D037DF" w:rsidRDefault="00F14DEF" w:rsidP="00F14DEF">
            <w:pPr>
              <w:spacing w:line="360" w:lineRule="auto"/>
              <w:rPr>
                <w:rFonts w:ascii="David" w:hAnsi="David"/>
                <w:color w:val="000000"/>
                <w:rtl/>
              </w:rPr>
            </w:pPr>
            <w:r w:rsidRPr="00D037DF">
              <w:rPr>
                <w:rFonts w:ascii="David" w:hAnsi="David"/>
                <w:color w:val="000000"/>
                <w:rtl/>
              </w:rPr>
              <w:t>250 גרם</w:t>
            </w:r>
          </w:p>
        </w:tc>
        <w:tc>
          <w:tcPr>
            <w:tcW w:w="1548" w:type="pct"/>
            <w:tcBorders>
              <w:top w:val="nil"/>
              <w:left w:val="double" w:sz="6" w:space="0" w:color="auto"/>
              <w:bottom w:val="double" w:sz="6" w:space="0" w:color="auto"/>
              <w:right w:val="double" w:sz="6" w:space="0" w:color="auto"/>
            </w:tcBorders>
            <w:shd w:val="clear" w:color="000000" w:fill="FFFFFF"/>
            <w:vAlign w:val="center"/>
          </w:tcPr>
          <w:p w14:paraId="523D9B00" w14:textId="0D105195" w:rsidR="00F14DEF" w:rsidRPr="00D037DF" w:rsidRDefault="00DE632F" w:rsidP="00F14DEF">
            <w:pPr>
              <w:spacing w:line="360" w:lineRule="auto"/>
              <w:rPr>
                <w:rFonts w:ascii="David" w:hAnsi="David"/>
                <w:color w:val="000000"/>
                <w:rtl/>
              </w:rPr>
            </w:pPr>
            <w:r>
              <w:rPr>
                <w:rFonts w:ascii="David" w:hAnsi="David" w:hint="cs"/>
                <w:color w:val="000000"/>
                <w:rtl/>
              </w:rPr>
              <w:t>28</w:t>
            </w:r>
            <w:r w:rsidR="00F14DEF">
              <w:rPr>
                <w:rFonts w:ascii="David" w:hAnsi="David" w:hint="cs"/>
                <w:color w:val="000000"/>
                <w:rtl/>
              </w:rPr>
              <w:t xml:space="preserve"> ₪ </w:t>
            </w:r>
          </w:p>
        </w:tc>
      </w:tr>
      <w:tr w:rsidR="00F14DEF" w:rsidRPr="00D037DF" w14:paraId="114AC642" w14:textId="77777777" w:rsidTr="0091368D">
        <w:trPr>
          <w:trHeight w:val="510"/>
        </w:trPr>
        <w:tc>
          <w:tcPr>
            <w:tcW w:w="2470" w:type="pct"/>
            <w:tcBorders>
              <w:top w:val="nil"/>
              <w:left w:val="double" w:sz="6" w:space="0" w:color="auto"/>
              <w:bottom w:val="double" w:sz="6" w:space="0" w:color="auto"/>
              <w:right w:val="double" w:sz="6" w:space="0" w:color="auto"/>
            </w:tcBorders>
            <w:vAlign w:val="center"/>
            <w:hideMark/>
          </w:tcPr>
          <w:p w14:paraId="0B70DF8C" w14:textId="77777777" w:rsidR="00F14DEF" w:rsidRPr="00D037DF" w:rsidRDefault="00F14DEF" w:rsidP="00F14DEF">
            <w:pPr>
              <w:spacing w:line="360" w:lineRule="auto"/>
              <w:rPr>
                <w:rFonts w:ascii="David" w:hAnsi="David"/>
                <w:color w:val="000000"/>
                <w:rtl/>
              </w:rPr>
            </w:pPr>
            <w:r w:rsidRPr="00D037DF">
              <w:rPr>
                <w:rFonts w:ascii="David" w:hAnsi="David"/>
                <w:color w:val="000000"/>
                <w:rtl/>
              </w:rPr>
              <w:t xml:space="preserve">סלט בהרכבה/ סלט מוכן </w:t>
            </w:r>
          </w:p>
        </w:tc>
        <w:tc>
          <w:tcPr>
            <w:tcW w:w="982" w:type="pct"/>
            <w:tcBorders>
              <w:top w:val="nil"/>
              <w:left w:val="double" w:sz="6" w:space="0" w:color="auto"/>
              <w:bottom w:val="double" w:sz="6" w:space="0" w:color="auto"/>
              <w:right w:val="double" w:sz="6" w:space="0" w:color="auto"/>
            </w:tcBorders>
            <w:vAlign w:val="center"/>
          </w:tcPr>
          <w:p w14:paraId="043CAB45" w14:textId="5184D4FF" w:rsidR="00F14DEF" w:rsidRPr="00D037DF" w:rsidRDefault="00F14DEF" w:rsidP="00F14DEF">
            <w:pPr>
              <w:spacing w:line="360" w:lineRule="auto"/>
              <w:rPr>
                <w:rFonts w:ascii="David" w:hAnsi="David"/>
                <w:color w:val="000000"/>
                <w:rtl/>
              </w:rPr>
            </w:pPr>
            <w:r w:rsidRPr="00D037DF">
              <w:rPr>
                <w:rFonts w:ascii="David" w:hAnsi="David"/>
                <w:color w:val="000000"/>
              </w:rPr>
              <w:t>cc</w:t>
            </w:r>
            <w:r w:rsidRPr="00D037DF">
              <w:rPr>
                <w:rFonts w:ascii="David" w:hAnsi="David"/>
                <w:color w:val="000000"/>
                <w:rtl/>
              </w:rPr>
              <w:t>750</w:t>
            </w:r>
          </w:p>
        </w:tc>
        <w:tc>
          <w:tcPr>
            <w:tcW w:w="1548" w:type="pct"/>
            <w:tcBorders>
              <w:top w:val="nil"/>
              <w:left w:val="double" w:sz="6" w:space="0" w:color="auto"/>
              <w:bottom w:val="double" w:sz="6" w:space="0" w:color="auto"/>
              <w:right w:val="double" w:sz="6" w:space="0" w:color="auto"/>
            </w:tcBorders>
            <w:shd w:val="clear" w:color="000000" w:fill="FFFFFF"/>
            <w:vAlign w:val="center"/>
          </w:tcPr>
          <w:p w14:paraId="26832C64" w14:textId="3556B098" w:rsidR="00F14DEF" w:rsidRPr="00D037DF" w:rsidRDefault="00DE632F" w:rsidP="00F14DEF">
            <w:pPr>
              <w:spacing w:line="360" w:lineRule="auto"/>
              <w:rPr>
                <w:rFonts w:ascii="David" w:hAnsi="David"/>
                <w:color w:val="000000"/>
                <w:rtl/>
              </w:rPr>
            </w:pPr>
            <w:r>
              <w:rPr>
                <w:rFonts w:ascii="David" w:hAnsi="David" w:hint="cs"/>
                <w:color w:val="000000"/>
                <w:rtl/>
              </w:rPr>
              <w:t>28</w:t>
            </w:r>
            <w:r w:rsidR="00F14DEF">
              <w:rPr>
                <w:rFonts w:ascii="David" w:hAnsi="David" w:hint="cs"/>
                <w:color w:val="000000"/>
                <w:rtl/>
              </w:rPr>
              <w:t xml:space="preserve"> ₪ </w:t>
            </w:r>
          </w:p>
        </w:tc>
      </w:tr>
      <w:tr w:rsidR="00F14DEF" w:rsidRPr="00D037DF" w14:paraId="1DF92CE0" w14:textId="77777777" w:rsidTr="0091368D">
        <w:trPr>
          <w:trHeight w:val="510"/>
        </w:trPr>
        <w:tc>
          <w:tcPr>
            <w:tcW w:w="2470" w:type="pct"/>
            <w:tcBorders>
              <w:top w:val="nil"/>
              <w:left w:val="double" w:sz="6" w:space="0" w:color="auto"/>
              <w:bottom w:val="double" w:sz="6" w:space="0" w:color="auto"/>
              <w:right w:val="double" w:sz="6" w:space="0" w:color="auto"/>
            </w:tcBorders>
            <w:vAlign w:val="center"/>
            <w:hideMark/>
          </w:tcPr>
          <w:p w14:paraId="7CA481DA" w14:textId="77777777" w:rsidR="00F14DEF" w:rsidRPr="00D037DF" w:rsidRDefault="00F14DEF" w:rsidP="00F14DEF">
            <w:pPr>
              <w:spacing w:line="360" w:lineRule="auto"/>
              <w:rPr>
                <w:rFonts w:ascii="David" w:hAnsi="David"/>
                <w:color w:val="000000"/>
                <w:rtl/>
              </w:rPr>
            </w:pPr>
            <w:r w:rsidRPr="00D037DF">
              <w:rPr>
                <w:rFonts w:ascii="David" w:hAnsi="David"/>
                <w:color w:val="000000"/>
                <w:rtl/>
              </w:rPr>
              <w:t xml:space="preserve">פיצה אישית </w:t>
            </w:r>
          </w:p>
        </w:tc>
        <w:tc>
          <w:tcPr>
            <w:tcW w:w="982" w:type="pct"/>
            <w:tcBorders>
              <w:top w:val="nil"/>
              <w:left w:val="double" w:sz="6" w:space="0" w:color="auto"/>
              <w:bottom w:val="double" w:sz="6" w:space="0" w:color="auto"/>
              <w:right w:val="double" w:sz="6" w:space="0" w:color="auto"/>
            </w:tcBorders>
            <w:vAlign w:val="center"/>
            <w:hideMark/>
          </w:tcPr>
          <w:p w14:paraId="4E168B05" w14:textId="6FEC2422" w:rsidR="00F14DEF" w:rsidRPr="00D037DF" w:rsidRDefault="00F14DEF" w:rsidP="00F14DEF">
            <w:pPr>
              <w:spacing w:line="360" w:lineRule="auto"/>
              <w:rPr>
                <w:rFonts w:ascii="David" w:hAnsi="David"/>
                <w:color w:val="000000"/>
                <w:rtl/>
              </w:rPr>
            </w:pPr>
            <w:r w:rsidRPr="00D037DF">
              <w:rPr>
                <w:rFonts w:ascii="David" w:hAnsi="David"/>
                <w:color w:val="000000"/>
                <w:rtl/>
              </w:rPr>
              <w:t>270 גרם</w:t>
            </w:r>
          </w:p>
        </w:tc>
        <w:tc>
          <w:tcPr>
            <w:tcW w:w="1548" w:type="pct"/>
            <w:tcBorders>
              <w:top w:val="nil"/>
              <w:left w:val="double" w:sz="6" w:space="0" w:color="auto"/>
              <w:bottom w:val="double" w:sz="6" w:space="0" w:color="auto"/>
              <w:right w:val="double" w:sz="6" w:space="0" w:color="auto"/>
            </w:tcBorders>
            <w:shd w:val="clear" w:color="000000" w:fill="FFFFFF"/>
            <w:vAlign w:val="center"/>
          </w:tcPr>
          <w:p w14:paraId="51E01E59" w14:textId="049C48FC" w:rsidR="00F14DEF" w:rsidRPr="00D037DF" w:rsidRDefault="00F14DEF" w:rsidP="00F14DEF">
            <w:pPr>
              <w:spacing w:line="360" w:lineRule="auto"/>
              <w:rPr>
                <w:rFonts w:ascii="David" w:hAnsi="David"/>
                <w:color w:val="000000"/>
                <w:rtl/>
              </w:rPr>
            </w:pPr>
            <w:r>
              <w:rPr>
                <w:rFonts w:ascii="David" w:hAnsi="David" w:hint="cs"/>
                <w:color w:val="000000"/>
                <w:rtl/>
              </w:rPr>
              <w:t xml:space="preserve">20 ₪ </w:t>
            </w:r>
          </w:p>
        </w:tc>
      </w:tr>
    </w:tbl>
    <w:p w14:paraId="6C0F0758" w14:textId="77777777" w:rsidR="000D2254" w:rsidRDefault="000D2254" w:rsidP="005862C9">
      <w:pPr>
        <w:pStyle w:val="Normal1"/>
        <w:spacing w:before="0" w:line="360" w:lineRule="auto"/>
        <w:ind w:right="-180"/>
        <w:rPr>
          <w:sz w:val="24"/>
          <w:rtl/>
        </w:rPr>
      </w:pPr>
    </w:p>
    <w:p w14:paraId="2C63228A" w14:textId="460259DF" w:rsidR="00214EF9" w:rsidRPr="009D223A" w:rsidRDefault="00214EF9" w:rsidP="005862C9">
      <w:pPr>
        <w:pStyle w:val="Normal2"/>
        <w:pBdr>
          <w:top w:val="single" w:sz="4" w:space="1" w:color="auto"/>
          <w:left w:val="single" w:sz="4" w:space="4" w:color="auto"/>
          <w:bottom w:val="single" w:sz="4" w:space="1" w:color="auto"/>
          <w:right w:val="single" w:sz="4" w:space="4" w:color="auto"/>
        </w:pBdr>
        <w:autoSpaceDE/>
        <w:autoSpaceDN/>
        <w:spacing w:line="360" w:lineRule="auto"/>
        <w:ind w:right="0"/>
        <w:jc w:val="center"/>
        <w:rPr>
          <w:b/>
          <w:bCs/>
        </w:rPr>
      </w:pPr>
      <w:r w:rsidRPr="009D223A">
        <w:rPr>
          <w:b/>
          <w:bCs/>
          <w:sz w:val="28"/>
          <w:szCs w:val="36"/>
        </w:rPr>
        <w:t>C2</w:t>
      </w:r>
      <w:r w:rsidR="0096255C">
        <w:rPr>
          <w:b/>
          <w:bCs/>
          <w:sz w:val="28"/>
          <w:szCs w:val="36"/>
          <w:rtl/>
        </w:rPr>
        <w:t xml:space="preserve"> </w:t>
      </w:r>
      <w:r w:rsidRPr="009D223A">
        <w:rPr>
          <w:rFonts w:hint="cs"/>
          <w:b/>
          <w:bCs/>
          <w:rtl/>
        </w:rPr>
        <w:t>= שיעור התוספת למחיר עבור המוצרים הנוספים בקבוצה ב</w:t>
      </w:r>
      <w:proofErr w:type="gramStart"/>
      <w:r w:rsidRPr="009D223A">
        <w:rPr>
          <w:rFonts w:hint="cs"/>
          <w:b/>
          <w:bCs/>
          <w:rtl/>
        </w:rPr>
        <w:t>' :</w:t>
      </w:r>
      <w:proofErr w:type="gramEnd"/>
      <w:r w:rsidRPr="009D223A">
        <w:rPr>
          <w:rFonts w:hint="cs"/>
          <w:b/>
          <w:bCs/>
          <w:rtl/>
        </w:rPr>
        <w:br/>
        <w:t>%__________ (במילים: __________________________ אחוזים)</w:t>
      </w:r>
    </w:p>
    <w:p w14:paraId="7230D7A1" w14:textId="77777777" w:rsidR="00214EF9" w:rsidRPr="009D223A" w:rsidRDefault="00214EF9" w:rsidP="005862C9">
      <w:pPr>
        <w:pStyle w:val="Normal1"/>
        <w:spacing w:before="0" w:line="360" w:lineRule="auto"/>
        <w:ind w:right="-180"/>
        <w:rPr>
          <w:sz w:val="24"/>
          <w:rtl/>
        </w:rPr>
      </w:pPr>
    </w:p>
    <w:p w14:paraId="0573C7AE" w14:textId="77777777" w:rsidR="00FD5F32" w:rsidRDefault="00FD5F32">
      <w:pPr>
        <w:bidi w:val="0"/>
        <w:rPr>
          <w:rFonts w:ascii="Times New Roman" w:eastAsia="SimSun" w:hAnsi="Times New Roman"/>
          <w:smallCaps/>
          <w:rtl/>
        </w:rPr>
      </w:pPr>
      <w:r>
        <w:rPr>
          <w:rtl/>
        </w:rPr>
        <w:br w:type="page"/>
      </w:r>
    </w:p>
    <w:p w14:paraId="18DCB978" w14:textId="2E40C289" w:rsidR="00214EF9" w:rsidRPr="00214EF9" w:rsidRDefault="00214EF9" w:rsidP="005862C9">
      <w:pPr>
        <w:pStyle w:val="Normal2"/>
        <w:numPr>
          <w:ilvl w:val="2"/>
          <w:numId w:val="6"/>
        </w:numPr>
        <w:tabs>
          <w:tab w:val="num" w:pos="792"/>
        </w:tabs>
        <w:autoSpaceDE/>
        <w:autoSpaceDN/>
        <w:spacing w:before="0" w:line="360" w:lineRule="auto"/>
        <w:ind w:right="0"/>
        <w:rPr>
          <w:sz w:val="24"/>
          <w:rtl/>
        </w:rPr>
      </w:pPr>
      <w:r w:rsidRPr="00214EF9">
        <w:rPr>
          <w:rFonts w:hint="cs"/>
          <w:sz w:val="24"/>
          <w:rtl/>
        </w:rPr>
        <w:t>קבוצה ג' - משקאות</w:t>
      </w:r>
    </w:p>
    <w:tbl>
      <w:tblPr>
        <w:bidiVisual/>
        <w:tblW w:w="9308" w:type="dxa"/>
        <w:tblLook w:val="04A0" w:firstRow="1" w:lastRow="0" w:firstColumn="1" w:lastColumn="0" w:noHBand="0" w:noVBand="1"/>
      </w:tblPr>
      <w:tblGrid>
        <w:gridCol w:w="6288"/>
        <w:gridCol w:w="1660"/>
        <w:gridCol w:w="1360"/>
      </w:tblGrid>
      <w:tr w:rsidR="009B2061" w:rsidRPr="00FD2867" w14:paraId="11964E0C" w14:textId="53F87B00" w:rsidTr="009B2061">
        <w:trPr>
          <w:trHeight w:val="375"/>
        </w:trPr>
        <w:tc>
          <w:tcPr>
            <w:tcW w:w="6288" w:type="dxa"/>
            <w:tcBorders>
              <w:top w:val="double" w:sz="6" w:space="0" w:color="auto"/>
              <w:left w:val="double" w:sz="6" w:space="0" w:color="auto"/>
              <w:bottom w:val="double" w:sz="6" w:space="0" w:color="auto"/>
              <w:right w:val="double" w:sz="6" w:space="0" w:color="auto"/>
            </w:tcBorders>
            <w:shd w:val="clear" w:color="000000" w:fill="BFBFBF"/>
            <w:vAlign w:val="center"/>
            <w:hideMark/>
          </w:tcPr>
          <w:p w14:paraId="4AE8FCC3" w14:textId="77777777" w:rsidR="009B2061" w:rsidRPr="00FD2867" w:rsidRDefault="009B2061" w:rsidP="00F51D0C">
            <w:pPr>
              <w:rPr>
                <w:rFonts w:ascii="David" w:hAnsi="David"/>
                <w:b/>
                <w:bCs/>
                <w:color w:val="000000"/>
              </w:rPr>
            </w:pPr>
            <w:r w:rsidRPr="00FD2867">
              <w:rPr>
                <w:rFonts w:ascii="David" w:hAnsi="David"/>
                <w:b/>
                <w:bCs/>
                <w:color w:val="000000"/>
                <w:rtl/>
              </w:rPr>
              <w:t xml:space="preserve">משקאות קרים </w:t>
            </w:r>
            <w:r>
              <w:rPr>
                <w:rFonts w:ascii="David" w:hAnsi="David"/>
                <w:b/>
                <w:bCs/>
                <w:color w:val="000000"/>
                <w:rtl/>
              </w:rPr>
              <w:t>–</w:t>
            </w:r>
            <w:r>
              <w:rPr>
                <w:rFonts w:ascii="David" w:hAnsi="David" w:hint="cs"/>
                <w:b/>
                <w:bCs/>
                <w:color w:val="000000"/>
                <w:rtl/>
              </w:rPr>
              <w:t xml:space="preserve"> </w:t>
            </w:r>
            <w:r w:rsidRPr="00FD2867">
              <w:rPr>
                <w:rFonts w:ascii="David" w:hAnsi="David"/>
                <w:b/>
                <w:bCs/>
                <w:color w:val="000000"/>
                <w:rtl/>
              </w:rPr>
              <w:t>קבוצה ג'</w:t>
            </w:r>
          </w:p>
        </w:tc>
        <w:tc>
          <w:tcPr>
            <w:tcW w:w="1660" w:type="dxa"/>
            <w:tcBorders>
              <w:top w:val="double" w:sz="6" w:space="0" w:color="auto"/>
              <w:left w:val="double" w:sz="6" w:space="0" w:color="auto"/>
              <w:bottom w:val="double" w:sz="6" w:space="0" w:color="auto"/>
              <w:right w:val="double" w:sz="6" w:space="0" w:color="auto"/>
            </w:tcBorders>
            <w:shd w:val="clear" w:color="000000" w:fill="BFBFBF"/>
            <w:noWrap/>
            <w:vAlign w:val="center"/>
            <w:hideMark/>
          </w:tcPr>
          <w:p w14:paraId="6735AF63" w14:textId="77777777" w:rsidR="009B2061" w:rsidRPr="00FD2867" w:rsidRDefault="009B2061" w:rsidP="00F51D0C">
            <w:pPr>
              <w:rPr>
                <w:rFonts w:ascii="David" w:hAnsi="David"/>
                <w:b/>
                <w:bCs/>
                <w:color w:val="000000"/>
                <w:rtl/>
              </w:rPr>
            </w:pPr>
            <w:r w:rsidRPr="00FD2867">
              <w:rPr>
                <w:rFonts w:ascii="David" w:hAnsi="David"/>
                <w:b/>
                <w:bCs/>
                <w:color w:val="000000"/>
                <w:rtl/>
              </w:rPr>
              <w:t>יחידת מידה</w:t>
            </w:r>
          </w:p>
        </w:tc>
        <w:tc>
          <w:tcPr>
            <w:tcW w:w="1360" w:type="dxa"/>
            <w:tcBorders>
              <w:top w:val="double" w:sz="6" w:space="0" w:color="auto"/>
              <w:left w:val="double" w:sz="6" w:space="0" w:color="auto"/>
              <w:bottom w:val="double" w:sz="6" w:space="0" w:color="auto"/>
              <w:right w:val="double" w:sz="6" w:space="0" w:color="auto"/>
            </w:tcBorders>
            <w:shd w:val="clear" w:color="000000" w:fill="BFBFBF"/>
          </w:tcPr>
          <w:p w14:paraId="7E93A3CF" w14:textId="4E0C4A61" w:rsidR="009B2061" w:rsidRPr="00FD2867" w:rsidRDefault="009B2061" w:rsidP="00F51D0C">
            <w:pPr>
              <w:rPr>
                <w:rFonts w:ascii="David" w:hAnsi="David"/>
                <w:b/>
                <w:bCs/>
                <w:color w:val="000000"/>
                <w:rtl/>
              </w:rPr>
            </w:pPr>
            <w:r>
              <w:rPr>
                <w:rFonts w:ascii="David" w:hAnsi="David" w:hint="cs"/>
                <w:b/>
                <w:bCs/>
                <w:color w:val="000000"/>
                <w:rtl/>
              </w:rPr>
              <w:t xml:space="preserve">מחיר ב ₪ </w:t>
            </w:r>
            <w:r w:rsidR="00AC5F41">
              <w:rPr>
                <w:rFonts w:ascii="David" w:hAnsi="David" w:hint="cs"/>
                <w:b/>
                <w:bCs/>
                <w:color w:val="000000"/>
                <w:rtl/>
              </w:rPr>
              <w:t xml:space="preserve">כולל </w:t>
            </w:r>
            <w:r>
              <w:rPr>
                <w:rFonts w:ascii="David" w:hAnsi="David" w:hint="cs"/>
                <w:b/>
                <w:bCs/>
                <w:color w:val="000000"/>
                <w:rtl/>
              </w:rPr>
              <w:t>מע"מ</w:t>
            </w:r>
          </w:p>
        </w:tc>
      </w:tr>
      <w:tr w:rsidR="00F14DEF" w:rsidRPr="00FD2867" w14:paraId="38CE780A" w14:textId="1282688A" w:rsidTr="009B2061">
        <w:trPr>
          <w:trHeight w:val="375"/>
        </w:trPr>
        <w:tc>
          <w:tcPr>
            <w:tcW w:w="6288" w:type="dxa"/>
            <w:tcBorders>
              <w:top w:val="nil"/>
              <w:left w:val="double" w:sz="6" w:space="0" w:color="auto"/>
              <w:bottom w:val="double" w:sz="6" w:space="0" w:color="auto"/>
              <w:right w:val="double" w:sz="6" w:space="0" w:color="auto"/>
            </w:tcBorders>
            <w:vAlign w:val="center"/>
            <w:hideMark/>
          </w:tcPr>
          <w:p w14:paraId="4E3CD71C" w14:textId="77777777" w:rsidR="00F14DEF" w:rsidRPr="00FD2867" w:rsidRDefault="00F14DEF" w:rsidP="00F14DEF">
            <w:pPr>
              <w:rPr>
                <w:rFonts w:ascii="David" w:hAnsi="David"/>
                <w:color w:val="000000"/>
                <w:rtl/>
              </w:rPr>
            </w:pPr>
            <w:r w:rsidRPr="00FD2867">
              <w:rPr>
                <w:rFonts w:ascii="David" w:hAnsi="David"/>
                <w:color w:val="000000"/>
                <w:rtl/>
              </w:rPr>
              <w:t>משקאות מוגזים רגילים ודייאט</w:t>
            </w:r>
          </w:p>
        </w:tc>
        <w:tc>
          <w:tcPr>
            <w:tcW w:w="1660" w:type="dxa"/>
            <w:tcBorders>
              <w:top w:val="nil"/>
              <w:left w:val="double" w:sz="6" w:space="0" w:color="auto"/>
              <w:bottom w:val="double" w:sz="6" w:space="0" w:color="auto"/>
              <w:right w:val="double" w:sz="6" w:space="0" w:color="auto"/>
            </w:tcBorders>
            <w:shd w:val="clear" w:color="000000" w:fill="FFFFFF"/>
            <w:vAlign w:val="center"/>
            <w:hideMark/>
          </w:tcPr>
          <w:p w14:paraId="0F152238" w14:textId="77777777" w:rsidR="00F14DEF" w:rsidRPr="00FD2867" w:rsidRDefault="00F14DEF" w:rsidP="00F14DEF">
            <w:pPr>
              <w:rPr>
                <w:rFonts w:ascii="David" w:hAnsi="David"/>
                <w:color w:val="000000"/>
                <w:rtl/>
              </w:rPr>
            </w:pPr>
            <w:r w:rsidRPr="00FD2867">
              <w:rPr>
                <w:rFonts w:ascii="David" w:hAnsi="David"/>
                <w:color w:val="000000"/>
                <w:rtl/>
              </w:rPr>
              <w:t>330 מ"ל</w:t>
            </w:r>
          </w:p>
        </w:tc>
        <w:tc>
          <w:tcPr>
            <w:tcW w:w="1360" w:type="dxa"/>
            <w:tcBorders>
              <w:top w:val="nil"/>
              <w:left w:val="double" w:sz="6" w:space="0" w:color="auto"/>
              <w:bottom w:val="double" w:sz="6" w:space="0" w:color="auto"/>
              <w:right w:val="double" w:sz="6" w:space="0" w:color="auto"/>
            </w:tcBorders>
            <w:shd w:val="clear" w:color="000000" w:fill="FFFFFF"/>
          </w:tcPr>
          <w:p w14:paraId="2FF14358" w14:textId="7855B81C" w:rsidR="00F14DEF" w:rsidRPr="00FD2867" w:rsidRDefault="00DE632F" w:rsidP="00F14DEF">
            <w:pPr>
              <w:rPr>
                <w:rFonts w:ascii="David" w:hAnsi="David"/>
                <w:color w:val="000000"/>
                <w:rtl/>
              </w:rPr>
            </w:pPr>
            <w:r>
              <w:rPr>
                <w:rFonts w:ascii="David" w:hAnsi="David" w:hint="cs"/>
                <w:color w:val="000000"/>
                <w:rtl/>
              </w:rPr>
              <w:t>7</w:t>
            </w:r>
            <w:r w:rsidR="00F14DEF">
              <w:rPr>
                <w:rFonts w:ascii="David" w:hAnsi="David" w:hint="cs"/>
                <w:color w:val="000000"/>
                <w:rtl/>
              </w:rPr>
              <w:t xml:space="preserve"> ₪ </w:t>
            </w:r>
          </w:p>
        </w:tc>
      </w:tr>
      <w:tr w:rsidR="00F14DEF" w:rsidRPr="00FD2867" w14:paraId="74F58587" w14:textId="386D8CD4" w:rsidTr="009B2061">
        <w:trPr>
          <w:trHeight w:val="375"/>
        </w:trPr>
        <w:tc>
          <w:tcPr>
            <w:tcW w:w="6288" w:type="dxa"/>
            <w:tcBorders>
              <w:top w:val="nil"/>
              <w:left w:val="double" w:sz="6" w:space="0" w:color="auto"/>
              <w:bottom w:val="double" w:sz="6" w:space="0" w:color="auto"/>
              <w:right w:val="double" w:sz="6" w:space="0" w:color="auto"/>
            </w:tcBorders>
            <w:vAlign w:val="center"/>
            <w:hideMark/>
          </w:tcPr>
          <w:p w14:paraId="63DFEC3A" w14:textId="77777777" w:rsidR="00F14DEF" w:rsidRPr="00FD2867" w:rsidRDefault="00F14DEF" w:rsidP="00F14DEF">
            <w:pPr>
              <w:rPr>
                <w:rFonts w:ascii="David" w:hAnsi="David"/>
                <w:color w:val="000000"/>
                <w:rtl/>
              </w:rPr>
            </w:pPr>
            <w:r w:rsidRPr="00FD2867">
              <w:rPr>
                <w:rFonts w:ascii="David" w:hAnsi="David"/>
                <w:color w:val="000000"/>
                <w:rtl/>
              </w:rPr>
              <w:t>משקאות מוגזים רגילים ודייאט</w:t>
            </w:r>
          </w:p>
        </w:tc>
        <w:tc>
          <w:tcPr>
            <w:tcW w:w="1660" w:type="dxa"/>
            <w:tcBorders>
              <w:top w:val="nil"/>
              <w:left w:val="double" w:sz="6" w:space="0" w:color="auto"/>
              <w:bottom w:val="double" w:sz="6" w:space="0" w:color="auto"/>
              <w:right w:val="double" w:sz="6" w:space="0" w:color="auto"/>
            </w:tcBorders>
            <w:shd w:val="clear" w:color="000000" w:fill="FFFFFF"/>
            <w:vAlign w:val="center"/>
            <w:hideMark/>
          </w:tcPr>
          <w:p w14:paraId="207649AF" w14:textId="77777777" w:rsidR="00F14DEF" w:rsidRPr="00FD2867" w:rsidRDefault="00F14DEF" w:rsidP="00F14DEF">
            <w:pPr>
              <w:rPr>
                <w:rFonts w:ascii="David" w:hAnsi="David"/>
                <w:color w:val="000000"/>
                <w:rtl/>
              </w:rPr>
            </w:pPr>
            <w:r w:rsidRPr="00FD2867">
              <w:rPr>
                <w:rFonts w:ascii="David" w:hAnsi="David"/>
                <w:color w:val="000000"/>
                <w:rtl/>
              </w:rPr>
              <w:t>500 מ"ל</w:t>
            </w:r>
          </w:p>
        </w:tc>
        <w:tc>
          <w:tcPr>
            <w:tcW w:w="1360" w:type="dxa"/>
            <w:tcBorders>
              <w:top w:val="nil"/>
              <w:left w:val="double" w:sz="6" w:space="0" w:color="auto"/>
              <w:bottom w:val="double" w:sz="6" w:space="0" w:color="auto"/>
              <w:right w:val="double" w:sz="6" w:space="0" w:color="auto"/>
            </w:tcBorders>
            <w:shd w:val="clear" w:color="000000" w:fill="FFFFFF"/>
          </w:tcPr>
          <w:p w14:paraId="5DC0681F" w14:textId="325DFA6A" w:rsidR="00F14DEF" w:rsidRPr="00FD2867" w:rsidRDefault="00DE632F" w:rsidP="00F14DEF">
            <w:pPr>
              <w:rPr>
                <w:rFonts w:ascii="David" w:hAnsi="David"/>
                <w:color w:val="000000"/>
                <w:rtl/>
              </w:rPr>
            </w:pPr>
            <w:r>
              <w:rPr>
                <w:rFonts w:ascii="David" w:hAnsi="David" w:hint="cs"/>
                <w:color w:val="000000"/>
                <w:rtl/>
              </w:rPr>
              <w:t>8</w:t>
            </w:r>
            <w:r w:rsidR="00F14DEF">
              <w:rPr>
                <w:rFonts w:ascii="David" w:hAnsi="David" w:hint="cs"/>
                <w:color w:val="000000"/>
                <w:rtl/>
              </w:rPr>
              <w:t xml:space="preserve"> ₪ </w:t>
            </w:r>
          </w:p>
        </w:tc>
      </w:tr>
      <w:tr w:rsidR="00F14DEF" w:rsidRPr="00FD2867" w14:paraId="5650D250" w14:textId="58E5672F" w:rsidTr="009B2061">
        <w:trPr>
          <w:trHeight w:val="375"/>
        </w:trPr>
        <w:tc>
          <w:tcPr>
            <w:tcW w:w="6288" w:type="dxa"/>
            <w:tcBorders>
              <w:top w:val="nil"/>
              <w:left w:val="double" w:sz="6" w:space="0" w:color="auto"/>
              <w:bottom w:val="double" w:sz="6" w:space="0" w:color="auto"/>
              <w:right w:val="double" w:sz="6" w:space="0" w:color="auto"/>
            </w:tcBorders>
            <w:vAlign w:val="center"/>
            <w:hideMark/>
          </w:tcPr>
          <w:p w14:paraId="0A108CC6" w14:textId="77777777" w:rsidR="00F14DEF" w:rsidRPr="00FD2867" w:rsidRDefault="00F14DEF" w:rsidP="00F14DEF">
            <w:pPr>
              <w:rPr>
                <w:rFonts w:ascii="David" w:hAnsi="David"/>
                <w:color w:val="000000"/>
                <w:rtl/>
              </w:rPr>
            </w:pPr>
            <w:r w:rsidRPr="00FD2867">
              <w:rPr>
                <w:rFonts w:ascii="David" w:hAnsi="David"/>
                <w:color w:val="000000"/>
                <w:rtl/>
              </w:rPr>
              <w:t>משקאות קלים-מיצים</w:t>
            </w:r>
          </w:p>
        </w:tc>
        <w:tc>
          <w:tcPr>
            <w:tcW w:w="1660" w:type="dxa"/>
            <w:tcBorders>
              <w:top w:val="nil"/>
              <w:left w:val="double" w:sz="6" w:space="0" w:color="auto"/>
              <w:bottom w:val="double" w:sz="6" w:space="0" w:color="auto"/>
              <w:right w:val="double" w:sz="6" w:space="0" w:color="auto"/>
            </w:tcBorders>
            <w:shd w:val="clear" w:color="000000" w:fill="FFFFFF"/>
            <w:vAlign w:val="center"/>
            <w:hideMark/>
          </w:tcPr>
          <w:p w14:paraId="37F53DCE" w14:textId="77777777" w:rsidR="00F14DEF" w:rsidRPr="00FD2867" w:rsidRDefault="00F14DEF" w:rsidP="00F14DEF">
            <w:pPr>
              <w:rPr>
                <w:rFonts w:ascii="David" w:hAnsi="David"/>
                <w:color w:val="000000"/>
                <w:rtl/>
              </w:rPr>
            </w:pPr>
            <w:r w:rsidRPr="00FD2867">
              <w:rPr>
                <w:rFonts w:ascii="David" w:hAnsi="David"/>
                <w:color w:val="000000"/>
                <w:rtl/>
              </w:rPr>
              <w:t>330 מ"ל</w:t>
            </w:r>
          </w:p>
        </w:tc>
        <w:tc>
          <w:tcPr>
            <w:tcW w:w="1360" w:type="dxa"/>
            <w:tcBorders>
              <w:top w:val="nil"/>
              <w:left w:val="double" w:sz="6" w:space="0" w:color="auto"/>
              <w:bottom w:val="double" w:sz="6" w:space="0" w:color="auto"/>
              <w:right w:val="double" w:sz="6" w:space="0" w:color="auto"/>
            </w:tcBorders>
            <w:shd w:val="clear" w:color="000000" w:fill="FFFFFF"/>
          </w:tcPr>
          <w:p w14:paraId="73B4663D" w14:textId="181BE3BB" w:rsidR="00F14DEF" w:rsidRPr="00FD2867" w:rsidRDefault="00DE632F" w:rsidP="00F14DEF">
            <w:pPr>
              <w:rPr>
                <w:rFonts w:ascii="David" w:hAnsi="David"/>
                <w:color w:val="000000"/>
                <w:rtl/>
              </w:rPr>
            </w:pPr>
            <w:r>
              <w:rPr>
                <w:rFonts w:ascii="David" w:hAnsi="David" w:hint="cs"/>
                <w:color w:val="000000"/>
                <w:rtl/>
              </w:rPr>
              <w:t>7</w:t>
            </w:r>
            <w:r w:rsidR="00F14DEF">
              <w:rPr>
                <w:rFonts w:ascii="David" w:hAnsi="David" w:hint="cs"/>
                <w:color w:val="000000"/>
                <w:rtl/>
              </w:rPr>
              <w:t xml:space="preserve"> ₪ </w:t>
            </w:r>
          </w:p>
        </w:tc>
      </w:tr>
      <w:tr w:rsidR="00F14DEF" w:rsidRPr="00FD2867" w14:paraId="2F8B926A" w14:textId="23D4F799" w:rsidTr="009B2061">
        <w:trPr>
          <w:trHeight w:val="375"/>
        </w:trPr>
        <w:tc>
          <w:tcPr>
            <w:tcW w:w="6288" w:type="dxa"/>
            <w:tcBorders>
              <w:top w:val="nil"/>
              <w:left w:val="double" w:sz="6" w:space="0" w:color="auto"/>
              <w:bottom w:val="double" w:sz="6" w:space="0" w:color="auto"/>
              <w:right w:val="double" w:sz="6" w:space="0" w:color="auto"/>
            </w:tcBorders>
            <w:vAlign w:val="center"/>
            <w:hideMark/>
          </w:tcPr>
          <w:p w14:paraId="75A13607" w14:textId="77777777" w:rsidR="00F14DEF" w:rsidRPr="00FD2867" w:rsidRDefault="00F14DEF" w:rsidP="00F14DEF">
            <w:pPr>
              <w:rPr>
                <w:rFonts w:ascii="David" w:hAnsi="David"/>
                <w:color w:val="000000"/>
                <w:rtl/>
              </w:rPr>
            </w:pPr>
            <w:r w:rsidRPr="00FD2867">
              <w:rPr>
                <w:rFonts w:ascii="David" w:hAnsi="David"/>
                <w:color w:val="000000"/>
                <w:rtl/>
              </w:rPr>
              <w:t xml:space="preserve">מיצים טבעיים תפוזים/ תפוחים/ אשכוליות </w:t>
            </w:r>
          </w:p>
        </w:tc>
        <w:tc>
          <w:tcPr>
            <w:tcW w:w="1660" w:type="dxa"/>
            <w:tcBorders>
              <w:top w:val="nil"/>
              <w:left w:val="double" w:sz="6" w:space="0" w:color="auto"/>
              <w:bottom w:val="double" w:sz="6" w:space="0" w:color="auto"/>
              <w:right w:val="double" w:sz="6" w:space="0" w:color="auto"/>
            </w:tcBorders>
            <w:shd w:val="clear" w:color="000000" w:fill="FFFFFF"/>
            <w:vAlign w:val="center"/>
            <w:hideMark/>
          </w:tcPr>
          <w:p w14:paraId="44A2AB1F" w14:textId="77777777" w:rsidR="00F14DEF" w:rsidRPr="00FD2867" w:rsidRDefault="00F14DEF" w:rsidP="00F14DEF">
            <w:pPr>
              <w:rPr>
                <w:rFonts w:ascii="David" w:hAnsi="David"/>
                <w:color w:val="000000"/>
                <w:rtl/>
              </w:rPr>
            </w:pPr>
            <w:r w:rsidRPr="00FD2867">
              <w:rPr>
                <w:rFonts w:ascii="David" w:hAnsi="David"/>
                <w:color w:val="000000"/>
                <w:rtl/>
              </w:rPr>
              <w:t xml:space="preserve">330 מ"ל </w:t>
            </w:r>
          </w:p>
        </w:tc>
        <w:tc>
          <w:tcPr>
            <w:tcW w:w="1360" w:type="dxa"/>
            <w:tcBorders>
              <w:top w:val="nil"/>
              <w:left w:val="double" w:sz="6" w:space="0" w:color="auto"/>
              <w:bottom w:val="double" w:sz="6" w:space="0" w:color="auto"/>
              <w:right w:val="double" w:sz="6" w:space="0" w:color="auto"/>
            </w:tcBorders>
            <w:shd w:val="clear" w:color="000000" w:fill="FFFFFF"/>
          </w:tcPr>
          <w:p w14:paraId="3C2B66B3" w14:textId="6FD3C1FB" w:rsidR="00F14DEF" w:rsidRPr="00FD2867" w:rsidRDefault="00DE632F" w:rsidP="00F14DEF">
            <w:pPr>
              <w:rPr>
                <w:rFonts w:ascii="David" w:hAnsi="David"/>
                <w:color w:val="000000"/>
                <w:rtl/>
              </w:rPr>
            </w:pPr>
            <w:r>
              <w:rPr>
                <w:rFonts w:ascii="David" w:hAnsi="David" w:hint="cs"/>
                <w:color w:val="000000"/>
                <w:rtl/>
              </w:rPr>
              <w:t>9</w:t>
            </w:r>
            <w:r w:rsidR="00F14DEF">
              <w:rPr>
                <w:rFonts w:ascii="David" w:hAnsi="David" w:hint="cs"/>
                <w:color w:val="000000"/>
                <w:rtl/>
              </w:rPr>
              <w:t xml:space="preserve"> ₪ </w:t>
            </w:r>
          </w:p>
        </w:tc>
      </w:tr>
      <w:tr w:rsidR="00F14DEF" w:rsidRPr="00FD2867" w14:paraId="5C58C27A" w14:textId="4BA33CB0" w:rsidTr="009B2061">
        <w:trPr>
          <w:trHeight w:val="375"/>
        </w:trPr>
        <w:tc>
          <w:tcPr>
            <w:tcW w:w="6288" w:type="dxa"/>
            <w:tcBorders>
              <w:top w:val="nil"/>
              <w:left w:val="double" w:sz="6" w:space="0" w:color="auto"/>
              <w:bottom w:val="double" w:sz="6" w:space="0" w:color="auto"/>
              <w:right w:val="double" w:sz="6" w:space="0" w:color="auto"/>
            </w:tcBorders>
            <w:vAlign w:val="center"/>
            <w:hideMark/>
          </w:tcPr>
          <w:p w14:paraId="187CB14B" w14:textId="77777777" w:rsidR="00F14DEF" w:rsidRPr="00FD2867" w:rsidRDefault="00F14DEF" w:rsidP="00F14DEF">
            <w:pPr>
              <w:rPr>
                <w:rFonts w:ascii="David" w:hAnsi="David"/>
                <w:color w:val="000000"/>
                <w:rtl/>
              </w:rPr>
            </w:pPr>
            <w:r w:rsidRPr="00FD2867">
              <w:rPr>
                <w:rFonts w:ascii="David" w:hAnsi="David"/>
                <w:color w:val="000000"/>
                <w:rtl/>
              </w:rPr>
              <w:t xml:space="preserve">תה קר- </w:t>
            </w:r>
            <w:proofErr w:type="spellStart"/>
            <w:r w:rsidRPr="00FD2867">
              <w:rPr>
                <w:rFonts w:ascii="David" w:hAnsi="David"/>
                <w:color w:val="000000"/>
                <w:rtl/>
              </w:rPr>
              <w:t>נסטי</w:t>
            </w:r>
            <w:proofErr w:type="spellEnd"/>
            <w:r w:rsidRPr="00FD2867">
              <w:rPr>
                <w:rFonts w:ascii="David" w:hAnsi="David"/>
                <w:color w:val="000000"/>
                <w:rtl/>
              </w:rPr>
              <w:t xml:space="preserve">/ פיוז טי/ </w:t>
            </w:r>
            <w:proofErr w:type="spellStart"/>
            <w:r w:rsidRPr="00FD2867">
              <w:rPr>
                <w:rFonts w:ascii="David" w:hAnsi="David"/>
                <w:color w:val="000000"/>
                <w:rtl/>
              </w:rPr>
              <w:t>אייס</w:t>
            </w:r>
            <w:proofErr w:type="spellEnd"/>
            <w:r w:rsidRPr="00FD2867">
              <w:rPr>
                <w:rFonts w:ascii="David" w:hAnsi="David"/>
                <w:color w:val="000000"/>
                <w:rtl/>
              </w:rPr>
              <w:t xml:space="preserve"> טי</w:t>
            </w:r>
          </w:p>
        </w:tc>
        <w:tc>
          <w:tcPr>
            <w:tcW w:w="1660" w:type="dxa"/>
            <w:tcBorders>
              <w:top w:val="nil"/>
              <w:left w:val="double" w:sz="6" w:space="0" w:color="auto"/>
              <w:bottom w:val="double" w:sz="6" w:space="0" w:color="auto"/>
              <w:right w:val="double" w:sz="6" w:space="0" w:color="auto"/>
            </w:tcBorders>
            <w:shd w:val="clear" w:color="000000" w:fill="FFFFFF"/>
            <w:vAlign w:val="center"/>
            <w:hideMark/>
          </w:tcPr>
          <w:p w14:paraId="02AA5A59" w14:textId="77777777" w:rsidR="00F14DEF" w:rsidRPr="00FD2867" w:rsidRDefault="00F14DEF" w:rsidP="00F14DEF">
            <w:pPr>
              <w:rPr>
                <w:rFonts w:ascii="David" w:hAnsi="David"/>
                <w:color w:val="000000"/>
                <w:rtl/>
              </w:rPr>
            </w:pPr>
            <w:r w:rsidRPr="00FD2867">
              <w:rPr>
                <w:rFonts w:ascii="David" w:hAnsi="David"/>
                <w:color w:val="000000"/>
                <w:rtl/>
              </w:rPr>
              <w:t xml:space="preserve">500 מ"ל </w:t>
            </w:r>
          </w:p>
        </w:tc>
        <w:tc>
          <w:tcPr>
            <w:tcW w:w="1360" w:type="dxa"/>
            <w:tcBorders>
              <w:top w:val="nil"/>
              <w:left w:val="double" w:sz="6" w:space="0" w:color="auto"/>
              <w:bottom w:val="double" w:sz="6" w:space="0" w:color="auto"/>
              <w:right w:val="double" w:sz="6" w:space="0" w:color="auto"/>
            </w:tcBorders>
            <w:shd w:val="clear" w:color="000000" w:fill="FFFFFF"/>
          </w:tcPr>
          <w:p w14:paraId="505BF657" w14:textId="6A093413" w:rsidR="00F14DEF" w:rsidRPr="00FD2867" w:rsidRDefault="00DE632F" w:rsidP="00F14DEF">
            <w:pPr>
              <w:rPr>
                <w:rFonts w:ascii="David" w:hAnsi="David"/>
                <w:color w:val="000000"/>
                <w:rtl/>
              </w:rPr>
            </w:pPr>
            <w:r>
              <w:rPr>
                <w:rFonts w:ascii="David" w:hAnsi="David" w:hint="cs"/>
                <w:color w:val="000000"/>
                <w:rtl/>
              </w:rPr>
              <w:t>8</w:t>
            </w:r>
            <w:r w:rsidR="00F14DEF">
              <w:rPr>
                <w:rFonts w:ascii="David" w:hAnsi="David" w:hint="cs"/>
                <w:color w:val="000000"/>
                <w:rtl/>
              </w:rPr>
              <w:t xml:space="preserve"> ₪ </w:t>
            </w:r>
          </w:p>
        </w:tc>
      </w:tr>
      <w:tr w:rsidR="00F14DEF" w:rsidRPr="00FD2867" w14:paraId="1F39F8FD" w14:textId="3C1946CB" w:rsidTr="009B2061">
        <w:trPr>
          <w:trHeight w:val="375"/>
        </w:trPr>
        <w:tc>
          <w:tcPr>
            <w:tcW w:w="6288" w:type="dxa"/>
            <w:tcBorders>
              <w:top w:val="nil"/>
              <w:left w:val="double" w:sz="6" w:space="0" w:color="auto"/>
              <w:bottom w:val="double" w:sz="6" w:space="0" w:color="auto"/>
              <w:right w:val="double" w:sz="6" w:space="0" w:color="auto"/>
            </w:tcBorders>
            <w:vAlign w:val="center"/>
            <w:hideMark/>
          </w:tcPr>
          <w:p w14:paraId="54299A5D" w14:textId="77777777" w:rsidR="00F14DEF" w:rsidRPr="00FD2867" w:rsidRDefault="00F14DEF" w:rsidP="00F14DEF">
            <w:pPr>
              <w:rPr>
                <w:rFonts w:ascii="David" w:hAnsi="David"/>
                <w:color w:val="000000"/>
                <w:rtl/>
              </w:rPr>
            </w:pPr>
            <w:r w:rsidRPr="00FD2867">
              <w:rPr>
                <w:rFonts w:ascii="David" w:hAnsi="David"/>
                <w:color w:val="000000"/>
                <w:rtl/>
              </w:rPr>
              <w:t xml:space="preserve">מים מינרלים </w:t>
            </w:r>
          </w:p>
        </w:tc>
        <w:tc>
          <w:tcPr>
            <w:tcW w:w="1660" w:type="dxa"/>
            <w:tcBorders>
              <w:top w:val="nil"/>
              <w:left w:val="double" w:sz="6" w:space="0" w:color="auto"/>
              <w:bottom w:val="double" w:sz="6" w:space="0" w:color="auto"/>
              <w:right w:val="double" w:sz="6" w:space="0" w:color="auto"/>
            </w:tcBorders>
            <w:shd w:val="clear" w:color="000000" w:fill="FFFFFF"/>
            <w:vAlign w:val="center"/>
            <w:hideMark/>
          </w:tcPr>
          <w:p w14:paraId="5B13BCAC" w14:textId="77777777" w:rsidR="00F14DEF" w:rsidRPr="00FD2867" w:rsidRDefault="00F14DEF" w:rsidP="00F14DEF">
            <w:pPr>
              <w:rPr>
                <w:rFonts w:ascii="David" w:hAnsi="David"/>
                <w:color w:val="000000"/>
                <w:rtl/>
              </w:rPr>
            </w:pPr>
            <w:r w:rsidRPr="00FD2867">
              <w:rPr>
                <w:rFonts w:ascii="David" w:hAnsi="David"/>
                <w:color w:val="000000"/>
                <w:rtl/>
              </w:rPr>
              <w:t xml:space="preserve">500 מ"ל </w:t>
            </w:r>
          </w:p>
        </w:tc>
        <w:tc>
          <w:tcPr>
            <w:tcW w:w="1360" w:type="dxa"/>
            <w:tcBorders>
              <w:top w:val="nil"/>
              <w:left w:val="double" w:sz="6" w:space="0" w:color="auto"/>
              <w:bottom w:val="double" w:sz="6" w:space="0" w:color="auto"/>
              <w:right w:val="double" w:sz="6" w:space="0" w:color="auto"/>
            </w:tcBorders>
            <w:shd w:val="clear" w:color="000000" w:fill="FFFFFF"/>
          </w:tcPr>
          <w:p w14:paraId="30BDA906" w14:textId="0F35F3D9" w:rsidR="00F14DEF" w:rsidRPr="00FD2867" w:rsidRDefault="00DE632F" w:rsidP="00F14DEF">
            <w:pPr>
              <w:rPr>
                <w:rFonts w:ascii="David" w:hAnsi="David"/>
                <w:color w:val="000000"/>
                <w:rtl/>
              </w:rPr>
            </w:pPr>
            <w:r>
              <w:rPr>
                <w:rFonts w:ascii="David" w:hAnsi="David" w:hint="cs"/>
                <w:color w:val="000000"/>
                <w:rtl/>
              </w:rPr>
              <w:t>5</w:t>
            </w:r>
            <w:r w:rsidR="00F14DEF">
              <w:rPr>
                <w:rFonts w:ascii="David" w:hAnsi="David" w:hint="cs"/>
                <w:color w:val="000000"/>
                <w:rtl/>
              </w:rPr>
              <w:t xml:space="preserve">.5 ₪ </w:t>
            </w:r>
          </w:p>
        </w:tc>
      </w:tr>
      <w:tr w:rsidR="00F14DEF" w:rsidRPr="00FD2867" w14:paraId="0CB9A37E" w14:textId="39C8C0F1" w:rsidTr="009B2061">
        <w:trPr>
          <w:trHeight w:val="375"/>
        </w:trPr>
        <w:tc>
          <w:tcPr>
            <w:tcW w:w="6288" w:type="dxa"/>
            <w:tcBorders>
              <w:top w:val="nil"/>
              <w:left w:val="double" w:sz="6" w:space="0" w:color="auto"/>
              <w:bottom w:val="double" w:sz="6" w:space="0" w:color="auto"/>
              <w:right w:val="double" w:sz="6" w:space="0" w:color="auto"/>
            </w:tcBorders>
            <w:vAlign w:val="center"/>
            <w:hideMark/>
          </w:tcPr>
          <w:p w14:paraId="0E11C7F9" w14:textId="77777777" w:rsidR="00F14DEF" w:rsidRPr="00FD2867" w:rsidRDefault="00F14DEF" w:rsidP="00F14DEF">
            <w:pPr>
              <w:rPr>
                <w:rFonts w:ascii="David" w:hAnsi="David"/>
                <w:color w:val="000000"/>
                <w:rtl/>
              </w:rPr>
            </w:pPr>
            <w:r w:rsidRPr="00FD2867">
              <w:rPr>
                <w:rFonts w:ascii="David" w:hAnsi="David"/>
                <w:color w:val="000000"/>
                <w:rtl/>
              </w:rPr>
              <w:t>מים מינרליים</w:t>
            </w:r>
          </w:p>
        </w:tc>
        <w:tc>
          <w:tcPr>
            <w:tcW w:w="1660" w:type="dxa"/>
            <w:tcBorders>
              <w:top w:val="nil"/>
              <w:left w:val="double" w:sz="6" w:space="0" w:color="auto"/>
              <w:bottom w:val="double" w:sz="6" w:space="0" w:color="auto"/>
              <w:right w:val="double" w:sz="6" w:space="0" w:color="auto"/>
            </w:tcBorders>
            <w:shd w:val="clear" w:color="000000" w:fill="FFFFFF"/>
            <w:vAlign w:val="center"/>
            <w:hideMark/>
          </w:tcPr>
          <w:p w14:paraId="5B314890" w14:textId="77777777" w:rsidR="00F14DEF" w:rsidRPr="00FD2867" w:rsidRDefault="00F14DEF" w:rsidP="00F14DEF">
            <w:pPr>
              <w:rPr>
                <w:rFonts w:ascii="David" w:hAnsi="David"/>
                <w:color w:val="000000"/>
                <w:rtl/>
              </w:rPr>
            </w:pPr>
            <w:r w:rsidRPr="00FD2867">
              <w:rPr>
                <w:rFonts w:ascii="David" w:hAnsi="David"/>
                <w:color w:val="000000"/>
                <w:rtl/>
              </w:rPr>
              <w:t>1.5 ליטר</w:t>
            </w:r>
          </w:p>
        </w:tc>
        <w:tc>
          <w:tcPr>
            <w:tcW w:w="1360" w:type="dxa"/>
            <w:tcBorders>
              <w:top w:val="nil"/>
              <w:left w:val="double" w:sz="6" w:space="0" w:color="auto"/>
              <w:bottom w:val="double" w:sz="6" w:space="0" w:color="auto"/>
              <w:right w:val="double" w:sz="6" w:space="0" w:color="auto"/>
            </w:tcBorders>
            <w:shd w:val="clear" w:color="000000" w:fill="FFFFFF"/>
          </w:tcPr>
          <w:p w14:paraId="659EA721" w14:textId="2FDCEE6E" w:rsidR="00F14DEF" w:rsidRPr="00FD2867" w:rsidRDefault="00DE632F" w:rsidP="00F14DEF">
            <w:pPr>
              <w:rPr>
                <w:rFonts w:ascii="David" w:hAnsi="David"/>
                <w:color w:val="000000"/>
                <w:rtl/>
              </w:rPr>
            </w:pPr>
            <w:r>
              <w:rPr>
                <w:rFonts w:ascii="David" w:hAnsi="David" w:hint="cs"/>
                <w:color w:val="000000"/>
                <w:rtl/>
              </w:rPr>
              <w:t>7</w:t>
            </w:r>
            <w:r w:rsidR="00F14DEF">
              <w:rPr>
                <w:rFonts w:ascii="David" w:hAnsi="David" w:hint="cs"/>
                <w:color w:val="000000"/>
                <w:rtl/>
              </w:rPr>
              <w:t xml:space="preserve"> ₪ </w:t>
            </w:r>
          </w:p>
        </w:tc>
      </w:tr>
      <w:tr w:rsidR="00F14DEF" w:rsidRPr="00FD2867" w14:paraId="74506674" w14:textId="5D48F48D" w:rsidTr="009B2061">
        <w:trPr>
          <w:trHeight w:val="375"/>
        </w:trPr>
        <w:tc>
          <w:tcPr>
            <w:tcW w:w="6288" w:type="dxa"/>
            <w:tcBorders>
              <w:top w:val="nil"/>
              <w:left w:val="double" w:sz="6" w:space="0" w:color="auto"/>
              <w:bottom w:val="double" w:sz="6" w:space="0" w:color="auto"/>
              <w:right w:val="double" w:sz="6" w:space="0" w:color="auto"/>
            </w:tcBorders>
            <w:vAlign w:val="center"/>
            <w:hideMark/>
          </w:tcPr>
          <w:p w14:paraId="48C1D0D2" w14:textId="77777777" w:rsidR="00F14DEF" w:rsidRPr="00FD2867" w:rsidRDefault="00F14DEF" w:rsidP="00F14DEF">
            <w:pPr>
              <w:rPr>
                <w:rFonts w:ascii="David" w:hAnsi="David"/>
                <w:color w:val="000000"/>
                <w:rtl/>
              </w:rPr>
            </w:pPr>
            <w:r w:rsidRPr="00FD2867">
              <w:rPr>
                <w:rFonts w:ascii="David" w:hAnsi="David"/>
                <w:color w:val="000000"/>
                <w:rtl/>
              </w:rPr>
              <w:t>בקבוק סודה</w:t>
            </w:r>
          </w:p>
        </w:tc>
        <w:tc>
          <w:tcPr>
            <w:tcW w:w="1660" w:type="dxa"/>
            <w:tcBorders>
              <w:top w:val="nil"/>
              <w:left w:val="double" w:sz="6" w:space="0" w:color="auto"/>
              <w:bottom w:val="double" w:sz="6" w:space="0" w:color="auto"/>
              <w:right w:val="double" w:sz="6" w:space="0" w:color="auto"/>
            </w:tcBorders>
            <w:shd w:val="clear" w:color="000000" w:fill="FFFFFF"/>
            <w:vAlign w:val="center"/>
            <w:hideMark/>
          </w:tcPr>
          <w:p w14:paraId="4E74DD08" w14:textId="488E43F4" w:rsidR="00F14DEF" w:rsidRPr="00FD2867" w:rsidRDefault="00F14DEF" w:rsidP="00F14DEF">
            <w:pPr>
              <w:rPr>
                <w:rFonts w:ascii="David" w:hAnsi="David"/>
                <w:color w:val="000000"/>
                <w:rtl/>
              </w:rPr>
            </w:pPr>
            <w:r>
              <w:rPr>
                <w:rFonts w:ascii="David" w:hAnsi="David" w:hint="cs"/>
                <w:color w:val="000000"/>
                <w:rtl/>
              </w:rPr>
              <w:t>500</w:t>
            </w:r>
            <w:r w:rsidRPr="00FD2867">
              <w:rPr>
                <w:rFonts w:ascii="David" w:hAnsi="David"/>
                <w:color w:val="000000"/>
                <w:rtl/>
              </w:rPr>
              <w:t xml:space="preserve"> מ"ל</w:t>
            </w:r>
          </w:p>
        </w:tc>
        <w:tc>
          <w:tcPr>
            <w:tcW w:w="1360" w:type="dxa"/>
            <w:tcBorders>
              <w:top w:val="nil"/>
              <w:left w:val="double" w:sz="6" w:space="0" w:color="auto"/>
              <w:bottom w:val="double" w:sz="6" w:space="0" w:color="auto"/>
              <w:right w:val="double" w:sz="6" w:space="0" w:color="auto"/>
            </w:tcBorders>
            <w:shd w:val="clear" w:color="000000" w:fill="FFFFFF"/>
          </w:tcPr>
          <w:p w14:paraId="52DAB444" w14:textId="672C74E6" w:rsidR="00F14DEF" w:rsidRPr="00FD2867" w:rsidRDefault="00DE632F" w:rsidP="00F14DEF">
            <w:pPr>
              <w:rPr>
                <w:rFonts w:ascii="David" w:hAnsi="David"/>
                <w:color w:val="000000"/>
                <w:rtl/>
              </w:rPr>
            </w:pPr>
            <w:r>
              <w:rPr>
                <w:rFonts w:ascii="David" w:hAnsi="David" w:hint="cs"/>
                <w:color w:val="000000"/>
                <w:rtl/>
              </w:rPr>
              <w:t>5</w:t>
            </w:r>
            <w:r w:rsidR="00F14DEF">
              <w:rPr>
                <w:rFonts w:ascii="David" w:hAnsi="David" w:hint="cs"/>
                <w:color w:val="000000"/>
                <w:rtl/>
              </w:rPr>
              <w:t xml:space="preserve">.5 ₪ </w:t>
            </w:r>
          </w:p>
        </w:tc>
      </w:tr>
      <w:tr w:rsidR="009B2061" w:rsidRPr="00FD2867" w14:paraId="5EA5DD6B" w14:textId="4043804C" w:rsidTr="009B2061">
        <w:trPr>
          <w:trHeight w:val="468"/>
        </w:trPr>
        <w:tc>
          <w:tcPr>
            <w:tcW w:w="6288" w:type="dxa"/>
            <w:tcBorders>
              <w:top w:val="nil"/>
              <w:left w:val="double" w:sz="6" w:space="0" w:color="auto"/>
              <w:bottom w:val="double" w:sz="6" w:space="0" w:color="auto"/>
              <w:right w:val="double" w:sz="6" w:space="0" w:color="auto"/>
            </w:tcBorders>
            <w:shd w:val="clear" w:color="000000" w:fill="BFBFBF"/>
            <w:vAlign w:val="center"/>
            <w:hideMark/>
          </w:tcPr>
          <w:p w14:paraId="4B775538" w14:textId="77777777" w:rsidR="009B2061" w:rsidRPr="00FD2867" w:rsidRDefault="009B2061" w:rsidP="00F51D0C">
            <w:pPr>
              <w:rPr>
                <w:rFonts w:ascii="David" w:hAnsi="David"/>
                <w:b/>
                <w:bCs/>
                <w:color w:val="000000"/>
                <w:rtl/>
              </w:rPr>
            </w:pPr>
            <w:r w:rsidRPr="00FD2867">
              <w:rPr>
                <w:rFonts w:ascii="David" w:hAnsi="David"/>
                <w:b/>
                <w:bCs/>
                <w:color w:val="000000"/>
                <w:rtl/>
              </w:rPr>
              <w:t xml:space="preserve">משקאות חמים </w:t>
            </w:r>
            <w:r>
              <w:rPr>
                <w:rFonts w:ascii="David" w:hAnsi="David"/>
                <w:b/>
                <w:bCs/>
                <w:color w:val="000000"/>
                <w:rtl/>
              </w:rPr>
              <w:t>–</w:t>
            </w:r>
            <w:r>
              <w:rPr>
                <w:rFonts w:ascii="David" w:hAnsi="David" w:hint="cs"/>
                <w:b/>
                <w:bCs/>
                <w:color w:val="000000"/>
                <w:rtl/>
              </w:rPr>
              <w:t xml:space="preserve"> </w:t>
            </w:r>
            <w:r w:rsidRPr="00FD2867">
              <w:rPr>
                <w:rFonts w:ascii="David" w:hAnsi="David"/>
                <w:b/>
                <w:bCs/>
                <w:color w:val="000000"/>
                <w:rtl/>
              </w:rPr>
              <w:t>קבוצה ג'</w:t>
            </w:r>
          </w:p>
        </w:tc>
        <w:tc>
          <w:tcPr>
            <w:tcW w:w="1660" w:type="dxa"/>
            <w:tcBorders>
              <w:top w:val="nil"/>
              <w:left w:val="double" w:sz="6" w:space="0" w:color="auto"/>
              <w:bottom w:val="double" w:sz="6" w:space="0" w:color="auto"/>
              <w:right w:val="double" w:sz="6" w:space="0" w:color="auto"/>
            </w:tcBorders>
            <w:shd w:val="clear" w:color="000000" w:fill="BFBFBF"/>
            <w:noWrap/>
            <w:vAlign w:val="center"/>
            <w:hideMark/>
          </w:tcPr>
          <w:p w14:paraId="3C0D2088" w14:textId="77777777" w:rsidR="009B2061" w:rsidRPr="00FD2867" w:rsidRDefault="009B2061" w:rsidP="00F51D0C">
            <w:pPr>
              <w:rPr>
                <w:rFonts w:ascii="David" w:hAnsi="David"/>
                <w:b/>
                <w:bCs/>
                <w:color w:val="000000"/>
                <w:rtl/>
              </w:rPr>
            </w:pPr>
            <w:r w:rsidRPr="00FD2867">
              <w:rPr>
                <w:rFonts w:ascii="David" w:hAnsi="David"/>
                <w:b/>
                <w:bCs/>
                <w:color w:val="000000"/>
                <w:rtl/>
              </w:rPr>
              <w:t> </w:t>
            </w:r>
          </w:p>
        </w:tc>
        <w:tc>
          <w:tcPr>
            <w:tcW w:w="1360" w:type="dxa"/>
            <w:tcBorders>
              <w:top w:val="nil"/>
              <w:left w:val="double" w:sz="6" w:space="0" w:color="auto"/>
              <w:bottom w:val="double" w:sz="6" w:space="0" w:color="auto"/>
              <w:right w:val="double" w:sz="6" w:space="0" w:color="auto"/>
            </w:tcBorders>
            <w:shd w:val="clear" w:color="000000" w:fill="BFBFBF"/>
          </w:tcPr>
          <w:p w14:paraId="789DB02F" w14:textId="77777777" w:rsidR="009B2061" w:rsidRPr="00FD2867" w:rsidRDefault="009B2061" w:rsidP="00F51D0C">
            <w:pPr>
              <w:rPr>
                <w:rFonts w:ascii="David" w:hAnsi="David"/>
                <w:b/>
                <w:bCs/>
                <w:color w:val="000000"/>
                <w:rtl/>
              </w:rPr>
            </w:pPr>
          </w:p>
        </w:tc>
      </w:tr>
      <w:tr w:rsidR="00AC5F41" w:rsidRPr="00FD2867" w14:paraId="65E6332A" w14:textId="2F4C32D4" w:rsidTr="00D73C68">
        <w:trPr>
          <w:trHeight w:val="375"/>
        </w:trPr>
        <w:tc>
          <w:tcPr>
            <w:tcW w:w="9308" w:type="dxa"/>
            <w:gridSpan w:val="3"/>
            <w:tcBorders>
              <w:top w:val="nil"/>
              <w:left w:val="double" w:sz="6" w:space="0" w:color="auto"/>
              <w:bottom w:val="double" w:sz="6" w:space="0" w:color="auto"/>
              <w:right w:val="double" w:sz="6" w:space="0" w:color="auto"/>
            </w:tcBorders>
            <w:vAlign w:val="center"/>
          </w:tcPr>
          <w:p w14:paraId="1946C02A" w14:textId="19A6DA8E" w:rsidR="00AC5F41" w:rsidRPr="00FD2C88" w:rsidRDefault="00AC5F41" w:rsidP="00F51D0C">
            <w:pPr>
              <w:spacing w:line="360" w:lineRule="auto"/>
              <w:rPr>
                <w:rFonts w:ascii="David" w:hAnsi="David"/>
                <w:color w:val="000000"/>
                <w:rtl/>
              </w:rPr>
            </w:pPr>
            <w:r w:rsidRPr="00FD2C88">
              <w:rPr>
                <w:rFonts w:ascii="David" w:hAnsi="David" w:hint="eastAsia"/>
                <w:color w:val="000000"/>
                <w:rtl/>
              </w:rPr>
              <w:t>מחירי</w:t>
            </w:r>
            <w:r w:rsidRPr="00FD2C88">
              <w:rPr>
                <w:rFonts w:ascii="David" w:hAnsi="David"/>
                <w:color w:val="000000"/>
                <w:rtl/>
              </w:rPr>
              <w:t xml:space="preserve"> </w:t>
            </w:r>
            <w:r w:rsidRPr="00FD2C88">
              <w:rPr>
                <w:rFonts w:ascii="David" w:hAnsi="David" w:hint="cs"/>
                <w:color w:val="000000"/>
                <w:rtl/>
              </w:rPr>
              <w:t>ה</w:t>
            </w:r>
            <w:r w:rsidRPr="00FD2C88">
              <w:rPr>
                <w:rFonts w:ascii="David" w:hAnsi="David" w:hint="eastAsia"/>
                <w:color w:val="000000"/>
                <w:rtl/>
              </w:rPr>
              <w:t>משקאות</w:t>
            </w:r>
            <w:r w:rsidRPr="00FD2C88">
              <w:rPr>
                <w:rFonts w:ascii="David" w:hAnsi="David"/>
                <w:color w:val="000000"/>
                <w:rtl/>
              </w:rPr>
              <w:t xml:space="preserve"> </w:t>
            </w:r>
            <w:r w:rsidRPr="00FD2C88">
              <w:rPr>
                <w:rFonts w:ascii="David" w:hAnsi="David" w:hint="eastAsia"/>
                <w:color w:val="000000"/>
                <w:rtl/>
              </w:rPr>
              <w:t>החמ</w:t>
            </w:r>
            <w:r w:rsidRPr="00FD2C88">
              <w:rPr>
                <w:rFonts w:ascii="David" w:hAnsi="David" w:hint="cs"/>
                <w:color w:val="000000"/>
                <w:rtl/>
              </w:rPr>
              <w:t>ים</w:t>
            </w:r>
            <w:r w:rsidRPr="00FD2C88">
              <w:rPr>
                <w:rFonts w:ascii="David" w:hAnsi="David"/>
                <w:color w:val="000000"/>
                <w:rtl/>
              </w:rPr>
              <w:t xml:space="preserve"> </w:t>
            </w:r>
            <w:r w:rsidRPr="00FD2C88">
              <w:rPr>
                <w:rFonts w:ascii="David" w:hAnsi="David" w:hint="eastAsia"/>
                <w:color w:val="000000"/>
                <w:rtl/>
              </w:rPr>
              <w:t>כוללים</w:t>
            </w:r>
            <w:r w:rsidRPr="00FD2C88">
              <w:rPr>
                <w:rFonts w:ascii="David" w:hAnsi="David" w:hint="cs"/>
                <w:color w:val="000000"/>
                <w:rtl/>
              </w:rPr>
              <w:t>:</w:t>
            </w:r>
            <w:r w:rsidRPr="00FD2C88">
              <w:rPr>
                <w:rFonts w:ascii="David" w:hAnsi="David"/>
                <w:color w:val="000000"/>
                <w:rtl/>
              </w:rPr>
              <w:t xml:space="preserve"> </w:t>
            </w:r>
            <w:r w:rsidRPr="00FD2C88">
              <w:rPr>
                <w:rFonts w:ascii="David" w:hAnsi="David" w:hint="eastAsia"/>
                <w:color w:val="000000"/>
                <w:rtl/>
              </w:rPr>
              <w:t>כוסות</w:t>
            </w:r>
            <w:r w:rsidRPr="00FD2C88">
              <w:rPr>
                <w:rFonts w:ascii="David" w:hAnsi="David"/>
                <w:color w:val="000000"/>
                <w:rtl/>
              </w:rPr>
              <w:t xml:space="preserve"> </w:t>
            </w:r>
            <w:r w:rsidRPr="00FD2C88">
              <w:rPr>
                <w:rFonts w:ascii="David" w:hAnsi="David" w:hint="eastAsia"/>
                <w:color w:val="000000"/>
                <w:rtl/>
              </w:rPr>
              <w:t>חד</w:t>
            </w:r>
            <w:r w:rsidRPr="00FD2C88">
              <w:rPr>
                <w:rFonts w:ascii="David" w:hAnsi="David"/>
                <w:color w:val="000000"/>
                <w:rtl/>
              </w:rPr>
              <w:t xml:space="preserve">-פעמיות, </w:t>
            </w:r>
            <w:r w:rsidRPr="00FD2C88">
              <w:rPr>
                <w:rFonts w:ascii="David" w:hAnsi="David" w:hint="eastAsia"/>
                <w:color w:val="000000"/>
                <w:rtl/>
              </w:rPr>
              <w:t>סוכר</w:t>
            </w:r>
            <w:r w:rsidRPr="00FD2C88">
              <w:rPr>
                <w:rFonts w:ascii="David" w:hAnsi="David"/>
                <w:color w:val="000000"/>
                <w:rtl/>
              </w:rPr>
              <w:t xml:space="preserve">, </w:t>
            </w:r>
            <w:r w:rsidRPr="00FD2C88">
              <w:rPr>
                <w:rFonts w:ascii="David" w:hAnsi="David" w:hint="eastAsia"/>
                <w:color w:val="000000"/>
                <w:rtl/>
              </w:rPr>
              <w:t>סוכרזית</w:t>
            </w:r>
            <w:r w:rsidRPr="00FD2C88">
              <w:rPr>
                <w:rFonts w:ascii="David" w:hAnsi="David"/>
                <w:color w:val="000000"/>
                <w:rtl/>
              </w:rPr>
              <w:t xml:space="preserve">, </w:t>
            </w:r>
            <w:r w:rsidRPr="00FD2C88">
              <w:rPr>
                <w:rFonts w:ascii="David" w:hAnsi="David" w:hint="eastAsia"/>
                <w:color w:val="000000"/>
                <w:rtl/>
              </w:rPr>
              <w:t>כפיות</w:t>
            </w:r>
            <w:r w:rsidRPr="00FD2C88">
              <w:rPr>
                <w:rFonts w:ascii="David" w:hAnsi="David"/>
                <w:color w:val="000000"/>
                <w:rtl/>
              </w:rPr>
              <w:t xml:space="preserve"> </w:t>
            </w:r>
            <w:r w:rsidRPr="00FD2C88">
              <w:rPr>
                <w:rFonts w:ascii="David" w:hAnsi="David" w:hint="eastAsia"/>
                <w:color w:val="000000"/>
                <w:rtl/>
              </w:rPr>
              <w:t>וכד</w:t>
            </w:r>
            <w:r w:rsidRPr="00FD2C88">
              <w:rPr>
                <w:rFonts w:ascii="David" w:hAnsi="David"/>
                <w:color w:val="000000"/>
                <w:rtl/>
              </w:rPr>
              <w:t>'</w:t>
            </w:r>
            <w:r w:rsidRPr="00FD2C88">
              <w:rPr>
                <w:rFonts w:ascii="David" w:hAnsi="David" w:hint="eastAsia"/>
                <w:color w:val="000000"/>
                <w:rtl/>
              </w:rPr>
              <w:t xml:space="preserve"> ולא</w:t>
            </w:r>
            <w:r w:rsidRPr="00FD2C88">
              <w:rPr>
                <w:rFonts w:ascii="David" w:hAnsi="David"/>
                <w:color w:val="000000"/>
                <w:rtl/>
              </w:rPr>
              <w:t xml:space="preserve"> </w:t>
            </w:r>
            <w:r w:rsidRPr="00FD2C88">
              <w:rPr>
                <w:rFonts w:ascii="David" w:hAnsi="David" w:hint="eastAsia"/>
                <w:color w:val="000000"/>
                <w:rtl/>
              </w:rPr>
              <w:t>תתווסף</w:t>
            </w:r>
            <w:r w:rsidRPr="00FD2C88">
              <w:rPr>
                <w:rFonts w:ascii="David" w:hAnsi="David"/>
                <w:color w:val="000000"/>
                <w:rtl/>
              </w:rPr>
              <w:t xml:space="preserve"> </w:t>
            </w:r>
            <w:r w:rsidRPr="00FD2C88">
              <w:rPr>
                <w:rFonts w:ascii="David" w:hAnsi="David" w:hint="eastAsia"/>
                <w:color w:val="000000"/>
                <w:rtl/>
              </w:rPr>
              <w:t>עליהם</w:t>
            </w:r>
            <w:r w:rsidRPr="00FD2C88">
              <w:rPr>
                <w:rFonts w:ascii="David" w:hAnsi="David"/>
                <w:color w:val="000000"/>
                <w:rtl/>
              </w:rPr>
              <w:t xml:space="preserve"> </w:t>
            </w:r>
            <w:r w:rsidRPr="00FD2C88">
              <w:rPr>
                <w:rFonts w:ascii="David" w:hAnsi="David" w:hint="eastAsia"/>
                <w:color w:val="000000"/>
                <w:rtl/>
              </w:rPr>
              <w:t>עלות</w:t>
            </w:r>
            <w:r w:rsidRPr="00FD2C88">
              <w:rPr>
                <w:rFonts w:ascii="David" w:hAnsi="David"/>
                <w:color w:val="000000"/>
                <w:rtl/>
              </w:rPr>
              <w:t xml:space="preserve"> </w:t>
            </w:r>
            <w:r w:rsidRPr="00FD2C88">
              <w:rPr>
                <w:rFonts w:ascii="David" w:hAnsi="David" w:hint="eastAsia"/>
                <w:color w:val="000000"/>
                <w:rtl/>
              </w:rPr>
              <w:t>נוספת</w:t>
            </w:r>
          </w:p>
        </w:tc>
      </w:tr>
      <w:tr w:rsidR="00F14DEF" w:rsidRPr="00FD2867" w14:paraId="0151C69F" w14:textId="7366E85B" w:rsidTr="009B2061">
        <w:trPr>
          <w:trHeight w:val="375"/>
        </w:trPr>
        <w:tc>
          <w:tcPr>
            <w:tcW w:w="6288" w:type="dxa"/>
            <w:tcBorders>
              <w:top w:val="nil"/>
              <w:left w:val="double" w:sz="6" w:space="0" w:color="auto"/>
              <w:bottom w:val="double" w:sz="6" w:space="0" w:color="auto"/>
              <w:right w:val="double" w:sz="6" w:space="0" w:color="auto"/>
            </w:tcBorders>
            <w:vAlign w:val="center"/>
            <w:hideMark/>
          </w:tcPr>
          <w:p w14:paraId="4B45D1B6" w14:textId="77777777" w:rsidR="00F14DEF" w:rsidRPr="00FD2867" w:rsidRDefault="00F14DEF" w:rsidP="00F14DEF">
            <w:pPr>
              <w:rPr>
                <w:rFonts w:ascii="David" w:hAnsi="David"/>
                <w:color w:val="000000"/>
                <w:rtl/>
              </w:rPr>
            </w:pPr>
            <w:r w:rsidRPr="00FD2867">
              <w:rPr>
                <w:rFonts w:ascii="David" w:hAnsi="David"/>
                <w:color w:val="000000"/>
                <w:rtl/>
              </w:rPr>
              <w:t>קפה נמס / על חלב</w:t>
            </w:r>
          </w:p>
        </w:tc>
        <w:tc>
          <w:tcPr>
            <w:tcW w:w="1660" w:type="dxa"/>
            <w:tcBorders>
              <w:top w:val="nil"/>
              <w:left w:val="double" w:sz="6" w:space="0" w:color="auto"/>
              <w:bottom w:val="double" w:sz="6" w:space="0" w:color="auto"/>
              <w:right w:val="double" w:sz="6" w:space="0" w:color="auto"/>
            </w:tcBorders>
            <w:shd w:val="clear" w:color="000000" w:fill="FFFFFF"/>
            <w:vAlign w:val="center"/>
            <w:hideMark/>
          </w:tcPr>
          <w:p w14:paraId="508B0BD5" w14:textId="77777777" w:rsidR="00F14DEF" w:rsidRPr="00FD2867" w:rsidRDefault="00F14DEF" w:rsidP="00F14DEF">
            <w:pPr>
              <w:rPr>
                <w:rFonts w:ascii="David" w:hAnsi="David"/>
                <w:color w:val="000000"/>
                <w:rtl/>
              </w:rPr>
            </w:pPr>
            <w:r w:rsidRPr="00FD2867">
              <w:rPr>
                <w:rFonts w:ascii="David" w:hAnsi="David"/>
                <w:color w:val="000000"/>
                <w:rtl/>
              </w:rPr>
              <w:t>250 מ"ל</w:t>
            </w:r>
          </w:p>
        </w:tc>
        <w:tc>
          <w:tcPr>
            <w:tcW w:w="1360" w:type="dxa"/>
            <w:tcBorders>
              <w:top w:val="nil"/>
              <w:left w:val="double" w:sz="6" w:space="0" w:color="auto"/>
              <w:bottom w:val="double" w:sz="6" w:space="0" w:color="auto"/>
              <w:right w:val="double" w:sz="6" w:space="0" w:color="auto"/>
            </w:tcBorders>
            <w:shd w:val="clear" w:color="000000" w:fill="FFFFFF"/>
          </w:tcPr>
          <w:p w14:paraId="4DECCFB0" w14:textId="7E6327F3" w:rsidR="00F14DEF" w:rsidRPr="00FD2867" w:rsidRDefault="00F14DEF" w:rsidP="00F14DEF">
            <w:pPr>
              <w:rPr>
                <w:rFonts w:ascii="David" w:hAnsi="David"/>
                <w:color w:val="000000"/>
                <w:rtl/>
              </w:rPr>
            </w:pPr>
            <w:r>
              <w:rPr>
                <w:rFonts w:ascii="David" w:hAnsi="David" w:hint="cs"/>
                <w:color w:val="000000"/>
                <w:rtl/>
              </w:rPr>
              <w:t xml:space="preserve">8 ₪ </w:t>
            </w:r>
          </w:p>
        </w:tc>
      </w:tr>
      <w:tr w:rsidR="00F14DEF" w:rsidRPr="00FD2867" w14:paraId="01C3E2A7" w14:textId="30664B2F" w:rsidTr="009B2061">
        <w:trPr>
          <w:trHeight w:val="375"/>
        </w:trPr>
        <w:tc>
          <w:tcPr>
            <w:tcW w:w="6288" w:type="dxa"/>
            <w:tcBorders>
              <w:top w:val="nil"/>
              <w:left w:val="double" w:sz="6" w:space="0" w:color="auto"/>
              <w:bottom w:val="double" w:sz="6" w:space="0" w:color="auto"/>
              <w:right w:val="double" w:sz="6" w:space="0" w:color="auto"/>
            </w:tcBorders>
            <w:vAlign w:val="center"/>
            <w:hideMark/>
          </w:tcPr>
          <w:p w14:paraId="393D65E1" w14:textId="77777777" w:rsidR="00F14DEF" w:rsidRPr="00FD2867" w:rsidRDefault="00F14DEF" w:rsidP="00F14DEF">
            <w:pPr>
              <w:rPr>
                <w:rFonts w:ascii="David" w:hAnsi="David"/>
                <w:color w:val="000000"/>
                <w:rtl/>
              </w:rPr>
            </w:pPr>
            <w:r w:rsidRPr="00FD2867">
              <w:rPr>
                <w:rFonts w:ascii="David" w:hAnsi="David"/>
                <w:color w:val="000000"/>
                <w:rtl/>
              </w:rPr>
              <w:t>קפה שחור / על חלב</w:t>
            </w:r>
          </w:p>
        </w:tc>
        <w:tc>
          <w:tcPr>
            <w:tcW w:w="1660" w:type="dxa"/>
            <w:tcBorders>
              <w:top w:val="nil"/>
              <w:left w:val="double" w:sz="6" w:space="0" w:color="auto"/>
              <w:bottom w:val="double" w:sz="6" w:space="0" w:color="auto"/>
              <w:right w:val="double" w:sz="6" w:space="0" w:color="auto"/>
            </w:tcBorders>
            <w:shd w:val="clear" w:color="000000" w:fill="FFFFFF"/>
            <w:vAlign w:val="center"/>
            <w:hideMark/>
          </w:tcPr>
          <w:p w14:paraId="037A3159" w14:textId="77777777" w:rsidR="00F14DEF" w:rsidRPr="00FD2867" w:rsidRDefault="00F14DEF" w:rsidP="00F14DEF">
            <w:pPr>
              <w:rPr>
                <w:rFonts w:ascii="David" w:hAnsi="David"/>
                <w:color w:val="000000"/>
                <w:rtl/>
              </w:rPr>
            </w:pPr>
            <w:r w:rsidRPr="00FD2867">
              <w:rPr>
                <w:rFonts w:ascii="David" w:hAnsi="David"/>
                <w:color w:val="000000"/>
                <w:rtl/>
              </w:rPr>
              <w:t>250 מ"ל</w:t>
            </w:r>
          </w:p>
        </w:tc>
        <w:tc>
          <w:tcPr>
            <w:tcW w:w="1360" w:type="dxa"/>
            <w:tcBorders>
              <w:top w:val="nil"/>
              <w:left w:val="double" w:sz="6" w:space="0" w:color="auto"/>
              <w:bottom w:val="double" w:sz="6" w:space="0" w:color="auto"/>
              <w:right w:val="double" w:sz="6" w:space="0" w:color="auto"/>
            </w:tcBorders>
            <w:shd w:val="clear" w:color="000000" w:fill="FFFFFF"/>
          </w:tcPr>
          <w:p w14:paraId="5F5F0DCF" w14:textId="5703C901" w:rsidR="00F14DEF" w:rsidRPr="00FD2867" w:rsidRDefault="00F14DEF" w:rsidP="00F14DEF">
            <w:pPr>
              <w:rPr>
                <w:rFonts w:ascii="David" w:hAnsi="David"/>
                <w:color w:val="000000"/>
                <w:rtl/>
              </w:rPr>
            </w:pPr>
            <w:r>
              <w:rPr>
                <w:rFonts w:ascii="David" w:hAnsi="David" w:hint="cs"/>
                <w:color w:val="000000"/>
                <w:rtl/>
              </w:rPr>
              <w:t xml:space="preserve">7 ₪ </w:t>
            </w:r>
          </w:p>
        </w:tc>
      </w:tr>
      <w:tr w:rsidR="00F14DEF" w:rsidRPr="00FD2867" w14:paraId="2888BCAF" w14:textId="4C05535B" w:rsidTr="009B2061">
        <w:trPr>
          <w:trHeight w:val="375"/>
        </w:trPr>
        <w:tc>
          <w:tcPr>
            <w:tcW w:w="6288" w:type="dxa"/>
            <w:tcBorders>
              <w:top w:val="nil"/>
              <w:left w:val="double" w:sz="6" w:space="0" w:color="auto"/>
              <w:bottom w:val="double" w:sz="6" w:space="0" w:color="auto"/>
              <w:right w:val="double" w:sz="6" w:space="0" w:color="auto"/>
            </w:tcBorders>
            <w:vAlign w:val="center"/>
            <w:hideMark/>
          </w:tcPr>
          <w:p w14:paraId="52DAC070" w14:textId="77777777" w:rsidR="00F14DEF" w:rsidRPr="00FD2867" w:rsidRDefault="00F14DEF" w:rsidP="00F14DEF">
            <w:pPr>
              <w:rPr>
                <w:rFonts w:ascii="David" w:hAnsi="David"/>
                <w:color w:val="000000"/>
                <w:rtl/>
              </w:rPr>
            </w:pPr>
            <w:r w:rsidRPr="00FD2867">
              <w:rPr>
                <w:rFonts w:ascii="David" w:hAnsi="David"/>
                <w:color w:val="000000"/>
                <w:rtl/>
              </w:rPr>
              <w:t>שוקו / חלב</w:t>
            </w:r>
          </w:p>
        </w:tc>
        <w:tc>
          <w:tcPr>
            <w:tcW w:w="1660" w:type="dxa"/>
            <w:tcBorders>
              <w:top w:val="nil"/>
              <w:left w:val="double" w:sz="6" w:space="0" w:color="auto"/>
              <w:bottom w:val="double" w:sz="6" w:space="0" w:color="auto"/>
              <w:right w:val="double" w:sz="6" w:space="0" w:color="auto"/>
            </w:tcBorders>
            <w:shd w:val="clear" w:color="000000" w:fill="FFFFFF"/>
            <w:vAlign w:val="center"/>
            <w:hideMark/>
          </w:tcPr>
          <w:p w14:paraId="2D156321" w14:textId="77777777" w:rsidR="00F14DEF" w:rsidRPr="00FD2867" w:rsidRDefault="00F14DEF" w:rsidP="00F14DEF">
            <w:pPr>
              <w:rPr>
                <w:rFonts w:ascii="David" w:hAnsi="David"/>
                <w:color w:val="000000"/>
                <w:rtl/>
              </w:rPr>
            </w:pPr>
            <w:r w:rsidRPr="00FD2867">
              <w:rPr>
                <w:rFonts w:ascii="David" w:hAnsi="David"/>
                <w:color w:val="000000"/>
                <w:rtl/>
              </w:rPr>
              <w:t>250 מ"ל</w:t>
            </w:r>
          </w:p>
        </w:tc>
        <w:tc>
          <w:tcPr>
            <w:tcW w:w="1360" w:type="dxa"/>
            <w:tcBorders>
              <w:top w:val="nil"/>
              <w:left w:val="double" w:sz="6" w:space="0" w:color="auto"/>
              <w:bottom w:val="double" w:sz="6" w:space="0" w:color="auto"/>
              <w:right w:val="double" w:sz="6" w:space="0" w:color="auto"/>
            </w:tcBorders>
            <w:shd w:val="clear" w:color="000000" w:fill="FFFFFF"/>
          </w:tcPr>
          <w:p w14:paraId="035B98E3" w14:textId="7167CAD8" w:rsidR="00F14DEF" w:rsidRPr="00FD2867" w:rsidRDefault="00F14DEF" w:rsidP="00F14DEF">
            <w:pPr>
              <w:rPr>
                <w:rFonts w:ascii="David" w:hAnsi="David"/>
                <w:color w:val="000000"/>
                <w:rtl/>
              </w:rPr>
            </w:pPr>
            <w:r>
              <w:rPr>
                <w:rFonts w:ascii="David" w:hAnsi="David" w:hint="cs"/>
                <w:color w:val="000000"/>
                <w:rtl/>
              </w:rPr>
              <w:t xml:space="preserve">8 ₪ </w:t>
            </w:r>
          </w:p>
        </w:tc>
      </w:tr>
      <w:tr w:rsidR="00F14DEF" w:rsidRPr="00FD2867" w14:paraId="6F58F91D" w14:textId="78C3116F" w:rsidTr="009B2061">
        <w:trPr>
          <w:trHeight w:val="375"/>
        </w:trPr>
        <w:tc>
          <w:tcPr>
            <w:tcW w:w="6288" w:type="dxa"/>
            <w:tcBorders>
              <w:top w:val="nil"/>
              <w:left w:val="double" w:sz="6" w:space="0" w:color="auto"/>
              <w:bottom w:val="double" w:sz="6" w:space="0" w:color="auto"/>
              <w:right w:val="double" w:sz="6" w:space="0" w:color="auto"/>
            </w:tcBorders>
            <w:vAlign w:val="center"/>
            <w:hideMark/>
          </w:tcPr>
          <w:p w14:paraId="20BB5B4B" w14:textId="77777777" w:rsidR="00F14DEF" w:rsidRPr="00FD2867" w:rsidRDefault="00F14DEF" w:rsidP="00F14DEF">
            <w:pPr>
              <w:rPr>
                <w:rFonts w:ascii="David" w:hAnsi="David"/>
                <w:color w:val="000000"/>
                <w:rtl/>
              </w:rPr>
            </w:pPr>
            <w:r w:rsidRPr="00FD2867">
              <w:rPr>
                <w:rFonts w:ascii="David" w:hAnsi="David"/>
                <w:color w:val="000000"/>
                <w:rtl/>
              </w:rPr>
              <w:t>תה, לימון, נענע, ובמבחר טעמים</w:t>
            </w:r>
          </w:p>
        </w:tc>
        <w:tc>
          <w:tcPr>
            <w:tcW w:w="1660" w:type="dxa"/>
            <w:tcBorders>
              <w:top w:val="nil"/>
              <w:left w:val="double" w:sz="6" w:space="0" w:color="auto"/>
              <w:bottom w:val="double" w:sz="6" w:space="0" w:color="auto"/>
              <w:right w:val="double" w:sz="6" w:space="0" w:color="auto"/>
            </w:tcBorders>
            <w:shd w:val="clear" w:color="000000" w:fill="FFFFFF"/>
            <w:vAlign w:val="center"/>
            <w:hideMark/>
          </w:tcPr>
          <w:p w14:paraId="4EAA1E4B" w14:textId="77777777" w:rsidR="00F14DEF" w:rsidRPr="00FD2867" w:rsidRDefault="00F14DEF" w:rsidP="00F14DEF">
            <w:pPr>
              <w:rPr>
                <w:rFonts w:ascii="David" w:hAnsi="David"/>
                <w:color w:val="000000"/>
                <w:rtl/>
              </w:rPr>
            </w:pPr>
            <w:r w:rsidRPr="00FD2867">
              <w:rPr>
                <w:rFonts w:ascii="David" w:hAnsi="David"/>
                <w:color w:val="000000"/>
                <w:rtl/>
              </w:rPr>
              <w:t>250 מ"ל</w:t>
            </w:r>
          </w:p>
        </w:tc>
        <w:tc>
          <w:tcPr>
            <w:tcW w:w="1360" w:type="dxa"/>
            <w:tcBorders>
              <w:top w:val="nil"/>
              <w:left w:val="double" w:sz="6" w:space="0" w:color="auto"/>
              <w:bottom w:val="double" w:sz="6" w:space="0" w:color="auto"/>
              <w:right w:val="double" w:sz="6" w:space="0" w:color="auto"/>
            </w:tcBorders>
            <w:shd w:val="clear" w:color="000000" w:fill="FFFFFF"/>
          </w:tcPr>
          <w:p w14:paraId="6E80BBF8" w14:textId="15AB8A07" w:rsidR="00F14DEF" w:rsidRPr="00FD2867" w:rsidRDefault="00F14DEF" w:rsidP="00F14DEF">
            <w:pPr>
              <w:rPr>
                <w:rFonts w:ascii="David" w:hAnsi="David"/>
                <w:color w:val="000000"/>
                <w:rtl/>
              </w:rPr>
            </w:pPr>
            <w:r>
              <w:rPr>
                <w:rFonts w:ascii="David" w:hAnsi="David" w:hint="cs"/>
                <w:color w:val="000000"/>
                <w:rtl/>
              </w:rPr>
              <w:t xml:space="preserve">6 ₪ </w:t>
            </w:r>
          </w:p>
        </w:tc>
      </w:tr>
      <w:tr w:rsidR="00F14DEF" w:rsidRPr="00FD2867" w14:paraId="7AFBA227" w14:textId="00D9AFF9" w:rsidTr="009B2061">
        <w:trPr>
          <w:trHeight w:val="375"/>
        </w:trPr>
        <w:tc>
          <w:tcPr>
            <w:tcW w:w="6288" w:type="dxa"/>
            <w:tcBorders>
              <w:top w:val="nil"/>
              <w:left w:val="double" w:sz="6" w:space="0" w:color="auto"/>
              <w:bottom w:val="double" w:sz="6" w:space="0" w:color="auto"/>
              <w:right w:val="double" w:sz="6" w:space="0" w:color="auto"/>
            </w:tcBorders>
            <w:vAlign w:val="center"/>
            <w:hideMark/>
          </w:tcPr>
          <w:p w14:paraId="4359AD85" w14:textId="77777777" w:rsidR="00F14DEF" w:rsidRPr="00FD2867" w:rsidRDefault="00F14DEF" w:rsidP="00F14DEF">
            <w:pPr>
              <w:rPr>
                <w:rFonts w:ascii="David" w:hAnsi="David"/>
                <w:color w:val="000000"/>
                <w:rtl/>
              </w:rPr>
            </w:pPr>
            <w:r w:rsidRPr="00FD2867">
              <w:rPr>
                <w:rFonts w:ascii="David" w:hAnsi="David"/>
                <w:color w:val="000000"/>
                <w:rtl/>
              </w:rPr>
              <w:t>תה צמחים (חליטות צמחים)</w:t>
            </w:r>
          </w:p>
        </w:tc>
        <w:tc>
          <w:tcPr>
            <w:tcW w:w="1660" w:type="dxa"/>
            <w:tcBorders>
              <w:top w:val="nil"/>
              <w:left w:val="double" w:sz="6" w:space="0" w:color="auto"/>
              <w:bottom w:val="double" w:sz="6" w:space="0" w:color="auto"/>
              <w:right w:val="double" w:sz="6" w:space="0" w:color="auto"/>
            </w:tcBorders>
            <w:shd w:val="clear" w:color="000000" w:fill="FFFFFF"/>
            <w:vAlign w:val="center"/>
            <w:hideMark/>
          </w:tcPr>
          <w:p w14:paraId="62629504" w14:textId="77777777" w:rsidR="00F14DEF" w:rsidRPr="00FD2867" w:rsidRDefault="00F14DEF" w:rsidP="00F14DEF">
            <w:pPr>
              <w:rPr>
                <w:rFonts w:ascii="David" w:hAnsi="David"/>
                <w:color w:val="000000"/>
                <w:rtl/>
              </w:rPr>
            </w:pPr>
            <w:r w:rsidRPr="00FD2867">
              <w:rPr>
                <w:rFonts w:ascii="David" w:hAnsi="David"/>
                <w:color w:val="000000"/>
                <w:rtl/>
              </w:rPr>
              <w:t>250 מ"ל</w:t>
            </w:r>
          </w:p>
        </w:tc>
        <w:tc>
          <w:tcPr>
            <w:tcW w:w="1360" w:type="dxa"/>
            <w:tcBorders>
              <w:top w:val="nil"/>
              <w:left w:val="double" w:sz="6" w:space="0" w:color="auto"/>
              <w:bottom w:val="double" w:sz="6" w:space="0" w:color="auto"/>
              <w:right w:val="double" w:sz="6" w:space="0" w:color="auto"/>
            </w:tcBorders>
            <w:shd w:val="clear" w:color="000000" w:fill="FFFFFF"/>
          </w:tcPr>
          <w:p w14:paraId="3A4083E7" w14:textId="188246F7" w:rsidR="00F14DEF" w:rsidRPr="00FD2867" w:rsidRDefault="00F14DEF" w:rsidP="00F14DEF">
            <w:pPr>
              <w:rPr>
                <w:rFonts w:ascii="David" w:hAnsi="David"/>
                <w:color w:val="000000"/>
                <w:rtl/>
              </w:rPr>
            </w:pPr>
            <w:r>
              <w:rPr>
                <w:rFonts w:ascii="David" w:hAnsi="David" w:hint="cs"/>
                <w:color w:val="000000"/>
                <w:rtl/>
              </w:rPr>
              <w:t xml:space="preserve">7 ₪ </w:t>
            </w:r>
          </w:p>
        </w:tc>
      </w:tr>
      <w:tr w:rsidR="00F14DEF" w:rsidRPr="00FD2867" w14:paraId="68EB8E72" w14:textId="46581EFB" w:rsidTr="009B2061">
        <w:trPr>
          <w:trHeight w:val="375"/>
        </w:trPr>
        <w:tc>
          <w:tcPr>
            <w:tcW w:w="6288" w:type="dxa"/>
            <w:tcBorders>
              <w:top w:val="nil"/>
              <w:left w:val="double" w:sz="6" w:space="0" w:color="auto"/>
              <w:bottom w:val="double" w:sz="6" w:space="0" w:color="auto"/>
              <w:right w:val="double" w:sz="6" w:space="0" w:color="auto"/>
            </w:tcBorders>
            <w:vAlign w:val="center"/>
            <w:hideMark/>
          </w:tcPr>
          <w:p w14:paraId="22889AFF" w14:textId="77777777" w:rsidR="00F14DEF" w:rsidRPr="00FD2867" w:rsidRDefault="00F14DEF" w:rsidP="00F14DEF">
            <w:pPr>
              <w:rPr>
                <w:rFonts w:ascii="David" w:hAnsi="David"/>
                <w:color w:val="000000"/>
                <w:rtl/>
              </w:rPr>
            </w:pPr>
            <w:r w:rsidRPr="00FD2867">
              <w:rPr>
                <w:rFonts w:ascii="David" w:hAnsi="David"/>
                <w:color w:val="000000"/>
                <w:rtl/>
              </w:rPr>
              <w:t>סחלב מוגש חם עם תוספות אופייניות, פתיתי קוקוס, קינמון, שברי בוטנים</w:t>
            </w:r>
          </w:p>
        </w:tc>
        <w:tc>
          <w:tcPr>
            <w:tcW w:w="1660" w:type="dxa"/>
            <w:tcBorders>
              <w:top w:val="nil"/>
              <w:left w:val="double" w:sz="6" w:space="0" w:color="auto"/>
              <w:bottom w:val="double" w:sz="6" w:space="0" w:color="auto"/>
              <w:right w:val="double" w:sz="6" w:space="0" w:color="auto"/>
            </w:tcBorders>
            <w:shd w:val="clear" w:color="000000" w:fill="FFFFFF"/>
            <w:vAlign w:val="center"/>
            <w:hideMark/>
          </w:tcPr>
          <w:p w14:paraId="6DAEE09B" w14:textId="77777777" w:rsidR="00F14DEF" w:rsidRPr="00FD2867" w:rsidRDefault="00F14DEF" w:rsidP="00F14DEF">
            <w:pPr>
              <w:rPr>
                <w:rFonts w:ascii="David" w:hAnsi="David"/>
                <w:color w:val="000000"/>
                <w:rtl/>
              </w:rPr>
            </w:pPr>
            <w:r w:rsidRPr="00FD2867">
              <w:rPr>
                <w:rFonts w:ascii="David" w:hAnsi="David"/>
                <w:color w:val="000000"/>
                <w:rtl/>
              </w:rPr>
              <w:t>150 גרם</w:t>
            </w:r>
          </w:p>
        </w:tc>
        <w:tc>
          <w:tcPr>
            <w:tcW w:w="1360" w:type="dxa"/>
            <w:tcBorders>
              <w:top w:val="nil"/>
              <w:left w:val="double" w:sz="6" w:space="0" w:color="auto"/>
              <w:bottom w:val="double" w:sz="6" w:space="0" w:color="auto"/>
              <w:right w:val="double" w:sz="6" w:space="0" w:color="auto"/>
            </w:tcBorders>
            <w:shd w:val="clear" w:color="000000" w:fill="FFFFFF"/>
          </w:tcPr>
          <w:p w14:paraId="3DA94A5E" w14:textId="049864AB" w:rsidR="00F14DEF" w:rsidRPr="00FD2867" w:rsidRDefault="00F14DEF" w:rsidP="00F14DEF">
            <w:pPr>
              <w:rPr>
                <w:rFonts w:ascii="David" w:hAnsi="David"/>
                <w:color w:val="000000"/>
                <w:rtl/>
              </w:rPr>
            </w:pPr>
            <w:r>
              <w:rPr>
                <w:rFonts w:ascii="David" w:hAnsi="David" w:hint="cs"/>
                <w:color w:val="000000"/>
                <w:rtl/>
              </w:rPr>
              <w:t xml:space="preserve">15 ₪ </w:t>
            </w:r>
          </w:p>
        </w:tc>
      </w:tr>
      <w:tr w:rsidR="00F14DEF" w:rsidRPr="00FD2867" w14:paraId="3B04FB4C" w14:textId="19E0BA3B" w:rsidTr="009B2061">
        <w:trPr>
          <w:trHeight w:val="375"/>
        </w:trPr>
        <w:tc>
          <w:tcPr>
            <w:tcW w:w="6288" w:type="dxa"/>
            <w:tcBorders>
              <w:top w:val="nil"/>
              <w:left w:val="double" w:sz="6" w:space="0" w:color="auto"/>
              <w:bottom w:val="double" w:sz="6" w:space="0" w:color="auto"/>
              <w:right w:val="double" w:sz="6" w:space="0" w:color="auto"/>
            </w:tcBorders>
            <w:vAlign w:val="center"/>
            <w:hideMark/>
          </w:tcPr>
          <w:p w14:paraId="2FC49A3C" w14:textId="77777777" w:rsidR="00F14DEF" w:rsidRPr="00FD2867" w:rsidRDefault="00F14DEF" w:rsidP="00F14DEF">
            <w:pPr>
              <w:rPr>
                <w:rFonts w:ascii="David" w:hAnsi="David"/>
                <w:color w:val="000000"/>
                <w:rtl/>
              </w:rPr>
            </w:pPr>
            <w:r w:rsidRPr="00FD2867">
              <w:rPr>
                <w:rFonts w:ascii="David" w:hAnsi="David"/>
                <w:color w:val="000000"/>
                <w:rtl/>
              </w:rPr>
              <w:t>סיידר חם</w:t>
            </w:r>
          </w:p>
        </w:tc>
        <w:tc>
          <w:tcPr>
            <w:tcW w:w="1660" w:type="dxa"/>
            <w:tcBorders>
              <w:top w:val="nil"/>
              <w:left w:val="double" w:sz="6" w:space="0" w:color="auto"/>
              <w:bottom w:val="double" w:sz="6" w:space="0" w:color="auto"/>
              <w:right w:val="double" w:sz="6" w:space="0" w:color="auto"/>
            </w:tcBorders>
            <w:shd w:val="clear" w:color="000000" w:fill="FFFFFF"/>
            <w:vAlign w:val="center"/>
            <w:hideMark/>
          </w:tcPr>
          <w:p w14:paraId="245DBC13" w14:textId="77777777" w:rsidR="00F14DEF" w:rsidRPr="00FD2867" w:rsidRDefault="00F14DEF" w:rsidP="00F14DEF">
            <w:pPr>
              <w:rPr>
                <w:rFonts w:ascii="David" w:hAnsi="David"/>
                <w:color w:val="000000"/>
                <w:rtl/>
              </w:rPr>
            </w:pPr>
            <w:r w:rsidRPr="00FD2867">
              <w:rPr>
                <w:rFonts w:ascii="David" w:hAnsi="David"/>
                <w:color w:val="000000"/>
                <w:rtl/>
              </w:rPr>
              <w:t>250 מ"ל</w:t>
            </w:r>
          </w:p>
        </w:tc>
        <w:tc>
          <w:tcPr>
            <w:tcW w:w="1360" w:type="dxa"/>
            <w:tcBorders>
              <w:top w:val="nil"/>
              <w:left w:val="double" w:sz="6" w:space="0" w:color="auto"/>
              <w:bottom w:val="double" w:sz="6" w:space="0" w:color="auto"/>
              <w:right w:val="double" w:sz="6" w:space="0" w:color="auto"/>
            </w:tcBorders>
            <w:shd w:val="clear" w:color="000000" w:fill="FFFFFF"/>
          </w:tcPr>
          <w:p w14:paraId="5D552FB7" w14:textId="63A8558F" w:rsidR="00F14DEF" w:rsidRPr="00FD2867" w:rsidRDefault="00F14DEF" w:rsidP="00F14DEF">
            <w:pPr>
              <w:rPr>
                <w:rFonts w:ascii="David" w:hAnsi="David"/>
                <w:color w:val="000000"/>
                <w:rtl/>
              </w:rPr>
            </w:pPr>
            <w:r>
              <w:rPr>
                <w:rFonts w:ascii="David" w:hAnsi="David" w:hint="cs"/>
                <w:color w:val="000000"/>
                <w:rtl/>
              </w:rPr>
              <w:t xml:space="preserve">15 ₪ </w:t>
            </w:r>
          </w:p>
        </w:tc>
      </w:tr>
      <w:tr w:rsidR="009B2061" w:rsidRPr="00FD2867" w14:paraId="2B2E3BFC" w14:textId="234A770C" w:rsidTr="009B2061">
        <w:trPr>
          <w:trHeight w:val="375"/>
        </w:trPr>
        <w:tc>
          <w:tcPr>
            <w:tcW w:w="6288" w:type="dxa"/>
            <w:tcBorders>
              <w:top w:val="nil"/>
              <w:left w:val="double" w:sz="6" w:space="0" w:color="auto"/>
              <w:bottom w:val="double" w:sz="6" w:space="0" w:color="auto"/>
              <w:right w:val="double" w:sz="6" w:space="0" w:color="auto"/>
            </w:tcBorders>
            <w:shd w:val="clear" w:color="000000" w:fill="BFBFBF"/>
            <w:vAlign w:val="center"/>
            <w:hideMark/>
          </w:tcPr>
          <w:p w14:paraId="492956A5" w14:textId="77777777" w:rsidR="009B2061" w:rsidRPr="00FD2867" w:rsidRDefault="009B2061" w:rsidP="00F51D0C">
            <w:pPr>
              <w:rPr>
                <w:rFonts w:ascii="David" w:hAnsi="David"/>
                <w:b/>
                <w:bCs/>
                <w:color w:val="000000"/>
                <w:rtl/>
              </w:rPr>
            </w:pPr>
            <w:r w:rsidRPr="00FD2867">
              <w:rPr>
                <w:rFonts w:ascii="David" w:hAnsi="David"/>
                <w:b/>
                <w:bCs/>
                <w:color w:val="000000"/>
                <w:rtl/>
              </w:rPr>
              <w:t xml:space="preserve">משקאות חמים ממכונת אספרסו </w:t>
            </w:r>
            <w:r>
              <w:rPr>
                <w:rFonts w:ascii="David" w:hAnsi="David"/>
                <w:b/>
                <w:bCs/>
                <w:color w:val="000000"/>
                <w:rtl/>
              </w:rPr>
              <w:t>–</w:t>
            </w:r>
            <w:r>
              <w:rPr>
                <w:rFonts w:ascii="David" w:hAnsi="David" w:hint="cs"/>
                <w:b/>
                <w:bCs/>
                <w:color w:val="000000"/>
                <w:rtl/>
              </w:rPr>
              <w:t xml:space="preserve"> </w:t>
            </w:r>
            <w:r w:rsidRPr="00FD2867">
              <w:rPr>
                <w:rFonts w:ascii="David" w:hAnsi="David"/>
                <w:b/>
                <w:bCs/>
                <w:color w:val="000000"/>
                <w:rtl/>
              </w:rPr>
              <w:t>קבוצה ג'</w:t>
            </w:r>
          </w:p>
        </w:tc>
        <w:tc>
          <w:tcPr>
            <w:tcW w:w="1660" w:type="dxa"/>
            <w:tcBorders>
              <w:top w:val="nil"/>
              <w:left w:val="double" w:sz="6" w:space="0" w:color="auto"/>
              <w:bottom w:val="double" w:sz="6" w:space="0" w:color="auto"/>
              <w:right w:val="double" w:sz="6" w:space="0" w:color="auto"/>
            </w:tcBorders>
            <w:shd w:val="clear" w:color="000000" w:fill="BFBFBF"/>
            <w:noWrap/>
            <w:vAlign w:val="center"/>
            <w:hideMark/>
          </w:tcPr>
          <w:p w14:paraId="51EDCF15" w14:textId="77777777" w:rsidR="009B2061" w:rsidRPr="00FD2867" w:rsidRDefault="009B2061" w:rsidP="00F51D0C">
            <w:pPr>
              <w:rPr>
                <w:rFonts w:ascii="David" w:hAnsi="David"/>
                <w:b/>
                <w:bCs/>
                <w:color w:val="000000"/>
                <w:rtl/>
              </w:rPr>
            </w:pPr>
            <w:r w:rsidRPr="00FD2867">
              <w:rPr>
                <w:rFonts w:ascii="David" w:hAnsi="David"/>
                <w:b/>
                <w:bCs/>
                <w:color w:val="000000"/>
                <w:rtl/>
              </w:rPr>
              <w:t> </w:t>
            </w:r>
          </w:p>
        </w:tc>
        <w:tc>
          <w:tcPr>
            <w:tcW w:w="1360" w:type="dxa"/>
            <w:tcBorders>
              <w:top w:val="nil"/>
              <w:left w:val="double" w:sz="6" w:space="0" w:color="auto"/>
              <w:bottom w:val="double" w:sz="6" w:space="0" w:color="auto"/>
              <w:right w:val="double" w:sz="6" w:space="0" w:color="auto"/>
            </w:tcBorders>
            <w:shd w:val="clear" w:color="000000" w:fill="BFBFBF"/>
          </w:tcPr>
          <w:p w14:paraId="7AC5D189" w14:textId="77777777" w:rsidR="009B2061" w:rsidRPr="00FD2867" w:rsidRDefault="009B2061" w:rsidP="00F51D0C">
            <w:pPr>
              <w:rPr>
                <w:rFonts w:ascii="David" w:hAnsi="David"/>
                <w:b/>
                <w:bCs/>
                <w:color w:val="000000"/>
                <w:rtl/>
              </w:rPr>
            </w:pPr>
          </w:p>
        </w:tc>
      </w:tr>
      <w:tr w:rsidR="00F14DEF" w:rsidRPr="00FD2867" w14:paraId="2145C1B3" w14:textId="23B8DF17" w:rsidTr="009B2061">
        <w:trPr>
          <w:trHeight w:val="375"/>
        </w:trPr>
        <w:tc>
          <w:tcPr>
            <w:tcW w:w="6288" w:type="dxa"/>
            <w:tcBorders>
              <w:top w:val="nil"/>
              <w:left w:val="double" w:sz="6" w:space="0" w:color="auto"/>
              <w:bottom w:val="double" w:sz="6" w:space="0" w:color="auto"/>
              <w:right w:val="double" w:sz="6" w:space="0" w:color="auto"/>
            </w:tcBorders>
            <w:vAlign w:val="center"/>
            <w:hideMark/>
          </w:tcPr>
          <w:p w14:paraId="27C006D8" w14:textId="77777777" w:rsidR="00F14DEF" w:rsidRPr="00FD2867" w:rsidRDefault="00F14DEF" w:rsidP="00F14DEF">
            <w:pPr>
              <w:rPr>
                <w:rFonts w:ascii="David" w:hAnsi="David"/>
                <w:color w:val="000000"/>
                <w:rtl/>
              </w:rPr>
            </w:pPr>
            <w:r w:rsidRPr="00FD2867">
              <w:rPr>
                <w:rFonts w:ascii="David" w:hAnsi="David"/>
                <w:color w:val="000000"/>
                <w:rtl/>
              </w:rPr>
              <w:t>אספרסו קצר/ארוך</w:t>
            </w:r>
          </w:p>
        </w:tc>
        <w:tc>
          <w:tcPr>
            <w:tcW w:w="1660" w:type="dxa"/>
            <w:tcBorders>
              <w:top w:val="nil"/>
              <w:left w:val="double" w:sz="6" w:space="0" w:color="auto"/>
              <w:bottom w:val="double" w:sz="6" w:space="0" w:color="auto"/>
              <w:right w:val="double" w:sz="6" w:space="0" w:color="auto"/>
            </w:tcBorders>
            <w:shd w:val="clear" w:color="000000" w:fill="FFFFFF"/>
            <w:vAlign w:val="center"/>
            <w:hideMark/>
          </w:tcPr>
          <w:p w14:paraId="0CD34D36" w14:textId="77777777" w:rsidR="00F14DEF" w:rsidRPr="00FD2867" w:rsidRDefault="00F14DEF" w:rsidP="00F14DEF">
            <w:pPr>
              <w:rPr>
                <w:rFonts w:ascii="David" w:hAnsi="David"/>
                <w:color w:val="000000"/>
                <w:rtl/>
              </w:rPr>
            </w:pPr>
            <w:r w:rsidRPr="00FD2867">
              <w:rPr>
                <w:rFonts w:ascii="David" w:hAnsi="David"/>
                <w:color w:val="000000"/>
                <w:rtl/>
              </w:rPr>
              <w:t>30 מ"ל</w:t>
            </w:r>
          </w:p>
        </w:tc>
        <w:tc>
          <w:tcPr>
            <w:tcW w:w="1360" w:type="dxa"/>
            <w:tcBorders>
              <w:top w:val="nil"/>
              <w:left w:val="double" w:sz="6" w:space="0" w:color="auto"/>
              <w:bottom w:val="double" w:sz="6" w:space="0" w:color="auto"/>
              <w:right w:val="double" w:sz="6" w:space="0" w:color="auto"/>
            </w:tcBorders>
            <w:shd w:val="clear" w:color="000000" w:fill="FFFFFF"/>
          </w:tcPr>
          <w:p w14:paraId="0653441C" w14:textId="18956768" w:rsidR="00F14DEF" w:rsidRPr="00FD2867" w:rsidRDefault="00F14DEF" w:rsidP="00F14DEF">
            <w:pPr>
              <w:rPr>
                <w:rFonts w:ascii="David" w:hAnsi="David"/>
                <w:color w:val="000000"/>
                <w:rtl/>
              </w:rPr>
            </w:pPr>
            <w:r>
              <w:rPr>
                <w:rFonts w:ascii="David" w:hAnsi="David" w:hint="cs"/>
                <w:color w:val="000000"/>
                <w:rtl/>
              </w:rPr>
              <w:t xml:space="preserve">6 ₪ </w:t>
            </w:r>
          </w:p>
        </w:tc>
      </w:tr>
      <w:tr w:rsidR="00F14DEF" w:rsidRPr="00FD2867" w14:paraId="53FAC994" w14:textId="41C47991" w:rsidTr="009B2061">
        <w:trPr>
          <w:trHeight w:val="375"/>
        </w:trPr>
        <w:tc>
          <w:tcPr>
            <w:tcW w:w="6288" w:type="dxa"/>
            <w:tcBorders>
              <w:top w:val="nil"/>
              <w:left w:val="double" w:sz="6" w:space="0" w:color="auto"/>
              <w:bottom w:val="double" w:sz="6" w:space="0" w:color="auto"/>
              <w:right w:val="double" w:sz="6" w:space="0" w:color="auto"/>
            </w:tcBorders>
            <w:vAlign w:val="center"/>
            <w:hideMark/>
          </w:tcPr>
          <w:p w14:paraId="0C24A288" w14:textId="77777777" w:rsidR="00F14DEF" w:rsidRPr="00FD2867" w:rsidRDefault="00F14DEF" w:rsidP="00F14DEF">
            <w:pPr>
              <w:rPr>
                <w:rFonts w:ascii="David" w:hAnsi="David"/>
                <w:color w:val="000000"/>
                <w:rtl/>
              </w:rPr>
            </w:pPr>
            <w:r w:rsidRPr="00FD2867">
              <w:rPr>
                <w:rFonts w:ascii="David" w:hAnsi="David"/>
                <w:color w:val="000000"/>
                <w:rtl/>
              </w:rPr>
              <w:t>אספרסו כפול-שתי מנות אספרסו</w:t>
            </w:r>
          </w:p>
        </w:tc>
        <w:tc>
          <w:tcPr>
            <w:tcW w:w="1660" w:type="dxa"/>
            <w:tcBorders>
              <w:top w:val="nil"/>
              <w:left w:val="double" w:sz="6" w:space="0" w:color="auto"/>
              <w:bottom w:val="double" w:sz="6" w:space="0" w:color="auto"/>
              <w:right w:val="double" w:sz="6" w:space="0" w:color="auto"/>
            </w:tcBorders>
            <w:shd w:val="clear" w:color="000000" w:fill="FFFFFF"/>
            <w:vAlign w:val="center"/>
            <w:hideMark/>
          </w:tcPr>
          <w:p w14:paraId="747BFF37" w14:textId="77777777" w:rsidR="00F14DEF" w:rsidRPr="00FD2867" w:rsidRDefault="00F14DEF" w:rsidP="00F14DEF">
            <w:pPr>
              <w:rPr>
                <w:rFonts w:ascii="David" w:hAnsi="David"/>
                <w:color w:val="000000"/>
                <w:rtl/>
              </w:rPr>
            </w:pPr>
            <w:r w:rsidRPr="00FD2867">
              <w:rPr>
                <w:rFonts w:ascii="David" w:hAnsi="David"/>
                <w:color w:val="000000"/>
                <w:rtl/>
              </w:rPr>
              <w:t xml:space="preserve">60 מ"ל </w:t>
            </w:r>
          </w:p>
        </w:tc>
        <w:tc>
          <w:tcPr>
            <w:tcW w:w="1360" w:type="dxa"/>
            <w:tcBorders>
              <w:top w:val="nil"/>
              <w:left w:val="double" w:sz="6" w:space="0" w:color="auto"/>
              <w:bottom w:val="double" w:sz="6" w:space="0" w:color="auto"/>
              <w:right w:val="double" w:sz="6" w:space="0" w:color="auto"/>
            </w:tcBorders>
            <w:shd w:val="clear" w:color="000000" w:fill="FFFFFF"/>
          </w:tcPr>
          <w:p w14:paraId="297891E9" w14:textId="19A623FF" w:rsidR="00F14DEF" w:rsidRPr="00FD2867" w:rsidRDefault="00F14DEF" w:rsidP="00F14DEF">
            <w:pPr>
              <w:rPr>
                <w:rFonts w:ascii="David" w:hAnsi="David"/>
                <w:color w:val="000000"/>
                <w:rtl/>
              </w:rPr>
            </w:pPr>
            <w:r>
              <w:rPr>
                <w:rFonts w:ascii="David" w:hAnsi="David" w:hint="cs"/>
                <w:color w:val="000000"/>
                <w:rtl/>
              </w:rPr>
              <w:t xml:space="preserve">8 ₪ </w:t>
            </w:r>
          </w:p>
        </w:tc>
      </w:tr>
      <w:tr w:rsidR="00F14DEF" w:rsidRPr="00FD2867" w14:paraId="38D6A9A6" w14:textId="4A2621E3" w:rsidTr="009B2061">
        <w:trPr>
          <w:trHeight w:val="375"/>
        </w:trPr>
        <w:tc>
          <w:tcPr>
            <w:tcW w:w="6288" w:type="dxa"/>
            <w:tcBorders>
              <w:top w:val="nil"/>
              <w:left w:val="double" w:sz="6" w:space="0" w:color="auto"/>
              <w:bottom w:val="double" w:sz="6" w:space="0" w:color="auto"/>
              <w:right w:val="double" w:sz="6" w:space="0" w:color="auto"/>
            </w:tcBorders>
            <w:vAlign w:val="center"/>
            <w:hideMark/>
          </w:tcPr>
          <w:p w14:paraId="5714227C" w14:textId="77777777" w:rsidR="00F14DEF" w:rsidRPr="00FD2867" w:rsidRDefault="00F14DEF" w:rsidP="00F14DEF">
            <w:pPr>
              <w:rPr>
                <w:rFonts w:ascii="David" w:hAnsi="David"/>
                <w:color w:val="000000"/>
                <w:rtl/>
              </w:rPr>
            </w:pPr>
            <w:r w:rsidRPr="00FD2867">
              <w:rPr>
                <w:rFonts w:ascii="David" w:hAnsi="David"/>
                <w:color w:val="000000"/>
                <w:rtl/>
              </w:rPr>
              <w:t>קפוצ'ינו קטן-180 מ"ל, אספרסו, חלב חם וחלב מוקצף</w:t>
            </w:r>
          </w:p>
        </w:tc>
        <w:tc>
          <w:tcPr>
            <w:tcW w:w="1660" w:type="dxa"/>
            <w:tcBorders>
              <w:top w:val="nil"/>
              <w:left w:val="double" w:sz="6" w:space="0" w:color="auto"/>
              <w:bottom w:val="double" w:sz="6" w:space="0" w:color="auto"/>
              <w:right w:val="double" w:sz="6" w:space="0" w:color="auto"/>
            </w:tcBorders>
            <w:shd w:val="clear" w:color="000000" w:fill="FFFFFF"/>
            <w:vAlign w:val="center"/>
            <w:hideMark/>
          </w:tcPr>
          <w:p w14:paraId="3A7BC238" w14:textId="77777777" w:rsidR="00F14DEF" w:rsidRPr="00FD2867" w:rsidRDefault="00F14DEF" w:rsidP="00F14DEF">
            <w:pPr>
              <w:rPr>
                <w:rFonts w:ascii="David" w:hAnsi="David"/>
                <w:color w:val="000000"/>
                <w:rtl/>
              </w:rPr>
            </w:pPr>
            <w:r w:rsidRPr="00FD2867">
              <w:rPr>
                <w:rFonts w:ascii="David" w:hAnsi="David"/>
                <w:color w:val="000000"/>
                <w:rtl/>
              </w:rPr>
              <w:t xml:space="preserve">180 מ"ל </w:t>
            </w:r>
          </w:p>
        </w:tc>
        <w:tc>
          <w:tcPr>
            <w:tcW w:w="1360" w:type="dxa"/>
            <w:tcBorders>
              <w:top w:val="nil"/>
              <w:left w:val="double" w:sz="6" w:space="0" w:color="auto"/>
              <w:bottom w:val="double" w:sz="6" w:space="0" w:color="auto"/>
              <w:right w:val="double" w:sz="6" w:space="0" w:color="auto"/>
            </w:tcBorders>
            <w:shd w:val="clear" w:color="000000" w:fill="FFFFFF"/>
          </w:tcPr>
          <w:p w14:paraId="33EEE8CB" w14:textId="76ED40AA" w:rsidR="00F14DEF" w:rsidRPr="00FD2867" w:rsidRDefault="00F14DEF" w:rsidP="00F14DEF">
            <w:pPr>
              <w:rPr>
                <w:rFonts w:ascii="David" w:hAnsi="David"/>
                <w:color w:val="000000"/>
                <w:rtl/>
              </w:rPr>
            </w:pPr>
            <w:r>
              <w:rPr>
                <w:rFonts w:ascii="David" w:hAnsi="David" w:hint="cs"/>
                <w:color w:val="000000"/>
                <w:rtl/>
              </w:rPr>
              <w:t xml:space="preserve">8 ₪ </w:t>
            </w:r>
          </w:p>
        </w:tc>
      </w:tr>
      <w:tr w:rsidR="00F14DEF" w:rsidRPr="00FD2867" w14:paraId="352BC52F" w14:textId="301ED8B3" w:rsidTr="009B2061">
        <w:trPr>
          <w:trHeight w:val="375"/>
        </w:trPr>
        <w:tc>
          <w:tcPr>
            <w:tcW w:w="6288" w:type="dxa"/>
            <w:tcBorders>
              <w:top w:val="nil"/>
              <w:left w:val="double" w:sz="6" w:space="0" w:color="auto"/>
              <w:bottom w:val="double" w:sz="6" w:space="0" w:color="auto"/>
              <w:right w:val="double" w:sz="6" w:space="0" w:color="auto"/>
            </w:tcBorders>
            <w:vAlign w:val="center"/>
            <w:hideMark/>
          </w:tcPr>
          <w:p w14:paraId="1E370DD6" w14:textId="77777777" w:rsidR="00F14DEF" w:rsidRPr="00FD2867" w:rsidRDefault="00F14DEF" w:rsidP="00F14DEF">
            <w:pPr>
              <w:rPr>
                <w:rFonts w:ascii="David" w:hAnsi="David"/>
                <w:color w:val="000000"/>
                <w:rtl/>
              </w:rPr>
            </w:pPr>
            <w:r w:rsidRPr="00FD2867">
              <w:rPr>
                <w:rFonts w:ascii="David" w:hAnsi="David"/>
                <w:color w:val="000000"/>
                <w:rtl/>
              </w:rPr>
              <w:t>קפוצ'ינו בינוני-250 מ"ל, אספרסו, חלב חם וחלב מוקצף</w:t>
            </w:r>
          </w:p>
        </w:tc>
        <w:tc>
          <w:tcPr>
            <w:tcW w:w="1660" w:type="dxa"/>
            <w:tcBorders>
              <w:top w:val="nil"/>
              <w:left w:val="double" w:sz="6" w:space="0" w:color="auto"/>
              <w:bottom w:val="double" w:sz="6" w:space="0" w:color="auto"/>
              <w:right w:val="double" w:sz="6" w:space="0" w:color="auto"/>
            </w:tcBorders>
            <w:shd w:val="clear" w:color="000000" w:fill="FFFFFF"/>
            <w:vAlign w:val="center"/>
            <w:hideMark/>
          </w:tcPr>
          <w:p w14:paraId="411A9DFD" w14:textId="77777777" w:rsidR="00F14DEF" w:rsidRPr="00FD2867" w:rsidRDefault="00F14DEF" w:rsidP="00F14DEF">
            <w:pPr>
              <w:rPr>
                <w:rFonts w:ascii="David" w:hAnsi="David"/>
                <w:color w:val="000000"/>
                <w:rtl/>
              </w:rPr>
            </w:pPr>
            <w:r w:rsidRPr="00FD2867">
              <w:rPr>
                <w:rFonts w:ascii="David" w:hAnsi="David"/>
                <w:color w:val="000000"/>
                <w:rtl/>
              </w:rPr>
              <w:t xml:space="preserve">250 מ"ל </w:t>
            </w:r>
          </w:p>
        </w:tc>
        <w:tc>
          <w:tcPr>
            <w:tcW w:w="1360" w:type="dxa"/>
            <w:tcBorders>
              <w:top w:val="nil"/>
              <w:left w:val="double" w:sz="6" w:space="0" w:color="auto"/>
              <w:bottom w:val="double" w:sz="6" w:space="0" w:color="auto"/>
              <w:right w:val="double" w:sz="6" w:space="0" w:color="auto"/>
            </w:tcBorders>
            <w:shd w:val="clear" w:color="000000" w:fill="FFFFFF"/>
          </w:tcPr>
          <w:p w14:paraId="2A6C09AB" w14:textId="768665AA" w:rsidR="00F14DEF" w:rsidRPr="00FD2867" w:rsidRDefault="00F14DEF" w:rsidP="00F14DEF">
            <w:pPr>
              <w:rPr>
                <w:rFonts w:ascii="David" w:hAnsi="David"/>
                <w:color w:val="000000"/>
                <w:rtl/>
              </w:rPr>
            </w:pPr>
            <w:r>
              <w:rPr>
                <w:rFonts w:ascii="David" w:hAnsi="David" w:hint="cs"/>
                <w:color w:val="000000"/>
                <w:rtl/>
              </w:rPr>
              <w:t xml:space="preserve">9 ₪ </w:t>
            </w:r>
          </w:p>
        </w:tc>
      </w:tr>
      <w:tr w:rsidR="00F14DEF" w:rsidRPr="00FD2867" w14:paraId="0D2296E0" w14:textId="44DBAA55" w:rsidTr="009B2061">
        <w:trPr>
          <w:trHeight w:val="375"/>
        </w:trPr>
        <w:tc>
          <w:tcPr>
            <w:tcW w:w="6288" w:type="dxa"/>
            <w:tcBorders>
              <w:top w:val="nil"/>
              <w:left w:val="double" w:sz="6" w:space="0" w:color="auto"/>
              <w:bottom w:val="double" w:sz="6" w:space="0" w:color="auto"/>
              <w:right w:val="double" w:sz="6" w:space="0" w:color="auto"/>
            </w:tcBorders>
            <w:vAlign w:val="center"/>
            <w:hideMark/>
          </w:tcPr>
          <w:p w14:paraId="6B38607B" w14:textId="77777777" w:rsidR="00F14DEF" w:rsidRPr="00FD2867" w:rsidRDefault="00F14DEF" w:rsidP="00F14DEF">
            <w:pPr>
              <w:rPr>
                <w:rFonts w:ascii="David" w:hAnsi="David"/>
                <w:color w:val="000000"/>
                <w:rtl/>
              </w:rPr>
            </w:pPr>
            <w:r w:rsidRPr="00FD2867">
              <w:rPr>
                <w:rFonts w:ascii="David" w:hAnsi="David"/>
                <w:color w:val="000000"/>
                <w:rtl/>
              </w:rPr>
              <w:t>קפוצ'ינו גדול-330 מ"ל, שתי מנות אספרסו, חלב חם וחלב מוקצף</w:t>
            </w:r>
          </w:p>
        </w:tc>
        <w:tc>
          <w:tcPr>
            <w:tcW w:w="1660" w:type="dxa"/>
            <w:tcBorders>
              <w:top w:val="nil"/>
              <w:left w:val="double" w:sz="6" w:space="0" w:color="auto"/>
              <w:bottom w:val="double" w:sz="6" w:space="0" w:color="auto"/>
              <w:right w:val="double" w:sz="6" w:space="0" w:color="auto"/>
            </w:tcBorders>
            <w:shd w:val="clear" w:color="000000" w:fill="FFFFFF"/>
            <w:vAlign w:val="center"/>
            <w:hideMark/>
          </w:tcPr>
          <w:p w14:paraId="6CDA48AA" w14:textId="77777777" w:rsidR="00F14DEF" w:rsidRPr="00FD2867" w:rsidRDefault="00F14DEF" w:rsidP="00F14DEF">
            <w:pPr>
              <w:rPr>
                <w:rFonts w:ascii="David" w:hAnsi="David"/>
                <w:color w:val="000000"/>
                <w:rtl/>
              </w:rPr>
            </w:pPr>
            <w:r w:rsidRPr="00FD2867">
              <w:rPr>
                <w:rFonts w:ascii="David" w:hAnsi="David"/>
                <w:color w:val="000000"/>
                <w:rtl/>
              </w:rPr>
              <w:t xml:space="preserve">330 מ"ל </w:t>
            </w:r>
          </w:p>
        </w:tc>
        <w:tc>
          <w:tcPr>
            <w:tcW w:w="1360" w:type="dxa"/>
            <w:tcBorders>
              <w:top w:val="nil"/>
              <w:left w:val="double" w:sz="6" w:space="0" w:color="auto"/>
              <w:bottom w:val="double" w:sz="6" w:space="0" w:color="auto"/>
              <w:right w:val="double" w:sz="6" w:space="0" w:color="auto"/>
            </w:tcBorders>
            <w:shd w:val="clear" w:color="000000" w:fill="FFFFFF"/>
          </w:tcPr>
          <w:p w14:paraId="3A225712" w14:textId="4E1BB503" w:rsidR="00F14DEF" w:rsidRPr="00FD2867" w:rsidRDefault="00F14DEF" w:rsidP="00F14DEF">
            <w:pPr>
              <w:rPr>
                <w:rFonts w:ascii="David" w:hAnsi="David"/>
                <w:color w:val="000000"/>
                <w:rtl/>
              </w:rPr>
            </w:pPr>
            <w:r>
              <w:rPr>
                <w:rFonts w:ascii="David" w:hAnsi="David" w:hint="cs"/>
                <w:color w:val="000000"/>
                <w:rtl/>
              </w:rPr>
              <w:t xml:space="preserve">10 ₪ </w:t>
            </w:r>
          </w:p>
        </w:tc>
      </w:tr>
      <w:tr w:rsidR="00F14DEF" w:rsidRPr="00FD2867" w14:paraId="324CA14A" w14:textId="4541D2BC" w:rsidTr="009B2061">
        <w:trPr>
          <w:trHeight w:val="375"/>
        </w:trPr>
        <w:tc>
          <w:tcPr>
            <w:tcW w:w="6288" w:type="dxa"/>
            <w:tcBorders>
              <w:top w:val="nil"/>
              <w:left w:val="double" w:sz="6" w:space="0" w:color="auto"/>
              <w:bottom w:val="double" w:sz="6" w:space="0" w:color="auto"/>
              <w:right w:val="double" w:sz="6" w:space="0" w:color="auto"/>
            </w:tcBorders>
            <w:vAlign w:val="center"/>
            <w:hideMark/>
          </w:tcPr>
          <w:p w14:paraId="0302BF42" w14:textId="77777777" w:rsidR="00F14DEF" w:rsidRPr="00FD2867" w:rsidRDefault="00F14DEF" w:rsidP="00F14DEF">
            <w:pPr>
              <w:rPr>
                <w:rFonts w:ascii="David" w:hAnsi="David"/>
                <w:color w:val="000000"/>
                <w:rtl/>
              </w:rPr>
            </w:pPr>
            <w:proofErr w:type="spellStart"/>
            <w:r w:rsidRPr="00FD2867">
              <w:rPr>
                <w:rFonts w:ascii="David" w:hAnsi="David"/>
                <w:color w:val="000000"/>
                <w:rtl/>
              </w:rPr>
              <w:t>אמריקנו</w:t>
            </w:r>
            <w:proofErr w:type="spellEnd"/>
            <w:r w:rsidRPr="00FD2867">
              <w:rPr>
                <w:rFonts w:ascii="David" w:hAnsi="David"/>
                <w:color w:val="000000"/>
                <w:rtl/>
              </w:rPr>
              <w:t xml:space="preserve"> עם חלב-חלב חם או קר לבחירת הסועד</w:t>
            </w:r>
          </w:p>
        </w:tc>
        <w:tc>
          <w:tcPr>
            <w:tcW w:w="1660" w:type="dxa"/>
            <w:tcBorders>
              <w:top w:val="nil"/>
              <w:left w:val="double" w:sz="6" w:space="0" w:color="auto"/>
              <w:bottom w:val="double" w:sz="6" w:space="0" w:color="auto"/>
              <w:right w:val="double" w:sz="6" w:space="0" w:color="auto"/>
            </w:tcBorders>
            <w:shd w:val="clear" w:color="000000" w:fill="FFFFFF"/>
            <w:vAlign w:val="center"/>
            <w:hideMark/>
          </w:tcPr>
          <w:p w14:paraId="1B6FFD14" w14:textId="77777777" w:rsidR="00F14DEF" w:rsidRPr="00FD2867" w:rsidRDefault="00F14DEF" w:rsidP="00F14DEF">
            <w:pPr>
              <w:rPr>
                <w:rFonts w:ascii="David" w:hAnsi="David"/>
                <w:color w:val="000000"/>
                <w:rtl/>
              </w:rPr>
            </w:pPr>
            <w:r w:rsidRPr="00FD2867">
              <w:rPr>
                <w:rFonts w:ascii="David" w:hAnsi="David"/>
                <w:color w:val="000000"/>
                <w:rtl/>
              </w:rPr>
              <w:t>250 מ"ל</w:t>
            </w:r>
          </w:p>
        </w:tc>
        <w:tc>
          <w:tcPr>
            <w:tcW w:w="1360" w:type="dxa"/>
            <w:tcBorders>
              <w:top w:val="nil"/>
              <w:left w:val="double" w:sz="6" w:space="0" w:color="auto"/>
              <w:bottom w:val="double" w:sz="6" w:space="0" w:color="auto"/>
              <w:right w:val="double" w:sz="6" w:space="0" w:color="auto"/>
            </w:tcBorders>
            <w:shd w:val="clear" w:color="000000" w:fill="FFFFFF"/>
          </w:tcPr>
          <w:p w14:paraId="093E42CD" w14:textId="3C4D4E05" w:rsidR="00F14DEF" w:rsidRPr="00FD2867" w:rsidRDefault="00F14DEF" w:rsidP="00F14DEF">
            <w:pPr>
              <w:rPr>
                <w:rFonts w:ascii="David" w:hAnsi="David"/>
                <w:color w:val="000000"/>
                <w:rtl/>
              </w:rPr>
            </w:pPr>
            <w:r>
              <w:rPr>
                <w:rFonts w:ascii="David" w:hAnsi="David" w:hint="cs"/>
                <w:color w:val="000000"/>
                <w:rtl/>
              </w:rPr>
              <w:t xml:space="preserve">8 ₪ </w:t>
            </w:r>
          </w:p>
        </w:tc>
      </w:tr>
      <w:tr w:rsidR="00F14DEF" w:rsidRPr="00FD2867" w14:paraId="2372E1C0" w14:textId="18C96032" w:rsidTr="009B2061">
        <w:trPr>
          <w:trHeight w:val="375"/>
        </w:trPr>
        <w:tc>
          <w:tcPr>
            <w:tcW w:w="6288" w:type="dxa"/>
            <w:tcBorders>
              <w:top w:val="nil"/>
              <w:left w:val="double" w:sz="6" w:space="0" w:color="auto"/>
              <w:bottom w:val="double" w:sz="6" w:space="0" w:color="auto"/>
              <w:right w:val="double" w:sz="6" w:space="0" w:color="auto"/>
            </w:tcBorders>
            <w:vAlign w:val="center"/>
            <w:hideMark/>
          </w:tcPr>
          <w:p w14:paraId="40D46721" w14:textId="77777777" w:rsidR="00F14DEF" w:rsidRPr="00FD2867" w:rsidRDefault="00F14DEF" w:rsidP="00F14DEF">
            <w:pPr>
              <w:rPr>
                <w:rFonts w:ascii="David" w:hAnsi="David"/>
                <w:color w:val="000000"/>
                <w:rtl/>
              </w:rPr>
            </w:pPr>
            <w:r w:rsidRPr="00FD2867">
              <w:rPr>
                <w:rFonts w:ascii="David" w:hAnsi="David"/>
                <w:color w:val="000000"/>
                <w:rtl/>
              </w:rPr>
              <w:t xml:space="preserve">קפה קר- קפוצ'ינו / </w:t>
            </w:r>
            <w:proofErr w:type="spellStart"/>
            <w:r w:rsidRPr="00FD2867">
              <w:rPr>
                <w:rFonts w:ascii="David" w:hAnsi="David"/>
                <w:color w:val="000000"/>
                <w:rtl/>
              </w:rPr>
              <w:t>אמריקנו</w:t>
            </w:r>
            <w:proofErr w:type="spellEnd"/>
            <w:r w:rsidRPr="00FD2867">
              <w:rPr>
                <w:rFonts w:ascii="David" w:hAnsi="David"/>
                <w:color w:val="000000"/>
                <w:rtl/>
              </w:rPr>
              <w:t xml:space="preserve"> </w:t>
            </w:r>
          </w:p>
        </w:tc>
        <w:tc>
          <w:tcPr>
            <w:tcW w:w="1660" w:type="dxa"/>
            <w:tcBorders>
              <w:top w:val="nil"/>
              <w:left w:val="double" w:sz="6" w:space="0" w:color="auto"/>
              <w:bottom w:val="double" w:sz="6" w:space="0" w:color="auto"/>
              <w:right w:val="double" w:sz="6" w:space="0" w:color="auto"/>
            </w:tcBorders>
            <w:vAlign w:val="center"/>
            <w:hideMark/>
          </w:tcPr>
          <w:p w14:paraId="2F852F43" w14:textId="77777777" w:rsidR="00F14DEF" w:rsidRPr="00FD2867" w:rsidRDefault="00F14DEF" w:rsidP="00F14DEF">
            <w:pPr>
              <w:rPr>
                <w:rFonts w:ascii="David" w:hAnsi="David"/>
                <w:color w:val="000000"/>
                <w:rtl/>
              </w:rPr>
            </w:pPr>
            <w:r w:rsidRPr="00FD2867">
              <w:rPr>
                <w:rFonts w:ascii="David" w:hAnsi="David"/>
                <w:color w:val="000000"/>
                <w:rtl/>
              </w:rPr>
              <w:t>330 מ"ל</w:t>
            </w:r>
          </w:p>
        </w:tc>
        <w:tc>
          <w:tcPr>
            <w:tcW w:w="1360" w:type="dxa"/>
            <w:tcBorders>
              <w:top w:val="nil"/>
              <w:left w:val="double" w:sz="6" w:space="0" w:color="auto"/>
              <w:bottom w:val="double" w:sz="6" w:space="0" w:color="auto"/>
              <w:right w:val="double" w:sz="6" w:space="0" w:color="auto"/>
            </w:tcBorders>
          </w:tcPr>
          <w:p w14:paraId="007C1098" w14:textId="118AAC67" w:rsidR="00F14DEF" w:rsidRPr="00FD2867" w:rsidRDefault="00F14DEF" w:rsidP="00F14DEF">
            <w:pPr>
              <w:rPr>
                <w:rFonts w:ascii="David" w:hAnsi="David"/>
                <w:color w:val="000000"/>
                <w:rtl/>
              </w:rPr>
            </w:pPr>
            <w:r>
              <w:rPr>
                <w:rFonts w:ascii="David" w:hAnsi="David" w:hint="cs"/>
                <w:color w:val="000000"/>
                <w:rtl/>
              </w:rPr>
              <w:t xml:space="preserve">12 ₪ </w:t>
            </w:r>
          </w:p>
        </w:tc>
      </w:tr>
      <w:tr w:rsidR="00F14DEF" w:rsidRPr="00FD2867" w14:paraId="0C306583" w14:textId="52615C77" w:rsidTr="009B2061">
        <w:trPr>
          <w:trHeight w:val="375"/>
        </w:trPr>
        <w:tc>
          <w:tcPr>
            <w:tcW w:w="6288" w:type="dxa"/>
            <w:tcBorders>
              <w:top w:val="nil"/>
              <w:left w:val="double" w:sz="6" w:space="0" w:color="auto"/>
              <w:bottom w:val="double" w:sz="6" w:space="0" w:color="auto"/>
              <w:right w:val="double" w:sz="6" w:space="0" w:color="auto"/>
            </w:tcBorders>
            <w:vAlign w:val="center"/>
            <w:hideMark/>
          </w:tcPr>
          <w:p w14:paraId="094B5660" w14:textId="77777777" w:rsidR="00F14DEF" w:rsidRPr="00FD2867" w:rsidRDefault="00F14DEF" w:rsidP="00F14DEF">
            <w:pPr>
              <w:rPr>
                <w:rFonts w:ascii="David" w:hAnsi="David"/>
                <w:color w:val="000000"/>
                <w:rtl/>
              </w:rPr>
            </w:pPr>
            <w:proofErr w:type="spellStart"/>
            <w:r w:rsidRPr="00FD2867">
              <w:rPr>
                <w:rFonts w:ascii="David" w:hAnsi="David"/>
                <w:color w:val="000000"/>
                <w:rtl/>
              </w:rPr>
              <w:t>אייס</w:t>
            </w:r>
            <w:proofErr w:type="spellEnd"/>
            <w:r w:rsidRPr="00FD2867">
              <w:rPr>
                <w:rFonts w:ascii="David" w:hAnsi="David"/>
                <w:color w:val="000000"/>
                <w:rtl/>
              </w:rPr>
              <w:t xml:space="preserve"> קפה  (מכונת ברד) </w:t>
            </w:r>
          </w:p>
        </w:tc>
        <w:tc>
          <w:tcPr>
            <w:tcW w:w="1660" w:type="dxa"/>
            <w:tcBorders>
              <w:top w:val="nil"/>
              <w:left w:val="double" w:sz="6" w:space="0" w:color="auto"/>
              <w:bottom w:val="double" w:sz="6" w:space="0" w:color="auto"/>
              <w:right w:val="double" w:sz="6" w:space="0" w:color="auto"/>
            </w:tcBorders>
            <w:vAlign w:val="center"/>
            <w:hideMark/>
          </w:tcPr>
          <w:p w14:paraId="2A3D4943" w14:textId="77777777" w:rsidR="00F14DEF" w:rsidRPr="00FD2867" w:rsidRDefault="00F14DEF" w:rsidP="00F14DEF">
            <w:pPr>
              <w:rPr>
                <w:rFonts w:ascii="David" w:hAnsi="David"/>
                <w:color w:val="000000"/>
                <w:rtl/>
              </w:rPr>
            </w:pPr>
            <w:r w:rsidRPr="00FD2867">
              <w:rPr>
                <w:rFonts w:ascii="David" w:hAnsi="David"/>
                <w:color w:val="000000"/>
                <w:rtl/>
              </w:rPr>
              <w:t>330 מ"ל</w:t>
            </w:r>
          </w:p>
        </w:tc>
        <w:tc>
          <w:tcPr>
            <w:tcW w:w="1360" w:type="dxa"/>
            <w:tcBorders>
              <w:top w:val="nil"/>
              <w:left w:val="double" w:sz="6" w:space="0" w:color="auto"/>
              <w:bottom w:val="double" w:sz="6" w:space="0" w:color="auto"/>
              <w:right w:val="double" w:sz="6" w:space="0" w:color="auto"/>
            </w:tcBorders>
          </w:tcPr>
          <w:p w14:paraId="7C252691" w14:textId="1FAEE211" w:rsidR="00F14DEF" w:rsidRPr="00FD2867" w:rsidRDefault="00F14DEF" w:rsidP="00F14DEF">
            <w:pPr>
              <w:rPr>
                <w:rFonts w:ascii="David" w:hAnsi="David"/>
                <w:color w:val="000000"/>
                <w:rtl/>
              </w:rPr>
            </w:pPr>
            <w:r>
              <w:rPr>
                <w:rFonts w:ascii="David" w:hAnsi="David" w:hint="cs"/>
                <w:color w:val="000000"/>
                <w:rtl/>
              </w:rPr>
              <w:t xml:space="preserve">10 ₪ </w:t>
            </w:r>
          </w:p>
        </w:tc>
      </w:tr>
    </w:tbl>
    <w:p w14:paraId="37F606BB" w14:textId="77777777" w:rsidR="00FD5F32" w:rsidRDefault="00FD5F32" w:rsidP="008004C0">
      <w:pPr>
        <w:pStyle w:val="Normal2"/>
        <w:autoSpaceDE/>
        <w:autoSpaceDN/>
        <w:spacing w:before="0" w:line="360" w:lineRule="auto"/>
        <w:ind w:left="1001" w:right="0"/>
        <w:rPr>
          <w:sz w:val="24"/>
          <w:rtl/>
        </w:rPr>
      </w:pPr>
    </w:p>
    <w:p w14:paraId="166E59D6" w14:textId="77777777" w:rsidR="00FD5F32" w:rsidRDefault="00FD5F32">
      <w:pPr>
        <w:bidi w:val="0"/>
        <w:rPr>
          <w:rFonts w:ascii="Times New Roman" w:eastAsia="SimSun" w:hAnsi="Times New Roman"/>
          <w:smallCaps/>
          <w:rtl/>
        </w:rPr>
      </w:pPr>
      <w:r>
        <w:rPr>
          <w:rtl/>
        </w:rPr>
        <w:br w:type="page"/>
      </w:r>
    </w:p>
    <w:p w14:paraId="3C6A7622" w14:textId="746D0BE6" w:rsidR="00204ECD" w:rsidRPr="008004C0" w:rsidRDefault="00204ECD" w:rsidP="008004C0">
      <w:pPr>
        <w:pStyle w:val="Normal2"/>
        <w:numPr>
          <w:ilvl w:val="2"/>
          <w:numId w:val="6"/>
        </w:numPr>
        <w:tabs>
          <w:tab w:val="num" w:pos="792"/>
        </w:tabs>
        <w:autoSpaceDE/>
        <w:autoSpaceDN/>
        <w:spacing w:before="0" w:line="360" w:lineRule="auto"/>
        <w:ind w:right="0"/>
        <w:rPr>
          <w:sz w:val="24"/>
        </w:rPr>
      </w:pPr>
      <w:r w:rsidRPr="008004C0">
        <w:rPr>
          <w:rFonts w:hint="cs"/>
          <w:sz w:val="24"/>
          <w:rtl/>
        </w:rPr>
        <w:t xml:space="preserve">קבוצה ד' </w:t>
      </w:r>
      <w:r w:rsidRPr="008004C0">
        <w:rPr>
          <w:sz w:val="24"/>
          <w:rtl/>
        </w:rPr>
        <w:t>–</w:t>
      </w:r>
      <w:r w:rsidRPr="008004C0">
        <w:rPr>
          <w:rFonts w:hint="cs"/>
          <w:sz w:val="24"/>
          <w:rtl/>
        </w:rPr>
        <w:t xml:space="preserve"> שונות</w:t>
      </w:r>
    </w:p>
    <w:tbl>
      <w:tblPr>
        <w:bidiVisual/>
        <w:tblW w:w="9308" w:type="dxa"/>
        <w:tblLook w:val="04A0" w:firstRow="1" w:lastRow="0" w:firstColumn="1" w:lastColumn="0" w:noHBand="0" w:noVBand="1"/>
      </w:tblPr>
      <w:tblGrid>
        <w:gridCol w:w="6288"/>
        <w:gridCol w:w="1660"/>
        <w:gridCol w:w="1360"/>
      </w:tblGrid>
      <w:tr w:rsidR="00204ECD" w:rsidRPr="00FD2867" w14:paraId="1C99DF91" w14:textId="594DDEC3" w:rsidTr="009B2061">
        <w:trPr>
          <w:trHeight w:val="375"/>
        </w:trPr>
        <w:tc>
          <w:tcPr>
            <w:tcW w:w="6288" w:type="dxa"/>
            <w:tcBorders>
              <w:top w:val="nil"/>
              <w:left w:val="double" w:sz="6" w:space="0" w:color="auto"/>
              <w:bottom w:val="double" w:sz="6" w:space="0" w:color="auto"/>
              <w:right w:val="double" w:sz="6" w:space="0" w:color="auto"/>
            </w:tcBorders>
            <w:shd w:val="clear" w:color="000000" w:fill="BFBFBF"/>
            <w:vAlign w:val="center"/>
            <w:hideMark/>
          </w:tcPr>
          <w:p w14:paraId="37B301B8" w14:textId="77777777" w:rsidR="00204ECD" w:rsidRPr="00FD2867" w:rsidRDefault="00204ECD" w:rsidP="00204ECD">
            <w:pPr>
              <w:rPr>
                <w:rFonts w:ascii="David" w:hAnsi="David"/>
                <w:b/>
                <w:bCs/>
                <w:color w:val="000000"/>
                <w:rtl/>
              </w:rPr>
            </w:pPr>
            <w:r w:rsidRPr="00FD2867">
              <w:rPr>
                <w:rFonts w:ascii="David" w:hAnsi="David"/>
                <w:b/>
                <w:bCs/>
                <w:color w:val="000000"/>
                <w:rtl/>
              </w:rPr>
              <w:t xml:space="preserve">מוצרי מכולת </w:t>
            </w:r>
            <w:r>
              <w:rPr>
                <w:rFonts w:ascii="David" w:hAnsi="David"/>
                <w:b/>
                <w:bCs/>
                <w:color w:val="000000"/>
                <w:rtl/>
              </w:rPr>
              <w:t>–</w:t>
            </w:r>
            <w:r>
              <w:rPr>
                <w:rFonts w:ascii="David" w:hAnsi="David" w:hint="cs"/>
                <w:b/>
                <w:bCs/>
                <w:color w:val="000000"/>
                <w:rtl/>
              </w:rPr>
              <w:t xml:space="preserve"> </w:t>
            </w:r>
            <w:r w:rsidRPr="00FD2867">
              <w:rPr>
                <w:rFonts w:ascii="David" w:hAnsi="David"/>
                <w:b/>
                <w:bCs/>
                <w:color w:val="000000"/>
                <w:rtl/>
              </w:rPr>
              <w:t>קבוצה ד'</w:t>
            </w:r>
          </w:p>
        </w:tc>
        <w:tc>
          <w:tcPr>
            <w:tcW w:w="1660" w:type="dxa"/>
            <w:tcBorders>
              <w:top w:val="nil"/>
              <w:left w:val="double" w:sz="6" w:space="0" w:color="auto"/>
              <w:bottom w:val="double" w:sz="6" w:space="0" w:color="auto"/>
              <w:right w:val="double" w:sz="6" w:space="0" w:color="auto"/>
            </w:tcBorders>
            <w:shd w:val="clear" w:color="000000" w:fill="BFBFBF"/>
            <w:noWrap/>
            <w:vAlign w:val="center"/>
            <w:hideMark/>
          </w:tcPr>
          <w:p w14:paraId="6955D359" w14:textId="77777777" w:rsidR="00204ECD" w:rsidRPr="00FD2867" w:rsidRDefault="00204ECD" w:rsidP="00204ECD">
            <w:pPr>
              <w:rPr>
                <w:rFonts w:ascii="David" w:hAnsi="David"/>
                <w:b/>
                <w:bCs/>
                <w:color w:val="000000"/>
                <w:rtl/>
              </w:rPr>
            </w:pPr>
            <w:r w:rsidRPr="00FD2867">
              <w:rPr>
                <w:rFonts w:ascii="David" w:hAnsi="David"/>
                <w:b/>
                <w:bCs/>
                <w:color w:val="000000"/>
                <w:rtl/>
              </w:rPr>
              <w:t> </w:t>
            </w:r>
          </w:p>
        </w:tc>
        <w:tc>
          <w:tcPr>
            <w:tcW w:w="1360" w:type="dxa"/>
            <w:tcBorders>
              <w:top w:val="nil"/>
              <w:left w:val="double" w:sz="6" w:space="0" w:color="auto"/>
              <w:bottom w:val="double" w:sz="6" w:space="0" w:color="auto"/>
              <w:right w:val="double" w:sz="6" w:space="0" w:color="auto"/>
            </w:tcBorders>
            <w:shd w:val="clear" w:color="000000" w:fill="BFBFBF"/>
          </w:tcPr>
          <w:p w14:paraId="1B67C56B" w14:textId="14D1C3E1" w:rsidR="00204ECD" w:rsidRPr="00FD2867" w:rsidRDefault="00204ECD" w:rsidP="00204ECD">
            <w:pPr>
              <w:rPr>
                <w:rFonts w:ascii="David" w:hAnsi="David"/>
                <w:b/>
                <w:bCs/>
                <w:color w:val="000000"/>
                <w:rtl/>
              </w:rPr>
            </w:pPr>
            <w:r>
              <w:rPr>
                <w:rFonts w:ascii="David" w:hAnsi="David" w:hint="cs"/>
                <w:b/>
                <w:bCs/>
                <w:color w:val="000000"/>
                <w:rtl/>
              </w:rPr>
              <w:t xml:space="preserve">מחיר ב ₪ </w:t>
            </w:r>
            <w:r w:rsidR="00AC5F41">
              <w:rPr>
                <w:rFonts w:ascii="David" w:hAnsi="David" w:hint="cs"/>
                <w:b/>
                <w:bCs/>
                <w:color w:val="000000"/>
                <w:rtl/>
              </w:rPr>
              <w:t xml:space="preserve">כולל </w:t>
            </w:r>
            <w:r>
              <w:rPr>
                <w:rFonts w:ascii="David" w:hAnsi="David" w:hint="cs"/>
                <w:b/>
                <w:bCs/>
                <w:color w:val="000000"/>
                <w:rtl/>
              </w:rPr>
              <w:t>מע"מ</w:t>
            </w:r>
          </w:p>
        </w:tc>
      </w:tr>
      <w:tr w:rsidR="00AC5F41" w:rsidRPr="00FD2867" w14:paraId="6FEFE62B" w14:textId="7793098A" w:rsidTr="009B2061">
        <w:trPr>
          <w:trHeight w:val="375"/>
        </w:trPr>
        <w:tc>
          <w:tcPr>
            <w:tcW w:w="6288" w:type="dxa"/>
            <w:tcBorders>
              <w:top w:val="nil"/>
              <w:left w:val="double" w:sz="6" w:space="0" w:color="auto"/>
              <w:bottom w:val="double" w:sz="6" w:space="0" w:color="auto"/>
              <w:right w:val="double" w:sz="6" w:space="0" w:color="auto"/>
            </w:tcBorders>
            <w:vAlign w:val="center"/>
            <w:hideMark/>
          </w:tcPr>
          <w:p w14:paraId="5622762C" w14:textId="77777777" w:rsidR="00AC5F41" w:rsidRPr="00FD2867" w:rsidRDefault="00AC5F41" w:rsidP="00AC5F41">
            <w:pPr>
              <w:rPr>
                <w:rFonts w:ascii="David" w:hAnsi="David"/>
                <w:color w:val="000000"/>
                <w:rtl/>
              </w:rPr>
            </w:pPr>
            <w:r w:rsidRPr="00FD2867">
              <w:rPr>
                <w:rFonts w:ascii="David" w:hAnsi="David"/>
                <w:color w:val="000000"/>
                <w:rtl/>
              </w:rPr>
              <w:t xml:space="preserve">שקית קפה שחור </w:t>
            </w:r>
          </w:p>
        </w:tc>
        <w:tc>
          <w:tcPr>
            <w:tcW w:w="1660" w:type="dxa"/>
            <w:tcBorders>
              <w:top w:val="nil"/>
              <w:left w:val="double" w:sz="6" w:space="0" w:color="auto"/>
              <w:bottom w:val="double" w:sz="6" w:space="0" w:color="auto"/>
              <w:right w:val="double" w:sz="6" w:space="0" w:color="auto"/>
            </w:tcBorders>
            <w:vAlign w:val="center"/>
            <w:hideMark/>
          </w:tcPr>
          <w:p w14:paraId="031C4E2E" w14:textId="77777777" w:rsidR="00AC5F41" w:rsidRPr="00FD2867" w:rsidRDefault="00AC5F41" w:rsidP="00AC5F41">
            <w:pPr>
              <w:rPr>
                <w:rFonts w:ascii="David" w:hAnsi="David"/>
                <w:color w:val="000000"/>
                <w:rtl/>
              </w:rPr>
            </w:pPr>
            <w:r w:rsidRPr="00FD2867">
              <w:rPr>
                <w:rFonts w:ascii="David" w:hAnsi="David"/>
                <w:color w:val="000000"/>
                <w:rtl/>
              </w:rPr>
              <w:t>100 גרם</w:t>
            </w:r>
          </w:p>
        </w:tc>
        <w:tc>
          <w:tcPr>
            <w:tcW w:w="1360" w:type="dxa"/>
            <w:tcBorders>
              <w:top w:val="nil"/>
              <w:left w:val="double" w:sz="6" w:space="0" w:color="auto"/>
              <w:bottom w:val="double" w:sz="6" w:space="0" w:color="auto"/>
              <w:right w:val="double" w:sz="6" w:space="0" w:color="auto"/>
            </w:tcBorders>
          </w:tcPr>
          <w:p w14:paraId="5EE1FB5A" w14:textId="6DA14259" w:rsidR="00AC5F41" w:rsidRPr="00FD2867" w:rsidRDefault="00AC5F41" w:rsidP="00AC5F41">
            <w:pPr>
              <w:rPr>
                <w:rFonts w:ascii="David" w:hAnsi="David"/>
                <w:color w:val="000000"/>
                <w:rtl/>
              </w:rPr>
            </w:pPr>
            <w:r>
              <w:rPr>
                <w:rFonts w:ascii="David" w:hAnsi="David" w:hint="cs"/>
                <w:color w:val="000000"/>
                <w:rtl/>
              </w:rPr>
              <w:t>10 ₪</w:t>
            </w:r>
          </w:p>
        </w:tc>
      </w:tr>
      <w:tr w:rsidR="00AC5F41" w:rsidRPr="00FD2867" w14:paraId="2C0F5524" w14:textId="0C0685C3" w:rsidTr="009B2061">
        <w:trPr>
          <w:trHeight w:val="375"/>
        </w:trPr>
        <w:tc>
          <w:tcPr>
            <w:tcW w:w="6288" w:type="dxa"/>
            <w:tcBorders>
              <w:top w:val="nil"/>
              <w:left w:val="double" w:sz="6" w:space="0" w:color="auto"/>
              <w:bottom w:val="double" w:sz="6" w:space="0" w:color="auto"/>
              <w:right w:val="double" w:sz="6" w:space="0" w:color="auto"/>
            </w:tcBorders>
            <w:vAlign w:val="center"/>
            <w:hideMark/>
          </w:tcPr>
          <w:p w14:paraId="615DE6F3" w14:textId="77777777" w:rsidR="00AC5F41" w:rsidRPr="00FD2867" w:rsidRDefault="00AC5F41" w:rsidP="00AC5F41">
            <w:pPr>
              <w:rPr>
                <w:rFonts w:ascii="David" w:hAnsi="David"/>
                <w:color w:val="000000"/>
                <w:rtl/>
              </w:rPr>
            </w:pPr>
            <w:r w:rsidRPr="00FD2867">
              <w:rPr>
                <w:rFonts w:ascii="David" w:hAnsi="David"/>
                <w:color w:val="000000"/>
                <w:rtl/>
              </w:rPr>
              <w:t xml:space="preserve">מארז תיונים </w:t>
            </w:r>
          </w:p>
        </w:tc>
        <w:tc>
          <w:tcPr>
            <w:tcW w:w="1660" w:type="dxa"/>
            <w:tcBorders>
              <w:top w:val="nil"/>
              <w:left w:val="double" w:sz="6" w:space="0" w:color="auto"/>
              <w:bottom w:val="double" w:sz="6" w:space="0" w:color="auto"/>
              <w:right w:val="double" w:sz="6" w:space="0" w:color="auto"/>
            </w:tcBorders>
            <w:vAlign w:val="center"/>
            <w:hideMark/>
          </w:tcPr>
          <w:p w14:paraId="6A71D543" w14:textId="77777777" w:rsidR="00AC5F41" w:rsidRPr="00FD2867" w:rsidRDefault="00AC5F41" w:rsidP="00AC5F41">
            <w:pPr>
              <w:rPr>
                <w:rFonts w:ascii="David" w:hAnsi="David"/>
                <w:color w:val="000000"/>
                <w:rtl/>
              </w:rPr>
            </w:pPr>
            <w:r w:rsidRPr="00FD2867">
              <w:rPr>
                <w:rFonts w:ascii="David" w:hAnsi="David"/>
                <w:color w:val="000000"/>
                <w:rtl/>
              </w:rPr>
              <w:t>100 יח'</w:t>
            </w:r>
          </w:p>
        </w:tc>
        <w:tc>
          <w:tcPr>
            <w:tcW w:w="1360" w:type="dxa"/>
            <w:tcBorders>
              <w:top w:val="nil"/>
              <w:left w:val="double" w:sz="6" w:space="0" w:color="auto"/>
              <w:bottom w:val="double" w:sz="6" w:space="0" w:color="auto"/>
              <w:right w:val="double" w:sz="6" w:space="0" w:color="auto"/>
            </w:tcBorders>
          </w:tcPr>
          <w:p w14:paraId="714636DE" w14:textId="5E7B4598" w:rsidR="00AC5F41" w:rsidRPr="00FD2867" w:rsidRDefault="00AC5F41" w:rsidP="00AC5F41">
            <w:pPr>
              <w:rPr>
                <w:rFonts w:ascii="David" w:hAnsi="David"/>
                <w:color w:val="000000"/>
                <w:rtl/>
              </w:rPr>
            </w:pPr>
            <w:r>
              <w:rPr>
                <w:rFonts w:ascii="David" w:hAnsi="David" w:hint="cs"/>
                <w:color w:val="000000"/>
                <w:rtl/>
              </w:rPr>
              <w:t>25 ₪</w:t>
            </w:r>
          </w:p>
        </w:tc>
      </w:tr>
      <w:tr w:rsidR="00AC5F41" w:rsidRPr="00FD2867" w14:paraId="50F67487" w14:textId="3BDB1CAA" w:rsidTr="009B2061">
        <w:trPr>
          <w:trHeight w:val="375"/>
        </w:trPr>
        <w:tc>
          <w:tcPr>
            <w:tcW w:w="6288" w:type="dxa"/>
            <w:tcBorders>
              <w:top w:val="nil"/>
              <w:left w:val="double" w:sz="6" w:space="0" w:color="auto"/>
              <w:bottom w:val="double" w:sz="6" w:space="0" w:color="auto"/>
              <w:right w:val="double" w:sz="6" w:space="0" w:color="auto"/>
            </w:tcBorders>
            <w:vAlign w:val="center"/>
            <w:hideMark/>
          </w:tcPr>
          <w:p w14:paraId="4E347CEC" w14:textId="77777777" w:rsidR="00AC5F41" w:rsidRPr="00FD2867" w:rsidRDefault="00AC5F41" w:rsidP="00AC5F41">
            <w:pPr>
              <w:rPr>
                <w:rFonts w:ascii="David" w:hAnsi="David"/>
                <w:color w:val="000000"/>
                <w:rtl/>
              </w:rPr>
            </w:pPr>
            <w:r w:rsidRPr="00FD2867">
              <w:rPr>
                <w:rFonts w:ascii="David" w:hAnsi="David"/>
                <w:color w:val="000000"/>
                <w:rtl/>
              </w:rPr>
              <w:t>חלב צמחי (סויה, שקדים, שיבולת)</w:t>
            </w:r>
          </w:p>
        </w:tc>
        <w:tc>
          <w:tcPr>
            <w:tcW w:w="1660" w:type="dxa"/>
            <w:tcBorders>
              <w:top w:val="nil"/>
              <w:left w:val="double" w:sz="6" w:space="0" w:color="auto"/>
              <w:bottom w:val="double" w:sz="6" w:space="0" w:color="auto"/>
              <w:right w:val="double" w:sz="6" w:space="0" w:color="auto"/>
            </w:tcBorders>
            <w:vAlign w:val="center"/>
            <w:hideMark/>
          </w:tcPr>
          <w:p w14:paraId="4EA95388" w14:textId="77777777" w:rsidR="00AC5F41" w:rsidRPr="00FD2867" w:rsidRDefault="00AC5F41" w:rsidP="00AC5F41">
            <w:pPr>
              <w:rPr>
                <w:rFonts w:ascii="David" w:hAnsi="David"/>
                <w:color w:val="000000"/>
                <w:rtl/>
              </w:rPr>
            </w:pPr>
            <w:r w:rsidRPr="00FD2867">
              <w:rPr>
                <w:rFonts w:ascii="David" w:hAnsi="David"/>
                <w:color w:val="000000"/>
                <w:rtl/>
              </w:rPr>
              <w:t>1 ליטר</w:t>
            </w:r>
          </w:p>
        </w:tc>
        <w:tc>
          <w:tcPr>
            <w:tcW w:w="1360" w:type="dxa"/>
            <w:tcBorders>
              <w:top w:val="nil"/>
              <w:left w:val="double" w:sz="6" w:space="0" w:color="auto"/>
              <w:bottom w:val="double" w:sz="6" w:space="0" w:color="auto"/>
              <w:right w:val="double" w:sz="6" w:space="0" w:color="auto"/>
            </w:tcBorders>
          </w:tcPr>
          <w:p w14:paraId="5FE779C0" w14:textId="6E2D6946" w:rsidR="00AC5F41" w:rsidRPr="00FD2867" w:rsidRDefault="00AC5F41" w:rsidP="00AC5F41">
            <w:pPr>
              <w:rPr>
                <w:rFonts w:ascii="David" w:hAnsi="David"/>
                <w:color w:val="000000"/>
                <w:rtl/>
              </w:rPr>
            </w:pPr>
            <w:r>
              <w:rPr>
                <w:rFonts w:ascii="David" w:hAnsi="David" w:hint="cs"/>
                <w:color w:val="000000"/>
                <w:rtl/>
              </w:rPr>
              <w:t xml:space="preserve">15 ₪ </w:t>
            </w:r>
          </w:p>
        </w:tc>
      </w:tr>
      <w:tr w:rsidR="00AC5F41" w:rsidRPr="00FD2867" w14:paraId="7A67D04D" w14:textId="673CD1C5" w:rsidTr="009B2061">
        <w:trPr>
          <w:trHeight w:val="375"/>
        </w:trPr>
        <w:tc>
          <w:tcPr>
            <w:tcW w:w="6288" w:type="dxa"/>
            <w:tcBorders>
              <w:top w:val="nil"/>
              <w:left w:val="double" w:sz="6" w:space="0" w:color="auto"/>
              <w:bottom w:val="double" w:sz="6" w:space="0" w:color="auto"/>
              <w:right w:val="double" w:sz="6" w:space="0" w:color="auto"/>
            </w:tcBorders>
            <w:vAlign w:val="center"/>
            <w:hideMark/>
          </w:tcPr>
          <w:p w14:paraId="19E13D01" w14:textId="77777777" w:rsidR="00AC5F41" w:rsidRPr="00FD2867" w:rsidRDefault="00AC5F41" w:rsidP="00AC5F41">
            <w:pPr>
              <w:rPr>
                <w:rFonts w:ascii="David" w:hAnsi="David"/>
                <w:color w:val="000000"/>
                <w:rtl/>
              </w:rPr>
            </w:pPr>
            <w:r w:rsidRPr="00FD2867">
              <w:rPr>
                <w:rFonts w:ascii="David" w:hAnsi="David"/>
                <w:color w:val="000000"/>
                <w:rtl/>
              </w:rPr>
              <w:t xml:space="preserve">עוגיות </w:t>
            </w:r>
            <w:proofErr w:type="spellStart"/>
            <w:r w:rsidRPr="00FD2867">
              <w:rPr>
                <w:rFonts w:ascii="David" w:hAnsi="David"/>
                <w:color w:val="000000"/>
                <w:rtl/>
              </w:rPr>
              <w:t>עבאדי</w:t>
            </w:r>
            <w:proofErr w:type="spellEnd"/>
            <w:r w:rsidRPr="00FD2867">
              <w:rPr>
                <w:rFonts w:ascii="David" w:hAnsi="David"/>
                <w:color w:val="000000"/>
                <w:rtl/>
              </w:rPr>
              <w:t xml:space="preserve"> </w:t>
            </w:r>
          </w:p>
        </w:tc>
        <w:tc>
          <w:tcPr>
            <w:tcW w:w="1660" w:type="dxa"/>
            <w:tcBorders>
              <w:top w:val="nil"/>
              <w:left w:val="double" w:sz="6" w:space="0" w:color="auto"/>
              <w:bottom w:val="double" w:sz="6" w:space="0" w:color="auto"/>
              <w:right w:val="double" w:sz="6" w:space="0" w:color="auto"/>
            </w:tcBorders>
            <w:vAlign w:val="center"/>
            <w:hideMark/>
          </w:tcPr>
          <w:p w14:paraId="70EE20A8" w14:textId="77777777" w:rsidR="00AC5F41" w:rsidRPr="00FD2867" w:rsidRDefault="00AC5F41" w:rsidP="00AC5F41">
            <w:pPr>
              <w:rPr>
                <w:rFonts w:ascii="David" w:hAnsi="David"/>
                <w:color w:val="000000"/>
                <w:rtl/>
              </w:rPr>
            </w:pPr>
            <w:r w:rsidRPr="00FD2867">
              <w:rPr>
                <w:rFonts w:ascii="David" w:hAnsi="David"/>
                <w:color w:val="000000"/>
                <w:rtl/>
              </w:rPr>
              <w:t>400 גרם</w:t>
            </w:r>
          </w:p>
        </w:tc>
        <w:tc>
          <w:tcPr>
            <w:tcW w:w="1360" w:type="dxa"/>
            <w:tcBorders>
              <w:top w:val="nil"/>
              <w:left w:val="double" w:sz="6" w:space="0" w:color="auto"/>
              <w:bottom w:val="double" w:sz="6" w:space="0" w:color="auto"/>
              <w:right w:val="double" w:sz="6" w:space="0" w:color="auto"/>
            </w:tcBorders>
          </w:tcPr>
          <w:p w14:paraId="23486AD4" w14:textId="5F2C8290" w:rsidR="00AC5F41" w:rsidRPr="00FD2867" w:rsidRDefault="00AC5F41" w:rsidP="00AC5F41">
            <w:pPr>
              <w:rPr>
                <w:rFonts w:ascii="David" w:hAnsi="David"/>
                <w:color w:val="000000"/>
                <w:rtl/>
              </w:rPr>
            </w:pPr>
            <w:r>
              <w:rPr>
                <w:rFonts w:ascii="David" w:hAnsi="David" w:hint="cs"/>
                <w:color w:val="000000"/>
                <w:rtl/>
              </w:rPr>
              <w:t xml:space="preserve">20 ₪ </w:t>
            </w:r>
          </w:p>
        </w:tc>
      </w:tr>
      <w:tr w:rsidR="00204ECD" w:rsidRPr="00FD2867" w14:paraId="523AD608" w14:textId="17072BF5" w:rsidTr="009B2061">
        <w:trPr>
          <w:trHeight w:val="375"/>
        </w:trPr>
        <w:tc>
          <w:tcPr>
            <w:tcW w:w="6288" w:type="dxa"/>
            <w:tcBorders>
              <w:top w:val="nil"/>
              <w:left w:val="double" w:sz="6" w:space="0" w:color="auto"/>
              <w:bottom w:val="double" w:sz="6" w:space="0" w:color="auto"/>
              <w:right w:val="double" w:sz="6" w:space="0" w:color="auto"/>
            </w:tcBorders>
            <w:shd w:val="clear" w:color="000000" w:fill="BFBFBF"/>
            <w:vAlign w:val="center"/>
            <w:hideMark/>
          </w:tcPr>
          <w:p w14:paraId="7BAF232A" w14:textId="77777777" w:rsidR="00204ECD" w:rsidRPr="00FD2867" w:rsidRDefault="00204ECD" w:rsidP="00204ECD">
            <w:pPr>
              <w:rPr>
                <w:rFonts w:ascii="David" w:hAnsi="David"/>
                <w:b/>
                <w:bCs/>
                <w:color w:val="000000"/>
                <w:rtl/>
              </w:rPr>
            </w:pPr>
            <w:r w:rsidRPr="00FD2867">
              <w:rPr>
                <w:rFonts w:ascii="David" w:hAnsi="David"/>
                <w:b/>
                <w:bCs/>
                <w:color w:val="000000"/>
                <w:rtl/>
              </w:rPr>
              <w:t xml:space="preserve">מאפים אישיים </w:t>
            </w:r>
            <w:r>
              <w:rPr>
                <w:rFonts w:ascii="David" w:hAnsi="David"/>
                <w:b/>
                <w:bCs/>
                <w:color w:val="000000"/>
                <w:rtl/>
              </w:rPr>
              <w:t>–</w:t>
            </w:r>
            <w:r>
              <w:rPr>
                <w:rFonts w:ascii="David" w:hAnsi="David" w:hint="cs"/>
                <w:b/>
                <w:bCs/>
                <w:color w:val="000000"/>
                <w:rtl/>
              </w:rPr>
              <w:t xml:space="preserve"> </w:t>
            </w:r>
            <w:r w:rsidRPr="00FD2867">
              <w:rPr>
                <w:rFonts w:ascii="David" w:hAnsi="David"/>
                <w:b/>
                <w:bCs/>
                <w:color w:val="000000"/>
                <w:rtl/>
              </w:rPr>
              <w:t>קבוצה ה'</w:t>
            </w:r>
          </w:p>
        </w:tc>
        <w:tc>
          <w:tcPr>
            <w:tcW w:w="1660" w:type="dxa"/>
            <w:tcBorders>
              <w:top w:val="nil"/>
              <w:left w:val="double" w:sz="6" w:space="0" w:color="auto"/>
              <w:bottom w:val="double" w:sz="6" w:space="0" w:color="auto"/>
              <w:right w:val="double" w:sz="6" w:space="0" w:color="auto"/>
            </w:tcBorders>
            <w:shd w:val="clear" w:color="000000" w:fill="BFBFBF"/>
            <w:noWrap/>
            <w:vAlign w:val="center"/>
            <w:hideMark/>
          </w:tcPr>
          <w:p w14:paraId="08E4F294" w14:textId="77777777" w:rsidR="00204ECD" w:rsidRPr="00FD2867" w:rsidRDefault="00204ECD" w:rsidP="00204ECD">
            <w:pPr>
              <w:rPr>
                <w:rFonts w:ascii="David" w:hAnsi="David"/>
                <w:b/>
                <w:bCs/>
                <w:color w:val="000000"/>
                <w:rtl/>
              </w:rPr>
            </w:pPr>
            <w:r w:rsidRPr="00FD2867">
              <w:rPr>
                <w:rFonts w:ascii="David" w:hAnsi="David"/>
                <w:b/>
                <w:bCs/>
                <w:color w:val="000000"/>
                <w:rtl/>
              </w:rPr>
              <w:t> </w:t>
            </w:r>
          </w:p>
        </w:tc>
        <w:tc>
          <w:tcPr>
            <w:tcW w:w="1360" w:type="dxa"/>
            <w:tcBorders>
              <w:top w:val="nil"/>
              <w:left w:val="double" w:sz="6" w:space="0" w:color="auto"/>
              <w:bottom w:val="double" w:sz="6" w:space="0" w:color="auto"/>
              <w:right w:val="double" w:sz="6" w:space="0" w:color="auto"/>
            </w:tcBorders>
            <w:shd w:val="clear" w:color="000000" w:fill="BFBFBF"/>
          </w:tcPr>
          <w:p w14:paraId="092E176C" w14:textId="4E545937" w:rsidR="00204ECD" w:rsidRPr="00FD2867" w:rsidRDefault="00204ECD" w:rsidP="00204ECD">
            <w:pPr>
              <w:rPr>
                <w:rFonts w:ascii="David" w:hAnsi="David"/>
                <w:b/>
                <w:bCs/>
                <w:color w:val="000000"/>
                <w:rtl/>
              </w:rPr>
            </w:pPr>
            <w:r>
              <w:rPr>
                <w:rFonts w:ascii="David" w:hAnsi="David" w:hint="cs"/>
                <w:b/>
                <w:bCs/>
                <w:color w:val="000000"/>
                <w:rtl/>
              </w:rPr>
              <w:t xml:space="preserve">מחיר ב ₪ </w:t>
            </w:r>
            <w:r w:rsidR="00AC5F41">
              <w:rPr>
                <w:rFonts w:ascii="David" w:hAnsi="David" w:hint="cs"/>
                <w:b/>
                <w:bCs/>
                <w:color w:val="000000"/>
                <w:rtl/>
              </w:rPr>
              <w:t xml:space="preserve">כולל </w:t>
            </w:r>
            <w:r>
              <w:rPr>
                <w:rFonts w:ascii="David" w:hAnsi="David" w:hint="cs"/>
                <w:b/>
                <w:bCs/>
                <w:color w:val="000000"/>
                <w:rtl/>
              </w:rPr>
              <w:t>מע"מ</w:t>
            </w:r>
          </w:p>
        </w:tc>
      </w:tr>
      <w:tr w:rsidR="00F14DEF" w:rsidRPr="00FD2867" w14:paraId="2722C103" w14:textId="754EC8B7" w:rsidTr="009B2061">
        <w:trPr>
          <w:trHeight w:val="375"/>
        </w:trPr>
        <w:tc>
          <w:tcPr>
            <w:tcW w:w="6288" w:type="dxa"/>
            <w:tcBorders>
              <w:top w:val="nil"/>
              <w:left w:val="double" w:sz="6" w:space="0" w:color="auto"/>
              <w:bottom w:val="double" w:sz="6" w:space="0" w:color="auto"/>
              <w:right w:val="double" w:sz="6" w:space="0" w:color="auto"/>
            </w:tcBorders>
            <w:vAlign w:val="center"/>
            <w:hideMark/>
          </w:tcPr>
          <w:p w14:paraId="3631C893" w14:textId="77777777" w:rsidR="00F14DEF" w:rsidRPr="00FD2867" w:rsidRDefault="00F14DEF" w:rsidP="00F14DEF">
            <w:pPr>
              <w:rPr>
                <w:rFonts w:ascii="David" w:hAnsi="David"/>
                <w:color w:val="000000"/>
                <w:rtl/>
              </w:rPr>
            </w:pPr>
            <w:r w:rsidRPr="00FD2867">
              <w:rPr>
                <w:rFonts w:ascii="David" w:hAnsi="David"/>
                <w:color w:val="000000"/>
                <w:rtl/>
              </w:rPr>
              <w:t>קרואסון חמאה</w:t>
            </w:r>
          </w:p>
        </w:tc>
        <w:tc>
          <w:tcPr>
            <w:tcW w:w="1660" w:type="dxa"/>
            <w:tcBorders>
              <w:top w:val="nil"/>
              <w:left w:val="double" w:sz="6" w:space="0" w:color="auto"/>
              <w:bottom w:val="double" w:sz="6" w:space="0" w:color="auto"/>
              <w:right w:val="double" w:sz="6" w:space="0" w:color="auto"/>
            </w:tcBorders>
            <w:vAlign w:val="center"/>
            <w:hideMark/>
          </w:tcPr>
          <w:p w14:paraId="2EE876CF" w14:textId="77777777" w:rsidR="00F14DEF" w:rsidRPr="00FD2867" w:rsidRDefault="00F14DEF" w:rsidP="00F14DEF">
            <w:pPr>
              <w:rPr>
                <w:rFonts w:ascii="David" w:hAnsi="David"/>
                <w:color w:val="000000"/>
                <w:rtl/>
              </w:rPr>
            </w:pPr>
            <w:r w:rsidRPr="00FD2867">
              <w:rPr>
                <w:rFonts w:ascii="David" w:hAnsi="David"/>
                <w:color w:val="000000"/>
                <w:rtl/>
              </w:rPr>
              <w:t>95 גרם</w:t>
            </w:r>
          </w:p>
        </w:tc>
        <w:tc>
          <w:tcPr>
            <w:tcW w:w="1360" w:type="dxa"/>
            <w:tcBorders>
              <w:top w:val="nil"/>
              <w:left w:val="double" w:sz="6" w:space="0" w:color="auto"/>
              <w:bottom w:val="double" w:sz="6" w:space="0" w:color="auto"/>
              <w:right w:val="double" w:sz="6" w:space="0" w:color="auto"/>
            </w:tcBorders>
          </w:tcPr>
          <w:p w14:paraId="6A7703BF" w14:textId="4B3B3016" w:rsidR="00F14DEF" w:rsidRPr="00FD2867" w:rsidRDefault="00F14DEF" w:rsidP="00F14DEF">
            <w:pPr>
              <w:rPr>
                <w:rFonts w:ascii="David" w:hAnsi="David"/>
                <w:color w:val="000000"/>
                <w:rtl/>
              </w:rPr>
            </w:pPr>
            <w:r>
              <w:rPr>
                <w:rFonts w:ascii="David" w:hAnsi="David" w:hint="cs"/>
                <w:color w:val="000000"/>
                <w:rtl/>
              </w:rPr>
              <w:t xml:space="preserve">5 ₪ </w:t>
            </w:r>
          </w:p>
        </w:tc>
      </w:tr>
      <w:tr w:rsidR="00F14DEF" w:rsidRPr="00FD2867" w14:paraId="339557B1" w14:textId="37CDF716" w:rsidTr="009B2061">
        <w:trPr>
          <w:trHeight w:val="375"/>
        </w:trPr>
        <w:tc>
          <w:tcPr>
            <w:tcW w:w="6288" w:type="dxa"/>
            <w:tcBorders>
              <w:top w:val="nil"/>
              <w:left w:val="double" w:sz="6" w:space="0" w:color="auto"/>
              <w:bottom w:val="double" w:sz="6" w:space="0" w:color="auto"/>
              <w:right w:val="double" w:sz="6" w:space="0" w:color="auto"/>
            </w:tcBorders>
            <w:vAlign w:val="center"/>
            <w:hideMark/>
          </w:tcPr>
          <w:p w14:paraId="7B535372" w14:textId="77777777" w:rsidR="00F14DEF" w:rsidRPr="00FD2867" w:rsidRDefault="00F14DEF" w:rsidP="00F14DEF">
            <w:pPr>
              <w:rPr>
                <w:rFonts w:ascii="David" w:hAnsi="David"/>
                <w:color w:val="000000"/>
                <w:rtl/>
              </w:rPr>
            </w:pPr>
            <w:r w:rsidRPr="00FD2867">
              <w:rPr>
                <w:rFonts w:ascii="David" w:hAnsi="David"/>
                <w:color w:val="000000"/>
                <w:rtl/>
              </w:rPr>
              <w:t>קרואסון שוקולד</w:t>
            </w:r>
          </w:p>
        </w:tc>
        <w:tc>
          <w:tcPr>
            <w:tcW w:w="1660" w:type="dxa"/>
            <w:tcBorders>
              <w:top w:val="nil"/>
              <w:left w:val="double" w:sz="6" w:space="0" w:color="auto"/>
              <w:bottom w:val="double" w:sz="6" w:space="0" w:color="auto"/>
              <w:right w:val="double" w:sz="6" w:space="0" w:color="auto"/>
            </w:tcBorders>
            <w:vAlign w:val="center"/>
            <w:hideMark/>
          </w:tcPr>
          <w:p w14:paraId="46B547EE" w14:textId="77777777" w:rsidR="00F14DEF" w:rsidRPr="00FD2867" w:rsidRDefault="00F14DEF" w:rsidP="00F14DEF">
            <w:pPr>
              <w:rPr>
                <w:rFonts w:ascii="David" w:hAnsi="David"/>
                <w:color w:val="000000"/>
                <w:rtl/>
              </w:rPr>
            </w:pPr>
            <w:r w:rsidRPr="00FD2867">
              <w:rPr>
                <w:rFonts w:ascii="David" w:hAnsi="David"/>
                <w:color w:val="000000"/>
                <w:rtl/>
              </w:rPr>
              <w:t>120 גרם</w:t>
            </w:r>
          </w:p>
        </w:tc>
        <w:tc>
          <w:tcPr>
            <w:tcW w:w="1360" w:type="dxa"/>
            <w:tcBorders>
              <w:top w:val="nil"/>
              <w:left w:val="double" w:sz="6" w:space="0" w:color="auto"/>
              <w:bottom w:val="double" w:sz="6" w:space="0" w:color="auto"/>
              <w:right w:val="double" w:sz="6" w:space="0" w:color="auto"/>
            </w:tcBorders>
          </w:tcPr>
          <w:p w14:paraId="738CC960" w14:textId="6A767248" w:rsidR="00F14DEF" w:rsidRPr="00FD2867" w:rsidRDefault="00F14DEF" w:rsidP="00F14DEF">
            <w:pPr>
              <w:rPr>
                <w:rFonts w:ascii="David" w:hAnsi="David"/>
                <w:color w:val="000000"/>
                <w:rtl/>
              </w:rPr>
            </w:pPr>
            <w:r>
              <w:rPr>
                <w:rFonts w:ascii="David" w:hAnsi="David" w:hint="cs"/>
                <w:color w:val="000000"/>
                <w:rtl/>
              </w:rPr>
              <w:t xml:space="preserve">10 ₪ </w:t>
            </w:r>
          </w:p>
        </w:tc>
      </w:tr>
      <w:tr w:rsidR="00F14DEF" w:rsidRPr="00FD2867" w14:paraId="67E606D0" w14:textId="6AD7D83D" w:rsidTr="009B2061">
        <w:trPr>
          <w:trHeight w:val="375"/>
        </w:trPr>
        <w:tc>
          <w:tcPr>
            <w:tcW w:w="6288" w:type="dxa"/>
            <w:tcBorders>
              <w:top w:val="nil"/>
              <w:left w:val="double" w:sz="6" w:space="0" w:color="auto"/>
              <w:bottom w:val="double" w:sz="6" w:space="0" w:color="auto"/>
              <w:right w:val="double" w:sz="6" w:space="0" w:color="auto"/>
            </w:tcBorders>
            <w:vAlign w:val="center"/>
            <w:hideMark/>
          </w:tcPr>
          <w:p w14:paraId="0352002A" w14:textId="77777777" w:rsidR="00F14DEF" w:rsidRPr="00FD2867" w:rsidRDefault="00F14DEF" w:rsidP="00F14DEF">
            <w:pPr>
              <w:rPr>
                <w:rFonts w:ascii="David" w:hAnsi="David"/>
                <w:color w:val="000000"/>
                <w:rtl/>
              </w:rPr>
            </w:pPr>
            <w:r w:rsidRPr="00FD2867">
              <w:rPr>
                <w:rFonts w:ascii="David" w:hAnsi="David"/>
                <w:color w:val="000000"/>
                <w:rtl/>
              </w:rPr>
              <w:t>קרואסון שקדים</w:t>
            </w:r>
          </w:p>
        </w:tc>
        <w:tc>
          <w:tcPr>
            <w:tcW w:w="1660" w:type="dxa"/>
            <w:tcBorders>
              <w:top w:val="nil"/>
              <w:left w:val="double" w:sz="6" w:space="0" w:color="auto"/>
              <w:bottom w:val="double" w:sz="6" w:space="0" w:color="auto"/>
              <w:right w:val="double" w:sz="6" w:space="0" w:color="auto"/>
            </w:tcBorders>
            <w:vAlign w:val="center"/>
            <w:hideMark/>
          </w:tcPr>
          <w:p w14:paraId="7BDCFD15" w14:textId="77777777" w:rsidR="00F14DEF" w:rsidRPr="00FD2867" w:rsidRDefault="00F14DEF" w:rsidP="00F14DEF">
            <w:pPr>
              <w:rPr>
                <w:rFonts w:ascii="David" w:hAnsi="David"/>
                <w:color w:val="000000"/>
                <w:rtl/>
              </w:rPr>
            </w:pPr>
            <w:r w:rsidRPr="00FD2867">
              <w:rPr>
                <w:rFonts w:ascii="David" w:hAnsi="David"/>
                <w:color w:val="000000"/>
                <w:rtl/>
              </w:rPr>
              <w:t>120 גרם</w:t>
            </w:r>
          </w:p>
        </w:tc>
        <w:tc>
          <w:tcPr>
            <w:tcW w:w="1360" w:type="dxa"/>
            <w:tcBorders>
              <w:top w:val="nil"/>
              <w:left w:val="double" w:sz="6" w:space="0" w:color="auto"/>
              <w:bottom w:val="double" w:sz="6" w:space="0" w:color="auto"/>
              <w:right w:val="double" w:sz="6" w:space="0" w:color="auto"/>
            </w:tcBorders>
          </w:tcPr>
          <w:p w14:paraId="758F86DB" w14:textId="0D5E1337" w:rsidR="00F14DEF" w:rsidRPr="00FD2867" w:rsidRDefault="00F14DEF" w:rsidP="00F14DEF">
            <w:pPr>
              <w:rPr>
                <w:rFonts w:ascii="David" w:hAnsi="David"/>
                <w:color w:val="000000"/>
                <w:rtl/>
              </w:rPr>
            </w:pPr>
            <w:r>
              <w:rPr>
                <w:rFonts w:ascii="David" w:hAnsi="David" w:hint="cs"/>
                <w:color w:val="000000"/>
                <w:rtl/>
              </w:rPr>
              <w:t xml:space="preserve">10 ₪ </w:t>
            </w:r>
          </w:p>
        </w:tc>
      </w:tr>
      <w:tr w:rsidR="00F14DEF" w:rsidRPr="00FD2867" w14:paraId="1AA2CE8A" w14:textId="5E3FE717" w:rsidTr="009B2061">
        <w:trPr>
          <w:trHeight w:val="375"/>
        </w:trPr>
        <w:tc>
          <w:tcPr>
            <w:tcW w:w="6288" w:type="dxa"/>
            <w:tcBorders>
              <w:top w:val="nil"/>
              <w:left w:val="double" w:sz="6" w:space="0" w:color="auto"/>
              <w:bottom w:val="double" w:sz="6" w:space="0" w:color="auto"/>
              <w:right w:val="double" w:sz="6" w:space="0" w:color="auto"/>
            </w:tcBorders>
            <w:vAlign w:val="center"/>
            <w:hideMark/>
          </w:tcPr>
          <w:p w14:paraId="7EA057F7" w14:textId="77777777" w:rsidR="00F14DEF" w:rsidRPr="00FD2867" w:rsidRDefault="00F14DEF" w:rsidP="00F14DEF">
            <w:pPr>
              <w:rPr>
                <w:rFonts w:ascii="David" w:hAnsi="David"/>
                <w:color w:val="000000"/>
                <w:rtl/>
              </w:rPr>
            </w:pPr>
            <w:r w:rsidRPr="00FD2867">
              <w:rPr>
                <w:rFonts w:ascii="David" w:hAnsi="David"/>
                <w:color w:val="000000"/>
                <w:rtl/>
              </w:rPr>
              <w:t>מאפה גדול</w:t>
            </w:r>
          </w:p>
        </w:tc>
        <w:tc>
          <w:tcPr>
            <w:tcW w:w="1660" w:type="dxa"/>
            <w:tcBorders>
              <w:top w:val="nil"/>
              <w:left w:val="double" w:sz="6" w:space="0" w:color="auto"/>
              <w:bottom w:val="double" w:sz="6" w:space="0" w:color="auto"/>
              <w:right w:val="double" w:sz="6" w:space="0" w:color="auto"/>
            </w:tcBorders>
            <w:vAlign w:val="center"/>
            <w:hideMark/>
          </w:tcPr>
          <w:p w14:paraId="685B88FA" w14:textId="77777777" w:rsidR="00F14DEF" w:rsidRPr="00FD2867" w:rsidRDefault="00F14DEF" w:rsidP="00F14DEF">
            <w:pPr>
              <w:rPr>
                <w:rFonts w:ascii="David" w:hAnsi="David"/>
                <w:color w:val="000000"/>
                <w:rtl/>
              </w:rPr>
            </w:pPr>
            <w:r w:rsidRPr="00FD2867">
              <w:rPr>
                <w:rFonts w:ascii="David" w:hAnsi="David"/>
                <w:color w:val="000000"/>
                <w:rtl/>
              </w:rPr>
              <w:t>140-110 גרם</w:t>
            </w:r>
          </w:p>
        </w:tc>
        <w:tc>
          <w:tcPr>
            <w:tcW w:w="1360" w:type="dxa"/>
            <w:tcBorders>
              <w:top w:val="nil"/>
              <w:left w:val="double" w:sz="6" w:space="0" w:color="auto"/>
              <w:bottom w:val="double" w:sz="6" w:space="0" w:color="auto"/>
              <w:right w:val="double" w:sz="6" w:space="0" w:color="auto"/>
            </w:tcBorders>
          </w:tcPr>
          <w:p w14:paraId="5491589D" w14:textId="2EFEDFAF" w:rsidR="00F14DEF" w:rsidRPr="00FD2867" w:rsidRDefault="00F14DEF" w:rsidP="00F14DEF">
            <w:pPr>
              <w:rPr>
                <w:rFonts w:ascii="David" w:hAnsi="David"/>
                <w:color w:val="000000"/>
                <w:rtl/>
              </w:rPr>
            </w:pPr>
            <w:r>
              <w:rPr>
                <w:rFonts w:ascii="David" w:hAnsi="David" w:hint="cs"/>
                <w:color w:val="000000"/>
                <w:rtl/>
              </w:rPr>
              <w:t xml:space="preserve">10 ₪ </w:t>
            </w:r>
          </w:p>
        </w:tc>
      </w:tr>
      <w:tr w:rsidR="00F14DEF" w:rsidRPr="00FD2867" w14:paraId="5DF55A2F" w14:textId="054C1A04" w:rsidTr="009B2061">
        <w:trPr>
          <w:trHeight w:val="375"/>
        </w:trPr>
        <w:tc>
          <w:tcPr>
            <w:tcW w:w="6288" w:type="dxa"/>
            <w:tcBorders>
              <w:top w:val="nil"/>
              <w:left w:val="double" w:sz="6" w:space="0" w:color="auto"/>
              <w:bottom w:val="double" w:sz="6" w:space="0" w:color="auto"/>
              <w:right w:val="double" w:sz="6" w:space="0" w:color="auto"/>
            </w:tcBorders>
            <w:vAlign w:val="center"/>
            <w:hideMark/>
          </w:tcPr>
          <w:p w14:paraId="72DA574D" w14:textId="77777777" w:rsidR="00F14DEF" w:rsidRPr="00FD2867" w:rsidRDefault="00F14DEF" w:rsidP="00F14DEF">
            <w:pPr>
              <w:rPr>
                <w:rFonts w:ascii="David" w:hAnsi="David"/>
                <w:color w:val="000000"/>
                <w:rtl/>
              </w:rPr>
            </w:pPr>
            <w:r w:rsidRPr="00FD2867">
              <w:rPr>
                <w:rFonts w:ascii="David" w:hAnsi="David"/>
                <w:color w:val="000000"/>
                <w:rtl/>
              </w:rPr>
              <w:t>מאפה קטן</w:t>
            </w:r>
          </w:p>
        </w:tc>
        <w:tc>
          <w:tcPr>
            <w:tcW w:w="1660" w:type="dxa"/>
            <w:tcBorders>
              <w:top w:val="nil"/>
              <w:left w:val="double" w:sz="6" w:space="0" w:color="auto"/>
              <w:bottom w:val="double" w:sz="6" w:space="0" w:color="auto"/>
              <w:right w:val="double" w:sz="6" w:space="0" w:color="auto"/>
            </w:tcBorders>
            <w:vAlign w:val="center"/>
            <w:hideMark/>
          </w:tcPr>
          <w:p w14:paraId="3D5416A4" w14:textId="77777777" w:rsidR="00F14DEF" w:rsidRPr="00FD2867" w:rsidRDefault="00F14DEF" w:rsidP="00F14DEF">
            <w:pPr>
              <w:rPr>
                <w:rFonts w:ascii="David" w:hAnsi="David"/>
                <w:color w:val="000000"/>
                <w:rtl/>
              </w:rPr>
            </w:pPr>
            <w:r w:rsidRPr="00FD2867">
              <w:rPr>
                <w:rFonts w:ascii="David" w:hAnsi="David"/>
                <w:color w:val="000000"/>
                <w:rtl/>
              </w:rPr>
              <w:t>55-40 גרם</w:t>
            </w:r>
          </w:p>
        </w:tc>
        <w:tc>
          <w:tcPr>
            <w:tcW w:w="1360" w:type="dxa"/>
            <w:tcBorders>
              <w:top w:val="nil"/>
              <w:left w:val="double" w:sz="6" w:space="0" w:color="auto"/>
              <w:bottom w:val="double" w:sz="6" w:space="0" w:color="auto"/>
              <w:right w:val="double" w:sz="6" w:space="0" w:color="auto"/>
            </w:tcBorders>
          </w:tcPr>
          <w:p w14:paraId="538EB317" w14:textId="34BE8AC1" w:rsidR="00F14DEF" w:rsidRPr="00FD2867" w:rsidRDefault="00F14DEF" w:rsidP="00F14DEF">
            <w:pPr>
              <w:rPr>
                <w:rFonts w:ascii="David" w:hAnsi="David"/>
                <w:color w:val="000000"/>
                <w:rtl/>
              </w:rPr>
            </w:pPr>
            <w:r>
              <w:rPr>
                <w:rFonts w:ascii="David" w:hAnsi="David" w:hint="cs"/>
                <w:color w:val="000000"/>
                <w:rtl/>
              </w:rPr>
              <w:t xml:space="preserve">5 ₪ </w:t>
            </w:r>
          </w:p>
        </w:tc>
      </w:tr>
      <w:tr w:rsidR="00F14DEF" w:rsidRPr="00FD2867" w14:paraId="7E84DE0D" w14:textId="7A316635" w:rsidTr="009B2061">
        <w:trPr>
          <w:trHeight w:val="375"/>
        </w:trPr>
        <w:tc>
          <w:tcPr>
            <w:tcW w:w="6288" w:type="dxa"/>
            <w:tcBorders>
              <w:top w:val="nil"/>
              <w:left w:val="double" w:sz="6" w:space="0" w:color="auto"/>
              <w:bottom w:val="double" w:sz="6" w:space="0" w:color="auto"/>
              <w:right w:val="double" w:sz="6" w:space="0" w:color="auto"/>
            </w:tcBorders>
            <w:vAlign w:val="center"/>
            <w:hideMark/>
          </w:tcPr>
          <w:p w14:paraId="2891974A" w14:textId="77777777" w:rsidR="00F14DEF" w:rsidRPr="00FD2867" w:rsidRDefault="00F14DEF" w:rsidP="00F14DEF">
            <w:pPr>
              <w:rPr>
                <w:rFonts w:ascii="David" w:hAnsi="David"/>
                <w:color w:val="000000"/>
                <w:rtl/>
              </w:rPr>
            </w:pPr>
            <w:r w:rsidRPr="00FD2867">
              <w:rPr>
                <w:rFonts w:ascii="David" w:hAnsi="David"/>
                <w:color w:val="000000"/>
                <w:rtl/>
              </w:rPr>
              <w:t>עוגת שמרים אישית / פרוסה</w:t>
            </w:r>
          </w:p>
        </w:tc>
        <w:tc>
          <w:tcPr>
            <w:tcW w:w="1660" w:type="dxa"/>
            <w:tcBorders>
              <w:top w:val="nil"/>
              <w:left w:val="double" w:sz="6" w:space="0" w:color="auto"/>
              <w:bottom w:val="double" w:sz="6" w:space="0" w:color="auto"/>
              <w:right w:val="double" w:sz="6" w:space="0" w:color="auto"/>
            </w:tcBorders>
            <w:vAlign w:val="center"/>
            <w:hideMark/>
          </w:tcPr>
          <w:p w14:paraId="7465C008" w14:textId="77777777" w:rsidR="00F14DEF" w:rsidRPr="00FD2867" w:rsidRDefault="00F14DEF" w:rsidP="00F14DEF">
            <w:pPr>
              <w:rPr>
                <w:rFonts w:ascii="David" w:hAnsi="David"/>
                <w:color w:val="000000"/>
                <w:rtl/>
              </w:rPr>
            </w:pPr>
            <w:r w:rsidRPr="00FD2867">
              <w:rPr>
                <w:rFonts w:ascii="David" w:hAnsi="David"/>
                <w:color w:val="000000"/>
                <w:rtl/>
              </w:rPr>
              <w:t>55-40 גרם</w:t>
            </w:r>
          </w:p>
        </w:tc>
        <w:tc>
          <w:tcPr>
            <w:tcW w:w="1360" w:type="dxa"/>
            <w:tcBorders>
              <w:top w:val="nil"/>
              <w:left w:val="double" w:sz="6" w:space="0" w:color="auto"/>
              <w:bottom w:val="double" w:sz="6" w:space="0" w:color="auto"/>
              <w:right w:val="double" w:sz="6" w:space="0" w:color="auto"/>
            </w:tcBorders>
          </w:tcPr>
          <w:p w14:paraId="542B04B3" w14:textId="34A30C26" w:rsidR="00F14DEF" w:rsidRPr="00FD2867" w:rsidRDefault="00F14DEF" w:rsidP="00F14DEF">
            <w:pPr>
              <w:rPr>
                <w:rFonts w:ascii="David" w:hAnsi="David"/>
                <w:color w:val="000000"/>
                <w:rtl/>
              </w:rPr>
            </w:pPr>
            <w:r>
              <w:rPr>
                <w:rFonts w:ascii="David" w:hAnsi="David" w:hint="cs"/>
                <w:color w:val="000000"/>
                <w:rtl/>
              </w:rPr>
              <w:t xml:space="preserve">10 ₪ </w:t>
            </w:r>
          </w:p>
        </w:tc>
      </w:tr>
      <w:tr w:rsidR="00F14DEF" w:rsidRPr="00FD2867" w14:paraId="1A9385D3" w14:textId="712AF8F8" w:rsidTr="009B2061">
        <w:trPr>
          <w:trHeight w:val="375"/>
        </w:trPr>
        <w:tc>
          <w:tcPr>
            <w:tcW w:w="6288" w:type="dxa"/>
            <w:tcBorders>
              <w:top w:val="nil"/>
              <w:left w:val="double" w:sz="6" w:space="0" w:color="auto"/>
              <w:bottom w:val="double" w:sz="6" w:space="0" w:color="auto"/>
              <w:right w:val="double" w:sz="6" w:space="0" w:color="auto"/>
            </w:tcBorders>
            <w:vAlign w:val="center"/>
            <w:hideMark/>
          </w:tcPr>
          <w:p w14:paraId="4A478F55" w14:textId="77777777" w:rsidR="00F14DEF" w:rsidRPr="00FD2867" w:rsidRDefault="00F14DEF" w:rsidP="00F14DEF">
            <w:pPr>
              <w:rPr>
                <w:rFonts w:ascii="David" w:hAnsi="David"/>
                <w:color w:val="000000"/>
                <w:rtl/>
              </w:rPr>
            </w:pPr>
            <w:r w:rsidRPr="00FD2867">
              <w:rPr>
                <w:rFonts w:ascii="David" w:hAnsi="David"/>
                <w:color w:val="000000"/>
                <w:rtl/>
              </w:rPr>
              <w:t>עוגה בחושה אישית / פרוסה</w:t>
            </w:r>
          </w:p>
        </w:tc>
        <w:tc>
          <w:tcPr>
            <w:tcW w:w="1660" w:type="dxa"/>
            <w:tcBorders>
              <w:top w:val="nil"/>
              <w:left w:val="double" w:sz="6" w:space="0" w:color="auto"/>
              <w:bottom w:val="double" w:sz="6" w:space="0" w:color="auto"/>
              <w:right w:val="double" w:sz="6" w:space="0" w:color="auto"/>
            </w:tcBorders>
            <w:vAlign w:val="center"/>
            <w:hideMark/>
          </w:tcPr>
          <w:p w14:paraId="36529E66" w14:textId="77777777" w:rsidR="00F14DEF" w:rsidRPr="00FD2867" w:rsidRDefault="00F14DEF" w:rsidP="00F14DEF">
            <w:pPr>
              <w:rPr>
                <w:rFonts w:ascii="David" w:hAnsi="David"/>
                <w:color w:val="000000"/>
                <w:rtl/>
              </w:rPr>
            </w:pPr>
            <w:r w:rsidRPr="00FD2867">
              <w:rPr>
                <w:rFonts w:ascii="David" w:hAnsi="David"/>
                <w:color w:val="000000"/>
                <w:rtl/>
              </w:rPr>
              <w:t>55-40 גרם</w:t>
            </w:r>
          </w:p>
        </w:tc>
        <w:tc>
          <w:tcPr>
            <w:tcW w:w="1360" w:type="dxa"/>
            <w:tcBorders>
              <w:top w:val="nil"/>
              <w:left w:val="double" w:sz="6" w:space="0" w:color="auto"/>
              <w:bottom w:val="double" w:sz="6" w:space="0" w:color="auto"/>
              <w:right w:val="double" w:sz="6" w:space="0" w:color="auto"/>
            </w:tcBorders>
          </w:tcPr>
          <w:p w14:paraId="189E2441" w14:textId="5875E159" w:rsidR="00F14DEF" w:rsidRPr="00FD2867" w:rsidRDefault="00F14DEF" w:rsidP="00F14DEF">
            <w:pPr>
              <w:rPr>
                <w:rFonts w:ascii="David" w:hAnsi="David"/>
                <w:color w:val="000000"/>
                <w:rtl/>
              </w:rPr>
            </w:pPr>
            <w:r>
              <w:rPr>
                <w:rFonts w:ascii="David" w:hAnsi="David" w:hint="cs"/>
                <w:color w:val="000000"/>
                <w:rtl/>
              </w:rPr>
              <w:t xml:space="preserve">10 ₪ </w:t>
            </w:r>
          </w:p>
        </w:tc>
      </w:tr>
      <w:tr w:rsidR="00F14DEF" w:rsidRPr="00FD2867" w14:paraId="2787F7C3" w14:textId="5BB7198E" w:rsidTr="009B2061">
        <w:trPr>
          <w:trHeight w:val="375"/>
        </w:trPr>
        <w:tc>
          <w:tcPr>
            <w:tcW w:w="6288" w:type="dxa"/>
            <w:tcBorders>
              <w:top w:val="nil"/>
              <w:left w:val="double" w:sz="6" w:space="0" w:color="auto"/>
              <w:bottom w:val="double" w:sz="6" w:space="0" w:color="auto"/>
              <w:right w:val="double" w:sz="6" w:space="0" w:color="auto"/>
            </w:tcBorders>
            <w:vAlign w:val="center"/>
            <w:hideMark/>
          </w:tcPr>
          <w:p w14:paraId="2881B02B" w14:textId="77777777" w:rsidR="00F14DEF" w:rsidRPr="00FD2867" w:rsidRDefault="00F14DEF" w:rsidP="00F14DEF">
            <w:pPr>
              <w:rPr>
                <w:rFonts w:ascii="David" w:hAnsi="David"/>
                <w:color w:val="000000"/>
                <w:rtl/>
              </w:rPr>
            </w:pPr>
            <w:r w:rsidRPr="00FD2867">
              <w:rPr>
                <w:rFonts w:ascii="David" w:hAnsi="David"/>
                <w:color w:val="000000"/>
                <w:rtl/>
              </w:rPr>
              <w:t>עוגיות</w:t>
            </w:r>
          </w:p>
        </w:tc>
        <w:tc>
          <w:tcPr>
            <w:tcW w:w="1660" w:type="dxa"/>
            <w:tcBorders>
              <w:top w:val="nil"/>
              <w:left w:val="double" w:sz="6" w:space="0" w:color="auto"/>
              <w:bottom w:val="double" w:sz="6" w:space="0" w:color="auto"/>
              <w:right w:val="double" w:sz="6" w:space="0" w:color="auto"/>
            </w:tcBorders>
            <w:vAlign w:val="center"/>
            <w:hideMark/>
          </w:tcPr>
          <w:p w14:paraId="12502429" w14:textId="77777777" w:rsidR="00F14DEF" w:rsidRPr="00FD2867" w:rsidRDefault="00F14DEF" w:rsidP="00F14DEF">
            <w:pPr>
              <w:rPr>
                <w:rFonts w:ascii="David" w:hAnsi="David"/>
                <w:color w:val="000000"/>
                <w:rtl/>
              </w:rPr>
            </w:pPr>
            <w:r w:rsidRPr="00FD2867">
              <w:rPr>
                <w:rFonts w:ascii="David" w:hAnsi="David"/>
                <w:color w:val="000000"/>
                <w:rtl/>
              </w:rPr>
              <w:t>35 גרם</w:t>
            </w:r>
          </w:p>
        </w:tc>
        <w:tc>
          <w:tcPr>
            <w:tcW w:w="1360" w:type="dxa"/>
            <w:tcBorders>
              <w:top w:val="nil"/>
              <w:left w:val="double" w:sz="6" w:space="0" w:color="auto"/>
              <w:bottom w:val="double" w:sz="6" w:space="0" w:color="auto"/>
              <w:right w:val="double" w:sz="6" w:space="0" w:color="auto"/>
            </w:tcBorders>
          </w:tcPr>
          <w:p w14:paraId="1A5C4830" w14:textId="30D788DD" w:rsidR="00F14DEF" w:rsidRPr="00FD2867" w:rsidRDefault="00F14DEF" w:rsidP="00F14DEF">
            <w:pPr>
              <w:rPr>
                <w:rFonts w:ascii="David" w:hAnsi="David"/>
                <w:color w:val="000000"/>
                <w:rtl/>
              </w:rPr>
            </w:pPr>
            <w:r>
              <w:rPr>
                <w:rFonts w:ascii="David" w:hAnsi="David" w:hint="cs"/>
                <w:color w:val="000000"/>
                <w:rtl/>
              </w:rPr>
              <w:t xml:space="preserve">10 ₪ </w:t>
            </w:r>
          </w:p>
        </w:tc>
      </w:tr>
      <w:tr w:rsidR="00F14DEF" w:rsidRPr="00FD2867" w14:paraId="081BB048" w14:textId="69FCB3C8" w:rsidTr="009B2061">
        <w:trPr>
          <w:trHeight w:val="375"/>
        </w:trPr>
        <w:tc>
          <w:tcPr>
            <w:tcW w:w="6288" w:type="dxa"/>
            <w:tcBorders>
              <w:top w:val="nil"/>
              <w:left w:val="double" w:sz="6" w:space="0" w:color="auto"/>
              <w:bottom w:val="double" w:sz="6" w:space="0" w:color="auto"/>
              <w:right w:val="double" w:sz="6" w:space="0" w:color="auto"/>
            </w:tcBorders>
            <w:vAlign w:val="center"/>
            <w:hideMark/>
          </w:tcPr>
          <w:p w14:paraId="2638B687" w14:textId="77777777" w:rsidR="00F14DEF" w:rsidRPr="00FD2867" w:rsidRDefault="00F14DEF" w:rsidP="00F14DEF">
            <w:pPr>
              <w:rPr>
                <w:rFonts w:ascii="David" w:hAnsi="David"/>
                <w:color w:val="000000"/>
                <w:rtl/>
              </w:rPr>
            </w:pPr>
            <w:r w:rsidRPr="00FD2867">
              <w:rPr>
                <w:rFonts w:ascii="David" w:hAnsi="David"/>
                <w:color w:val="000000"/>
                <w:rtl/>
              </w:rPr>
              <w:t>עוגיות גרנולה</w:t>
            </w:r>
          </w:p>
        </w:tc>
        <w:tc>
          <w:tcPr>
            <w:tcW w:w="1660" w:type="dxa"/>
            <w:tcBorders>
              <w:top w:val="nil"/>
              <w:left w:val="double" w:sz="6" w:space="0" w:color="auto"/>
              <w:bottom w:val="double" w:sz="6" w:space="0" w:color="auto"/>
              <w:right w:val="double" w:sz="6" w:space="0" w:color="auto"/>
            </w:tcBorders>
            <w:vAlign w:val="center"/>
            <w:hideMark/>
          </w:tcPr>
          <w:p w14:paraId="68BF25D8" w14:textId="77777777" w:rsidR="00F14DEF" w:rsidRPr="00FD2867" w:rsidRDefault="00F14DEF" w:rsidP="00F14DEF">
            <w:pPr>
              <w:rPr>
                <w:rFonts w:ascii="David" w:hAnsi="David"/>
                <w:color w:val="000000"/>
                <w:rtl/>
              </w:rPr>
            </w:pPr>
            <w:r w:rsidRPr="00FD2867">
              <w:rPr>
                <w:rFonts w:ascii="David" w:hAnsi="David"/>
                <w:color w:val="000000"/>
                <w:rtl/>
              </w:rPr>
              <w:t>35 גרם</w:t>
            </w:r>
          </w:p>
        </w:tc>
        <w:tc>
          <w:tcPr>
            <w:tcW w:w="1360" w:type="dxa"/>
            <w:tcBorders>
              <w:top w:val="nil"/>
              <w:left w:val="double" w:sz="6" w:space="0" w:color="auto"/>
              <w:bottom w:val="double" w:sz="6" w:space="0" w:color="auto"/>
              <w:right w:val="double" w:sz="6" w:space="0" w:color="auto"/>
            </w:tcBorders>
          </w:tcPr>
          <w:p w14:paraId="1E89FB37" w14:textId="3F0B33BA" w:rsidR="00F14DEF" w:rsidRPr="00FD2867" w:rsidRDefault="00F14DEF" w:rsidP="00F14DEF">
            <w:pPr>
              <w:rPr>
                <w:rFonts w:ascii="David" w:hAnsi="David"/>
                <w:color w:val="000000"/>
                <w:rtl/>
              </w:rPr>
            </w:pPr>
            <w:r>
              <w:rPr>
                <w:rFonts w:ascii="David" w:hAnsi="David" w:hint="cs"/>
                <w:color w:val="000000"/>
                <w:rtl/>
              </w:rPr>
              <w:t xml:space="preserve">10 ₪ </w:t>
            </w:r>
          </w:p>
        </w:tc>
      </w:tr>
      <w:tr w:rsidR="00F14DEF" w:rsidRPr="00FD2867" w14:paraId="0DD36501" w14:textId="249BAE54" w:rsidTr="009B2061">
        <w:trPr>
          <w:trHeight w:val="375"/>
        </w:trPr>
        <w:tc>
          <w:tcPr>
            <w:tcW w:w="6288" w:type="dxa"/>
            <w:tcBorders>
              <w:top w:val="nil"/>
              <w:left w:val="double" w:sz="6" w:space="0" w:color="auto"/>
              <w:bottom w:val="double" w:sz="6" w:space="0" w:color="auto"/>
              <w:right w:val="double" w:sz="6" w:space="0" w:color="auto"/>
            </w:tcBorders>
            <w:vAlign w:val="center"/>
            <w:hideMark/>
          </w:tcPr>
          <w:p w14:paraId="29466158" w14:textId="77777777" w:rsidR="00F14DEF" w:rsidRPr="00FD2867" w:rsidRDefault="00F14DEF" w:rsidP="00F14DEF">
            <w:pPr>
              <w:rPr>
                <w:rFonts w:ascii="David" w:hAnsi="David"/>
                <w:color w:val="000000"/>
                <w:rtl/>
              </w:rPr>
            </w:pPr>
            <w:proofErr w:type="spellStart"/>
            <w:r w:rsidRPr="00FD2867">
              <w:rPr>
                <w:rFonts w:ascii="David" w:hAnsi="David"/>
                <w:color w:val="000000"/>
                <w:rtl/>
              </w:rPr>
              <w:t>בראוניס</w:t>
            </w:r>
            <w:proofErr w:type="spellEnd"/>
          </w:p>
        </w:tc>
        <w:tc>
          <w:tcPr>
            <w:tcW w:w="1660" w:type="dxa"/>
            <w:tcBorders>
              <w:top w:val="nil"/>
              <w:left w:val="double" w:sz="6" w:space="0" w:color="auto"/>
              <w:bottom w:val="double" w:sz="6" w:space="0" w:color="auto"/>
              <w:right w:val="double" w:sz="6" w:space="0" w:color="auto"/>
            </w:tcBorders>
            <w:vAlign w:val="center"/>
            <w:hideMark/>
          </w:tcPr>
          <w:p w14:paraId="0C1146BD" w14:textId="77777777" w:rsidR="00F14DEF" w:rsidRPr="00FD2867" w:rsidRDefault="00F14DEF" w:rsidP="00F14DEF">
            <w:pPr>
              <w:rPr>
                <w:rFonts w:ascii="David" w:hAnsi="David"/>
                <w:color w:val="000000"/>
                <w:rtl/>
              </w:rPr>
            </w:pPr>
            <w:r w:rsidRPr="00FD2867">
              <w:rPr>
                <w:rFonts w:ascii="David" w:hAnsi="David"/>
                <w:color w:val="000000"/>
                <w:rtl/>
              </w:rPr>
              <w:t>140 גרם</w:t>
            </w:r>
          </w:p>
        </w:tc>
        <w:tc>
          <w:tcPr>
            <w:tcW w:w="1360" w:type="dxa"/>
            <w:tcBorders>
              <w:top w:val="nil"/>
              <w:left w:val="double" w:sz="6" w:space="0" w:color="auto"/>
              <w:bottom w:val="double" w:sz="6" w:space="0" w:color="auto"/>
              <w:right w:val="double" w:sz="6" w:space="0" w:color="auto"/>
            </w:tcBorders>
          </w:tcPr>
          <w:p w14:paraId="037B8C6F" w14:textId="56094B3B" w:rsidR="00F14DEF" w:rsidRPr="00FD2867" w:rsidRDefault="00F14DEF" w:rsidP="00F14DEF">
            <w:pPr>
              <w:rPr>
                <w:rFonts w:ascii="David" w:hAnsi="David"/>
                <w:color w:val="000000"/>
                <w:rtl/>
              </w:rPr>
            </w:pPr>
            <w:r>
              <w:rPr>
                <w:rFonts w:ascii="David" w:hAnsi="David" w:hint="cs"/>
                <w:color w:val="000000"/>
                <w:rtl/>
              </w:rPr>
              <w:t xml:space="preserve">10 ₪ </w:t>
            </w:r>
          </w:p>
        </w:tc>
      </w:tr>
      <w:tr w:rsidR="00F14DEF" w:rsidRPr="00FD2867" w14:paraId="10AB8F55" w14:textId="6D6B2D38" w:rsidTr="009B2061">
        <w:trPr>
          <w:trHeight w:val="375"/>
        </w:trPr>
        <w:tc>
          <w:tcPr>
            <w:tcW w:w="6288" w:type="dxa"/>
            <w:tcBorders>
              <w:top w:val="nil"/>
              <w:left w:val="double" w:sz="6" w:space="0" w:color="auto"/>
              <w:bottom w:val="double" w:sz="6" w:space="0" w:color="auto"/>
              <w:right w:val="double" w:sz="6" w:space="0" w:color="auto"/>
            </w:tcBorders>
            <w:vAlign w:val="center"/>
            <w:hideMark/>
          </w:tcPr>
          <w:p w14:paraId="01D68E84" w14:textId="77777777" w:rsidR="00F14DEF" w:rsidRPr="00FD2867" w:rsidRDefault="00F14DEF" w:rsidP="00F14DEF">
            <w:pPr>
              <w:rPr>
                <w:rFonts w:ascii="David" w:hAnsi="David"/>
                <w:color w:val="000000"/>
                <w:rtl/>
              </w:rPr>
            </w:pPr>
            <w:r w:rsidRPr="00FD2867">
              <w:rPr>
                <w:rFonts w:ascii="David" w:hAnsi="David"/>
                <w:color w:val="000000"/>
                <w:rtl/>
              </w:rPr>
              <w:t xml:space="preserve">מיני </w:t>
            </w:r>
            <w:proofErr w:type="spellStart"/>
            <w:r w:rsidRPr="00FD2867">
              <w:rPr>
                <w:rFonts w:ascii="David" w:hAnsi="David"/>
                <w:color w:val="000000"/>
                <w:rtl/>
              </w:rPr>
              <w:t>מאפין</w:t>
            </w:r>
            <w:proofErr w:type="spellEnd"/>
            <w:r w:rsidRPr="00FD2867">
              <w:rPr>
                <w:rFonts w:ascii="David" w:hAnsi="David"/>
                <w:color w:val="000000"/>
                <w:rtl/>
              </w:rPr>
              <w:t xml:space="preserve"> (</w:t>
            </w:r>
            <w:r w:rsidRPr="00FD2867">
              <w:rPr>
                <w:rFonts w:ascii="David" w:hAnsi="David"/>
                <w:color w:val="000000"/>
              </w:rPr>
              <w:t>Muffin</w:t>
            </w:r>
            <w:r w:rsidRPr="00FD2867">
              <w:rPr>
                <w:rFonts w:ascii="David" w:hAnsi="David"/>
                <w:color w:val="000000"/>
                <w:rtl/>
              </w:rPr>
              <w:t>)</w:t>
            </w:r>
          </w:p>
        </w:tc>
        <w:tc>
          <w:tcPr>
            <w:tcW w:w="1660" w:type="dxa"/>
            <w:tcBorders>
              <w:top w:val="nil"/>
              <w:left w:val="double" w:sz="6" w:space="0" w:color="auto"/>
              <w:bottom w:val="double" w:sz="6" w:space="0" w:color="auto"/>
              <w:right w:val="double" w:sz="6" w:space="0" w:color="auto"/>
            </w:tcBorders>
            <w:vAlign w:val="center"/>
            <w:hideMark/>
          </w:tcPr>
          <w:p w14:paraId="1F260571" w14:textId="77777777" w:rsidR="00F14DEF" w:rsidRPr="00FD2867" w:rsidRDefault="00F14DEF" w:rsidP="00F14DEF">
            <w:pPr>
              <w:rPr>
                <w:rFonts w:ascii="David" w:hAnsi="David"/>
                <w:color w:val="000000"/>
                <w:rtl/>
              </w:rPr>
            </w:pPr>
            <w:r w:rsidRPr="00FD2867">
              <w:rPr>
                <w:rFonts w:ascii="David" w:hAnsi="David"/>
                <w:color w:val="000000"/>
                <w:rtl/>
              </w:rPr>
              <w:t>80 גרם</w:t>
            </w:r>
          </w:p>
        </w:tc>
        <w:tc>
          <w:tcPr>
            <w:tcW w:w="1360" w:type="dxa"/>
            <w:tcBorders>
              <w:top w:val="nil"/>
              <w:left w:val="double" w:sz="6" w:space="0" w:color="auto"/>
              <w:bottom w:val="double" w:sz="6" w:space="0" w:color="auto"/>
              <w:right w:val="double" w:sz="6" w:space="0" w:color="auto"/>
            </w:tcBorders>
          </w:tcPr>
          <w:p w14:paraId="43B2A652" w14:textId="07FDC9B6" w:rsidR="00F14DEF" w:rsidRPr="00FD2867" w:rsidRDefault="00F14DEF" w:rsidP="00F14DEF">
            <w:pPr>
              <w:rPr>
                <w:rFonts w:ascii="David" w:hAnsi="David"/>
                <w:color w:val="000000"/>
                <w:rtl/>
              </w:rPr>
            </w:pPr>
            <w:r>
              <w:rPr>
                <w:rFonts w:ascii="David" w:hAnsi="David" w:hint="cs"/>
                <w:color w:val="000000"/>
                <w:rtl/>
              </w:rPr>
              <w:t xml:space="preserve">7 ₪ </w:t>
            </w:r>
          </w:p>
        </w:tc>
      </w:tr>
      <w:tr w:rsidR="00F14DEF" w:rsidRPr="00FD2867" w14:paraId="2E162CE6" w14:textId="07019A5F" w:rsidTr="009B2061">
        <w:trPr>
          <w:trHeight w:val="375"/>
        </w:trPr>
        <w:tc>
          <w:tcPr>
            <w:tcW w:w="6288" w:type="dxa"/>
            <w:tcBorders>
              <w:top w:val="nil"/>
              <w:left w:val="double" w:sz="6" w:space="0" w:color="auto"/>
              <w:bottom w:val="double" w:sz="6" w:space="0" w:color="auto"/>
              <w:right w:val="double" w:sz="6" w:space="0" w:color="auto"/>
            </w:tcBorders>
            <w:vAlign w:val="center"/>
            <w:hideMark/>
          </w:tcPr>
          <w:p w14:paraId="20A65ABD" w14:textId="77777777" w:rsidR="00F14DEF" w:rsidRPr="00FD2867" w:rsidRDefault="00F14DEF" w:rsidP="00F14DEF">
            <w:pPr>
              <w:rPr>
                <w:rFonts w:ascii="David" w:hAnsi="David"/>
                <w:color w:val="000000"/>
                <w:rtl/>
              </w:rPr>
            </w:pPr>
            <w:proofErr w:type="spellStart"/>
            <w:r w:rsidRPr="00FD2867">
              <w:rPr>
                <w:rFonts w:ascii="David" w:hAnsi="David"/>
                <w:color w:val="000000"/>
                <w:rtl/>
              </w:rPr>
              <w:t>מאפין</w:t>
            </w:r>
            <w:proofErr w:type="spellEnd"/>
            <w:r w:rsidRPr="00FD2867">
              <w:rPr>
                <w:rFonts w:ascii="David" w:hAnsi="David"/>
                <w:color w:val="000000"/>
                <w:rtl/>
              </w:rPr>
              <w:t xml:space="preserve"> (</w:t>
            </w:r>
            <w:r w:rsidRPr="00FD2867">
              <w:rPr>
                <w:rFonts w:ascii="David" w:hAnsi="David"/>
                <w:color w:val="000000"/>
              </w:rPr>
              <w:t>Muffin</w:t>
            </w:r>
            <w:r w:rsidRPr="00FD2867">
              <w:rPr>
                <w:rFonts w:ascii="David" w:hAnsi="David"/>
                <w:color w:val="000000"/>
                <w:rtl/>
              </w:rPr>
              <w:t>)</w:t>
            </w:r>
          </w:p>
        </w:tc>
        <w:tc>
          <w:tcPr>
            <w:tcW w:w="1660" w:type="dxa"/>
            <w:tcBorders>
              <w:top w:val="nil"/>
              <w:left w:val="double" w:sz="6" w:space="0" w:color="auto"/>
              <w:bottom w:val="double" w:sz="6" w:space="0" w:color="auto"/>
              <w:right w:val="double" w:sz="6" w:space="0" w:color="auto"/>
            </w:tcBorders>
            <w:vAlign w:val="center"/>
            <w:hideMark/>
          </w:tcPr>
          <w:p w14:paraId="28F3DA9B" w14:textId="77777777" w:rsidR="00F14DEF" w:rsidRPr="00FD2867" w:rsidRDefault="00F14DEF" w:rsidP="00F14DEF">
            <w:pPr>
              <w:rPr>
                <w:rFonts w:ascii="David" w:hAnsi="David"/>
                <w:color w:val="000000"/>
                <w:rtl/>
              </w:rPr>
            </w:pPr>
            <w:r w:rsidRPr="00FD2867">
              <w:rPr>
                <w:rFonts w:ascii="David" w:hAnsi="David"/>
                <w:color w:val="000000"/>
                <w:rtl/>
              </w:rPr>
              <w:t>250 גרם</w:t>
            </w:r>
          </w:p>
        </w:tc>
        <w:tc>
          <w:tcPr>
            <w:tcW w:w="1360" w:type="dxa"/>
            <w:tcBorders>
              <w:top w:val="nil"/>
              <w:left w:val="double" w:sz="6" w:space="0" w:color="auto"/>
              <w:bottom w:val="double" w:sz="6" w:space="0" w:color="auto"/>
              <w:right w:val="double" w:sz="6" w:space="0" w:color="auto"/>
            </w:tcBorders>
          </w:tcPr>
          <w:p w14:paraId="638BE5CF" w14:textId="011BEC58" w:rsidR="00F14DEF" w:rsidRPr="00FD2867" w:rsidRDefault="00F14DEF" w:rsidP="00F14DEF">
            <w:pPr>
              <w:rPr>
                <w:rFonts w:ascii="David" w:hAnsi="David"/>
                <w:color w:val="000000"/>
                <w:rtl/>
              </w:rPr>
            </w:pPr>
            <w:r>
              <w:rPr>
                <w:rFonts w:ascii="David" w:hAnsi="David" w:hint="cs"/>
                <w:color w:val="000000"/>
                <w:rtl/>
              </w:rPr>
              <w:t xml:space="preserve">15 ₪ </w:t>
            </w:r>
          </w:p>
        </w:tc>
      </w:tr>
      <w:tr w:rsidR="00F14DEF" w:rsidRPr="00FD2867" w14:paraId="6546B602" w14:textId="583147E2" w:rsidTr="009B2061">
        <w:trPr>
          <w:trHeight w:val="375"/>
        </w:trPr>
        <w:tc>
          <w:tcPr>
            <w:tcW w:w="6288" w:type="dxa"/>
            <w:tcBorders>
              <w:top w:val="nil"/>
              <w:left w:val="double" w:sz="6" w:space="0" w:color="auto"/>
              <w:bottom w:val="double" w:sz="6" w:space="0" w:color="auto"/>
              <w:right w:val="double" w:sz="6" w:space="0" w:color="auto"/>
            </w:tcBorders>
            <w:vAlign w:val="center"/>
            <w:hideMark/>
          </w:tcPr>
          <w:p w14:paraId="23C53D10" w14:textId="77777777" w:rsidR="00F14DEF" w:rsidRPr="00FD2867" w:rsidRDefault="00F14DEF" w:rsidP="00F14DEF">
            <w:pPr>
              <w:rPr>
                <w:rFonts w:ascii="David" w:hAnsi="David"/>
                <w:color w:val="000000"/>
                <w:rtl/>
              </w:rPr>
            </w:pPr>
            <w:r w:rsidRPr="00FD2867">
              <w:rPr>
                <w:rFonts w:ascii="David" w:hAnsi="David"/>
                <w:color w:val="000000"/>
                <w:rtl/>
              </w:rPr>
              <w:t xml:space="preserve">בייגל מלוח </w:t>
            </w:r>
          </w:p>
        </w:tc>
        <w:tc>
          <w:tcPr>
            <w:tcW w:w="1660" w:type="dxa"/>
            <w:tcBorders>
              <w:top w:val="nil"/>
              <w:left w:val="double" w:sz="6" w:space="0" w:color="auto"/>
              <w:bottom w:val="double" w:sz="6" w:space="0" w:color="auto"/>
              <w:right w:val="double" w:sz="6" w:space="0" w:color="auto"/>
            </w:tcBorders>
            <w:vAlign w:val="center"/>
            <w:hideMark/>
          </w:tcPr>
          <w:p w14:paraId="60C4498E" w14:textId="77777777" w:rsidR="00F14DEF" w:rsidRPr="00FD2867" w:rsidRDefault="00F14DEF" w:rsidP="00F14DEF">
            <w:pPr>
              <w:rPr>
                <w:rFonts w:ascii="David" w:hAnsi="David"/>
                <w:color w:val="000000"/>
                <w:rtl/>
              </w:rPr>
            </w:pPr>
            <w:r w:rsidRPr="00FD2867">
              <w:rPr>
                <w:rFonts w:ascii="David" w:hAnsi="David"/>
                <w:color w:val="000000"/>
                <w:rtl/>
              </w:rPr>
              <w:t>185 גרם</w:t>
            </w:r>
          </w:p>
        </w:tc>
        <w:tc>
          <w:tcPr>
            <w:tcW w:w="1360" w:type="dxa"/>
            <w:tcBorders>
              <w:top w:val="nil"/>
              <w:left w:val="double" w:sz="6" w:space="0" w:color="auto"/>
              <w:bottom w:val="double" w:sz="6" w:space="0" w:color="auto"/>
              <w:right w:val="double" w:sz="6" w:space="0" w:color="auto"/>
            </w:tcBorders>
          </w:tcPr>
          <w:p w14:paraId="759F8110" w14:textId="5C4B5F7B" w:rsidR="00F14DEF" w:rsidRPr="00FD2867" w:rsidRDefault="00F14DEF" w:rsidP="00F14DEF">
            <w:pPr>
              <w:rPr>
                <w:rFonts w:ascii="David" w:hAnsi="David"/>
                <w:color w:val="000000"/>
                <w:rtl/>
              </w:rPr>
            </w:pPr>
            <w:r>
              <w:rPr>
                <w:rFonts w:ascii="David" w:hAnsi="David" w:hint="cs"/>
                <w:color w:val="000000"/>
                <w:rtl/>
              </w:rPr>
              <w:t xml:space="preserve">10 ₪ </w:t>
            </w:r>
          </w:p>
        </w:tc>
      </w:tr>
      <w:tr w:rsidR="00F14DEF" w:rsidRPr="00FD2867" w14:paraId="786BCDE7" w14:textId="26C91D1D" w:rsidTr="009B2061">
        <w:trPr>
          <w:trHeight w:val="375"/>
        </w:trPr>
        <w:tc>
          <w:tcPr>
            <w:tcW w:w="6288" w:type="dxa"/>
            <w:tcBorders>
              <w:top w:val="nil"/>
              <w:left w:val="double" w:sz="6" w:space="0" w:color="auto"/>
              <w:bottom w:val="double" w:sz="6" w:space="0" w:color="auto"/>
              <w:right w:val="double" w:sz="6" w:space="0" w:color="auto"/>
            </w:tcBorders>
            <w:vAlign w:val="center"/>
            <w:hideMark/>
          </w:tcPr>
          <w:p w14:paraId="64C15A5E" w14:textId="77777777" w:rsidR="00F14DEF" w:rsidRPr="00FD2867" w:rsidRDefault="00F14DEF" w:rsidP="00F14DEF">
            <w:pPr>
              <w:rPr>
                <w:rFonts w:ascii="David" w:hAnsi="David"/>
                <w:color w:val="000000"/>
                <w:rtl/>
              </w:rPr>
            </w:pPr>
            <w:r w:rsidRPr="00FD2867">
              <w:rPr>
                <w:rFonts w:ascii="David" w:hAnsi="David"/>
                <w:color w:val="000000"/>
                <w:rtl/>
              </w:rPr>
              <w:t xml:space="preserve">בייגל מתוק </w:t>
            </w:r>
          </w:p>
        </w:tc>
        <w:tc>
          <w:tcPr>
            <w:tcW w:w="1660" w:type="dxa"/>
            <w:tcBorders>
              <w:top w:val="nil"/>
              <w:left w:val="double" w:sz="6" w:space="0" w:color="auto"/>
              <w:bottom w:val="double" w:sz="6" w:space="0" w:color="auto"/>
              <w:right w:val="double" w:sz="6" w:space="0" w:color="auto"/>
            </w:tcBorders>
            <w:vAlign w:val="center"/>
            <w:hideMark/>
          </w:tcPr>
          <w:p w14:paraId="68B4BAB6" w14:textId="77777777" w:rsidR="00F14DEF" w:rsidRPr="00FD2867" w:rsidRDefault="00F14DEF" w:rsidP="00F14DEF">
            <w:pPr>
              <w:rPr>
                <w:rFonts w:ascii="David" w:hAnsi="David"/>
                <w:color w:val="000000"/>
                <w:rtl/>
              </w:rPr>
            </w:pPr>
            <w:r w:rsidRPr="00FD2867">
              <w:rPr>
                <w:rFonts w:ascii="David" w:hAnsi="David"/>
                <w:color w:val="000000"/>
                <w:rtl/>
              </w:rPr>
              <w:t>140 גרם</w:t>
            </w:r>
          </w:p>
        </w:tc>
        <w:tc>
          <w:tcPr>
            <w:tcW w:w="1360" w:type="dxa"/>
            <w:tcBorders>
              <w:top w:val="nil"/>
              <w:left w:val="double" w:sz="6" w:space="0" w:color="auto"/>
              <w:bottom w:val="double" w:sz="6" w:space="0" w:color="auto"/>
              <w:right w:val="double" w:sz="6" w:space="0" w:color="auto"/>
            </w:tcBorders>
          </w:tcPr>
          <w:p w14:paraId="0C6EA520" w14:textId="1A4055A4" w:rsidR="00F14DEF" w:rsidRPr="00FD2867" w:rsidRDefault="00F14DEF" w:rsidP="00F14DEF">
            <w:pPr>
              <w:rPr>
                <w:rFonts w:ascii="David" w:hAnsi="David"/>
                <w:color w:val="000000"/>
                <w:rtl/>
              </w:rPr>
            </w:pPr>
            <w:r>
              <w:rPr>
                <w:rFonts w:ascii="David" w:hAnsi="David" w:hint="cs"/>
                <w:color w:val="000000"/>
                <w:rtl/>
              </w:rPr>
              <w:t xml:space="preserve">10 ₪ </w:t>
            </w:r>
          </w:p>
        </w:tc>
      </w:tr>
      <w:tr w:rsidR="00F14DEF" w:rsidRPr="00FD2867" w14:paraId="4A71D8E3" w14:textId="3350D841" w:rsidTr="009B2061">
        <w:trPr>
          <w:trHeight w:val="375"/>
        </w:trPr>
        <w:tc>
          <w:tcPr>
            <w:tcW w:w="6288" w:type="dxa"/>
            <w:tcBorders>
              <w:top w:val="nil"/>
              <w:left w:val="double" w:sz="6" w:space="0" w:color="auto"/>
              <w:bottom w:val="double" w:sz="6" w:space="0" w:color="auto"/>
              <w:right w:val="double" w:sz="6" w:space="0" w:color="auto"/>
            </w:tcBorders>
            <w:vAlign w:val="center"/>
            <w:hideMark/>
          </w:tcPr>
          <w:p w14:paraId="5AC70570" w14:textId="77777777" w:rsidR="00F14DEF" w:rsidRPr="00FD2867" w:rsidRDefault="00F14DEF" w:rsidP="00F14DEF">
            <w:pPr>
              <w:rPr>
                <w:rFonts w:ascii="David" w:hAnsi="David"/>
                <w:color w:val="000000"/>
                <w:rtl/>
              </w:rPr>
            </w:pPr>
            <w:r w:rsidRPr="00FD2867">
              <w:rPr>
                <w:rFonts w:ascii="David" w:hAnsi="David"/>
                <w:color w:val="000000"/>
                <w:rtl/>
              </w:rPr>
              <w:t>בייגל מקמח מלא</w:t>
            </w:r>
          </w:p>
        </w:tc>
        <w:tc>
          <w:tcPr>
            <w:tcW w:w="1660" w:type="dxa"/>
            <w:tcBorders>
              <w:top w:val="nil"/>
              <w:left w:val="double" w:sz="6" w:space="0" w:color="auto"/>
              <w:bottom w:val="double" w:sz="6" w:space="0" w:color="auto"/>
              <w:right w:val="double" w:sz="6" w:space="0" w:color="auto"/>
            </w:tcBorders>
            <w:vAlign w:val="center"/>
            <w:hideMark/>
          </w:tcPr>
          <w:p w14:paraId="20287088" w14:textId="77777777" w:rsidR="00F14DEF" w:rsidRPr="00FD2867" w:rsidRDefault="00F14DEF" w:rsidP="00F14DEF">
            <w:pPr>
              <w:rPr>
                <w:rFonts w:ascii="David" w:hAnsi="David"/>
                <w:color w:val="000000"/>
                <w:rtl/>
              </w:rPr>
            </w:pPr>
            <w:r w:rsidRPr="00FD2867">
              <w:rPr>
                <w:rFonts w:ascii="David" w:hAnsi="David"/>
                <w:color w:val="000000"/>
                <w:rtl/>
              </w:rPr>
              <w:t>130 גרם</w:t>
            </w:r>
          </w:p>
        </w:tc>
        <w:tc>
          <w:tcPr>
            <w:tcW w:w="1360" w:type="dxa"/>
            <w:tcBorders>
              <w:top w:val="nil"/>
              <w:left w:val="double" w:sz="6" w:space="0" w:color="auto"/>
              <w:bottom w:val="double" w:sz="6" w:space="0" w:color="auto"/>
              <w:right w:val="double" w:sz="6" w:space="0" w:color="auto"/>
            </w:tcBorders>
          </w:tcPr>
          <w:p w14:paraId="3F850B7B" w14:textId="0A7803F2" w:rsidR="00F14DEF" w:rsidRPr="00FD2867" w:rsidRDefault="00F14DEF" w:rsidP="00F14DEF">
            <w:pPr>
              <w:rPr>
                <w:rFonts w:ascii="David" w:hAnsi="David"/>
                <w:color w:val="000000"/>
                <w:rtl/>
              </w:rPr>
            </w:pPr>
            <w:r>
              <w:rPr>
                <w:rFonts w:ascii="David" w:hAnsi="David" w:hint="cs"/>
                <w:color w:val="000000"/>
                <w:rtl/>
              </w:rPr>
              <w:t xml:space="preserve">10 ₪ </w:t>
            </w:r>
          </w:p>
        </w:tc>
      </w:tr>
      <w:tr w:rsidR="00F14DEF" w:rsidRPr="00FD2867" w14:paraId="7B144A26" w14:textId="05A88E1F" w:rsidTr="009B2061">
        <w:trPr>
          <w:trHeight w:val="375"/>
        </w:trPr>
        <w:tc>
          <w:tcPr>
            <w:tcW w:w="6288" w:type="dxa"/>
            <w:tcBorders>
              <w:top w:val="nil"/>
              <w:left w:val="double" w:sz="6" w:space="0" w:color="auto"/>
              <w:bottom w:val="double" w:sz="6" w:space="0" w:color="auto"/>
              <w:right w:val="double" w:sz="6" w:space="0" w:color="auto"/>
            </w:tcBorders>
            <w:vAlign w:val="center"/>
            <w:hideMark/>
          </w:tcPr>
          <w:p w14:paraId="0C9A613F" w14:textId="77777777" w:rsidR="00F14DEF" w:rsidRPr="00FD2867" w:rsidRDefault="00F14DEF" w:rsidP="00F14DEF">
            <w:pPr>
              <w:rPr>
                <w:rFonts w:ascii="David" w:hAnsi="David"/>
                <w:color w:val="000000"/>
                <w:rtl/>
              </w:rPr>
            </w:pPr>
            <w:r w:rsidRPr="00FD2867">
              <w:rPr>
                <w:rFonts w:ascii="David" w:hAnsi="David"/>
                <w:color w:val="000000"/>
                <w:rtl/>
              </w:rPr>
              <w:t>עוגת שמרים באפיה מקומית</w:t>
            </w:r>
          </w:p>
        </w:tc>
        <w:tc>
          <w:tcPr>
            <w:tcW w:w="1660" w:type="dxa"/>
            <w:tcBorders>
              <w:top w:val="nil"/>
              <w:left w:val="double" w:sz="6" w:space="0" w:color="auto"/>
              <w:bottom w:val="double" w:sz="6" w:space="0" w:color="auto"/>
              <w:right w:val="double" w:sz="6" w:space="0" w:color="auto"/>
            </w:tcBorders>
            <w:shd w:val="clear" w:color="000000" w:fill="FFFFFF"/>
            <w:vAlign w:val="center"/>
            <w:hideMark/>
          </w:tcPr>
          <w:p w14:paraId="19916D21" w14:textId="77777777" w:rsidR="00F14DEF" w:rsidRPr="00FD2867" w:rsidRDefault="00F14DEF" w:rsidP="00F14DEF">
            <w:pPr>
              <w:rPr>
                <w:rFonts w:ascii="David" w:hAnsi="David"/>
                <w:color w:val="000000"/>
                <w:rtl/>
              </w:rPr>
            </w:pPr>
            <w:r w:rsidRPr="00FD2867">
              <w:rPr>
                <w:rFonts w:ascii="David" w:hAnsi="David"/>
                <w:color w:val="000000"/>
                <w:rtl/>
              </w:rPr>
              <w:t>55-40 גרם</w:t>
            </w:r>
          </w:p>
        </w:tc>
        <w:tc>
          <w:tcPr>
            <w:tcW w:w="1360" w:type="dxa"/>
            <w:tcBorders>
              <w:top w:val="nil"/>
              <w:left w:val="double" w:sz="6" w:space="0" w:color="auto"/>
              <w:bottom w:val="double" w:sz="6" w:space="0" w:color="auto"/>
              <w:right w:val="double" w:sz="6" w:space="0" w:color="auto"/>
            </w:tcBorders>
            <w:shd w:val="clear" w:color="000000" w:fill="FFFFFF"/>
          </w:tcPr>
          <w:p w14:paraId="2E6101D8" w14:textId="50965D46" w:rsidR="00F14DEF" w:rsidRPr="00FD2867" w:rsidRDefault="00F14DEF" w:rsidP="00F14DEF">
            <w:pPr>
              <w:rPr>
                <w:rFonts w:ascii="David" w:hAnsi="David"/>
                <w:color w:val="000000"/>
                <w:rtl/>
              </w:rPr>
            </w:pPr>
            <w:r>
              <w:rPr>
                <w:rFonts w:ascii="David" w:hAnsi="David" w:hint="cs"/>
                <w:color w:val="000000"/>
                <w:rtl/>
              </w:rPr>
              <w:t xml:space="preserve">15 ₪ </w:t>
            </w:r>
          </w:p>
        </w:tc>
      </w:tr>
      <w:tr w:rsidR="00F14DEF" w:rsidRPr="00FD2867" w14:paraId="20FB0B4D" w14:textId="636070FF" w:rsidTr="009B2061">
        <w:trPr>
          <w:trHeight w:val="375"/>
        </w:trPr>
        <w:tc>
          <w:tcPr>
            <w:tcW w:w="6288" w:type="dxa"/>
            <w:tcBorders>
              <w:top w:val="nil"/>
              <w:left w:val="double" w:sz="6" w:space="0" w:color="auto"/>
              <w:bottom w:val="double" w:sz="6" w:space="0" w:color="auto"/>
              <w:right w:val="double" w:sz="6" w:space="0" w:color="auto"/>
            </w:tcBorders>
            <w:vAlign w:val="center"/>
            <w:hideMark/>
          </w:tcPr>
          <w:p w14:paraId="546D98BA" w14:textId="77777777" w:rsidR="00F14DEF" w:rsidRPr="00FD2867" w:rsidRDefault="00F14DEF" w:rsidP="00F14DEF">
            <w:pPr>
              <w:rPr>
                <w:rFonts w:ascii="David" w:hAnsi="David"/>
                <w:color w:val="000000"/>
                <w:rtl/>
              </w:rPr>
            </w:pPr>
            <w:r w:rsidRPr="00FD2867">
              <w:rPr>
                <w:rFonts w:ascii="David" w:hAnsi="David"/>
                <w:color w:val="000000"/>
                <w:rtl/>
              </w:rPr>
              <w:t>בורקס גדול: גבינה/תפוח אדמה/פטריות/תרד</w:t>
            </w:r>
          </w:p>
        </w:tc>
        <w:tc>
          <w:tcPr>
            <w:tcW w:w="1660" w:type="dxa"/>
            <w:tcBorders>
              <w:top w:val="nil"/>
              <w:left w:val="double" w:sz="6" w:space="0" w:color="auto"/>
              <w:bottom w:val="double" w:sz="6" w:space="0" w:color="auto"/>
              <w:right w:val="double" w:sz="6" w:space="0" w:color="auto"/>
            </w:tcBorders>
            <w:vAlign w:val="center"/>
            <w:hideMark/>
          </w:tcPr>
          <w:p w14:paraId="0B88FA67" w14:textId="77777777" w:rsidR="00F14DEF" w:rsidRPr="00FD2867" w:rsidRDefault="00F14DEF" w:rsidP="00F14DEF">
            <w:pPr>
              <w:rPr>
                <w:rFonts w:ascii="David" w:hAnsi="David"/>
                <w:color w:val="000000"/>
                <w:rtl/>
              </w:rPr>
            </w:pPr>
            <w:r w:rsidRPr="00FD2867">
              <w:rPr>
                <w:rFonts w:ascii="David" w:hAnsi="David"/>
                <w:color w:val="000000"/>
                <w:rtl/>
              </w:rPr>
              <w:t>180-200 גרם</w:t>
            </w:r>
          </w:p>
        </w:tc>
        <w:tc>
          <w:tcPr>
            <w:tcW w:w="1360" w:type="dxa"/>
            <w:tcBorders>
              <w:top w:val="nil"/>
              <w:left w:val="double" w:sz="6" w:space="0" w:color="auto"/>
              <w:bottom w:val="double" w:sz="6" w:space="0" w:color="auto"/>
              <w:right w:val="double" w:sz="6" w:space="0" w:color="auto"/>
            </w:tcBorders>
          </w:tcPr>
          <w:p w14:paraId="05DBC92C" w14:textId="22C8E3B1" w:rsidR="00F14DEF" w:rsidRPr="00FD2867" w:rsidRDefault="00BF25CC" w:rsidP="00F14DEF">
            <w:pPr>
              <w:rPr>
                <w:rFonts w:ascii="David" w:hAnsi="David"/>
                <w:color w:val="000000"/>
                <w:rtl/>
              </w:rPr>
            </w:pPr>
            <w:r>
              <w:rPr>
                <w:rFonts w:ascii="David" w:hAnsi="David" w:hint="cs"/>
                <w:color w:val="000000"/>
                <w:rtl/>
              </w:rPr>
              <w:t>12</w:t>
            </w:r>
            <w:r w:rsidR="00F14DEF">
              <w:rPr>
                <w:rFonts w:ascii="David" w:hAnsi="David" w:hint="cs"/>
                <w:color w:val="000000"/>
                <w:rtl/>
              </w:rPr>
              <w:t xml:space="preserve"> ₪ </w:t>
            </w:r>
          </w:p>
        </w:tc>
      </w:tr>
      <w:tr w:rsidR="00F14DEF" w:rsidRPr="00FD2867" w14:paraId="794798B2" w14:textId="7CF9A580" w:rsidTr="009B2061">
        <w:trPr>
          <w:trHeight w:val="375"/>
        </w:trPr>
        <w:tc>
          <w:tcPr>
            <w:tcW w:w="6288" w:type="dxa"/>
            <w:tcBorders>
              <w:top w:val="nil"/>
              <w:left w:val="double" w:sz="6" w:space="0" w:color="auto"/>
              <w:bottom w:val="double" w:sz="6" w:space="0" w:color="auto"/>
              <w:right w:val="double" w:sz="6" w:space="0" w:color="auto"/>
            </w:tcBorders>
            <w:vAlign w:val="center"/>
            <w:hideMark/>
          </w:tcPr>
          <w:p w14:paraId="59ED4032" w14:textId="14EF81F4" w:rsidR="00F14DEF" w:rsidRPr="00FD2867" w:rsidRDefault="00F14DEF" w:rsidP="00F14DEF">
            <w:pPr>
              <w:rPr>
                <w:rFonts w:ascii="David" w:hAnsi="David"/>
                <w:color w:val="000000"/>
                <w:rtl/>
              </w:rPr>
            </w:pPr>
            <w:r w:rsidRPr="00FD2867">
              <w:rPr>
                <w:rFonts w:ascii="David" w:hAnsi="David"/>
                <w:color w:val="000000"/>
                <w:rtl/>
              </w:rPr>
              <w:t>בורקס קטן</w:t>
            </w:r>
            <w:r w:rsidR="00BF25CC">
              <w:rPr>
                <w:rFonts w:ascii="David" w:hAnsi="David" w:hint="cs"/>
                <w:color w:val="000000"/>
                <w:rtl/>
              </w:rPr>
              <w:t>:</w:t>
            </w:r>
            <w:r w:rsidRPr="00FD2867">
              <w:rPr>
                <w:rFonts w:ascii="David" w:hAnsi="David"/>
                <w:color w:val="000000"/>
                <w:rtl/>
              </w:rPr>
              <w:t xml:space="preserve"> גבינה/תפוח אדמה/פטריות/תרד</w:t>
            </w:r>
          </w:p>
        </w:tc>
        <w:tc>
          <w:tcPr>
            <w:tcW w:w="1660" w:type="dxa"/>
            <w:tcBorders>
              <w:top w:val="nil"/>
              <w:left w:val="double" w:sz="6" w:space="0" w:color="auto"/>
              <w:bottom w:val="double" w:sz="6" w:space="0" w:color="auto"/>
              <w:right w:val="double" w:sz="6" w:space="0" w:color="auto"/>
            </w:tcBorders>
            <w:vAlign w:val="center"/>
            <w:hideMark/>
          </w:tcPr>
          <w:p w14:paraId="7DC492FB" w14:textId="77777777" w:rsidR="00F14DEF" w:rsidRPr="00FD2867" w:rsidRDefault="00F14DEF" w:rsidP="00F14DEF">
            <w:pPr>
              <w:rPr>
                <w:rFonts w:ascii="David" w:hAnsi="David"/>
                <w:color w:val="000000"/>
                <w:rtl/>
              </w:rPr>
            </w:pPr>
            <w:r w:rsidRPr="00FD2867">
              <w:rPr>
                <w:rFonts w:ascii="David" w:hAnsi="David"/>
                <w:color w:val="000000"/>
                <w:rtl/>
              </w:rPr>
              <w:t>45-55 גרם</w:t>
            </w:r>
          </w:p>
        </w:tc>
        <w:tc>
          <w:tcPr>
            <w:tcW w:w="1360" w:type="dxa"/>
            <w:tcBorders>
              <w:top w:val="nil"/>
              <w:left w:val="double" w:sz="6" w:space="0" w:color="auto"/>
              <w:bottom w:val="double" w:sz="6" w:space="0" w:color="auto"/>
              <w:right w:val="double" w:sz="6" w:space="0" w:color="auto"/>
            </w:tcBorders>
          </w:tcPr>
          <w:p w14:paraId="104F1F1B" w14:textId="55444EB7" w:rsidR="00F14DEF" w:rsidRPr="00FD2867" w:rsidRDefault="00F14DEF" w:rsidP="00F14DEF">
            <w:pPr>
              <w:rPr>
                <w:rFonts w:ascii="David" w:hAnsi="David"/>
                <w:color w:val="000000"/>
                <w:rtl/>
              </w:rPr>
            </w:pPr>
            <w:r>
              <w:rPr>
                <w:rFonts w:ascii="David" w:hAnsi="David" w:hint="cs"/>
                <w:color w:val="000000"/>
                <w:rtl/>
              </w:rPr>
              <w:t xml:space="preserve">5 ₪ </w:t>
            </w:r>
          </w:p>
        </w:tc>
      </w:tr>
    </w:tbl>
    <w:p w14:paraId="09FBBE63" w14:textId="77777777" w:rsidR="00214EF9" w:rsidRPr="009D223A" w:rsidRDefault="00214EF9" w:rsidP="005862C9">
      <w:pPr>
        <w:pStyle w:val="Normal1"/>
        <w:spacing w:before="0" w:line="360" w:lineRule="auto"/>
        <w:ind w:right="-180"/>
        <w:rPr>
          <w:sz w:val="24"/>
          <w:rtl/>
        </w:rPr>
      </w:pPr>
    </w:p>
    <w:p w14:paraId="7C602ADE" w14:textId="25B2E707" w:rsidR="00214EF9" w:rsidRPr="009D223A" w:rsidRDefault="00214EF9" w:rsidP="005862C9">
      <w:pPr>
        <w:overflowPunct w:val="0"/>
        <w:autoSpaceDE w:val="0"/>
        <w:autoSpaceDN w:val="0"/>
        <w:adjustRightInd w:val="0"/>
        <w:spacing w:line="360" w:lineRule="auto"/>
        <w:ind w:left="425"/>
        <w:jc w:val="both"/>
      </w:pPr>
    </w:p>
    <w:p w14:paraId="10598F2C" w14:textId="374487B0" w:rsidR="00214EF9" w:rsidRPr="009D223A" w:rsidRDefault="00645F72" w:rsidP="005862C9">
      <w:pPr>
        <w:pStyle w:val="Normal2"/>
        <w:autoSpaceDE/>
        <w:autoSpaceDN/>
        <w:spacing w:line="360" w:lineRule="auto"/>
        <w:ind w:right="0"/>
        <w:jc w:val="center"/>
        <w:rPr>
          <w:b/>
          <w:bCs/>
        </w:rPr>
      </w:pPr>
      <w:r w:rsidRPr="009D223A">
        <w:rPr>
          <w:b/>
          <w:bCs/>
          <w:noProof/>
          <w:sz w:val="28"/>
          <w:szCs w:val="36"/>
        </w:rPr>
        <mc:AlternateContent>
          <mc:Choice Requires="wps">
            <w:drawing>
              <wp:anchor distT="0" distB="0" distL="114300" distR="114300" simplePos="0" relativeHeight="251658250" behindDoc="0" locked="0" layoutInCell="1" allowOverlap="1" wp14:anchorId="3AED8E72" wp14:editId="17C39479">
                <wp:simplePos x="0" y="0"/>
                <wp:positionH relativeFrom="page">
                  <wp:posOffset>1405503</wp:posOffset>
                </wp:positionH>
                <wp:positionV relativeFrom="paragraph">
                  <wp:posOffset>-189915</wp:posOffset>
                </wp:positionV>
                <wp:extent cx="4793993" cy="714375"/>
                <wp:effectExtent l="0" t="0" r="26035" b="28575"/>
                <wp:wrapNone/>
                <wp:docPr id="868649278" name="Rectangle 868649278"/>
                <wp:cNvGraphicFramePr/>
                <a:graphic xmlns:a="http://schemas.openxmlformats.org/drawingml/2006/main">
                  <a:graphicData uri="http://schemas.microsoft.com/office/word/2010/wordprocessingShape">
                    <wps:wsp>
                      <wps:cNvSpPr/>
                      <wps:spPr>
                        <a:xfrm>
                          <a:off x="0" y="0"/>
                          <a:ext cx="4793993" cy="71437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101390DD" id="Rectangle 868649278" o:spid="_x0000_s1026" style="position:absolute;left:0;text-align:left;margin-left:110.65pt;margin-top:-14.95pt;width:377.5pt;height:56.25pt;z-index:251658250;visibility:visible;mso-wrap-style:square;mso-width-percent:0;mso-wrap-distance-left:9pt;mso-wrap-distance-top:0;mso-wrap-distance-right:9pt;mso-wrap-distance-bottom:0;mso-position-horizontal:absolute;mso-position-horizontal-relative:page;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" filled="f" strokecolor="black [3213]" strokeweight="2pt">
                <w10:wrap anchorx="page"/>
              </v:rect>
            </w:pict>
          </mc:Fallback>
        </mc:AlternateContent>
      </w:r>
      <w:r w:rsidR="00214EF9" w:rsidRPr="009D223A">
        <w:rPr>
          <w:b/>
          <w:bCs/>
          <w:sz w:val="28"/>
          <w:szCs w:val="36"/>
        </w:rPr>
        <w:t>C3</w:t>
      </w:r>
      <w:r w:rsidR="0096255C">
        <w:rPr>
          <w:b/>
          <w:bCs/>
          <w:sz w:val="28"/>
          <w:szCs w:val="36"/>
          <w:rtl/>
        </w:rPr>
        <w:t xml:space="preserve"> </w:t>
      </w:r>
      <w:r w:rsidR="00214EF9" w:rsidRPr="009D223A">
        <w:rPr>
          <w:rFonts w:hint="cs"/>
          <w:b/>
          <w:bCs/>
          <w:rtl/>
        </w:rPr>
        <w:t>= שיעור התוספת למחיר עבור המוצרים הנוספים בקבוצה ג'</w:t>
      </w:r>
      <w:r w:rsidR="00AC5F41">
        <w:rPr>
          <w:rFonts w:hint="cs"/>
          <w:b/>
          <w:bCs/>
          <w:rtl/>
        </w:rPr>
        <w:t>, ד' וה</w:t>
      </w:r>
      <w:proofErr w:type="gramStart"/>
      <w:r w:rsidR="00AC5F41">
        <w:rPr>
          <w:rFonts w:hint="cs"/>
          <w:b/>
          <w:bCs/>
          <w:rtl/>
        </w:rPr>
        <w:t>'</w:t>
      </w:r>
      <w:r w:rsidR="00214EF9" w:rsidRPr="009D223A">
        <w:rPr>
          <w:rFonts w:hint="cs"/>
          <w:b/>
          <w:bCs/>
          <w:rtl/>
        </w:rPr>
        <w:t xml:space="preserve"> :</w:t>
      </w:r>
      <w:proofErr w:type="gramEnd"/>
      <w:r w:rsidR="00214EF9" w:rsidRPr="009D223A">
        <w:rPr>
          <w:rFonts w:hint="cs"/>
          <w:b/>
          <w:bCs/>
          <w:rtl/>
        </w:rPr>
        <w:br/>
        <w:t>%__________ (במילים: __________________________ אחוזים)</w:t>
      </w:r>
    </w:p>
    <w:p w14:paraId="56D63CA9" w14:textId="77777777" w:rsidR="00214EF9" w:rsidRPr="009D223A" w:rsidRDefault="00214EF9" w:rsidP="005862C9">
      <w:pPr>
        <w:pStyle w:val="Normal1"/>
        <w:spacing w:before="0" w:line="360" w:lineRule="auto"/>
        <w:ind w:right="-180"/>
        <w:rPr>
          <w:sz w:val="24"/>
          <w:rtl/>
        </w:rPr>
      </w:pPr>
    </w:p>
    <w:p w14:paraId="631A50DE" w14:textId="77777777" w:rsidR="00FD5F32" w:rsidRDefault="00FD5F32">
      <w:pPr>
        <w:bidi w:val="0"/>
        <w:rPr>
          <w:rFonts w:ascii="Times New Roman" w:eastAsia="SimSun" w:hAnsi="Times New Roman"/>
          <w:smallCaps/>
          <w:rtl/>
        </w:rPr>
      </w:pPr>
      <w:r>
        <w:rPr>
          <w:rtl/>
        </w:rPr>
        <w:br w:type="page"/>
      </w:r>
    </w:p>
    <w:p w14:paraId="73E209A4" w14:textId="4359217E" w:rsidR="00214EF9" w:rsidRPr="008004C0" w:rsidRDefault="00214EF9" w:rsidP="008004C0">
      <w:pPr>
        <w:pStyle w:val="Normal2"/>
        <w:numPr>
          <w:ilvl w:val="2"/>
          <w:numId w:val="6"/>
        </w:numPr>
        <w:tabs>
          <w:tab w:val="num" w:pos="792"/>
        </w:tabs>
        <w:autoSpaceDE/>
        <w:autoSpaceDN/>
        <w:spacing w:before="0" w:line="360" w:lineRule="auto"/>
        <w:ind w:right="0"/>
        <w:rPr>
          <w:sz w:val="24"/>
        </w:rPr>
      </w:pPr>
      <w:r w:rsidRPr="008004C0">
        <w:rPr>
          <w:rFonts w:hint="cs"/>
          <w:sz w:val="24"/>
          <w:rtl/>
        </w:rPr>
        <w:t xml:space="preserve">קבוצה </w:t>
      </w:r>
      <w:r w:rsidR="00AC5F41">
        <w:rPr>
          <w:rFonts w:hint="cs"/>
          <w:sz w:val="24"/>
          <w:rtl/>
        </w:rPr>
        <w:t>ו'</w:t>
      </w:r>
      <w:r w:rsidR="00AC5F41" w:rsidRPr="008004C0">
        <w:rPr>
          <w:rFonts w:hint="cs"/>
          <w:sz w:val="24"/>
          <w:rtl/>
        </w:rPr>
        <w:t xml:space="preserve"> </w:t>
      </w:r>
      <w:r w:rsidR="00204ECD" w:rsidRPr="008004C0">
        <w:rPr>
          <w:sz w:val="24"/>
          <w:rtl/>
        </w:rPr>
        <w:t>–</w:t>
      </w:r>
      <w:r w:rsidRPr="008004C0">
        <w:rPr>
          <w:rFonts w:hint="cs"/>
          <w:sz w:val="24"/>
          <w:rtl/>
        </w:rPr>
        <w:t xml:space="preserve"> שונות</w:t>
      </w:r>
    </w:p>
    <w:tbl>
      <w:tblPr>
        <w:bidiVisual/>
        <w:tblW w:w="9308" w:type="dxa"/>
        <w:tblLook w:val="04A0" w:firstRow="1" w:lastRow="0" w:firstColumn="1" w:lastColumn="0" w:noHBand="0" w:noVBand="1"/>
      </w:tblPr>
      <w:tblGrid>
        <w:gridCol w:w="6288"/>
        <w:gridCol w:w="1660"/>
        <w:gridCol w:w="1360"/>
      </w:tblGrid>
      <w:tr w:rsidR="00204ECD" w:rsidRPr="00FD2867" w14:paraId="11116A37" w14:textId="77777777" w:rsidTr="00F51D0C">
        <w:trPr>
          <w:trHeight w:val="375"/>
        </w:trPr>
        <w:tc>
          <w:tcPr>
            <w:tcW w:w="6288" w:type="dxa"/>
            <w:tcBorders>
              <w:top w:val="nil"/>
              <w:left w:val="double" w:sz="6" w:space="0" w:color="auto"/>
              <w:bottom w:val="double" w:sz="6" w:space="0" w:color="auto"/>
              <w:right w:val="double" w:sz="6" w:space="0" w:color="auto"/>
            </w:tcBorders>
            <w:shd w:val="clear" w:color="000000" w:fill="BFBFBF"/>
            <w:vAlign w:val="center"/>
            <w:hideMark/>
          </w:tcPr>
          <w:p w14:paraId="0714402E" w14:textId="77777777" w:rsidR="00204ECD" w:rsidRPr="00FD2867" w:rsidRDefault="00204ECD" w:rsidP="00204ECD">
            <w:pPr>
              <w:rPr>
                <w:rFonts w:ascii="David" w:hAnsi="David"/>
                <w:b/>
                <w:bCs/>
                <w:color w:val="000000"/>
                <w:rtl/>
              </w:rPr>
            </w:pPr>
            <w:r w:rsidRPr="00FD2867">
              <w:rPr>
                <w:rFonts w:ascii="David" w:hAnsi="David"/>
                <w:b/>
                <w:bCs/>
                <w:color w:val="000000"/>
                <w:rtl/>
              </w:rPr>
              <w:t>מגשי אירוח - קבוצה ו'</w:t>
            </w:r>
          </w:p>
        </w:tc>
        <w:tc>
          <w:tcPr>
            <w:tcW w:w="1660" w:type="dxa"/>
            <w:tcBorders>
              <w:top w:val="nil"/>
              <w:left w:val="double" w:sz="6" w:space="0" w:color="auto"/>
              <w:bottom w:val="double" w:sz="6" w:space="0" w:color="auto"/>
              <w:right w:val="double" w:sz="6" w:space="0" w:color="auto"/>
            </w:tcBorders>
            <w:shd w:val="clear" w:color="000000" w:fill="BFBFBF"/>
            <w:vAlign w:val="center"/>
            <w:hideMark/>
          </w:tcPr>
          <w:p w14:paraId="2EEEEA3F" w14:textId="77777777" w:rsidR="00204ECD" w:rsidRPr="00FD2867" w:rsidRDefault="00204ECD" w:rsidP="00204ECD">
            <w:pPr>
              <w:rPr>
                <w:rFonts w:ascii="David" w:hAnsi="David"/>
                <w:b/>
                <w:bCs/>
                <w:color w:val="000000"/>
                <w:rtl/>
              </w:rPr>
            </w:pPr>
            <w:r w:rsidRPr="00FD2867">
              <w:rPr>
                <w:rFonts w:ascii="David" w:hAnsi="David"/>
                <w:b/>
                <w:bCs/>
                <w:color w:val="000000"/>
                <w:rtl/>
              </w:rPr>
              <w:t xml:space="preserve">יחידת מידה </w:t>
            </w:r>
          </w:p>
        </w:tc>
        <w:tc>
          <w:tcPr>
            <w:tcW w:w="1360" w:type="dxa"/>
            <w:tcBorders>
              <w:top w:val="nil"/>
              <w:left w:val="double" w:sz="6" w:space="0" w:color="auto"/>
              <w:bottom w:val="double" w:sz="6" w:space="0" w:color="auto"/>
              <w:right w:val="double" w:sz="6" w:space="0" w:color="auto"/>
            </w:tcBorders>
            <w:shd w:val="clear" w:color="000000" w:fill="BFBFBF"/>
          </w:tcPr>
          <w:p w14:paraId="1E9D3BF2" w14:textId="6F94636F" w:rsidR="00204ECD" w:rsidRPr="00FD2867" w:rsidRDefault="00204ECD" w:rsidP="00204ECD">
            <w:pPr>
              <w:rPr>
                <w:rFonts w:ascii="David" w:hAnsi="David"/>
                <w:b/>
                <w:bCs/>
                <w:color w:val="000000"/>
                <w:rtl/>
              </w:rPr>
            </w:pPr>
            <w:r>
              <w:rPr>
                <w:rFonts w:ascii="David" w:hAnsi="David" w:hint="cs"/>
                <w:b/>
                <w:bCs/>
                <w:color w:val="000000"/>
                <w:rtl/>
              </w:rPr>
              <w:t>מחיר ב ₪ ללא מע"מ</w:t>
            </w:r>
          </w:p>
        </w:tc>
      </w:tr>
      <w:tr w:rsidR="00AC5F41" w:rsidRPr="00FD2867" w14:paraId="40460A28" w14:textId="77777777" w:rsidTr="00F51D0C">
        <w:trPr>
          <w:trHeight w:val="375"/>
        </w:trPr>
        <w:tc>
          <w:tcPr>
            <w:tcW w:w="6288" w:type="dxa"/>
            <w:tcBorders>
              <w:top w:val="nil"/>
              <w:left w:val="double" w:sz="6" w:space="0" w:color="auto"/>
              <w:bottom w:val="double" w:sz="6" w:space="0" w:color="auto"/>
              <w:right w:val="double" w:sz="6" w:space="0" w:color="auto"/>
            </w:tcBorders>
            <w:vAlign w:val="center"/>
            <w:hideMark/>
          </w:tcPr>
          <w:p w14:paraId="64247567" w14:textId="6CED1B71" w:rsidR="00AC5F41" w:rsidRPr="00FD2867" w:rsidRDefault="00AC5F41" w:rsidP="00AC5F41">
            <w:pPr>
              <w:rPr>
                <w:rFonts w:ascii="David" w:hAnsi="David"/>
                <w:color w:val="000000"/>
                <w:rtl/>
              </w:rPr>
            </w:pPr>
            <w:r w:rsidRPr="00FD2867">
              <w:rPr>
                <w:rFonts w:ascii="David" w:hAnsi="David"/>
                <w:color w:val="000000"/>
                <w:rtl/>
              </w:rPr>
              <w:t>פלטת ירקות</w:t>
            </w:r>
            <w:r w:rsidR="00E515D0">
              <w:rPr>
                <w:rFonts w:ascii="David" w:hAnsi="David" w:hint="cs"/>
                <w:color w:val="000000"/>
                <w:rtl/>
              </w:rPr>
              <w:t xml:space="preserve"> חתוכים</w:t>
            </w:r>
          </w:p>
        </w:tc>
        <w:tc>
          <w:tcPr>
            <w:tcW w:w="1660" w:type="dxa"/>
            <w:tcBorders>
              <w:top w:val="nil"/>
              <w:left w:val="double" w:sz="6" w:space="0" w:color="auto"/>
              <w:bottom w:val="double" w:sz="6" w:space="0" w:color="auto"/>
              <w:right w:val="double" w:sz="6" w:space="0" w:color="auto"/>
            </w:tcBorders>
            <w:vAlign w:val="center"/>
            <w:hideMark/>
          </w:tcPr>
          <w:p w14:paraId="65B8DDD0" w14:textId="77777777" w:rsidR="00AC5F41" w:rsidRPr="00FD2867" w:rsidRDefault="00AC5F41" w:rsidP="00AC5F41">
            <w:pPr>
              <w:rPr>
                <w:rFonts w:ascii="David" w:hAnsi="David"/>
                <w:color w:val="000000"/>
                <w:rtl/>
              </w:rPr>
            </w:pPr>
            <w:r w:rsidRPr="00FD2867">
              <w:rPr>
                <w:rFonts w:ascii="David" w:hAnsi="David"/>
                <w:color w:val="000000"/>
                <w:rtl/>
              </w:rPr>
              <w:t>1.5 ק"ג</w:t>
            </w:r>
          </w:p>
        </w:tc>
        <w:tc>
          <w:tcPr>
            <w:tcW w:w="1360" w:type="dxa"/>
            <w:tcBorders>
              <w:top w:val="nil"/>
              <w:left w:val="double" w:sz="6" w:space="0" w:color="auto"/>
              <w:bottom w:val="double" w:sz="6" w:space="0" w:color="auto"/>
              <w:right w:val="double" w:sz="6" w:space="0" w:color="auto"/>
            </w:tcBorders>
          </w:tcPr>
          <w:p w14:paraId="002255E6" w14:textId="438935B6" w:rsidR="00AC5F41" w:rsidRPr="00FD2867" w:rsidRDefault="00AC5F41" w:rsidP="00AC5F41">
            <w:pPr>
              <w:rPr>
                <w:rFonts w:ascii="David" w:hAnsi="David"/>
                <w:color w:val="000000"/>
                <w:rtl/>
              </w:rPr>
            </w:pPr>
            <w:r>
              <w:rPr>
                <w:rFonts w:ascii="David" w:hAnsi="David" w:hint="cs"/>
                <w:color w:val="000000"/>
                <w:rtl/>
              </w:rPr>
              <w:t xml:space="preserve">80 ₪ </w:t>
            </w:r>
          </w:p>
        </w:tc>
      </w:tr>
      <w:tr w:rsidR="00AC5F41" w:rsidRPr="00FD2867" w14:paraId="1C75BC04" w14:textId="77777777" w:rsidTr="00F51D0C">
        <w:trPr>
          <w:trHeight w:val="375"/>
        </w:trPr>
        <w:tc>
          <w:tcPr>
            <w:tcW w:w="6288" w:type="dxa"/>
            <w:tcBorders>
              <w:top w:val="nil"/>
              <w:left w:val="double" w:sz="6" w:space="0" w:color="auto"/>
              <w:bottom w:val="double" w:sz="6" w:space="0" w:color="auto"/>
              <w:right w:val="double" w:sz="6" w:space="0" w:color="auto"/>
            </w:tcBorders>
            <w:vAlign w:val="center"/>
            <w:hideMark/>
          </w:tcPr>
          <w:p w14:paraId="5A0083D0" w14:textId="465CD183" w:rsidR="00AC5F41" w:rsidRPr="00FD2867" w:rsidRDefault="00AC5F41" w:rsidP="00AC5F41">
            <w:pPr>
              <w:rPr>
                <w:rFonts w:ascii="David" w:hAnsi="David"/>
                <w:color w:val="000000"/>
                <w:rtl/>
              </w:rPr>
            </w:pPr>
            <w:r w:rsidRPr="00FD2867">
              <w:rPr>
                <w:rFonts w:ascii="David" w:hAnsi="David"/>
                <w:color w:val="000000"/>
                <w:rtl/>
              </w:rPr>
              <w:t>פלטת פירות העונה</w:t>
            </w:r>
            <w:r w:rsidR="00E515D0">
              <w:rPr>
                <w:rFonts w:ascii="David" w:hAnsi="David" w:hint="cs"/>
                <w:color w:val="000000"/>
                <w:rtl/>
              </w:rPr>
              <w:t xml:space="preserve"> חתוכים</w:t>
            </w:r>
          </w:p>
        </w:tc>
        <w:tc>
          <w:tcPr>
            <w:tcW w:w="1660" w:type="dxa"/>
            <w:tcBorders>
              <w:top w:val="nil"/>
              <w:left w:val="double" w:sz="6" w:space="0" w:color="auto"/>
              <w:bottom w:val="double" w:sz="6" w:space="0" w:color="auto"/>
              <w:right w:val="double" w:sz="6" w:space="0" w:color="auto"/>
            </w:tcBorders>
            <w:vAlign w:val="center"/>
            <w:hideMark/>
          </w:tcPr>
          <w:p w14:paraId="60CD9E46" w14:textId="77777777" w:rsidR="00AC5F41" w:rsidRPr="00FD2867" w:rsidRDefault="00AC5F41" w:rsidP="00AC5F41">
            <w:pPr>
              <w:rPr>
                <w:rFonts w:ascii="David" w:hAnsi="David"/>
                <w:color w:val="000000"/>
                <w:rtl/>
              </w:rPr>
            </w:pPr>
            <w:r w:rsidRPr="00FD2867">
              <w:rPr>
                <w:rFonts w:ascii="David" w:hAnsi="David"/>
                <w:color w:val="000000"/>
                <w:rtl/>
              </w:rPr>
              <w:t>1.5 ק"ג</w:t>
            </w:r>
          </w:p>
        </w:tc>
        <w:tc>
          <w:tcPr>
            <w:tcW w:w="1360" w:type="dxa"/>
            <w:tcBorders>
              <w:top w:val="nil"/>
              <w:left w:val="double" w:sz="6" w:space="0" w:color="auto"/>
              <w:bottom w:val="double" w:sz="6" w:space="0" w:color="auto"/>
              <w:right w:val="double" w:sz="6" w:space="0" w:color="auto"/>
            </w:tcBorders>
          </w:tcPr>
          <w:p w14:paraId="4B3DC9DB" w14:textId="01DE6E13" w:rsidR="00AC5F41" w:rsidRPr="00FD2867" w:rsidRDefault="00AC5F41" w:rsidP="00AC5F41">
            <w:pPr>
              <w:rPr>
                <w:rFonts w:ascii="David" w:hAnsi="David"/>
                <w:color w:val="000000"/>
                <w:rtl/>
              </w:rPr>
            </w:pPr>
            <w:r>
              <w:rPr>
                <w:rFonts w:ascii="David" w:hAnsi="David" w:hint="cs"/>
                <w:color w:val="000000"/>
                <w:rtl/>
              </w:rPr>
              <w:t xml:space="preserve">120 ₪ </w:t>
            </w:r>
          </w:p>
        </w:tc>
      </w:tr>
      <w:tr w:rsidR="00AC5F41" w:rsidRPr="00FD2867" w14:paraId="0984C23F" w14:textId="77777777" w:rsidTr="00F51D0C">
        <w:trPr>
          <w:trHeight w:val="375"/>
        </w:trPr>
        <w:tc>
          <w:tcPr>
            <w:tcW w:w="6288" w:type="dxa"/>
            <w:tcBorders>
              <w:top w:val="nil"/>
              <w:left w:val="double" w:sz="6" w:space="0" w:color="auto"/>
              <w:bottom w:val="double" w:sz="6" w:space="0" w:color="auto"/>
              <w:right w:val="double" w:sz="6" w:space="0" w:color="auto"/>
            </w:tcBorders>
            <w:vAlign w:val="center"/>
            <w:hideMark/>
          </w:tcPr>
          <w:p w14:paraId="6BBA96AE" w14:textId="77777777" w:rsidR="00AC5F41" w:rsidRPr="00FD2867" w:rsidRDefault="00AC5F41" w:rsidP="00AC5F41">
            <w:pPr>
              <w:rPr>
                <w:rFonts w:ascii="David" w:hAnsi="David"/>
                <w:color w:val="000000"/>
                <w:rtl/>
              </w:rPr>
            </w:pPr>
            <w:r w:rsidRPr="00FD2867">
              <w:rPr>
                <w:rFonts w:ascii="David" w:hAnsi="David"/>
                <w:color w:val="000000"/>
                <w:rtl/>
              </w:rPr>
              <w:t>מגש חמוצים-מלפפון חמוץ, זיתים מסוגים שונים, כרוב חמוץ, גזר חמוץ</w:t>
            </w:r>
          </w:p>
        </w:tc>
        <w:tc>
          <w:tcPr>
            <w:tcW w:w="1660" w:type="dxa"/>
            <w:tcBorders>
              <w:top w:val="nil"/>
              <w:left w:val="double" w:sz="6" w:space="0" w:color="auto"/>
              <w:bottom w:val="double" w:sz="6" w:space="0" w:color="auto"/>
              <w:right w:val="double" w:sz="6" w:space="0" w:color="auto"/>
            </w:tcBorders>
            <w:vAlign w:val="center"/>
            <w:hideMark/>
          </w:tcPr>
          <w:p w14:paraId="70337803" w14:textId="77777777" w:rsidR="00AC5F41" w:rsidRPr="00FD2867" w:rsidRDefault="00AC5F41" w:rsidP="00AC5F41">
            <w:pPr>
              <w:rPr>
                <w:rFonts w:ascii="David" w:hAnsi="David"/>
                <w:color w:val="000000"/>
                <w:rtl/>
              </w:rPr>
            </w:pPr>
            <w:r w:rsidRPr="00FD2867">
              <w:rPr>
                <w:rFonts w:ascii="David" w:hAnsi="David"/>
                <w:color w:val="000000"/>
                <w:rtl/>
              </w:rPr>
              <w:t>1.5 ק"ג</w:t>
            </w:r>
          </w:p>
        </w:tc>
        <w:tc>
          <w:tcPr>
            <w:tcW w:w="1360" w:type="dxa"/>
            <w:tcBorders>
              <w:top w:val="nil"/>
              <w:left w:val="double" w:sz="6" w:space="0" w:color="auto"/>
              <w:bottom w:val="double" w:sz="6" w:space="0" w:color="auto"/>
              <w:right w:val="double" w:sz="6" w:space="0" w:color="auto"/>
            </w:tcBorders>
          </w:tcPr>
          <w:p w14:paraId="018FED06" w14:textId="4D31720B" w:rsidR="00AC5F41" w:rsidRPr="00FD2867" w:rsidRDefault="00AC5F41" w:rsidP="00AC5F41">
            <w:pPr>
              <w:rPr>
                <w:rFonts w:ascii="David" w:hAnsi="David"/>
                <w:color w:val="000000"/>
                <w:rtl/>
              </w:rPr>
            </w:pPr>
            <w:r>
              <w:rPr>
                <w:rFonts w:ascii="David" w:hAnsi="David" w:hint="cs"/>
                <w:color w:val="000000"/>
                <w:rtl/>
              </w:rPr>
              <w:t xml:space="preserve">80 ₪ </w:t>
            </w:r>
          </w:p>
        </w:tc>
      </w:tr>
      <w:tr w:rsidR="00AC5F41" w:rsidRPr="00FD2867" w14:paraId="3474ACC2" w14:textId="77777777" w:rsidTr="00F51D0C">
        <w:trPr>
          <w:trHeight w:val="375"/>
        </w:trPr>
        <w:tc>
          <w:tcPr>
            <w:tcW w:w="6288" w:type="dxa"/>
            <w:tcBorders>
              <w:top w:val="nil"/>
              <w:left w:val="double" w:sz="6" w:space="0" w:color="auto"/>
              <w:bottom w:val="double" w:sz="6" w:space="0" w:color="auto"/>
              <w:right w:val="double" w:sz="6" w:space="0" w:color="auto"/>
            </w:tcBorders>
            <w:vAlign w:val="center"/>
            <w:hideMark/>
          </w:tcPr>
          <w:p w14:paraId="451C8DCE" w14:textId="77777777" w:rsidR="00AC5F41" w:rsidRPr="00FD2867" w:rsidRDefault="00AC5F41" w:rsidP="00AC5F41">
            <w:pPr>
              <w:rPr>
                <w:rFonts w:ascii="David" w:hAnsi="David"/>
                <w:color w:val="000000"/>
                <w:rtl/>
              </w:rPr>
            </w:pPr>
            <w:r w:rsidRPr="00FD2867">
              <w:rPr>
                <w:rFonts w:ascii="David" w:hAnsi="David"/>
                <w:color w:val="000000"/>
                <w:rtl/>
              </w:rPr>
              <w:t>פלטת גבינות לפחות שישה סוגים של גבינות: שלוש רכות ושלוש קשות</w:t>
            </w:r>
          </w:p>
        </w:tc>
        <w:tc>
          <w:tcPr>
            <w:tcW w:w="1660" w:type="dxa"/>
            <w:tcBorders>
              <w:top w:val="nil"/>
              <w:left w:val="double" w:sz="6" w:space="0" w:color="auto"/>
              <w:bottom w:val="double" w:sz="6" w:space="0" w:color="auto"/>
              <w:right w:val="double" w:sz="6" w:space="0" w:color="auto"/>
            </w:tcBorders>
            <w:vAlign w:val="center"/>
            <w:hideMark/>
          </w:tcPr>
          <w:p w14:paraId="7378EF89" w14:textId="77777777" w:rsidR="00AC5F41" w:rsidRPr="00FD2867" w:rsidRDefault="00AC5F41" w:rsidP="00AC5F41">
            <w:pPr>
              <w:rPr>
                <w:rFonts w:ascii="David" w:hAnsi="David"/>
                <w:color w:val="000000"/>
                <w:rtl/>
              </w:rPr>
            </w:pPr>
            <w:r w:rsidRPr="00FD2867">
              <w:rPr>
                <w:rFonts w:ascii="David" w:hAnsi="David"/>
                <w:color w:val="000000"/>
                <w:rtl/>
              </w:rPr>
              <w:t xml:space="preserve">1 ק"ג </w:t>
            </w:r>
          </w:p>
        </w:tc>
        <w:tc>
          <w:tcPr>
            <w:tcW w:w="1360" w:type="dxa"/>
            <w:tcBorders>
              <w:top w:val="nil"/>
              <w:left w:val="double" w:sz="6" w:space="0" w:color="auto"/>
              <w:bottom w:val="double" w:sz="6" w:space="0" w:color="auto"/>
              <w:right w:val="double" w:sz="6" w:space="0" w:color="auto"/>
            </w:tcBorders>
          </w:tcPr>
          <w:p w14:paraId="018A5F3F" w14:textId="7CF0F11A" w:rsidR="00AC5F41" w:rsidRPr="00FD2867" w:rsidRDefault="00AC5F41" w:rsidP="00AC5F41">
            <w:pPr>
              <w:rPr>
                <w:rFonts w:ascii="David" w:hAnsi="David"/>
                <w:color w:val="000000"/>
                <w:rtl/>
              </w:rPr>
            </w:pPr>
            <w:r>
              <w:rPr>
                <w:rFonts w:ascii="David" w:hAnsi="David" w:hint="cs"/>
                <w:color w:val="000000"/>
                <w:rtl/>
              </w:rPr>
              <w:t xml:space="preserve">180 ₪ </w:t>
            </w:r>
          </w:p>
        </w:tc>
      </w:tr>
      <w:tr w:rsidR="00AC5F41" w:rsidRPr="00FD2867" w14:paraId="3180BD37" w14:textId="77777777" w:rsidTr="00F51D0C">
        <w:trPr>
          <w:trHeight w:val="375"/>
        </w:trPr>
        <w:tc>
          <w:tcPr>
            <w:tcW w:w="6288" w:type="dxa"/>
            <w:tcBorders>
              <w:top w:val="nil"/>
              <w:left w:val="double" w:sz="6" w:space="0" w:color="auto"/>
              <w:bottom w:val="double" w:sz="6" w:space="0" w:color="auto"/>
              <w:right w:val="double" w:sz="6" w:space="0" w:color="auto"/>
            </w:tcBorders>
            <w:vAlign w:val="center"/>
            <w:hideMark/>
          </w:tcPr>
          <w:p w14:paraId="7B146325" w14:textId="77777777" w:rsidR="00AC5F41" w:rsidRPr="00FD2867" w:rsidRDefault="00AC5F41" w:rsidP="00AC5F41">
            <w:pPr>
              <w:rPr>
                <w:rFonts w:ascii="David" w:hAnsi="David"/>
                <w:color w:val="000000"/>
                <w:rtl/>
              </w:rPr>
            </w:pPr>
            <w:r w:rsidRPr="00FD2867">
              <w:rPr>
                <w:rFonts w:ascii="David" w:hAnsi="David"/>
                <w:color w:val="000000"/>
                <w:rtl/>
              </w:rPr>
              <w:t>מגש לחמים-בגט, מחמצת, שאור, לחמים מתובלים (זיתים, עגבניות, אגוזים)</w:t>
            </w:r>
          </w:p>
        </w:tc>
        <w:tc>
          <w:tcPr>
            <w:tcW w:w="1660" w:type="dxa"/>
            <w:tcBorders>
              <w:top w:val="nil"/>
              <w:left w:val="double" w:sz="6" w:space="0" w:color="auto"/>
              <w:bottom w:val="double" w:sz="6" w:space="0" w:color="auto"/>
              <w:right w:val="double" w:sz="6" w:space="0" w:color="auto"/>
            </w:tcBorders>
            <w:vAlign w:val="center"/>
            <w:hideMark/>
          </w:tcPr>
          <w:p w14:paraId="582C7185" w14:textId="77777777" w:rsidR="00AC5F41" w:rsidRPr="00FD2867" w:rsidRDefault="00AC5F41" w:rsidP="00AC5F41">
            <w:pPr>
              <w:rPr>
                <w:rFonts w:ascii="David" w:hAnsi="David"/>
                <w:color w:val="000000"/>
                <w:rtl/>
              </w:rPr>
            </w:pPr>
            <w:r w:rsidRPr="00FD2867">
              <w:rPr>
                <w:rFonts w:ascii="David" w:hAnsi="David"/>
                <w:color w:val="000000"/>
                <w:rtl/>
              </w:rPr>
              <w:t>1.2 ק"ג</w:t>
            </w:r>
          </w:p>
        </w:tc>
        <w:tc>
          <w:tcPr>
            <w:tcW w:w="1360" w:type="dxa"/>
            <w:tcBorders>
              <w:top w:val="nil"/>
              <w:left w:val="double" w:sz="6" w:space="0" w:color="auto"/>
              <w:bottom w:val="double" w:sz="6" w:space="0" w:color="auto"/>
              <w:right w:val="double" w:sz="6" w:space="0" w:color="auto"/>
            </w:tcBorders>
          </w:tcPr>
          <w:p w14:paraId="3C0BF347" w14:textId="425E72DF" w:rsidR="00AC5F41" w:rsidRPr="00FD2867" w:rsidRDefault="00AC5F41" w:rsidP="00AC5F41">
            <w:pPr>
              <w:rPr>
                <w:rFonts w:ascii="David" w:hAnsi="David"/>
                <w:color w:val="000000"/>
                <w:rtl/>
              </w:rPr>
            </w:pPr>
            <w:r>
              <w:rPr>
                <w:rFonts w:ascii="David" w:hAnsi="David" w:hint="cs"/>
                <w:color w:val="000000"/>
                <w:rtl/>
              </w:rPr>
              <w:t xml:space="preserve">60 ₪ </w:t>
            </w:r>
          </w:p>
        </w:tc>
      </w:tr>
      <w:tr w:rsidR="00AC5F41" w:rsidRPr="00FD2867" w14:paraId="5E9EBB80" w14:textId="77777777" w:rsidTr="00F51D0C">
        <w:trPr>
          <w:trHeight w:val="375"/>
        </w:trPr>
        <w:tc>
          <w:tcPr>
            <w:tcW w:w="6288" w:type="dxa"/>
            <w:tcBorders>
              <w:top w:val="nil"/>
              <w:left w:val="double" w:sz="6" w:space="0" w:color="auto"/>
              <w:bottom w:val="double" w:sz="6" w:space="0" w:color="auto"/>
              <w:right w:val="double" w:sz="6" w:space="0" w:color="auto"/>
            </w:tcBorders>
            <w:vAlign w:val="center"/>
            <w:hideMark/>
          </w:tcPr>
          <w:p w14:paraId="32E7B954" w14:textId="77777777" w:rsidR="00AC5F41" w:rsidRPr="00FD2867" w:rsidRDefault="00AC5F41" w:rsidP="00AC5F41">
            <w:pPr>
              <w:rPr>
                <w:rFonts w:ascii="David" w:hAnsi="David"/>
                <w:color w:val="000000"/>
                <w:rtl/>
              </w:rPr>
            </w:pPr>
            <w:r w:rsidRPr="00FD2867">
              <w:rPr>
                <w:rFonts w:ascii="David" w:hAnsi="David"/>
                <w:color w:val="000000"/>
                <w:rtl/>
              </w:rPr>
              <w:t>מגש בורקס-גבינה, תרד, פטריות, תפוח אדמה</w:t>
            </w:r>
          </w:p>
        </w:tc>
        <w:tc>
          <w:tcPr>
            <w:tcW w:w="1660" w:type="dxa"/>
            <w:tcBorders>
              <w:top w:val="nil"/>
              <w:left w:val="double" w:sz="6" w:space="0" w:color="auto"/>
              <w:bottom w:val="double" w:sz="6" w:space="0" w:color="auto"/>
              <w:right w:val="double" w:sz="6" w:space="0" w:color="auto"/>
            </w:tcBorders>
            <w:vAlign w:val="center"/>
            <w:hideMark/>
          </w:tcPr>
          <w:p w14:paraId="7EBD96E4" w14:textId="77777777" w:rsidR="00AC5F41" w:rsidRPr="00FD2867" w:rsidRDefault="00AC5F41" w:rsidP="00AC5F41">
            <w:pPr>
              <w:rPr>
                <w:rFonts w:ascii="David" w:hAnsi="David"/>
                <w:color w:val="000000"/>
                <w:rtl/>
              </w:rPr>
            </w:pPr>
            <w:r w:rsidRPr="00FD2867">
              <w:rPr>
                <w:rFonts w:ascii="David" w:hAnsi="David"/>
                <w:color w:val="000000"/>
                <w:rtl/>
              </w:rPr>
              <w:t>12 יח'</w:t>
            </w:r>
          </w:p>
        </w:tc>
        <w:tc>
          <w:tcPr>
            <w:tcW w:w="1360" w:type="dxa"/>
            <w:tcBorders>
              <w:top w:val="nil"/>
              <w:left w:val="double" w:sz="6" w:space="0" w:color="auto"/>
              <w:bottom w:val="double" w:sz="6" w:space="0" w:color="auto"/>
              <w:right w:val="double" w:sz="6" w:space="0" w:color="auto"/>
            </w:tcBorders>
          </w:tcPr>
          <w:p w14:paraId="4A529EB1" w14:textId="3C69BBBD" w:rsidR="00AC5F41" w:rsidRPr="00FD2867" w:rsidRDefault="00AC5F41" w:rsidP="00AC5F41">
            <w:pPr>
              <w:rPr>
                <w:rFonts w:ascii="David" w:hAnsi="David"/>
                <w:color w:val="000000"/>
                <w:rtl/>
              </w:rPr>
            </w:pPr>
            <w:r>
              <w:rPr>
                <w:rFonts w:ascii="David" w:hAnsi="David" w:hint="cs"/>
                <w:color w:val="000000"/>
                <w:rtl/>
              </w:rPr>
              <w:t xml:space="preserve">70 ₪ </w:t>
            </w:r>
          </w:p>
        </w:tc>
      </w:tr>
      <w:tr w:rsidR="00AC5F41" w:rsidRPr="00FD2867" w14:paraId="4AF517B1" w14:textId="77777777" w:rsidTr="00F51D0C">
        <w:trPr>
          <w:trHeight w:val="375"/>
        </w:trPr>
        <w:tc>
          <w:tcPr>
            <w:tcW w:w="6288" w:type="dxa"/>
            <w:tcBorders>
              <w:top w:val="nil"/>
              <w:left w:val="double" w:sz="6" w:space="0" w:color="auto"/>
              <w:bottom w:val="double" w:sz="6" w:space="0" w:color="auto"/>
              <w:right w:val="double" w:sz="6" w:space="0" w:color="auto"/>
            </w:tcBorders>
            <w:vAlign w:val="center"/>
            <w:hideMark/>
          </w:tcPr>
          <w:p w14:paraId="0A8BF71E" w14:textId="77777777" w:rsidR="00AC5F41" w:rsidRPr="00FD2867" w:rsidRDefault="00AC5F41" w:rsidP="00AC5F41">
            <w:pPr>
              <w:rPr>
                <w:rFonts w:ascii="David" w:hAnsi="David"/>
                <w:color w:val="000000"/>
                <w:rtl/>
              </w:rPr>
            </w:pPr>
            <w:r w:rsidRPr="00FD2867">
              <w:rPr>
                <w:rFonts w:ascii="David" w:hAnsi="David"/>
                <w:color w:val="000000"/>
                <w:rtl/>
              </w:rPr>
              <w:t xml:space="preserve">מגש מיני מאפים מתוקים </w:t>
            </w:r>
          </w:p>
        </w:tc>
        <w:tc>
          <w:tcPr>
            <w:tcW w:w="1660" w:type="dxa"/>
            <w:tcBorders>
              <w:top w:val="nil"/>
              <w:left w:val="double" w:sz="6" w:space="0" w:color="auto"/>
              <w:bottom w:val="double" w:sz="6" w:space="0" w:color="auto"/>
              <w:right w:val="double" w:sz="6" w:space="0" w:color="auto"/>
            </w:tcBorders>
            <w:vAlign w:val="center"/>
            <w:hideMark/>
          </w:tcPr>
          <w:p w14:paraId="3693F6AB" w14:textId="77777777" w:rsidR="00AC5F41" w:rsidRPr="00FD2867" w:rsidRDefault="00AC5F41" w:rsidP="00AC5F41">
            <w:pPr>
              <w:rPr>
                <w:rFonts w:ascii="David" w:hAnsi="David"/>
                <w:color w:val="000000"/>
                <w:rtl/>
              </w:rPr>
            </w:pPr>
            <w:r w:rsidRPr="00FD2867">
              <w:rPr>
                <w:rFonts w:ascii="David" w:hAnsi="David"/>
                <w:color w:val="000000"/>
                <w:rtl/>
              </w:rPr>
              <w:t>12 יח'</w:t>
            </w:r>
          </w:p>
        </w:tc>
        <w:tc>
          <w:tcPr>
            <w:tcW w:w="1360" w:type="dxa"/>
            <w:tcBorders>
              <w:top w:val="nil"/>
              <w:left w:val="double" w:sz="6" w:space="0" w:color="auto"/>
              <w:bottom w:val="double" w:sz="6" w:space="0" w:color="auto"/>
              <w:right w:val="double" w:sz="6" w:space="0" w:color="auto"/>
            </w:tcBorders>
          </w:tcPr>
          <w:p w14:paraId="656ABD82" w14:textId="3F541CA0" w:rsidR="00AC5F41" w:rsidRPr="00FD2867" w:rsidRDefault="00AC5F41" w:rsidP="00AC5F41">
            <w:pPr>
              <w:rPr>
                <w:rFonts w:ascii="David" w:hAnsi="David"/>
                <w:color w:val="000000"/>
                <w:rtl/>
              </w:rPr>
            </w:pPr>
            <w:r>
              <w:rPr>
                <w:rFonts w:ascii="David" w:hAnsi="David" w:hint="cs"/>
                <w:color w:val="000000"/>
                <w:rtl/>
              </w:rPr>
              <w:t xml:space="preserve">70 ₪ </w:t>
            </w:r>
          </w:p>
        </w:tc>
      </w:tr>
      <w:tr w:rsidR="00AC5F41" w:rsidRPr="00FD2867" w14:paraId="221049C7" w14:textId="77777777" w:rsidTr="00F51D0C">
        <w:trPr>
          <w:trHeight w:val="375"/>
        </w:trPr>
        <w:tc>
          <w:tcPr>
            <w:tcW w:w="6288" w:type="dxa"/>
            <w:tcBorders>
              <w:top w:val="nil"/>
              <w:left w:val="double" w:sz="6" w:space="0" w:color="auto"/>
              <w:bottom w:val="double" w:sz="6" w:space="0" w:color="auto"/>
              <w:right w:val="double" w:sz="6" w:space="0" w:color="auto"/>
            </w:tcBorders>
            <w:vAlign w:val="center"/>
            <w:hideMark/>
          </w:tcPr>
          <w:p w14:paraId="379AB79E" w14:textId="77777777" w:rsidR="00AC5F41" w:rsidRPr="00FD2867" w:rsidRDefault="00AC5F41" w:rsidP="00AC5F41">
            <w:pPr>
              <w:rPr>
                <w:rFonts w:ascii="David" w:hAnsi="David"/>
                <w:color w:val="000000"/>
                <w:rtl/>
              </w:rPr>
            </w:pPr>
            <w:r w:rsidRPr="00FD2867">
              <w:rPr>
                <w:rFonts w:ascii="David" w:hAnsi="David"/>
                <w:color w:val="000000"/>
                <w:rtl/>
              </w:rPr>
              <w:t>מגש מיקס כריכי ביס</w:t>
            </w:r>
          </w:p>
        </w:tc>
        <w:tc>
          <w:tcPr>
            <w:tcW w:w="1660" w:type="dxa"/>
            <w:tcBorders>
              <w:top w:val="nil"/>
              <w:left w:val="double" w:sz="6" w:space="0" w:color="auto"/>
              <w:bottom w:val="double" w:sz="6" w:space="0" w:color="auto"/>
              <w:right w:val="double" w:sz="6" w:space="0" w:color="auto"/>
            </w:tcBorders>
            <w:vAlign w:val="center"/>
            <w:hideMark/>
          </w:tcPr>
          <w:p w14:paraId="45830BD4" w14:textId="77777777" w:rsidR="00AC5F41" w:rsidRPr="00FD2867" w:rsidRDefault="00AC5F41" w:rsidP="00AC5F41">
            <w:pPr>
              <w:rPr>
                <w:rFonts w:ascii="David" w:hAnsi="David"/>
                <w:color w:val="000000"/>
                <w:rtl/>
              </w:rPr>
            </w:pPr>
            <w:r w:rsidRPr="00FD2867">
              <w:rPr>
                <w:rFonts w:ascii="David" w:hAnsi="David"/>
                <w:color w:val="000000"/>
                <w:rtl/>
              </w:rPr>
              <w:t>12 יח'</w:t>
            </w:r>
          </w:p>
        </w:tc>
        <w:tc>
          <w:tcPr>
            <w:tcW w:w="1360" w:type="dxa"/>
            <w:tcBorders>
              <w:top w:val="nil"/>
              <w:left w:val="double" w:sz="6" w:space="0" w:color="auto"/>
              <w:bottom w:val="double" w:sz="6" w:space="0" w:color="auto"/>
              <w:right w:val="double" w:sz="6" w:space="0" w:color="auto"/>
            </w:tcBorders>
          </w:tcPr>
          <w:p w14:paraId="4F699F47" w14:textId="18DAED3C" w:rsidR="00AC5F41" w:rsidRPr="00FD2867" w:rsidRDefault="00AC5F41" w:rsidP="00AC5F41">
            <w:pPr>
              <w:rPr>
                <w:rFonts w:ascii="David" w:hAnsi="David"/>
                <w:color w:val="000000"/>
                <w:rtl/>
              </w:rPr>
            </w:pPr>
            <w:r>
              <w:rPr>
                <w:rFonts w:ascii="David" w:hAnsi="David" w:hint="cs"/>
                <w:color w:val="000000"/>
                <w:rtl/>
              </w:rPr>
              <w:t xml:space="preserve">130 ₪ </w:t>
            </w:r>
          </w:p>
        </w:tc>
      </w:tr>
      <w:tr w:rsidR="00AC5F41" w:rsidRPr="00FD2867" w14:paraId="3780E3F9" w14:textId="77777777" w:rsidTr="00F51D0C">
        <w:trPr>
          <w:trHeight w:val="375"/>
        </w:trPr>
        <w:tc>
          <w:tcPr>
            <w:tcW w:w="6288" w:type="dxa"/>
            <w:tcBorders>
              <w:top w:val="nil"/>
              <w:left w:val="double" w:sz="6" w:space="0" w:color="auto"/>
              <w:bottom w:val="double" w:sz="6" w:space="0" w:color="auto"/>
              <w:right w:val="double" w:sz="6" w:space="0" w:color="auto"/>
            </w:tcBorders>
            <w:vAlign w:val="center"/>
            <w:hideMark/>
          </w:tcPr>
          <w:p w14:paraId="65EB08BE" w14:textId="77777777" w:rsidR="00AC5F41" w:rsidRPr="00FD2867" w:rsidRDefault="00AC5F41" w:rsidP="00AC5F41">
            <w:pPr>
              <w:rPr>
                <w:rFonts w:ascii="David" w:hAnsi="David"/>
                <w:color w:val="000000"/>
                <w:rtl/>
              </w:rPr>
            </w:pPr>
            <w:r w:rsidRPr="00FD2867">
              <w:rPr>
                <w:rFonts w:ascii="David" w:hAnsi="David"/>
                <w:color w:val="000000"/>
                <w:rtl/>
              </w:rPr>
              <w:t xml:space="preserve">מגש כריכים- חצי באגט או </w:t>
            </w:r>
            <w:proofErr w:type="spellStart"/>
            <w:r w:rsidRPr="00FD2867">
              <w:rPr>
                <w:rFonts w:ascii="David" w:hAnsi="David"/>
                <w:color w:val="000000"/>
                <w:rtl/>
              </w:rPr>
              <w:t>ג'בטה</w:t>
            </w:r>
            <w:proofErr w:type="spellEnd"/>
            <w:r w:rsidRPr="00FD2867">
              <w:rPr>
                <w:rFonts w:ascii="David" w:hAnsi="David"/>
                <w:color w:val="000000"/>
                <w:rtl/>
              </w:rPr>
              <w:t xml:space="preserve"> חצויים לשניים</w:t>
            </w:r>
          </w:p>
        </w:tc>
        <w:tc>
          <w:tcPr>
            <w:tcW w:w="1660" w:type="dxa"/>
            <w:tcBorders>
              <w:top w:val="nil"/>
              <w:left w:val="double" w:sz="6" w:space="0" w:color="auto"/>
              <w:bottom w:val="double" w:sz="6" w:space="0" w:color="auto"/>
              <w:right w:val="double" w:sz="6" w:space="0" w:color="auto"/>
            </w:tcBorders>
            <w:vAlign w:val="center"/>
            <w:hideMark/>
          </w:tcPr>
          <w:p w14:paraId="04BB5CBC" w14:textId="77777777" w:rsidR="00AC5F41" w:rsidRPr="00FD2867" w:rsidRDefault="00AC5F41" w:rsidP="00AC5F41">
            <w:pPr>
              <w:rPr>
                <w:rFonts w:ascii="David" w:hAnsi="David"/>
                <w:color w:val="000000"/>
                <w:rtl/>
              </w:rPr>
            </w:pPr>
            <w:r w:rsidRPr="00FD2867">
              <w:rPr>
                <w:rFonts w:ascii="David" w:hAnsi="David"/>
                <w:color w:val="000000"/>
                <w:rtl/>
              </w:rPr>
              <w:t>12 יח'</w:t>
            </w:r>
          </w:p>
        </w:tc>
        <w:tc>
          <w:tcPr>
            <w:tcW w:w="1360" w:type="dxa"/>
            <w:tcBorders>
              <w:top w:val="nil"/>
              <w:left w:val="double" w:sz="6" w:space="0" w:color="auto"/>
              <w:bottom w:val="double" w:sz="6" w:space="0" w:color="auto"/>
              <w:right w:val="double" w:sz="6" w:space="0" w:color="auto"/>
            </w:tcBorders>
          </w:tcPr>
          <w:p w14:paraId="22E14781" w14:textId="21CBD8BC" w:rsidR="00AC5F41" w:rsidRPr="00FD2867" w:rsidRDefault="00AC5F41" w:rsidP="00AC5F41">
            <w:pPr>
              <w:rPr>
                <w:rFonts w:ascii="David" w:hAnsi="David"/>
                <w:color w:val="000000"/>
                <w:rtl/>
              </w:rPr>
            </w:pPr>
            <w:r>
              <w:rPr>
                <w:rFonts w:ascii="David" w:hAnsi="David" w:hint="cs"/>
                <w:color w:val="000000"/>
                <w:rtl/>
              </w:rPr>
              <w:t xml:space="preserve">140 ₪ </w:t>
            </w:r>
          </w:p>
        </w:tc>
      </w:tr>
      <w:tr w:rsidR="00AC5F41" w:rsidRPr="00FD2867" w14:paraId="43639DA4" w14:textId="77777777" w:rsidTr="00F51D0C">
        <w:trPr>
          <w:trHeight w:val="375"/>
        </w:trPr>
        <w:tc>
          <w:tcPr>
            <w:tcW w:w="6288" w:type="dxa"/>
            <w:tcBorders>
              <w:top w:val="nil"/>
              <w:left w:val="double" w:sz="6" w:space="0" w:color="auto"/>
              <w:bottom w:val="double" w:sz="6" w:space="0" w:color="auto"/>
              <w:right w:val="double" w:sz="6" w:space="0" w:color="auto"/>
            </w:tcBorders>
            <w:vAlign w:val="center"/>
            <w:hideMark/>
          </w:tcPr>
          <w:p w14:paraId="66B6A591" w14:textId="77777777" w:rsidR="00AC5F41" w:rsidRPr="00FD2867" w:rsidRDefault="00AC5F41" w:rsidP="00AC5F41">
            <w:pPr>
              <w:rPr>
                <w:rFonts w:ascii="David" w:hAnsi="David"/>
                <w:color w:val="000000"/>
                <w:rtl/>
              </w:rPr>
            </w:pPr>
            <w:r w:rsidRPr="00FD2867">
              <w:rPr>
                <w:rFonts w:ascii="David" w:hAnsi="David"/>
                <w:color w:val="000000"/>
                <w:rtl/>
              </w:rPr>
              <w:t>מגש עוגיות- שקדים, טחינה, חמאה, שוקולד צ'יפס, גרנולה</w:t>
            </w:r>
          </w:p>
        </w:tc>
        <w:tc>
          <w:tcPr>
            <w:tcW w:w="1660" w:type="dxa"/>
            <w:tcBorders>
              <w:top w:val="nil"/>
              <w:left w:val="double" w:sz="6" w:space="0" w:color="auto"/>
              <w:bottom w:val="double" w:sz="6" w:space="0" w:color="auto"/>
              <w:right w:val="double" w:sz="6" w:space="0" w:color="auto"/>
            </w:tcBorders>
            <w:vAlign w:val="center"/>
            <w:hideMark/>
          </w:tcPr>
          <w:p w14:paraId="07FA8AEA" w14:textId="77777777" w:rsidR="00AC5F41" w:rsidRPr="00FD2867" w:rsidRDefault="00AC5F41" w:rsidP="00AC5F41">
            <w:pPr>
              <w:rPr>
                <w:rFonts w:ascii="David" w:hAnsi="David"/>
                <w:color w:val="000000"/>
                <w:rtl/>
              </w:rPr>
            </w:pPr>
            <w:r w:rsidRPr="00FD2867">
              <w:rPr>
                <w:rFonts w:ascii="David" w:hAnsi="David"/>
                <w:color w:val="000000"/>
                <w:rtl/>
              </w:rPr>
              <w:t>500 גרם</w:t>
            </w:r>
          </w:p>
        </w:tc>
        <w:tc>
          <w:tcPr>
            <w:tcW w:w="1360" w:type="dxa"/>
            <w:tcBorders>
              <w:top w:val="nil"/>
              <w:left w:val="double" w:sz="6" w:space="0" w:color="auto"/>
              <w:bottom w:val="double" w:sz="6" w:space="0" w:color="auto"/>
              <w:right w:val="double" w:sz="6" w:space="0" w:color="auto"/>
            </w:tcBorders>
          </w:tcPr>
          <w:p w14:paraId="31AFE151" w14:textId="24467825" w:rsidR="00AC5F41" w:rsidRPr="00FD2867" w:rsidRDefault="00AC5F41" w:rsidP="00AC5F41">
            <w:pPr>
              <w:rPr>
                <w:rFonts w:ascii="David" w:hAnsi="David"/>
                <w:color w:val="000000"/>
                <w:rtl/>
              </w:rPr>
            </w:pPr>
            <w:r>
              <w:rPr>
                <w:rFonts w:ascii="David" w:hAnsi="David" w:hint="cs"/>
                <w:color w:val="000000"/>
                <w:rtl/>
              </w:rPr>
              <w:t xml:space="preserve">80 ₪ </w:t>
            </w:r>
          </w:p>
        </w:tc>
      </w:tr>
      <w:tr w:rsidR="00AC5F41" w:rsidRPr="00FD2867" w14:paraId="2B2F5D42" w14:textId="77777777" w:rsidTr="00F51D0C">
        <w:trPr>
          <w:trHeight w:val="420"/>
        </w:trPr>
        <w:tc>
          <w:tcPr>
            <w:tcW w:w="6288" w:type="dxa"/>
            <w:tcBorders>
              <w:top w:val="nil"/>
              <w:left w:val="double" w:sz="6" w:space="0" w:color="auto"/>
              <w:bottom w:val="double" w:sz="6" w:space="0" w:color="auto"/>
              <w:right w:val="double" w:sz="6" w:space="0" w:color="auto"/>
            </w:tcBorders>
            <w:vAlign w:val="center"/>
            <w:hideMark/>
          </w:tcPr>
          <w:p w14:paraId="5FA385C7" w14:textId="77777777" w:rsidR="00AC5F41" w:rsidRPr="00FD2867" w:rsidRDefault="00AC5F41" w:rsidP="00AC5F41">
            <w:pPr>
              <w:rPr>
                <w:rFonts w:ascii="David" w:hAnsi="David"/>
                <w:color w:val="000000"/>
                <w:rtl/>
              </w:rPr>
            </w:pPr>
            <w:r w:rsidRPr="00FD2867">
              <w:rPr>
                <w:rFonts w:ascii="David" w:hAnsi="David"/>
                <w:color w:val="000000"/>
                <w:rtl/>
              </w:rPr>
              <w:t xml:space="preserve">מגש מיני </w:t>
            </w:r>
            <w:proofErr w:type="spellStart"/>
            <w:r w:rsidRPr="00FD2867">
              <w:rPr>
                <w:rFonts w:ascii="David" w:hAnsi="David"/>
                <w:color w:val="000000"/>
                <w:rtl/>
              </w:rPr>
              <w:t>בראוניס</w:t>
            </w:r>
            <w:proofErr w:type="spellEnd"/>
            <w:r w:rsidRPr="00FD2867">
              <w:rPr>
                <w:rFonts w:ascii="David" w:hAnsi="David"/>
                <w:color w:val="000000"/>
                <w:rtl/>
              </w:rPr>
              <w:t xml:space="preserve">-שוקולד, </w:t>
            </w:r>
            <w:proofErr w:type="spellStart"/>
            <w:r w:rsidRPr="00FD2867">
              <w:rPr>
                <w:rFonts w:ascii="David" w:hAnsi="David"/>
                <w:color w:val="000000"/>
                <w:rtl/>
              </w:rPr>
              <w:t>בלונדיס</w:t>
            </w:r>
            <w:proofErr w:type="spellEnd"/>
            <w:r w:rsidRPr="00FD2867">
              <w:rPr>
                <w:rFonts w:ascii="David" w:hAnsi="David"/>
                <w:color w:val="000000"/>
                <w:rtl/>
              </w:rPr>
              <w:t xml:space="preserve"> או מיקס</w:t>
            </w:r>
          </w:p>
        </w:tc>
        <w:tc>
          <w:tcPr>
            <w:tcW w:w="1660" w:type="dxa"/>
            <w:tcBorders>
              <w:top w:val="nil"/>
              <w:left w:val="double" w:sz="6" w:space="0" w:color="auto"/>
              <w:bottom w:val="double" w:sz="6" w:space="0" w:color="auto"/>
              <w:right w:val="double" w:sz="6" w:space="0" w:color="auto"/>
            </w:tcBorders>
            <w:vAlign w:val="center"/>
            <w:hideMark/>
          </w:tcPr>
          <w:p w14:paraId="1F4FFE09" w14:textId="77777777" w:rsidR="00AC5F41" w:rsidRPr="00FD2867" w:rsidRDefault="00AC5F41" w:rsidP="00AC5F41">
            <w:pPr>
              <w:rPr>
                <w:rFonts w:ascii="David" w:hAnsi="David"/>
                <w:color w:val="000000"/>
                <w:rtl/>
              </w:rPr>
            </w:pPr>
            <w:r w:rsidRPr="00FD2867">
              <w:rPr>
                <w:rFonts w:ascii="David" w:hAnsi="David"/>
                <w:color w:val="000000"/>
                <w:rtl/>
              </w:rPr>
              <w:t>24 יח'</w:t>
            </w:r>
          </w:p>
        </w:tc>
        <w:tc>
          <w:tcPr>
            <w:tcW w:w="1360" w:type="dxa"/>
            <w:tcBorders>
              <w:top w:val="nil"/>
              <w:left w:val="double" w:sz="6" w:space="0" w:color="auto"/>
              <w:bottom w:val="double" w:sz="6" w:space="0" w:color="auto"/>
              <w:right w:val="double" w:sz="6" w:space="0" w:color="auto"/>
            </w:tcBorders>
          </w:tcPr>
          <w:p w14:paraId="5AD15178" w14:textId="3E7BE0BC" w:rsidR="00AC5F41" w:rsidRPr="00FD2867" w:rsidRDefault="00AC5F41" w:rsidP="00AC5F41">
            <w:pPr>
              <w:rPr>
                <w:rFonts w:ascii="David" w:hAnsi="David"/>
                <w:color w:val="000000"/>
                <w:rtl/>
              </w:rPr>
            </w:pPr>
            <w:r>
              <w:rPr>
                <w:rFonts w:ascii="David" w:hAnsi="David" w:hint="cs"/>
                <w:color w:val="000000"/>
                <w:rtl/>
              </w:rPr>
              <w:t xml:space="preserve">80 ₪ </w:t>
            </w:r>
          </w:p>
        </w:tc>
      </w:tr>
      <w:tr w:rsidR="00AC5F41" w:rsidRPr="00FD2867" w14:paraId="17F1626C" w14:textId="77777777" w:rsidTr="00F51D0C">
        <w:trPr>
          <w:trHeight w:val="360"/>
        </w:trPr>
        <w:tc>
          <w:tcPr>
            <w:tcW w:w="6288" w:type="dxa"/>
            <w:tcBorders>
              <w:top w:val="nil"/>
              <w:left w:val="double" w:sz="6" w:space="0" w:color="auto"/>
              <w:bottom w:val="double" w:sz="6" w:space="0" w:color="auto"/>
              <w:right w:val="double" w:sz="6" w:space="0" w:color="auto"/>
            </w:tcBorders>
            <w:vAlign w:val="center"/>
            <w:hideMark/>
          </w:tcPr>
          <w:p w14:paraId="53197FB2" w14:textId="77777777" w:rsidR="00AC5F41" w:rsidRPr="00FD2867" w:rsidRDefault="00AC5F41" w:rsidP="00AC5F41">
            <w:pPr>
              <w:rPr>
                <w:rFonts w:ascii="David" w:hAnsi="David"/>
                <w:color w:val="000000"/>
                <w:rtl/>
              </w:rPr>
            </w:pPr>
            <w:r w:rsidRPr="00FD2867">
              <w:rPr>
                <w:rFonts w:ascii="David" w:hAnsi="David"/>
                <w:color w:val="000000"/>
                <w:rtl/>
              </w:rPr>
              <w:t>מגש עוגות בחושות פרוסות-גזר, פרג, לימון, שיש, בננה, תפוחים, תפוז, שוקולד</w:t>
            </w:r>
          </w:p>
        </w:tc>
        <w:tc>
          <w:tcPr>
            <w:tcW w:w="1660" w:type="dxa"/>
            <w:tcBorders>
              <w:top w:val="nil"/>
              <w:left w:val="double" w:sz="6" w:space="0" w:color="auto"/>
              <w:bottom w:val="double" w:sz="6" w:space="0" w:color="auto"/>
              <w:right w:val="double" w:sz="6" w:space="0" w:color="auto"/>
            </w:tcBorders>
            <w:vAlign w:val="center"/>
            <w:hideMark/>
          </w:tcPr>
          <w:p w14:paraId="1444BDE3" w14:textId="77777777" w:rsidR="00AC5F41" w:rsidRPr="00FD2867" w:rsidRDefault="00AC5F41" w:rsidP="00AC5F41">
            <w:pPr>
              <w:rPr>
                <w:rFonts w:ascii="David" w:hAnsi="David"/>
                <w:color w:val="000000"/>
                <w:rtl/>
              </w:rPr>
            </w:pPr>
            <w:r w:rsidRPr="00FD2867">
              <w:rPr>
                <w:rFonts w:ascii="David" w:hAnsi="David"/>
                <w:color w:val="000000"/>
                <w:rtl/>
              </w:rPr>
              <w:t>18 יח'</w:t>
            </w:r>
          </w:p>
        </w:tc>
        <w:tc>
          <w:tcPr>
            <w:tcW w:w="1360" w:type="dxa"/>
            <w:tcBorders>
              <w:top w:val="nil"/>
              <w:left w:val="double" w:sz="6" w:space="0" w:color="auto"/>
              <w:bottom w:val="double" w:sz="6" w:space="0" w:color="auto"/>
              <w:right w:val="double" w:sz="6" w:space="0" w:color="auto"/>
            </w:tcBorders>
          </w:tcPr>
          <w:p w14:paraId="2C35685C" w14:textId="3169561A" w:rsidR="00AC5F41" w:rsidRPr="00FD2867" w:rsidRDefault="00AC5F41" w:rsidP="00AC5F41">
            <w:pPr>
              <w:rPr>
                <w:rFonts w:ascii="David" w:hAnsi="David"/>
                <w:color w:val="000000"/>
                <w:rtl/>
              </w:rPr>
            </w:pPr>
            <w:r>
              <w:rPr>
                <w:rFonts w:ascii="David" w:hAnsi="David" w:hint="cs"/>
                <w:color w:val="000000"/>
                <w:rtl/>
              </w:rPr>
              <w:t xml:space="preserve">120 ₪ </w:t>
            </w:r>
          </w:p>
        </w:tc>
      </w:tr>
    </w:tbl>
    <w:p w14:paraId="0DDF511D" w14:textId="77777777" w:rsidR="00204ECD" w:rsidRPr="00CB5099" w:rsidRDefault="00204ECD" w:rsidP="00204ECD">
      <w:pPr>
        <w:pStyle w:val="Normal2"/>
        <w:autoSpaceDE/>
        <w:autoSpaceDN/>
        <w:spacing w:before="0" w:line="360" w:lineRule="auto"/>
        <w:ind w:left="497" w:right="0"/>
        <w:rPr>
          <w:sz w:val="24"/>
          <w:rtl/>
        </w:rPr>
      </w:pPr>
    </w:p>
    <w:p w14:paraId="51FB4F7E" w14:textId="77777777" w:rsidR="00214EF9" w:rsidRPr="009D223A" w:rsidRDefault="00214EF9" w:rsidP="005862C9">
      <w:pPr>
        <w:pStyle w:val="Normal1"/>
        <w:spacing w:before="0" w:line="360" w:lineRule="auto"/>
        <w:ind w:right="-180"/>
        <w:rPr>
          <w:sz w:val="24"/>
          <w:rtl/>
        </w:rPr>
      </w:pPr>
      <w:r w:rsidRPr="009D223A">
        <w:rPr>
          <w:b/>
          <w:bCs/>
          <w:noProof/>
          <w:sz w:val="28"/>
          <w:szCs w:val="36"/>
          <w:lang w:eastAsia="en-US"/>
        </w:rPr>
        <mc:AlternateContent>
          <mc:Choice Requires="wps">
            <w:drawing>
              <wp:anchor distT="0" distB="0" distL="114300" distR="114300" simplePos="0" relativeHeight="251658247" behindDoc="0" locked="0" layoutInCell="1" allowOverlap="1" wp14:anchorId="7D9D0DDC" wp14:editId="0D29BB65">
                <wp:simplePos x="0" y="0"/>
                <wp:positionH relativeFrom="margin">
                  <wp:posOffset>442103</wp:posOffset>
                </wp:positionH>
                <wp:positionV relativeFrom="paragraph">
                  <wp:posOffset>178402</wp:posOffset>
                </wp:positionV>
                <wp:extent cx="4741042" cy="714375"/>
                <wp:effectExtent l="0" t="0" r="21590" b="28575"/>
                <wp:wrapNone/>
                <wp:docPr id="10" name="Rectangle 10"/>
                <wp:cNvGraphicFramePr/>
                <a:graphic xmlns:a="http://schemas.openxmlformats.org/drawingml/2006/main">
                  <a:graphicData uri="http://schemas.microsoft.com/office/word/2010/wordprocessingShape">
                    <wps:wsp>
                      <wps:cNvSpPr/>
                      <wps:spPr>
                        <a:xfrm>
                          <a:off x="0" y="0"/>
                          <a:ext cx="4741042" cy="71437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7292584B" id="Rectangle 10" o:spid="_x0000_s1026" style="position:absolute;left:0;text-align:left;margin-left:34.8pt;margin-top:14.05pt;width:373.3pt;height:56.25pt;z-index:251658247;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" filled="f" strokecolor="black [3213]" strokeweight="2pt">
                <w10:wrap anchorx="margin"/>
              </v:rect>
            </w:pict>
          </mc:Fallback>
        </mc:AlternateContent>
      </w:r>
    </w:p>
    <w:p w14:paraId="312582C5" w14:textId="4D66ACEC" w:rsidR="00214EF9" w:rsidRPr="009D223A" w:rsidRDefault="00214EF9" w:rsidP="005862C9">
      <w:pPr>
        <w:pStyle w:val="Normal2"/>
        <w:autoSpaceDE/>
        <w:autoSpaceDN/>
        <w:spacing w:line="360" w:lineRule="auto"/>
        <w:ind w:right="0"/>
        <w:jc w:val="center"/>
        <w:rPr>
          <w:b/>
          <w:bCs/>
        </w:rPr>
      </w:pPr>
      <w:r w:rsidRPr="009D223A">
        <w:rPr>
          <w:b/>
          <w:bCs/>
          <w:sz w:val="28"/>
          <w:szCs w:val="36"/>
        </w:rPr>
        <w:t>C4</w:t>
      </w:r>
      <w:r w:rsidR="0096255C">
        <w:rPr>
          <w:b/>
          <w:bCs/>
          <w:sz w:val="28"/>
          <w:szCs w:val="36"/>
          <w:rtl/>
        </w:rPr>
        <w:t xml:space="preserve"> </w:t>
      </w:r>
      <w:r w:rsidRPr="009D223A">
        <w:rPr>
          <w:rFonts w:hint="cs"/>
          <w:b/>
          <w:bCs/>
          <w:rtl/>
        </w:rPr>
        <w:t xml:space="preserve">= שיעור התוספת למחיר עבור המוצרים הנוספים בקבוצה </w:t>
      </w:r>
      <w:r w:rsidR="00AC5F41">
        <w:rPr>
          <w:rFonts w:hint="cs"/>
          <w:b/>
          <w:bCs/>
          <w:rtl/>
        </w:rPr>
        <w:t>ו</w:t>
      </w:r>
      <w:proofErr w:type="gramStart"/>
      <w:r w:rsidR="00AC5F41">
        <w:rPr>
          <w:rFonts w:hint="cs"/>
          <w:b/>
          <w:bCs/>
          <w:rtl/>
        </w:rPr>
        <w:t>'</w:t>
      </w:r>
      <w:r w:rsidR="00AC5F41" w:rsidRPr="009D223A">
        <w:rPr>
          <w:rFonts w:hint="cs"/>
          <w:b/>
          <w:bCs/>
          <w:rtl/>
        </w:rPr>
        <w:t xml:space="preserve"> </w:t>
      </w:r>
      <w:r w:rsidRPr="009D223A">
        <w:rPr>
          <w:rFonts w:hint="cs"/>
          <w:b/>
          <w:bCs/>
          <w:rtl/>
        </w:rPr>
        <w:t>:</w:t>
      </w:r>
      <w:proofErr w:type="gramEnd"/>
      <w:r w:rsidRPr="009D223A">
        <w:rPr>
          <w:rFonts w:hint="cs"/>
          <w:b/>
          <w:bCs/>
          <w:rtl/>
        </w:rPr>
        <w:br/>
        <w:t>%__________</w:t>
      </w:r>
      <w:r w:rsidR="0096255C">
        <w:rPr>
          <w:rFonts w:hint="cs"/>
          <w:b/>
          <w:bCs/>
          <w:rtl/>
        </w:rPr>
        <w:t xml:space="preserve"> </w:t>
      </w:r>
      <w:r w:rsidRPr="009D223A">
        <w:rPr>
          <w:rFonts w:hint="cs"/>
          <w:b/>
          <w:bCs/>
          <w:rtl/>
        </w:rPr>
        <w:t>(במילים: __________________________ אחוזים)</w:t>
      </w:r>
    </w:p>
    <w:p w14:paraId="07168BEC" w14:textId="77777777" w:rsidR="00214EF9" w:rsidRPr="009D223A" w:rsidRDefault="00214EF9" w:rsidP="005862C9">
      <w:pPr>
        <w:pStyle w:val="Normal1"/>
        <w:spacing w:before="0" w:line="360" w:lineRule="auto"/>
        <w:ind w:right="-180"/>
        <w:rPr>
          <w:sz w:val="24"/>
          <w:rtl/>
        </w:rPr>
      </w:pPr>
    </w:p>
    <w:p w14:paraId="6148DC94" w14:textId="77777777" w:rsidR="00FD5F32" w:rsidRDefault="00FD5F32">
      <w:pPr>
        <w:bidi w:val="0"/>
        <w:rPr>
          <w:rFonts w:ascii="Times New Roman" w:eastAsia="SimSun" w:hAnsi="Times New Roman"/>
          <w:smallCaps/>
          <w:rtl/>
        </w:rPr>
      </w:pPr>
      <w:r>
        <w:rPr>
          <w:rtl/>
        </w:rPr>
        <w:br w:type="page"/>
      </w:r>
    </w:p>
    <w:p w14:paraId="070293BC" w14:textId="57FB5DC3" w:rsidR="00214EF9" w:rsidRDefault="00214EF9" w:rsidP="008004C0">
      <w:pPr>
        <w:pStyle w:val="Normal2"/>
        <w:numPr>
          <w:ilvl w:val="2"/>
          <w:numId w:val="6"/>
        </w:numPr>
        <w:tabs>
          <w:tab w:val="num" w:pos="792"/>
        </w:tabs>
        <w:autoSpaceDE/>
        <w:autoSpaceDN/>
        <w:spacing w:before="0" w:line="360" w:lineRule="auto"/>
        <w:ind w:right="0"/>
        <w:rPr>
          <w:sz w:val="24"/>
        </w:rPr>
      </w:pPr>
      <w:r w:rsidRPr="00CB5099">
        <w:rPr>
          <w:rFonts w:hint="cs"/>
          <w:sz w:val="24"/>
          <w:rtl/>
        </w:rPr>
        <w:t xml:space="preserve">קבוצה </w:t>
      </w:r>
      <w:r w:rsidR="00155BAF">
        <w:rPr>
          <w:rFonts w:hint="cs"/>
          <w:sz w:val="24"/>
          <w:rtl/>
        </w:rPr>
        <w:t>ז</w:t>
      </w:r>
      <w:r w:rsidRPr="00CB5099">
        <w:rPr>
          <w:rFonts w:hint="cs"/>
          <w:sz w:val="24"/>
          <w:rtl/>
        </w:rPr>
        <w:t xml:space="preserve">' </w:t>
      </w:r>
      <w:r w:rsidRPr="00CB5099">
        <w:rPr>
          <w:sz w:val="24"/>
          <w:rtl/>
        </w:rPr>
        <w:t>–</w:t>
      </w:r>
      <w:r w:rsidRPr="00CB5099">
        <w:rPr>
          <w:rFonts w:hint="cs"/>
          <w:sz w:val="24"/>
          <w:rtl/>
        </w:rPr>
        <w:t xml:space="preserve"> מוצרים במכונות אוטומטיות</w:t>
      </w:r>
    </w:p>
    <w:tbl>
      <w:tblPr>
        <w:bidiVisual/>
        <w:tblW w:w="9308" w:type="dxa"/>
        <w:tblLook w:val="04A0" w:firstRow="1" w:lastRow="0" w:firstColumn="1" w:lastColumn="0" w:noHBand="0" w:noVBand="1"/>
      </w:tblPr>
      <w:tblGrid>
        <w:gridCol w:w="6433"/>
        <w:gridCol w:w="1468"/>
        <w:gridCol w:w="1407"/>
      </w:tblGrid>
      <w:tr w:rsidR="00502450" w:rsidRPr="00FD2867" w14:paraId="5308309C" w14:textId="17F76F55" w:rsidTr="00502450">
        <w:trPr>
          <w:trHeight w:val="375"/>
        </w:trPr>
        <w:tc>
          <w:tcPr>
            <w:tcW w:w="6433" w:type="dxa"/>
            <w:tcBorders>
              <w:top w:val="double" w:sz="6" w:space="0" w:color="auto"/>
              <w:left w:val="double" w:sz="6" w:space="0" w:color="auto"/>
              <w:bottom w:val="double" w:sz="6" w:space="0" w:color="auto"/>
              <w:right w:val="double" w:sz="6" w:space="0" w:color="auto"/>
            </w:tcBorders>
            <w:shd w:val="clear" w:color="000000" w:fill="BFBFBF"/>
            <w:vAlign w:val="center"/>
            <w:hideMark/>
          </w:tcPr>
          <w:p w14:paraId="69B20551" w14:textId="77777777" w:rsidR="00502450" w:rsidRPr="00FD2867" w:rsidRDefault="00502450" w:rsidP="00F51D0C">
            <w:pPr>
              <w:jc w:val="center"/>
              <w:rPr>
                <w:rFonts w:ascii="David" w:hAnsi="David"/>
                <w:b/>
                <w:bCs/>
                <w:color w:val="000000"/>
              </w:rPr>
            </w:pPr>
            <w:r w:rsidRPr="00FD2867">
              <w:rPr>
                <w:rFonts w:ascii="David" w:hAnsi="David"/>
                <w:b/>
                <w:bCs/>
                <w:color w:val="000000"/>
                <w:rtl/>
              </w:rPr>
              <w:t>מוצרים במכונות אוטומטיות - קבוצה ז'</w:t>
            </w:r>
          </w:p>
        </w:tc>
        <w:tc>
          <w:tcPr>
            <w:tcW w:w="1468" w:type="dxa"/>
            <w:tcBorders>
              <w:top w:val="double" w:sz="6" w:space="0" w:color="auto"/>
              <w:left w:val="double" w:sz="6" w:space="0" w:color="auto"/>
              <w:bottom w:val="double" w:sz="6" w:space="0" w:color="auto"/>
              <w:right w:val="double" w:sz="6" w:space="0" w:color="auto"/>
            </w:tcBorders>
            <w:shd w:val="clear" w:color="000000" w:fill="BFBFBF"/>
            <w:vAlign w:val="center"/>
            <w:hideMark/>
          </w:tcPr>
          <w:p w14:paraId="6D82EE98" w14:textId="38DDA750" w:rsidR="00502450" w:rsidRPr="00FD2867" w:rsidRDefault="00502450" w:rsidP="00F51D0C">
            <w:pPr>
              <w:rPr>
                <w:rFonts w:ascii="David" w:hAnsi="David"/>
                <w:b/>
                <w:bCs/>
                <w:color w:val="000000"/>
                <w:rtl/>
              </w:rPr>
            </w:pPr>
            <w:r w:rsidRPr="00FD2867">
              <w:rPr>
                <w:rFonts w:ascii="David" w:hAnsi="David"/>
                <w:b/>
                <w:bCs/>
                <w:color w:val="000000"/>
                <w:rtl/>
              </w:rPr>
              <w:t> </w:t>
            </w:r>
            <w:r w:rsidR="000765DF">
              <w:rPr>
                <w:rFonts w:ascii="David" w:hAnsi="David" w:hint="cs"/>
                <w:b/>
                <w:bCs/>
                <w:color w:val="000000"/>
                <w:rtl/>
              </w:rPr>
              <w:t>יחידת מידה</w:t>
            </w:r>
          </w:p>
        </w:tc>
        <w:tc>
          <w:tcPr>
            <w:tcW w:w="1407" w:type="dxa"/>
            <w:tcBorders>
              <w:top w:val="double" w:sz="6" w:space="0" w:color="auto"/>
              <w:left w:val="double" w:sz="6" w:space="0" w:color="auto"/>
              <w:bottom w:val="double" w:sz="6" w:space="0" w:color="auto"/>
              <w:right w:val="double" w:sz="6" w:space="0" w:color="auto"/>
            </w:tcBorders>
            <w:shd w:val="clear" w:color="000000" w:fill="BFBFBF"/>
          </w:tcPr>
          <w:p w14:paraId="0A76D830" w14:textId="154997FB" w:rsidR="00502450" w:rsidRPr="00FD2867" w:rsidRDefault="00502450" w:rsidP="00F51D0C">
            <w:pPr>
              <w:rPr>
                <w:rFonts w:ascii="David" w:hAnsi="David"/>
                <w:b/>
                <w:bCs/>
                <w:color w:val="000000"/>
                <w:rtl/>
              </w:rPr>
            </w:pPr>
            <w:r>
              <w:rPr>
                <w:rFonts w:ascii="David" w:hAnsi="David" w:hint="cs"/>
                <w:b/>
                <w:bCs/>
                <w:color w:val="000000"/>
                <w:rtl/>
              </w:rPr>
              <w:t xml:space="preserve">מחיר ב ₪ </w:t>
            </w:r>
            <w:r w:rsidR="000765DF">
              <w:rPr>
                <w:rFonts w:ascii="David" w:hAnsi="David" w:hint="cs"/>
                <w:b/>
                <w:bCs/>
                <w:color w:val="000000"/>
                <w:rtl/>
              </w:rPr>
              <w:t>ללא מע"מ</w:t>
            </w:r>
          </w:p>
        </w:tc>
      </w:tr>
      <w:tr w:rsidR="00EA6C5E" w:rsidRPr="00FD2867" w14:paraId="615D3C2F" w14:textId="2FFE3CBF" w:rsidTr="00502450">
        <w:trPr>
          <w:trHeight w:val="375"/>
        </w:trPr>
        <w:tc>
          <w:tcPr>
            <w:tcW w:w="6433" w:type="dxa"/>
            <w:tcBorders>
              <w:top w:val="nil"/>
              <w:left w:val="double" w:sz="6" w:space="0" w:color="auto"/>
              <w:bottom w:val="double" w:sz="6" w:space="0" w:color="auto"/>
              <w:right w:val="double" w:sz="6" w:space="0" w:color="auto"/>
            </w:tcBorders>
            <w:vAlign w:val="center"/>
            <w:hideMark/>
          </w:tcPr>
          <w:p w14:paraId="7C3DA005" w14:textId="77777777" w:rsidR="00EA6C5E" w:rsidRPr="00FD2867" w:rsidRDefault="00EA6C5E" w:rsidP="00EA6C5E">
            <w:pPr>
              <w:rPr>
                <w:rFonts w:ascii="David" w:hAnsi="David"/>
                <w:color w:val="000000"/>
                <w:rtl/>
              </w:rPr>
            </w:pPr>
            <w:r w:rsidRPr="00FD2867">
              <w:rPr>
                <w:rFonts w:ascii="David" w:hAnsi="David"/>
                <w:color w:val="000000"/>
                <w:rtl/>
              </w:rPr>
              <w:t>משקאות מוגזים רגילים ודייאט</w:t>
            </w:r>
          </w:p>
        </w:tc>
        <w:tc>
          <w:tcPr>
            <w:tcW w:w="1468" w:type="dxa"/>
            <w:tcBorders>
              <w:top w:val="nil"/>
              <w:left w:val="double" w:sz="6" w:space="0" w:color="auto"/>
              <w:bottom w:val="double" w:sz="6" w:space="0" w:color="auto"/>
              <w:right w:val="double" w:sz="6" w:space="0" w:color="auto"/>
            </w:tcBorders>
            <w:shd w:val="clear" w:color="000000" w:fill="FFFFFF"/>
            <w:vAlign w:val="center"/>
            <w:hideMark/>
          </w:tcPr>
          <w:p w14:paraId="6330C75E" w14:textId="77777777" w:rsidR="00EA6C5E" w:rsidRPr="00FD2867" w:rsidRDefault="00EA6C5E" w:rsidP="00EA6C5E">
            <w:pPr>
              <w:rPr>
                <w:rFonts w:ascii="David" w:hAnsi="David"/>
                <w:color w:val="000000"/>
                <w:rtl/>
              </w:rPr>
            </w:pPr>
            <w:r w:rsidRPr="00FD2867">
              <w:rPr>
                <w:rFonts w:ascii="David" w:hAnsi="David"/>
                <w:color w:val="000000"/>
                <w:rtl/>
              </w:rPr>
              <w:t>330 מ"ל</w:t>
            </w:r>
          </w:p>
        </w:tc>
        <w:tc>
          <w:tcPr>
            <w:tcW w:w="1407" w:type="dxa"/>
            <w:tcBorders>
              <w:top w:val="nil"/>
              <w:left w:val="double" w:sz="6" w:space="0" w:color="auto"/>
              <w:bottom w:val="double" w:sz="6" w:space="0" w:color="auto"/>
              <w:right w:val="double" w:sz="6" w:space="0" w:color="auto"/>
            </w:tcBorders>
            <w:shd w:val="clear" w:color="000000" w:fill="FFFFFF"/>
          </w:tcPr>
          <w:p w14:paraId="476D4992" w14:textId="13DA94AD" w:rsidR="00EA6C5E" w:rsidRPr="00FD2867" w:rsidRDefault="00EA6C5E" w:rsidP="00EA6C5E">
            <w:pPr>
              <w:rPr>
                <w:rFonts w:ascii="David" w:hAnsi="David"/>
                <w:color w:val="000000"/>
                <w:rtl/>
              </w:rPr>
            </w:pPr>
            <w:r>
              <w:rPr>
                <w:rFonts w:ascii="David" w:hAnsi="David" w:hint="cs"/>
                <w:color w:val="000000"/>
                <w:rtl/>
              </w:rPr>
              <w:t xml:space="preserve">8 ₪ </w:t>
            </w:r>
          </w:p>
        </w:tc>
      </w:tr>
      <w:tr w:rsidR="00EA6C5E" w:rsidRPr="00FD2867" w14:paraId="42610DC9" w14:textId="1F7D117F" w:rsidTr="00502450">
        <w:trPr>
          <w:trHeight w:val="375"/>
        </w:trPr>
        <w:tc>
          <w:tcPr>
            <w:tcW w:w="6433" w:type="dxa"/>
            <w:tcBorders>
              <w:top w:val="nil"/>
              <w:left w:val="double" w:sz="6" w:space="0" w:color="auto"/>
              <w:bottom w:val="double" w:sz="6" w:space="0" w:color="auto"/>
              <w:right w:val="double" w:sz="6" w:space="0" w:color="auto"/>
            </w:tcBorders>
            <w:vAlign w:val="center"/>
            <w:hideMark/>
          </w:tcPr>
          <w:p w14:paraId="50DACB83" w14:textId="77777777" w:rsidR="00EA6C5E" w:rsidRPr="00FD2867" w:rsidRDefault="00EA6C5E" w:rsidP="00EA6C5E">
            <w:pPr>
              <w:rPr>
                <w:rFonts w:ascii="David" w:hAnsi="David"/>
                <w:color w:val="000000"/>
                <w:rtl/>
              </w:rPr>
            </w:pPr>
            <w:r w:rsidRPr="00FD2867">
              <w:rPr>
                <w:rFonts w:ascii="David" w:hAnsi="David"/>
                <w:color w:val="000000"/>
                <w:rtl/>
              </w:rPr>
              <w:t>משקאות מוגזים רגילים ודייאט</w:t>
            </w:r>
          </w:p>
        </w:tc>
        <w:tc>
          <w:tcPr>
            <w:tcW w:w="1468" w:type="dxa"/>
            <w:tcBorders>
              <w:top w:val="nil"/>
              <w:left w:val="double" w:sz="6" w:space="0" w:color="auto"/>
              <w:bottom w:val="double" w:sz="6" w:space="0" w:color="auto"/>
              <w:right w:val="double" w:sz="6" w:space="0" w:color="auto"/>
            </w:tcBorders>
            <w:shd w:val="clear" w:color="000000" w:fill="FFFFFF"/>
            <w:vAlign w:val="center"/>
            <w:hideMark/>
          </w:tcPr>
          <w:p w14:paraId="74BE44C4" w14:textId="77777777" w:rsidR="00EA6C5E" w:rsidRPr="00FD2867" w:rsidRDefault="00EA6C5E" w:rsidP="00EA6C5E">
            <w:pPr>
              <w:rPr>
                <w:rFonts w:ascii="David" w:hAnsi="David"/>
                <w:color w:val="000000"/>
                <w:rtl/>
              </w:rPr>
            </w:pPr>
            <w:r w:rsidRPr="00FD2867">
              <w:rPr>
                <w:rFonts w:ascii="David" w:hAnsi="David"/>
                <w:color w:val="000000"/>
                <w:rtl/>
              </w:rPr>
              <w:t>500 מ"ל</w:t>
            </w:r>
          </w:p>
        </w:tc>
        <w:tc>
          <w:tcPr>
            <w:tcW w:w="1407" w:type="dxa"/>
            <w:tcBorders>
              <w:top w:val="nil"/>
              <w:left w:val="double" w:sz="6" w:space="0" w:color="auto"/>
              <w:bottom w:val="double" w:sz="6" w:space="0" w:color="auto"/>
              <w:right w:val="double" w:sz="6" w:space="0" w:color="auto"/>
            </w:tcBorders>
            <w:shd w:val="clear" w:color="000000" w:fill="FFFFFF"/>
          </w:tcPr>
          <w:p w14:paraId="1C14F474" w14:textId="184498FD" w:rsidR="00EA6C5E" w:rsidRPr="00FD2867" w:rsidRDefault="00EA6C5E" w:rsidP="00EA6C5E">
            <w:pPr>
              <w:rPr>
                <w:rFonts w:ascii="David" w:hAnsi="David"/>
                <w:color w:val="000000"/>
                <w:rtl/>
              </w:rPr>
            </w:pPr>
            <w:r>
              <w:rPr>
                <w:rFonts w:ascii="David" w:hAnsi="David" w:hint="cs"/>
                <w:color w:val="000000"/>
                <w:rtl/>
              </w:rPr>
              <w:t xml:space="preserve">9 ₪ </w:t>
            </w:r>
          </w:p>
        </w:tc>
      </w:tr>
      <w:tr w:rsidR="00EA6C5E" w:rsidRPr="00FD2867" w14:paraId="60985D6C" w14:textId="56D0EEC7" w:rsidTr="00502450">
        <w:trPr>
          <w:trHeight w:val="375"/>
        </w:trPr>
        <w:tc>
          <w:tcPr>
            <w:tcW w:w="6433" w:type="dxa"/>
            <w:tcBorders>
              <w:top w:val="nil"/>
              <w:left w:val="double" w:sz="6" w:space="0" w:color="auto"/>
              <w:bottom w:val="double" w:sz="6" w:space="0" w:color="auto"/>
              <w:right w:val="double" w:sz="6" w:space="0" w:color="auto"/>
            </w:tcBorders>
            <w:vAlign w:val="center"/>
            <w:hideMark/>
          </w:tcPr>
          <w:p w14:paraId="205AB828" w14:textId="77777777" w:rsidR="00EA6C5E" w:rsidRPr="00FD2867" w:rsidRDefault="00EA6C5E" w:rsidP="00EA6C5E">
            <w:pPr>
              <w:rPr>
                <w:rFonts w:ascii="David" w:hAnsi="David"/>
                <w:color w:val="000000"/>
                <w:rtl/>
              </w:rPr>
            </w:pPr>
            <w:r w:rsidRPr="00FD2867">
              <w:rPr>
                <w:rFonts w:ascii="David" w:hAnsi="David"/>
                <w:color w:val="000000"/>
                <w:rtl/>
              </w:rPr>
              <w:t xml:space="preserve">מיצים טבעיים תפוזים/ תפוחים/ אשכוליות </w:t>
            </w:r>
          </w:p>
        </w:tc>
        <w:tc>
          <w:tcPr>
            <w:tcW w:w="1468" w:type="dxa"/>
            <w:tcBorders>
              <w:top w:val="nil"/>
              <w:left w:val="double" w:sz="6" w:space="0" w:color="auto"/>
              <w:bottom w:val="double" w:sz="6" w:space="0" w:color="auto"/>
              <w:right w:val="double" w:sz="6" w:space="0" w:color="auto"/>
            </w:tcBorders>
            <w:shd w:val="clear" w:color="000000" w:fill="FFFFFF"/>
            <w:vAlign w:val="center"/>
            <w:hideMark/>
          </w:tcPr>
          <w:p w14:paraId="53578BBB" w14:textId="77777777" w:rsidR="00EA6C5E" w:rsidRPr="00FD2867" w:rsidRDefault="00EA6C5E" w:rsidP="00EA6C5E">
            <w:pPr>
              <w:rPr>
                <w:rFonts w:ascii="David" w:hAnsi="David"/>
                <w:color w:val="000000"/>
                <w:rtl/>
              </w:rPr>
            </w:pPr>
            <w:r w:rsidRPr="00FD2867">
              <w:rPr>
                <w:rFonts w:ascii="David" w:hAnsi="David"/>
                <w:color w:val="000000"/>
                <w:rtl/>
              </w:rPr>
              <w:t xml:space="preserve">330 מ"ל </w:t>
            </w:r>
          </w:p>
        </w:tc>
        <w:tc>
          <w:tcPr>
            <w:tcW w:w="1407" w:type="dxa"/>
            <w:tcBorders>
              <w:top w:val="nil"/>
              <w:left w:val="double" w:sz="6" w:space="0" w:color="auto"/>
              <w:bottom w:val="double" w:sz="6" w:space="0" w:color="auto"/>
              <w:right w:val="double" w:sz="6" w:space="0" w:color="auto"/>
            </w:tcBorders>
            <w:shd w:val="clear" w:color="000000" w:fill="FFFFFF"/>
          </w:tcPr>
          <w:p w14:paraId="28652E1F" w14:textId="1A10E671" w:rsidR="00EA6C5E" w:rsidRPr="00FD2867" w:rsidRDefault="00EA6C5E" w:rsidP="00EA6C5E">
            <w:pPr>
              <w:rPr>
                <w:rFonts w:ascii="David" w:hAnsi="David"/>
                <w:color w:val="000000"/>
                <w:rtl/>
              </w:rPr>
            </w:pPr>
            <w:r>
              <w:rPr>
                <w:rFonts w:ascii="David" w:hAnsi="David" w:hint="cs"/>
                <w:color w:val="000000"/>
                <w:rtl/>
              </w:rPr>
              <w:t xml:space="preserve">12 ₪ </w:t>
            </w:r>
          </w:p>
        </w:tc>
      </w:tr>
      <w:tr w:rsidR="00EA6C5E" w:rsidRPr="00FD2867" w14:paraId="6D0621D1" w14:textId="6C8996B4" w:rsidTr="00502450">
        <w:trPr>
          <w:trHeight w:val="375"/>
        </w:trPr>
        <w:tc>
          <w:tcPr>
            <w:tcW w:w="6433" w:type="dxa"/>
            <w:tcBorders>
              <w:top w:val="nil"/>
              <w:left w:val="double" w:sz="6" w:space="0" w:color="auto"/>
              <w:bottom w:val="double" w:sz="6" w:space="0" w:color="auto"/>
              <w:right w:val="double" w:sz="6" w:space="0" w:color="auto"/>
            </w:tcBorders>
            <w:vAlign w:val="center"/>
            <w:hideMark/>
          </w:tcPr>
          <w:p w14:paraId="5044E5EE" w14:textId="77777777" w:rsidR="00EA6C5E" w:rsidRPr="00FD2867" w:rsidRDefault="00EA6C5E" w:rsidP="00EA6C5E">
            <w:pPr>
              <w:rPr>
                <w:rFonts w:ascii="David" w:hAnsi="David"/>
                <w:color w:val="000000"/>
                <w:rtl/>
              </w:rPr>
            </w:pPr>
            <w:r w:rsidRPr="00FD2867">
              <w:rPr>
                <w:rFonts w:ascii="David" w:hAnsi="David"/>
                <w:color w:val="000000"/>
                <w:rtl/>
              </w:rPr>
              <w:t xml:space="preserve">תה קר- </w:t>
            </w:r>
            <w:proofErr w:type="spellStart"/>
            <w:r w:rsidRPr="00FD2867">
              <w:rPr>
                <w:rFonts w:ascii="David" w:hAnsi="David"/>
                <w:color w:val="000000"/>
                <w:rtl/>
              </w:rPr>
              <w:t>נסטי</w:t>
            </w:r>
            <w:proofErr w:type="spellEnd"/>
            <w:r w:rsidRPr="00FD2867">
              <w:rPr>
                <w:rFonts w:ascii="David" w:hAnsi="David"/>
                <w:color w:val="000000"/>
                <w:rtl/>
              </w:rPr>
              <w:t xml:space="preserve">/ פיוז טי/ </w:t>
            </w:r>
            <w:proofErr w:type="spellStart"/>
            <w:r w:rsidRPr="00FD2867">
              <w:rPr>
                <w:rFonts w:ascii="David" w:hAnsi="David"/>
                <w:color w:val="000000"/>
                <w:rtl/>
              </w:rPr>
              <w:t>אייס</w:t>
            </w:r>
            <w:proofErr w:type="spellEnd"/>
            <w:r w:rsidRPr="00FD2867">
              <w:rPr>
                <w:rFonts w:ascii="David" w:hAnsi="David"/>
                <w:color w:val="000000"/>
                <w:rtl/>
              </w:rPr>
              <w:t xml:space="preserve"> טי</w:t>
            </w:r>
          </w:p>
        </w:tc>
        <w:tc>
          <w:tcPr>
            <w:tcW w:w="1468" w:type="dxa"/>
            <w:tcBorders>
              <w:top w:val="nil"/>
              <w:left w:val="double" w:sz="6" w:space="0" w:color="auto"/>
              <w:bottom w:val="double" w:sz="6" w:space="0" w:color="auto"/>
              <w:right w:val="double" w:sz="6" w:space="0" w:color="auto"/>
            </w:tcBorders>
            <w:shd w:val="clear" w:color="000000" w:fill="FFFFFF"/>
            <w:vAlign w:val="center"/>
            <w:hideMark/>
          </w:tcPr>
          <w:p w14:paraId="7E35B24D" w14:textId="77777777" w:rsidR="00EA6C5E" w:rsidRPr="00FD2867" w:rsidRDefault="00EA6C5E" w:rsidP="00EA6C5E">
            <w:pPr>
              <w:rPr>
                <w:rFonts w:ascii="David" w:hAnsi="David"/>
                <w:color w:val="000000"/>
                <w:rtl/>
              </w:rPr>
            </w:pPr>
            <w:r w:rsidRPr="00FD2867">
              <w:rPr>
                <w:rFonts w:ascii="David" w:hAnsi="David"/>
                <w:color w:val="000000"/>
                <w:rtl/>
              </w:rPr>
              <w:t xml:space="preserve">500 מ"ל </w:t>
            </w:r>
          </w:p>
        </w:tc>
        <w:tc>
          <w:tcPr>
            <w:tcW w:w="1407" w:type="dxa"/>
            <w:tcBorders>
              <w:top w:val="nil"/>
              <w:left w:val="double" w:sz="6" w:space="0" w:color="auto"/>
              <w:bottom w:val="double" w:sz="6" w:space="0" w:color="auto"/>
              <w:right w:val="double" w:sz="6" w:space="0" w:color="auto"/>
            </w:tcBorders>
            <w:shd w:val="clear" w:color="000000" w:fill="FFFFFF"/>
          </w:tcPr>
          <w:p w14:paraId="7567757E" w14:textId="66F211FB" w:rsidR="00EA6C5E" w:rsidRPr="00FD2867" w:rsidRDefault="00EA6C5E" w:rsidP="00EA6C5E">
            <w:pPr>
              <w:rPr>
                <w:rFonts w:ascii="David" w:hAnsi="David"/>
                <w:color w:val="000000"/>
                <w:rtl/>
              </w:rPr>
            </w:pPr>
            <w:r>
              <w:rPr>
                <w:rFonts w:ascii="David" w:hAnsi="David" w:hint="cs"/>
                <w:color w:val="000000"/>
                <w:rtl/>
              </w:rPr>
              <w:t xml:space="preserve">5 ₪ </w:t>
            </w:r>
          </w:p>
        </w:tc>
      </w:tr>
      <w:tr w:rsidR="00EA6C5E" w:rsidRPr="00FD2867" w14:paraId="21AD5A75" w14:textId="3AD9D5A7" w:rsidTr="00502450">
        <w:trPr>
          <w:trHeight w:val="375"/>
        </w:trPr>
        <w:tc>
          <w:tcPr>
            <w:tcW w:w="6433" w:type="dxa"/>
            <w:tcBorders>
              <w:top w:val="nil"/>
              <w:left w:val="double" w:sz="6" w:space="0" w:color="auto"/>
              <w:bottom w:val="double" w:sz="6" w:space="0" w:color="auto"/>
              <w:right w:val="double" w:sz="6" w:space="0" w:color="auto"/>
            </w:tcBorders>
            <w:vAlign w:val="center"/>
            <w:hideMark/>
          </w:tcPr>
          <w:p w14:paraId="1F4C33DB" w14:textId="77777777" w:rsidR="00EA6C5E" w:rsidRPr="00FD2867" w:rsidRDefault="00EA6C5E" w:rsidP="00EA6C5E">
            <w:pPr>
              <w:rPr>
                <w:rFonts w:ascii="David" w:hAnsi="David"/>
                <w:color w:val="000000"/>
                <w:rtl/>
              </w:rPr>
            </w:pPr>
            <w:r w:rsidRPr="00FD2867">
              <w:rPr>
                <w:rFonts w:ascii="David" w:hAnsi="David"/>
                <w:color w:val="000000"/>
                <w:rtl/>
              </w:rPr>
              <w:t xml:space="preserve">מים מינרלים </w:t>
            </w:r>
          </w:p>
        </w:tc>
        <w:tc>
          <w:tcPr>
            <w:tcW w:w="1468" w:type="dxa"/>
            <w:tcBorders>
              <w:top w:val="nil"/>
              <w:left w:val="double" w:sz="6" w:space="0" w:color="auto"/>
              <w:bottom w:val="double" w:sz="6" w:space="0" w:color="auto"/>
              <w:right w:val="double" w:sz="6" w:space="0" w:color="auto"/>
            </w:tcBorders>
            <w:shd w:val="clear" w:color="000000" w:fill="FFFFFF"/>
            <w:vAlign w:val="center"/>
            <w:hideMark/>
          </w:tcPr>
          <w:p w14:paraId="496E25CF" w14:textId="77777777" w:rsidR="00EA6C5E" w:rsidRPr="00FD2867" w:rsidRDefault="00EA6C5E" w:rsidP="00EA6C5E">
            <w:pPr>
              <w:rPr>
                <w:rFonts w:ascii="David" w:hAnsi="David"/>
                <w:color w:val="000000"/>
                <w:rtl/>
              </w:rPr>
            </w:pPr>
            <w:r w:rsidRPr="00FD2867">
              <w:rPr>
                <w:rFonts w:ascii="David" w:hAnsi="David"/>
                <w:color w:val="000000"/>
                <w:rtl/>
              </w:rPr>
              <w:t xml:space="preserve">500 מ"ל </w:t>
            </w:r>
          </w:p>
        </w:tc>
        <w:tc>
          <w:tcPr>
            <w:tcW w:w="1407" w:type="dxa"/>
            <w:tcBorders>
              <w:top w:val="nil"/>
              <w:left w:val="double" w:sz="6" w:space="0" w:color="auto"/>
              <w:bottom w:val="double" w:sz="6" w:space="0" w:color="auto"/>
              <w:right w:val="double" w:sz="6" w:space="0" w:color="auto"/>
            </w:tcBorders>
            <w:shd w:val="clear" w:color="000000" w:fill="FFFFFF"/>
          </w:tcPr>
          <w:p w14:paraId="51E6458D" w14:textId="3413A711" w:rsidR="00EA6C5E" w:rsidRPr="00FD2867" w:rsidRDefault="00EA6C5E" w:rsidP="00EA6C5E">
            <w:pPr>
              <w:rPr>
                <w:rFonts w:ascii="David" w:hAnsi="David"/>
                <w:color w:val="000000"/>
                <w:rtl/>
              </w:rPr>
            </w:pPr>
            <w:r>
              <w:rPr>
                <w:rFonts w:ascii="David" w:hAnsi="David" w:hint="cs"/>
                <w:color w:val="000000"/>
                <w:rtl/>
              </w:rPr>
              <w:t xml:space="preserve">6.5 ₪ </w:t>
            </w:r>
          </w:p>
        </w:tc>
      </w:tr>
      <w:tr w:rsidR="00EA6C5E" w:rsidRPr="00FD2867" w14:paraId="1FC527FB" w14:textId="1B18FE17" w:rsidTr="00502450">
        <w:trPr>
          <w:trHeight w:val="375"/>
        </w:trPr>
        <w:tc>
          <w:tcPr>
            <w:tcW w:w="6433" w:type="dxa"/>
            <w:tcBorders>
              <w:top w:val="nil"/>
              <w:left w:val="double" w:sz="6" w:space="0" w:color="auto"/>
              <w:bottom w:val="double" w:sz="6" w:space="0" w:color="auto"/>
              <w:right w:val="double" w:sz="6" w:space="0" w:color="auto"/>
            </w:tcBorders>
            <w:vAlign w:val="center"/>
            <w:hideMark/>
          </w:tcPr>
          <w:p w14:paraId="1273EF55" w14:textId="77777777" w:rsidR="00EA6C5E" w:rsidRPr="00FD2867" w:rsidRDefault="00EA6C5E" w:rsidP="00EA6C5E">
            <w:pPr>
              <w:rPr>
                <w:rFonts w:ascii="David" w:hAnsi="David"/>
                <w:color w:val="000000"/>
                <w:rtl/>
              </w:rPr>
            </w:pPr>
            <w:r w:rsidRPr="00FD2867">
              <w:rPr>
                <w:rFonts w:ascii="David" w:hAnsi="David"/>
                <w:color w:val="000000"/>
                <w:rtl/>
              </w:rPr>
              <w:t>בקבוק סודה</w:t>
            </w:r>
          </w:p>
        </w:tc>
        <w:tc>
          <w:tcPr>
            <w:tcW w:w="1468" w:type="dxa"/>
            <w:tcBorders>
              <w:top w:val="nil"/>
              <w:left w:val="double" w:sz="6" w:space="0" w:color="auto"/>
              <w:bottom w:val="double" w:sz="6" w:space="0" w:color="auto"/>
              <w:right w:val="double" w:sz="6" w:space="0" w:color="auto"/>
            </w:tcBorders>
            <w:shd w:val="clear" w:color="000000" w:fill="FFFFFF"/>
            <w:vAlign w:val="center"/>
            <w:hideMark/>
          </w:tcPr>
          <w:p w14:paraId="04B14588" w14:textId="77777777" w:rsidR="00EA6C5E" w:rsidRPr="00FD2867" w:rsidRDefault="00EA6C5E" w:rsidP="00EA6C5E">
            <w:pPr>
              <w:rPr>
                <w:rFonts w:ascii="David" w:hAnsi="David"/>
                <w:color w:val="000000"/>
                <w:rtl/>
              </w:rPr>
            </w:pPr>
            <w:r w:rsidRPr="00FD2867">
              <w:rPr>
                <w:rFonts w:ascii="David" w:hAnsi="David"/>
                <w:color w:val="000000"/>
                <w:rtl/>
              </w:rPr>
              <w:t>250 מ"ל</w:t>
            </w:r>
          </w:p>
        </w:tc>
        <w:tc>
          <w:tcPr>
            <w:tcW w:w="1407" w:type="dxa"/>
            <w:tcBorders>
              <w:top w:val="nil"/>
              <w:left w:val="double" w:sz="6" w:space="0" w:color="auto"/>
              <w:bottom w:val="double" w:sz="6" w:space="0" w:color="auto"/>
              <w:right w:val="double" w:sz="6" w:space="0" w:color="auto"/>
            </w:tcBorders>
            <w:shd w:val="clear" w:color="000000" w:fill="FFFFFF"/>
          </w:tcPr>
          <w:p w14:paraId="28D885C2" w14:textId="37999717" w:rsidR="00EA6C5E" w:rsidRPr="00FD2867" w:rsidRDefault="00EA6C5E" w:rsidP="00EA6C5E">
            <w:pPr>
              <w:rPr>
                <w:rFonts w:ascii="David" w:hAnsi="David"/>
                <w:color w:val="000000"/>
                <w:rtl/>
              </w:rPr>
            </w:pPr>
            <w:r>
              <w:rPr>
                <w:rFonts w:ascii="David" w:hAnsi="David" w:hint="cs"/>
                <w:color w:val="000000"/>
                <w:rtl/>
              </w:rPr>
              <w:t xml:space="preserve">6.5 ₪ </w:t>
            </w:r>
          </w:p>
        </w:tc>
      </w:tr>
      <w:tr w:rsidR="00EA6C5E" w:rsidRPr="00FD2867" w14:paraId="283E4EB2" w14:textId="085924EC" w:rsidTr="00502450">
        <w:trPr>
          <w:trHeight w:val="375"/>
        </w:trPr>
        <w:tc>
          <w:tcPr>
            <w:tcW w:w="6433" w:type="dxa"/>
            <w:tcBorders>
              <w:top w:val="nil"/>
              <w:left w:val="double" w:sz="6" w:space="0" w:color="auto"/>
              <w:bottom w:val="double" w:sz="6" w:space="0" w:color="auto"/>
              <w:right w:val="double" w:sz="6" w:space="0" w:color="auto"/>
            </w:tcBorders>
            <w:vAlign w:val="center"/>
            <w:hideMark/>
          </w:tcPr>
          <w:p w14:paraId="699B9D26" w14:textId="77777777" w:rsidR="00EA6C5E" w:rsidRPr="00FD2867" w:rsidRDefault="00EA6C5E" w:rsidP="00EA6C5E">
            <w:pPr>
              <w:rPr>
                <w:rFonts w:ascii="David" w:hAnsi="David"/>
                <w:color w:val="000000"/>
                <w:rtl/>
              </w:rPr>
            </w:pPr>
            <w:r w:rsidRPr="00FD2867">
              <w:rPr>
                <w:rFonts w:ascii="David" w:hAnsi="David"/>
                <w:color w:val="000000"/>
                <w:rtl/>
              </w:rPr>
              <w:t>חטיף בוטנים (במבה)</w:t>
            </w:r>
          </w:p>
        </w:tc>
        <w:tc>
          <w:tcPr>
            <w:tcW w:w="1468" w:type="dxa"/>
            <w:tcBorders>
              <w:top w:val="nil"/>
              <w:left w:val="double" w:sz="6" w:space="0" w:color="auto"/>
              <w:bottom w:val="double" w:sz="6" w:space="0" w:color="auto"/>
              <w:right w:val="double" w:sz="6" w:space="0" w:color="auto"/>
            </w:tcBorders>
            <w:shd w:val="clear" w:color="000000" w:fill="FFFFFF"/>
            <w:vAlign w:val="center"/>
            <w:hideMark/>
          </w:tcPr>
          <w:p w14:paraId="11E8BA43" w14:textId="77777777" w:rsidR="00EA6C5E" w:rsidRPr="00FD2867" w:rsidRDefault="00EA6C5E" w:rsidP="00EA6C5E">
            <w:pPr>
              <w:rPr>
                <w:rFonts w:ascii="David" w:hAnsi="David"/>
                <w:color w:val="000000"/>
                <w:rtl/>
              </w:rPr>
            </w:pPr>
            <w:r w:rsidRPr="00FD2867">
              <w:rPr>
                <w:rFonts w:ascii="David" w:hAnsi="David"/>
                <w:color w:val="000000"/>
                <w:rtl/>
              </w:rPr>
              <w:t>80 גרם</w:t>
            </w:r>
          </w:p>
        </w:tc>
        <w:tc>
          <w:tcPr>
            <w:tcW w:w="1407" w:type="dxa"/>
            <w:tcBorders>
              <w:top w:val="nil"/>
              <w:left w:val="double" w:sz="6" w:space="0" w:color="auto"/>
              <w:bottom w:val="double" w:sz="6" w:space="0" w:color="auto"/>
              <w:right w:val="double" w:sz="6" w:space="0" w:color="auto"/>
            </w:tcBorders>
            <w:shd w:val="clear" w:color="000000" w:fill="FFFFFF"/>
          </w:tcPr>
          <w:p w14:paraId="5EEA2043" w14:textId="111DF20C" w:rsidR="00EA6C5E" w:rsidRPr="00FD2867" w:rsidRDefault="00EA6C5E" w:rsidP="00EA6C5E">
            <w:pPr>
              <w:rPr>
                <w:rFonts w:ascii="David" w:hAnsi="David"/>
                <w:color w:val="000000"/>
                <w:rtl/>
              </w:rPr>
            </w:pPr>
            <w:r>
              <w:rPr>
                <w:rFonts w:ascii="David" w:hAnsi="David" w:hint="cs"/>
                <w:color w:val="000000"/>
                <w:rtl/>
              </w:rPr>
              <w:t xml:space="preserve">4 ₪ </w:t>
            </w:r>
          </w:p>
        </w:tc>
      </w:tr>
      <w:tr w:rsidR="00EA6C5E" w:rsidRPr="00FD2867" w14:paraId="318A5FCB" w14:textId="77A77845" w:rsidTr="00502450">
        <w:trPr>
          <w:trHeight w:val="375"/>
        </w:trPr>
        <w:tc>
          <w:tcPr>
            <w:tcW w:w="6433" w:type="dxa"/>
            <w:tcBorders>
              <w:top w:val="nil"/>
              <w:left w:val="double" w:sz="6" w:space="0" w:color="auto"/>
              <w:bottom w:val="double" w:sz="6" w:space="0" w:color="auto"/>
              <w:right w:val="double" w:sz="6" w:space="0" w:color="auto"/>
            </w:tcBorders>
            <w:vAlign w:val="center"/>
            <w:hideMark/>
          </w:tcPr>
          <w:p w14:paraId="795DB889" w14:textId="77777777" w:rsidR="00EA6C5E" w:rsidRPr="00FD2867" w:rsidRDefault="00EA6C5E" w:rsidP="00EA6C5E">
            <w:pPr>
              <w:rPr>
                <w:rFonts w:ascii="David" w:hAnsi="David"/>
                <w:color w:val="000000"/>
                <w:rtl/>
              </w:rPr>
            </w:pPr>
            <w:r w:rsidRPr="00FD2867">
              <w:rPr>
                <w:rFonts w:ascii="David" w:hAnsi="David"/>
                <w:color w:val="000000"/>
                <w:rtl/>
              </w:rPr>
              <w:t>חטיף תירס ( אפרופו)</w:t>
            </w:r>
          </w:p>
        </w:tc>
        <w:tc>
          <w:tcPr>
            <w:tcW w:w="1468" w:type="dxa"/>
            <w:tcBorders>
              <w:top w:val="nil"/>
              <w:left w:val="double" w:sz="6" w:space="0" w:color="auto"/>
              <w:bottom w:val="double" w:sz="6" w:space="0" w:color="auto"/>
              <w:right w:val="double" w:sz="6" w:space="0" w:color="auto"/>
            </w:tcBorders>
            <w:shd w:val="clear" w:color="000000" w:fill="FFFFFF"/>
            <w:vAlign w:val="center"/>
            <w:hideMark/>
          </w:tcPr>
          <w:p w14:paraId="1B7D509D" w14:textId="77777777" w:rsidR="00EA6C5E" w:rsidRPr="00FD2867" w:rsidRDefault="00EA6C5E" w:rsidP="00EA6C5E">
            <w:pPr>
              <w:rPr>
                <w:rFonts w:ascii="David" w:hAnsi="David"/>
                <w:color w:val="000000"/>
                <w:rtl/>
              </w:rPr>
            </w:pPr>
            <w:r w:rsidRPr="00FD2867">
              <w:rPr>
                <w:rFonts w:ascii="David" w:hAnsi="David"/>
                <w:color w:val="000000"/>
                <w:rtl/>
              </w:rPr>
              <w:t>50 גרם</w:t>
            </w:r>
          </w:p>
        </w:tc>
        <w:tc>
          <w:tcPr>
            <w:tcW w:w="1407" w:type="dxa"/>
            <w:tcBorders>
              <w:top w:val="nil"/>
              <w:left w:val="double" w:sz="6" w:space="0" w:color="auto"/>
              <w:bottom w:val="double" w:sz="6" w:space="0" w:color="auto"/>
              <w:right w:val="double" w:sz="6" w:space="0" w:color="auto"/>
            </w:tcBorders>
            <w:shd w:val="clear" w:color="000000" w:fill="FFFFFF"/>
          </w:tcPr>
          <w:p w14:paraId="6EBDE36D" w14:textId="2EA65D5E" w:rsidR="00EA6C5E" w:rsidRPr="00FD2867" w:rsidRDefault="00EA6C5E" w:rsidP="00EA6C5E">
            <w:pPr>
              <w:rPr>
                <w:rFonts w:ascii="David" w:hAnsi="David"/>
                <w:color w:val="000000"/>
                <w:rtl/>
              </w:rPr>
            </w:pPr>
            <w:r>
              <w:rPr>
                <w:rFonts w:ascii="David" w:hAnsi="David" w:hint="cs"/>
                <w:color w:val="000000"/>
                <w:rtl/>
              </w:rPr>
              <w:t xml:space="preserve">8 ₪ </w:t>
            </w:r>
          </w:p>
        </w:tc>
      </w:tr>
      <w:tr w:rsidR="00EA6C5E" w:rsidRPr="00FD2867" w14:paraId="0EB901BF" w14:textId="39DF99AC" w:rsidTr="00502450">
        <w:trPr>
          <w:trHeight w:val="375"/>
        </w:trPr>
        <w:tc>
          <w:tcPr>
            <w:tcW w:w="6433" w:type="dxa"/>
            <w:tcBorders>
              <w:top w:val="nil"/>
              <w:left w:val="double" w:sz="6" w:space="0" w:color="auto"/>
              <w:bottom w:val="double" w:sz="6" w:space="0" w:color="auto"/>
              <w:right w:val="double" w:sz="6" w:space="0" w:color="auto"/>
            </w:tcBorders>
            <w:vAlign w:val="center"/>
            <w:hideMark/>
          </w:tcPr>
          <w:p w14:paraId="2489B089" w14:textId="77777777" w:rsidR="00EA6C5E" w:rsidRPr="00FD2867" w:rsidRDefault="00EA6C5E" w:rsidP="00EA6C5E">
            <w:pPr>
              <w:rPr>
                <w:rFonts w:ascii="David" w:hAnsi="David"/>
                <w:color w:val="000000"/>
                <w:rtl/>
              </w:rPr>
            </w:pPr>
            <w:r w:rsidRPr="00FD2867">
              <w:rPr>
                <w:rFonts w:ascii="David" w:hAnsi="David"/>
                <w:color w:val="000000"/>
                <w:rtl/>
              </w:rPr>
              <w:t>חטיף צ'יפס (</w:t>
            </w:r>
            <w:proofErr w:type="spellStart"/>
            <w:r w:rsidRPr="00FD2867">
              <w:rPr>
                <w:rFonts w:ascii="David" w:hAnsi="David"/>
                <w:color w:val="000000"/>
                <w:rtl/>
              </w:rPr>
              <w:t>דוריטוס</w:t>
            </w:r>
            <w:proofErr w:type="spellEnd"/>
            <w:r w:rsidRPr="00FD2867">
              <w:rPr>
                <w:rFonts w:ascii="David" w:hAnsi="David"/>
                <w:color w:val="000000"/>
                <w:rtl/>
              </w:rPr>
              <w:t xml:space="preserve">/ </w:t>
            </w:r>
            <w:proofErr w:type="spellStart"/>
            <w:r w:rsidRPr="00FD2867">
              <w:rPr>
                <w:rFonts w:ascii="David" w:hAnsi="David"/>
                <w:color w:val="000000"/>
                <w:rtl/>
              </w:rPr>
              <w:t>תפוצ'יפס</w:t>
            </w:r>
            <w:proofErr w:type="spellEnd"/>
            <w:r w:rsidRPr="00FD2867">
              <w:rPr>
                <w:rFonts w:ascii="David" w:hAnsi="David"/>
                <w:color w:val="000000"/>
                <w:rtl/>
              </w:rPr>
              <w:t>)</w:t>
            </w:r>
          </w:p>
        </w:tc>
        <w:tc>
          <w:tcPr>
            <w:tcW w:w="1468" w:type="dxa"/>
            <w:tcBorders>
              <w:top w:val="nil"/>
              <w:left w:val="double" w:sz="6" w:space="0" w:color="auto"/>
              <w:bottom w:val="double" w:sz="6" w:space="0" w:color="auto"/>
              <w:right w:val="double" w:sz="6" w:space="0" w:color="auto"/>
            </w:tcBorders>
            <w:shd w:val="clear" w:color="000000" w:fill="FFFFFF"/>
            <w:vAlign w:val="center"/>
            <w:hideMark/>
          </w:tcPr>
          <w:p w14:paraId="51463DAD" w14:textId="77777777" w:rsidR="00EA6C5E" w:rsidRPr="00FD2867" w:rsidRDefault="00EA6C5E" w:rsidP="00EA6C5E">
            <w:pPr>
              <w:rPr>
                <w:rFonts w:ascii="David" w:hAnsi="David"/>
                <w:color w:val="000000"/>
                <w:rtl/>
              </w:rPr>
            </w:pPr>
            <w:r w:rsidRPr="00FD2867">
              <w:rPr>
                <w:rFonts w:ascii="David" w:hAnsi="David"/>
                <w:color w:val="000000"/>
                <w:rtl/>
              </w:rPr>
              <w:t>55 גרם</w:t>
            </w:r>
          </w:p>
        </w:tc>
        <w:tc>
          <w:tcPr>
            <w:tcW w:w="1407" w:type="dxa"/>
            <w:tcBorders>
              <w:top w:val="nil"/>
              <w:left w:val="double" w:sz="6" w:space="0" w:color="auto"/>
              <w:bottom w:val="double" w:sz="6" w:space="0" w:color="auto"/>
              <w:right w:val="double" w:sz="6" w:space="0" w:color="auto"/>
            </w:tcBorders>
            <w:shd w:val="clear" w:color="000000" w:fill="FFFFFF"/>
          </w:tcPr>
          <w:p w14:paraId="521736D2" w14:textId="463CBBEE" w:rsidR="00EA6C5E" w:rsidRPr="00FD2867" w:rsidRDefault="00EA6C5E" w:rsidP="00EA6C5E">
            <w:pPr>
              <w:rPr>
                <w:rFonts w:ascii="David" w:hAnsi="David"/>
                <w:color w:val="000000"/>
                <w:rtl/>
              </w:rPr>
            </w:pPr>
            <w:r>
              <w:rPr>
                <w:rFonts w:ascii="David" w:hAnsi="David" w:hint="cs"/>
                <w:color w:val="000000"/>
                <w:rtl/>
              </w:rPr>
              <w:t xml:space="preserve">8 ₪ </w:t>
            </w:r>
          </w:p>
        </w:tc>
      </w:tr>
      <w:tr w:rsidR="00EA6C5E" w:rsidRPr="00FD2867" w14:paraId="03F2EAE9" w14:textId="2BA96247" w:rsidTr="00502450">
        <w:trPr>
          <w:trHeight w:val="375"/>
        </w:trPr>
        <w:tc>
          <w:tcPr>
            <w:tcW w:w="6433" w:type="dxa"/>
            <w:tcBorders>
              <w:top w:val="nil"/>
              <w:left w:val="double" w:sz="6" w:space="0" w:color="auto"/>
              <w:bottom w:val="double" w:sz="6" w:space="0" w:color="auto"/>
              <w:right w:val="double" w:sz="6" w:space="0" w:color="auto"/>
            </w:tcBorders>
            <w:vAlign w:val="center"/>
            <w:hideMark/>
          </w:tcPr>
          <w:p w14:paraId="6A84C571" w14:textId="77777777" w:rsidR="00EA6C5E" w:rsidRPr="00FD2867" w:rsidRDefault="00EA6C5E" w:rsidP="00EA6C5E">
            <w:pPr>
              <w:rPr>
                <w:rFonts w:ascii="David" w:hAnsi="David"/>
                <w:color w:val="000000"/>
                <w:rtl/>
              </w:rPr>
            </w:pPr>
            <w:r w:rsidRPr="00FD2867">
              <w:rPr>
                <w:rFonts w:ascii="David" w:hAnsi="David"/>
                <w:color w:val="000000"/>
                <w:rtl/>
              </w:rPr>
              <w:t xml:space="preserve">חטיף ביסלי </w:t>
            </w:r>
          </w:p>
        </w:tc>
        <w:tc>
          <w:tcPr>
            <w:tcW w:w="1468" w:type="dxa"/>
            <w:tcBorders>
              <w:top w:val="nil"/>
              <w:left w:val="double" w:sz="6" w:space="0" w:color="auto"/>
              <w:bottom w:val="double" w:sz="6" w:space="0" w:color="auto"/>
              <w:right w:val="double" w:sz="6" w:space="0" w:color="auto"/>
            </w:tcBorders>
            <w:shd w:val="clear" w:color="000000" w:fill="FFFFFF"/>
            <w:vAlign w:val="center"/>
            <w:hideMark/>
          </w:tcPr>
          <w:p w14:paraId="02975DB7" w14:textId="77777777" w:rsidR="00EA6C5E" w:rsidRPr="00FD2867" w:rsidRDefault="00EA6C5E" w:rsidP="00EA6C5E">
            <w:pPr>
              <w:rPr>
                <w:rFonts w:ascii="David" w:hAnsi="David"/>
                <w:color w:val="000000"/>
                <w:rtl/>
              </w:rPr>
            </w:pPr>
            <w:r w:rsidRPr="00FD2867">
              <w:rPr>
                <w:rFonts w:ascii="David" w:hAnsi="David"/>
                <w:color w:val="000000"/>
                <w:rtl/>
              </w:rPr>
              <w:t>55 גרם</w:t>
            </w:r>
          </w:p>
        </w:tc>
        <w:tc>
          <w:tcPr>
            <w:tcW w:w="1407" w:type="dxa"/>
            <w:tcBorders>
              <w:top w:val="nil"/>
              <w:left w:val="double" w:sz="6" w:space="0" w:color="auto"/>
              <w:bottom w:val="double" w:sz="6" w:space="0" w:color="auto"/>
              <w:right w:val="double" w:sz="6" w:space="0" w:color="auto"/>
            </w:tcBorders>
            <w:shd w:val="clear" w:color="000000" w:fill="FFFFFF"/>
          </w:tcPr>
          <w:p w14:paraId="1C2C0FD8" w14:textId="32F3C148" w:rsidR="00EA6C5E" w:rsidRPr="00FD2867" w:rsidRDefault="00EA6C5E" w:rsidP="00EA6C5E">
            <w:pPr>
              <w:rPr>
                <w:rFonts w:ascii="David" w:hAnsi="David"/>
                <w:color w:val="000000"/>
                <w:rtl/>
              </w:rPr>
            </w:pPr>
            <w:r>
              <w:rPr>
                <w:rFonts w:ascii="David" w:hAnsi="David" w:hint="cs"/>
                <w:color w:val="000000"/>
                <w:rtl/>
              </w:rPr>
              <w:t xml:space="preserve">8 ₪ </w:t>
            </w:r>
          </w:p>
        </w:tc>
      </w:tr>
      <w:tr w:rsidR="00EA6C5E" w:rsidRPr="00FD2867" w14:paraId="070C71FC" w14:textId="1105ACAE" w:rsidTr="00502450">
        <w:trPr>
          <w:trHeight w:val="375"/>
        </w:trPr>
        <w:tc>
          <w:tcPr>
            <w:tcW w:w="6433" w:type="dxa"/>
            <w:tcBorders>
              <w:top w:val="nil"/>
              <w:left w:val="double" w:sz="6" w:space="0" w:color="auto"/>
              <w:bottom w:val="double" w:sz="6" w:space="0" w:color="auto"/>
              <w:right w:val="double" w:sz="6" w:space="0" w:color="auto"/>
            </w:tcBorders>
            <w:vAlign w:val="center"/>
            <w:hideMark/>
          </w:tcPr>
          <w:p w14:paraId="192A8D51" w14:textId="77777777" w:rsidR="00EA6C5E" w:rsidRPr="00FD2867" w:rsidRDefault="00EA6C5E" w:rsidP="00EA6C5E">
            <w:pPr>
              <w:rPr>
                <w:rFonts w:ascii="David" w:hAnsi="David"/>
                <w:color w:val="000000"/>
                <w:rtl/>
              </w:rPr>
            </w:pPr>
            <w:r w:rsidRPr="00FD2867">
              <w:rPr>
                <w:rFonts w:ascii="David" w:hAnsi="David"/>
                <w:color w:val="000000"/>
                <w:rtl/>
              </w:rPr>
              <w:t xml:space="preserve">כעכים מלוחים (בייגלה/שטוחים) </w:t>
            </w:r>
          </w:p>
        </w:tc>
        <w:tc>
          <w:tcPr>
            <w:tcW w:w="1468" w:type="dxa"/>
            <w:tcBorders>
              <w:top w:val="nil"/>
              <w:left w:val="double" w:sz="6" w:space="0" w:color="auto"/>
              <w:bottom w:val="double" w:sz="6" w:space="0" w:color="auto"/>
              <w:right w:val="double" w:sz="6" w:space="0" w:color="auto"/>
            </w:tcBorders>
            <w:shd w:val="clear" w:color="000000" w:fill="FFFFFF"/>
            <w:vAlign w:val="center"/>
            <w:hideMark/>
          </w:tcPr>
          <w:p w14:paraId="107C2E64" w14:textId="77777777" w:rsidR="00EA6C5E" w:rsidRPr="00FD2867" w:rsidRDefault="00EA6C5E" w:rsidP="00EA6C5E">
            <w:pPr>
              <w:rPr>
                <w:rFonts w:ascii="David" w:hAnsi="David"/>
                <w:color w:val="000000"/>
                <w:rtl/>
              </w:rPr>
            </w:pPr>
            <w:r w:rsidRPr="00FD2867">
              <w:rPr>
                <w:rFonts w:ascii="David" w:hAnsi="David"/>
                <w:color w:val="000000"/>
                <w:rtl/>
              </w:rPr>
              <w:t>60 גרם</w:t>
            </w:r>
          </w:p>
        </w:tc>
        <w:tc>
          <w:tcPr>
            <w:tcW w:w="1407" w:type="dxa"/>
            <w:tcBorders>
              <w:top w:val="nil"/>
              <w:left w:val="double" w:sz="6" w:space="0" w:color="auto"/>
              <w:bottom w:val="double" w:sz="6" w:space="0" w:color="auto"/>
              <w:right w:val="double" w:sz="6" w:space="0" w:color="auto"/>
            </w:tcBorders>
            <w:shd w:val="clear" w:color="000000" w:fill="FFFFFF"/>
          </w:tcPr>
          <w:p w14:paraId="21BE4995" w14:textId="66AD786A" w:rsidR="00EA6C5E" w:rsidRPr="00FD2867" w:rsidRDefault="00EA6C5E" w:rsidP="00EA6C5E">
            <w:pPr>
              <w:rPr>
                <w:rFonts w:ascii="David" w:hAnsi="David"/>
                <w:color w:val="000000"/>
                <w:rtl/>
              </w:rPr>
            </w:pPr>
            <w:r>
              <w:rPr>
                <w:rFonts w:ascii="David" w:hAnsi="David" w:hint="cs"/>
                <w:color w:val="000000"/>
                <w:rtl/>
              </w:rPr>
              <w:t xml:space="preserve">8 ₪ </w:t>
            </w:r>
          </w:p>
        </w:tc>
      </w:tr>
      <w:tr w:rsidR="00EA6C5E" w:rsidRPr="00FD2867" w14:paraId="11AF1194" w14:textId="28B359E9" w:rsidTr="00502450">
        <w:trPr>
          <w:trHeight w:val="375"/>
        </w:trPr>
        <w:tc>
          <w:tcPr>
            <w:tcW w:w="6433" w:type="dxa"/>
            <w:tcBorders>
              <w:top w:val="nil"/>
              <w:left w:val="double" w:sz="6" w:space="0" w:color="auto"/>
              <w:bottom w:val="double" w:sz="6" w:space="0" w:color="auto"/>
              <w:right w:val="double" w:sz="6" w:space="0" w:color="auto"/>
            </w:tcBorders>
            <w:vAlign w:val="center"/>
            <w:hideMark/>
          </w:tcPr>
          <w:p w14:paraId="037D7C7F" w14:textId="77777777" w:rsidR="00EA6C5E" w:rsidRPr="00FD2867" w:rsidRDefault="00EA6C5E" w:rsidP="00EA6C5E">
            <w:pPr>
              <w:rPr>
                <w:rFonts w:ascii="David" w:hAnsi="David"/>
                <w:color w:val="000000"/>
                <w:rtl/>
              </w:rPr>
            </w:pPr>
            <w:r w:rsidRPr="00FD2867">
              <w:rPr>
                <w:rFonts w:ascii="David" w:hAnsi="David"/>
                <w:color w:val="000000"/>
                <w:rtl/>
              </w:rPr>
              <w:t xml:space="preserve">טבלת שוקולד (קליק) </w:t>
            </w:r>
          </w:p>
        </w:tc>
        <w:tc>
          <w:tcPr>
            <w:tcW w:w="1468" w:type="dxa"/>
            <w:tcBorders>
              <w:top w:val="nil"/>
              <w:left w:val="double" w:sz="6" w:space="0" w:color="auto"/>
              <w:bottom w:val="double" w:sz="6" w:space="0" w:color="auto"/>
              <w:right w:val="double" w:sz="6" w:space="0" w:color="auto"/>
            </w:tcBorders>
            <w:shd w:val="clear" w:color="000000" w:fill="FFFFFF"/>
            <w:vAlign w:val="center"/>
            <w:hideMark/>
          </w:tcPr>
          <w:p w14:paraId="001DC8DA" w14:textId="77777777" w:rsidR="00EA6C5E" w:rsidRPr="00FD2867" w:rsidRDefault="00EA6C5E" w:rsidP="00EA6C5E">
            <w:pPr>
              <w:rPr>
                <w:rFonts w:ascii="David" w:hAnsi="David"/>
                <w:color w:val="000000"/>
                <w:rtl/>
              </w:rPr>
            </w:pPr>
            <w:r w:rsidRPr="00FD2867">
              <w:rPr>
                <w:rFonts w:ascii="David" w:hAnsi="David"/>
                <w:color w:val="000000"/>
                <w:rtl/>
              </w:rPr>
              <w:t>85 גרם</w:t>
            </w:r>
          </w:p>
        </w:tc>
        <w:tc>
          <w:tcPr>
            <w:tcW w:w="1407" w:type="dxa"/>
            <w:tcBorders>
              <w:top w:val="nil"/>
              <w:left w:val="double" w:sz="6" w:space="0" w:color="auto"/>
              <w:bottom w:val="double" w:sz="6" w:space="0" w:color="auto"/>
              <w:right w:val="double" w:sz="6" w:space="0" w:color="auto"/>
            </w:tcBorders>
            <w:shd w:val="clear" w:color="000000" w:fill="FFFFFF"/>
          </w:tcPr>
          <w:p w14:paraId="038D0D76" w14:textId="75B2AD26" w:rsidR="00EA6C5E" w:rsidRPr="00FD2867" w:rsidRDefault="00EA6C5E" w:rsidP="00EA6C5E">
            <w:pPr>
              <w:rPr>
                <w:rFonts w:ascii="David" w:hAnsi="David"/>
                <w:color w:val="000000"/>
                <w:rtl/>
              </w:rPr>
            </w:pPr>
            <w:r>
              <w:rPr>
                <w:rFonts w:ascii="David" w:hAnsi="David" w:hint="cs"/>
                <w:color w:val="000000"/>
                <w:rtl/>
              </w:rPr>
              <w:t xml:space="preserve">10 ₪ </w:t>
            </w:r>
          </w:p>
        </w:tc>
      </w:tr>
      <w:tr w:rsidR="00EA6C5E" w:rsidRPr="00FD2867" w14:paraId="1D9981AB" w14:textId="23B35284" w:rsidTr="00502450">
        <w:trPr>
          <w:trHeight w:val="375"/>
        </w:trPr>
        <w:tc>
          <w:tcPr>
            <w:tcW w:w="6433" w:type="dxa"/>
            <w:tcBorders>
              <w:top w:val="nil"/>
              <w:left w:val="double" w:sz="6" w:space="0" w:color="auto"/>
              <w:bottom w:val="double" w:sz="6" w:space="0" w:color="auto"/>
              <w:right w:val="double" w:sz="6" w:space="0" w:color="auto"/>
            </w:tcBorders>
            <w:vAlign w:val="center"/>
            <w:hideMark/>
          </w:tcPr>
          <w:p w14:paraId="04420358" w14:textId="32698E93" w:rsidR="00EA6C5E" w:rsidRPr="00FD2867" w:rsidRDefault="00EA6C5E" w:rsidP="00EA6C5E">
            <w:pPr>
              <w:rPr>
                <w:rFonts w:ascii="David" w:hAnsi="David"/>
                <w:color w:val="000000"/>
                <w:rtl/>
              </w:rPr>
            </w:pPr>
            <w:r w:rsidRPr="00FD2867">
              <w:rPr>
                <w:rFonts w:ascii="David" w:hAnsi="David"/>
                <w:color w:val="000000"/>
                <w:rtl/>
              </w:rPr>
              <w:t>חטיף שוקולד (טעמי/אגוזי/פסק זמן/כיף-כף</w:t>
            </w:r>
            <w:r w:rsidR="00BF25CC">
              <w:rPr>
                <w:rFonts w:ascii="David" w:hAnsi="David" w:hint="cs"/>
                <w:color w:val="000000"/>
                <w:rtl/>
              </w:rPr>
              <w:t>)</w:t>
            </w:r>
          </w:p>
        </w:tc>
        <w:tc>
          <w:tcPr>
            <w:tcW w:w="1468" w:type="dxa"/>
            <w:tcBorders>
              <w:top w:val="nil"/>
              <w:left w:val="double" w:sz="6" w:space="0" w:color="auto"/>
              <w:bottom w:val="double" w:sz="6" w:space="0" w:color="auto"/>
              <w:right w:val="double" w:sz="6" w:space="0" w:color="auto"/>
            </w:tcBorders>
            <w:shd w:val="clear" w:color="000000" w:fill="FFFFFF"/>
            <w:vAlign w:val="center"/>
            <w:hideMark/>
          </w:tcPr>
          <w:p w14:paraId="73870360" w14:textId="77777777" w:rsidR="00EA6C5E" w:rsidRPr="00FD2867" w:rsidRDefault="00EA6C5E" w:rsidP="00EA6C5E">
            <w:pPr>
              <w:rPr>
                <w:rFonts w:ascii="David" w:hAnsi="David"/>
                <w:color w:val="000000"/>
                <w:rtl/>
              </w:rPr>
            </w:pPr>
            <w:r w:rsidRPr="00FD2867">
              <w:rPr>
                <w:rFonts w:ascii="David" w:hAnsi="David"/>
                <w:color w:val="000000"/>
                <w:rtl/>
              </w:rPr>
              <w:t>45 גרם</w:t>
            </w:r>
          </w:p>
        </w:tc>
        <w:tc>
          <w:tcPr>
            <w:tcW w:w="1407" w:type="dxa"/>
            <w:tcBorders>
              <w:top w:val="nil"/>
              <w:left w:val="double" w:sz="6" w:space="0" w:color="auto"/>
              <w:bottom w:val="double" w:sz="6" w:space="0" w:color="auto"/>
              <w:right w:val="double" w:sz="6" w:space="0" w:color="auto"/>
            </w:tcBorders>
            <w:shd w:val="clear" w:color="000000" w:fill="FFFFFF"/>
          </w:tcPr>
          <w:p w14:paraId="31716A25" w14:textId="1C04ABF6" w:rsidR="00EA6C5E" w:rsidRPr="00FD2867" w:rsidRDefault="00EA6C5E" w:rsidP="00EA6C5E">
            <w:pPr>
              <w:rPr>
                <w:rFonts w:ascii="David" w:hAnsi="David"/>
                <w:color w:val="000000"/>
                <w:rtl/>
              </w:rPr>
            </w:pPr>
            <w:r>
              <w:rPr>
                <w:rFonts w:ascii="David" w:hAnsi="David" w:hint="cs"/>
                <w:color w:val="000000"/>
                <w:rtl/>
              </w:rPr>
              <w:t xml:space="preserve">3 ₪ </w:t>
            </w:r>
          </w:p>
        </w:tc>
      </w:tr>
    </w:tbl>
    <w:p w14:paraId="31962FBC" w14:textId="77777777" w:rsidR="003D2AC5" w:rsidRPr="00CB5099" w:rsidRDefault="003D2AC5" w:rsidP="00F1530A">
      <w:pPr>
        <w:pStyle w:val="Normal2"/>
        <w:autoSpaceDE/>
        <w:autoSpaceDN/>
        <w:spacing w:before="0" w:line="360" w:lineRule="auto"/>
        <w:ind w:left="1001" w:right="0"/>
        <w:rPr>
          <w:sz w:val="24"/>
          <w:rtl/>
        </w:rPr>
      </w:pPr>
    </w:p>
    <w:p w14:paraId="43354062" w14:textId="7704C4E1" w:rsidR="00214EF9" w:rsidRPr="009D223A" w:rsidRDefault="000765DF" w:rsidP="005862C9">
      <w:pPr>
        <w:pStyle w:val="Normal2"/>
        <w:autoSpaceDE/>
        <w:autoSpaceDN/>
        <w:spacing w:line="360" w:lineRule="auto"/>
        <w:ind w:right="0"/>
        <w:jc w:val="center"/>
        <w:rPr>
          <w:b/>
          <w:bCs/>
          <w:rtl/>
        </w:rPr>
      </w:pPr>
      <w:r w:rsidRPr="009D223A">
        <w:rPr>
          <w:b/>
          <w:bCs/>
          <w:noProof/>
          <w:sz w:val="28"/>
          <w:szCs w:val="36"/>
        </w:rPr>
        <mc:AlternateContent>
          <mc:Choice Requires="wps">
            <w:drawing>
              <wp:anchor distT="0" distB="0" distL="114300" distR="114300" simplePos="0" relativeHeight="251658248" behindDoc="0" locked="0" layoutInCell="1" allowOverlap="1" wp14:anchorId="1506B895" wp14:editId="6605B09C">
                <wp:simplePos x="0" y="0"/>
                <wp:positionH relativeFrom="margin">
                  <wp:align>center</wp:align>
                </wp:positionH>
                <wp:positionV relativeFrom="paragraph">
                  <wp:posOffset>79906</wp:posOffset>
                </wp:positionV>
                <wp:extent cx="4857750" cy="901700"/>
                <wp:effectExtent l="0" t="0" r="19050" b="12700"/>
                <wp:wrapNone/>
                <wp:docPr id="11" name="Rectangle 11"/>
                <wp:cNvGraphicFramePr/>
                <a:graphic xmlns:a="http://schemas.openxmlformats.org/drawingml/2006/main">
                  <a:graphicData uri="http://schemas.microsoft.com/office/word/2010/wordprocessingShape">
                    <wps:wsp>
                      <wps:cNvSpPr/>
                      <wps:spPr>
                        <a:xfrm>
                          <a:off x="0" y="0"/>
                          <a:ext cx="4857750" cy="9017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83AF95" id="Rectangle 11" o:spid="_x0000_s1026" style="position:absolute;left:0;text-align:left;margin-left:0;margin-top:6.3pt;width:382.5pt;height:71pt;z-index:25165824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" filled="f" strokecolor="black [3213]" strokeweight="2pt">
                <w10:wrap anchorx="margin"/>
              </v:rect>
            </w:pict>
          </mc:Fallback>
        </mc:AlternateContent>
      </w:r>
      <w:r w:rsidR="00214EF9" w:rsidRPr="009D223A">
        <w:rPr>
          <w:b/>
          <w:bCs/>
          <w:sz w:val="28"/>
          <w:szCs w:val="36"/>
        </w:rPr>
        <w:t>C5</w:t>
      </w:r>
      <w:r w:rsidR="0096255C">
        <w:rPr>
          <w:b/>
          <w:bCs/>
          <w:sz w:val="28"/>
          <w:szCs w:val="36"/>
          <w:rtl/>
        </w:rPr>
        <w:t xml:space="preserve"> </w:t>
      </w:r>
      <w:r w:rsidR="00214EF9" w:rsidRPr="009D223A">
        <w:rPr>
          <w:rFonts w:hint="cs"/>
          <w:b/>
          <w:bCs/>
          <w:rtl/>
        </w:rPr>
        <w:t xml:space="preserve">= שיעור התוספת למחיר עבור המוצרים הנוספים בקבוצה </w:t>
      </w:r>
      <w:r w:rsidR="00AC5F41">
        <w:rPr>
          <w:rFonts w:hint="cs"/>
          <w:b/>
          <w:bCs/>
          <w:rtl/>
        </w:rPr>
        <w:t>ז</w:t>
      </w:r>
      <w:proofErr w:type="gramStart"/>
      <w:r w:rsidR="00AC5F41">
        <w:rPr>
          <w:rFonts w:hint="cs"/>
          <w:b/>
          <w:bCs/>
          <w:rtl/>
        </w:rPr>
        <w:t>'</w:t>
      </w:r>
      <w:r w:rsidR="00AC5F41" w:rsidRPr="009D223A">
        <w:rPr>
          <w:rFonts w:hint="cs"/>
          <w:b/>
          <w:bCs/>
          <w:rtl/>
        </w:rPr>
        <w:t xml:space="preserve"> </w:t>
      </w:r>
      <w:r w:rsidR="00214EF9" w:rsidRPr="009D223A">
        <w:rPr>
          <w:rFonts w:hint="cs"/>
          <w:b/>
          <w:bCs/>
          <w:rtl/>
        </w:rPr>
        <w:t>:</w:t>
      </w:r>
      <w:proofErr w:type="gramEnd"/>
      <w:r w:rsidR="00214EF9" w:rsidRPr="009D223A">
        <w:rPr>
          <w:rFonts w:hint="cs"/>
          <w:b/>
          <w:bCs/>
          <w:rtl/>
        </w:rPr>
        <w:br/>
        <w:t>%__________ (במילים: __________________________ אחוזים)</w:t>
      </w:r>
    </w:p>
    <w:p w14:paraId="6CF3D0EE" w14:textId="77777777" w:rsidR="00214EF9" w:rsidRDefault="00214EF9" w:rsidP="005862C9">
      <w:pPr>
        <w:pStyle w:val="Normal2"/>
        <w:autoSpaceDE/>
        <w:autoSpaceDN/>
        <w:spacing w:line="360" w:lineRule="auto"/>
        <w:ind w:right="0"/>
        <w:jc w:val="center"/>
        <w:rPr>
          <w:b/>
          <w:bCs/>
        </w:rPr>
      </w:pPr>
      <w:r w:rsidRPr="009D223A">
        <w:rPr>
          <w:rFonts w:hint="cs"/>
          <w:b/>
          <w:bCs/>
          <w:rtl/>
        </w:rPr>
        <w:t>יובהר כי תוספת המחיר לא תעלה על 20% מעבר למחירים הנקובים בטבלה.</w:t>
      </w:r>
    </w:p>
    <w:p w14:paraId="1F9AC682" w14:textId="77777777" w:rsidR="00214EF9" w:rsidRPr="009D223A" w:rsidRDefault="00214EF9" w:rsidP="005862C9">
      <w:pPr>
        <w:pStyle w:val="Normal1"/>
        <w:spacing w:before="0" w:line="360" w:lineRule="auto"/>
        <w:ind w:right="-180"/>
        <w:rPr>
          <w:sz w:val="24"/>
          <w:rtl/>
        </w:rPr>
      </w:pPr>
    </w:p>
    <w:p w14:paraId="0FBE2B3E" w14:textId="77777777" w:rsidR="00214EF9" w:rsidRPr="009D223A" w:rsidRDefault="00214EF9" w:rsidP="005862C9">
      <w:pPr>
        <w:pStyle w:val="Normal2"/>
        <w:autoSpaceDE/>
        <w:autoSpaceDN/>
        <w:spacing w:before="0" w:line="360" w:lineRule="auto"/>
        <w:ind w:right="0"/>
        <w:jc w:val="center"/>
        <w:rPr>
          <w:b/>
          <w:bCs/>
          <w:sz w:val="24"/>
        </w:rPr>
      </w:pPr>
      <w:r w:rsidRPr="009D223A">
        <w:rPr>
          <w:rFonts w:hint="cs"/>
          <w:b/>
          <w:bCs/>
          <w:sz w:val="24"/>
          <w:rtl/>
        </w:rPr>
        <w:t>התחייבויות המציע</w:t>
      </w:r>
    </w:p>
    <w:p w14:paraId="0CF238FE" w14:textId="77777777" w:rsidR="00214EF9" w:rsidRPr="009D223A" w:rsidRDefault="00214EF9" w:rsidP="005862C9">
      <w:pPr>
        <w:pStyle w:val="Normal2"/>
        <w:autoSpaceDE/>
        <w:autoSpaceDN/>
        <w:spacing w:before="0" w:line="360" w:lineRule="auto"/>
        <w:ind w:right="0"/>
        <w:jc w:val="left"/>
        <w:rPr>
          <w:b/>
          <w:bCs/>
          <w:sz w:val="24"/>
          <w:rtl/>
        </w:rPr>
      </w:pPr>
    </w:p>
    <w:p w14:paraId="43813274" w14:textId="77777777" w:rsidR="00214EF9" w:rsidRPr="009D223A" w:rsidRDefault="00214EF9" w:rsidP="008004C0">
      <w:pPr>
        <w:pStyle w:val="Normal2"/>
        <w:autoSpaceDE/>
        <w:autoSpaceDN/>
        <w:spacing w:before="0" w:line="360" w:lineRule="auto"/>
        <w:ind w:left="360" w:right="0"/>
        <w:jc w:val="left"/>
        <w:rPr>
          <w:b/>
          <w:bCs/>
          <w:sz w:val="24"/>
          <w:rtl/>
        </w:rPr>
      </w:pPr>
      <w:r w:rsidRPr="009D223A">
        <w:rPr>
          <w:rFonts w:hint="cs"/>
          <w:b/>
          <w:bCs/>
          <w:sz w:val="24"/>
          <w:rtl/>
        </w:rPr>
        <w:t>כאמור, כל המחירים לעיל יהיו זהים למי מטעם המשרד, עובדי הניקיון והשמירה באתרים, לאורחים ומבקרים חיצוניים.</w:t>
      </w:r>
    </w:p>
    <w:p w14:paraId="4E795F3C" w14:textId="77777777" w:rsidR="00214EF9" w:rsidRPr="009D223A" w:rsidRDefault="00214EF9" w:rsidP="005862C9">
      <w:pPr>
        <w:pStyle w:val="Normal2"/>
        <w:autoSpaceDE/>
        <w:autoSpaceDN/>
        <w:spacing w:before="0" w:line="360" w:lineRule="auto"/>
        <w:ind w:right="0"/>
        <w:jc w:val="left"/>
        <w:rPr>
          <w:b/>
          <w:bCs/>
          <w:sz w:val="24"/>
          <w:rtl/>
        </w:rPr>
      </w:pPr>
    </w:p>
    <w:p w14:paraId="21476B7F" w14:textId="2BF60C63" w:rsidR="00214EF9" w:rsidRPr="009D223A" w:rsidRDefault="00214EF9" w:rsidP="005862C9">
      <w:pPr>
        <w:pStyle w:val="Normal1"/>
        <w:spacing w:before="0" w:line="360" w:lineRule="auto"/>
        <w:ind w:right="-180"/>
        <w:rPr>
          <w:sz w:val="24"/>
          <w:rtl/>
        </w:rPr>
      </w:pPr>
      <w:r w:rsidRPr="009D223A">
        <w:rPr>
          <w:rFonts w:hint="cs"/>
          <w:sz w:val="24"/>
          <w:rtl/>
        </w:rPr>
        <w:t>תאריך_____________</w:t>
      </w:r>
      <w:r w:rsidR="0096255C">
        <w:rPr>
          <w:rFonts w:hint="cs"/>
          <w:sz w:val="24"/>
          <w:rtl/>
        </w:rPr>
        <w:t xml:space="preserve"> </w:t>
      </w:r>
      <w:r w:rsidRPr="009D223A">
        <w:rPr>
          <w:rFonts w:hint="cs"/>
          <w:sz w:val="24"/>
          <w:rtl/>
        </w:rPr>
        <w:t>חתימה מלאה ומחייבת של המציע</w:t>
      </w:r>
      <w:r w:rsidRPr="009D223A">
        <w:rPr>
          <w:rFonts w:hint="cs"/>
          <w:sz w:val="24"/>
          <w:rtl/>
        </w:rPr>
        <w:tab/>
        <w:t>_______________</w:t>
      </w:r>
    </w:p>
    <w:p w14:paraId="4BF3B3CA" w14:textId="77777777" w:rsidR="00214EF9" w:rsidRPr="009D223A" w:rsidRDefault="00214EF9" w:rsidP="005862C9">
      <w:pPr>
        <w:pStyle w:val="Normal1"/>
        <w:spacing w:before="0" w:line="360" w:lineRule="auto"/>
        <w:ind w:right="-180"/>
        <w:rPr>
          <w:sz w:val="24"/>
          <w:rtl/>
        </w:rPr>
      </w:pPr>
    </w:p>
    <w:p w14:paraId="5F451F40" w14:textId="77777777" w:rsidR="00214EF9" w:rsidRPr="009D223A" w:rsidRDefault="00214EF9" w:rsidP="005862C9">
      <w:pPr>
        <w:pStyle w:val="Normal1"/>
        <w:spacing w:line="360" w:lineRule="auto"/>
        <w:ind w:right="-180"/>
        <w:jc w:val="center"/>
        <w:rPr>
          <w:b/>
          <w:bCs/>
          <w:sz w:val="24"/>
          <w:u w:val="single"/>
          <w:rtl/>
        </w:rPr>
      </w:pPr>
      <w:r w:rsidRPr="009D223A">
        <w:rPr>
          <w:rFonts w:hint="cs"/>
          <w:b/>
          <w:bCs/>
          <w:sz w:val="24"/>
          <w:u w:val="single"/>
          <w:rtl/>
        </w:rPr>
        <w:t>אישור עו"ד/רו"ח</w:t>
      </w:r>
    </w:p>
    <w:p w14:paraId="79CCD667" w14:textId="77777777" w:rsidR="00214EF9" w:rsidRPr="009D223A" w:rsidRDefault="00214EF9" w:rsidP="005862C9">
      <w:pPr>
        <w:pStyle w:val="Normal1"/>
        <w:spacing w:line="360" w:lineRule="auto"/>
        <w:ind w:right="-180"/>
        <w:rPr>
          <w:sz w:val="24"/>
          <w:rtl/>
        </w:rPr>
      </w:pPr>
      <w:r w:rsidRPr="009D223A">
        <w:rPr>
          <w:rFonts w:hint="cs"/>
          <w:sz w:val="24"/>
          <w:rtl/>
        </w:rPr>
        <w:t xml:space="preserve">אני הח"מ, עו"ד/רו"ח____________ בעל מספר רישיון_________________ מאשר כי החתומים _____________________ הינם </w:t>
      </w:r>
      <w:proofErr w:type="spellStart"/>
      <w:r w:rsidRPr="009D223A">
        <w:rPr>
          <w:rFonts w:hint="cs"/>
          <w:sz w:val="24"/>
          <w:rtl/>
        </w:rPr>
        <w:t>מורשי</w:t>
      </w:r>
      <w:proofErr w:type="spellEnd"/>
      <w:r w:rsidRPr="009D223A">
        <w:rPr>
          <w:rFonts w:hint="cs"/>
          <w:sz w:val="24"/>
          <w:rtl/>
        </w:rPr>
        <w:t xml:space="preserve"> בחתימה, וחתימתם דלעיל הינה החתימה המלאה המחייבת את התאגיד.</w:t>
      </w:r>
    </w:p>
    <w:p w14:paraId="424A2CCC" w14:textId="77777777" w:rsidR="00214EF9" w:rsidRPr="009D223A" w:rsidRDefault="00214EF9" w:rsidP="005862C9">
      <w:pPr>
        <w:pStyle w:val="Normal1"/>
        <w:spacing w:line="360" w:lineRule="auto"/>
        <w:ind w:right="-180"/>
        <w:rPr>
          <w:sz w:val="24"/>
          <w:rtl/>
        </w:rPr>
      </w:pPr>
    </w:p>
    <w:p w14:paraId="32A55FDB" w14:textId="77777777" w:rsidR="00214EF9" w:rsidRPr="009D223A" w:rsidRDefault="00214EF9" w:rsidP="005862C9">
      <w:pPr>
        <w:pStyle w:val="Normal1"/>
        <w:spacing w:line="360" w:lineRule="auto"/>
        <w:ind w:right="-180"/>
        <w:rPr>
          <w:sz w:val="24"/>
          <w:rtl/>
        </w:rPr>
      </w:pPr>
      <w:r w:rsidRPr="009D223A">
        <w:rPr>
          <w:rFonts w:hint="cs"/>
          <w:sz w:val="24"/>
          <w:rtl/>
        </w:rPr>
        <w:t>________________</w:t>
      </w:r>
      <w:r w:rsidRPr="009D223A">
        <w:rPr>
          <w:sz w:val="24"/>
          <w:rtl/>
        </w:rPr>
        <w:tab/>
      </w:r>
      <w:r w:rsidRPr="009D223A">
        <w:rPr>
          <w:rFonts w:hint="cs"/>
          <w:sz w:val="24"/>
          <w:rtl/>
        </w:rPr>
        <w:t xml:space="preserve"> __________________</w:t>
      </w:r>
      <w:r w:rsidRPr="009D223A">
        <w:rPr>
          <w:sz w:val="24"/>
          <w:rtl/>
        </w:rPr>
        <w:tab/>
      </w:r>
      <w:r w:rsidRPr="009D223A">
        <w:rPr>
          <w:sz w:val="24"/>
          <w:rtl/>
        </w:rPr>
        <w:tab/>
      </w:r>
      <w:r w:rsidRPr="009D223A">
        <w:rPr>
          <w:rFonts w:hint="cs"/>
          <w:sz w:val="24"/>
          <w:rtl/>
        </w:rPr>
        <w:t>____________________</w:t>
      </w:r>
    </w:p>
    <w:p w14:paraId="0D5B34EB" w14:textId="77777777" w:rsidR="00214EF9" w:rsidRPr="009D223A" w:rsidRDefault="00214EF9" w:rsidP="005862C9">
      <w:pPr>
        <w:pStyle w:val="Normal1"/>
        <w:spacing w:line="360" w:lineRule="auto"/>
        <w:ind w:left="964" w:right="-180" w:firstLine="170"/>
        <w:rPr>
          <w:sz w:val="28"/>
          <w:szCs w:val="28"/>
          <w:rtl/>
        </w:rPr>
      </w:pPr>
      <w:r w:rsidRPr="009D223A">
        <w:rPr>
          <w:rFonts w:hint="cs"/>
          <w:sz w:val="24"/>
          <w:rtl/>
        </w:rPr>
        <w:t>תאריך</w:t>
      </w:r>
      <w:r w:rsidRPr="009D223A">
        <w:rPr>
          <w:sz w:val="24"/>
          <w:rtl/>
        </w:rPr>
        <w:tab/>
      </w:r>
      <w:r w:rsidRPr="009D223A">
        <w:rPr>
          <w:sz w:val="24"/>
          <w:rtl/>
        </w:rPr>
        <w:tab/>
      </w:r>
      <w:r w:rsidRPr="009D223A">
        <w:rPr>
          <w:sz w:val="24"/>
          <w:rtl/>
        </w:rPr>
        <w:tab/>
      </w:r>
      <w:r w:rsidRPr="009D223A">
        <w:rPr>
          <w:rFonts w:hint="cs"/>
          <w:sz w:val="24"/>
          <w:rtl/>
        </w:rPr>
        <w:t xml:space="preserve">שם </w:t>
      </w:r>
      <w:proofErr w:type="spellStart"/>
      <w:r w:rsidRPr="009D223A">
        <w:rPr>
          <w:rFonts w:hint="cs"/>
          <w:sz w:val="24"/>
          <w:rtl/>
        </w:rPr>
        <w:t>העו"ד</w:t>
      </w:r>
      <w:proofErr w:type="spellEnd"/>
      <w:r w:rsidRPr="009D223A">
        <w:rPr>
          <w:rFonts w:hint="cs"/>
          <w:sz w:val="24"/>
          <w:rtl/>
        </w:rPr>
        <w:t>/רו"ח</w:t>
      </w:r>
      <w:r w:rsidRPr="009D223A">
        <w:rPr>
          <w:sz w:val="24"/>
          <w:rtl/>
        </w:rPr>
        <w:tab/>
      </w:r>
      <w:r w:rsidRPr="009D223A">
        <w:rPr>
          <w:sz w:val="24"/>
          <w:rtl/>
        </w:rPr>
        <w:tab/>
      </w:r>
      <w:r w:rsidRPr="009D223A">
        <w:rPr>
          <w:sz w:val="24"/>
          <w:rtl/>
        </w:rPr>
        <w:tab/>
      </w:r>
      <w:r w:rsidRPr="009D223A">
        <w:rPr>
          <w:rFonts w:hint="cs"/>
          <w:sz w:val="24"/>
          <w:rtl/>
        </w:rPr>
        <w:t>חתימה+ חותמת</w:t>
      </w:r>
      <w:r w:rsidRPr="009D223A">
        <w:rPr>
          <w:rFonts w:hint="cs"/>
          <w:sz w:val="28"/>
          <w:szCs w:val="28"/>
          <w:rtl/>
        </w:rPr>
        <w:t xml:space="preserve"> </w:t>
      </w:r>
      <w:r w:rsidRPr="009D223A">
        <w:rPr>
          <w:sz w:val="28"/>
          <w:szCs w:val="28"/>
          <w:rtl/>
        </w:rPr>
        <w:tab/>
      </w:r>
    </w:p>
    <w:p w14:paraId="3BDE569B" w14:textId="77777777" w:rsidR="00214EF9" w:rsidRDefault="00214EF9" w:rsidP="005862C9">
      <w:pPr>
        <w:pStyle w:val="Normal2"/>
        <w:autoSpaceDE/>
        <w:autoSpaceDN/>
        <w:spacing w:line="360" w:lineRule="auto"/>
        <w:ind w:left="360" w:right="0"/>
        <w:jc w:val="left"/>
        <w:rPr>
          <w:b/>
          <w:bCs/>
          <w:sz w:val="24"/>
          <w:rtl/>
        </w:rPr>
      </w:pPr>
    </w:p>
    <w:p w14:paraId="65F3A9E6" w14:textId="6B65E53E" w:rsidR="007F29C9" w:rsidRPr="007F29C9" w:rsidRDefault="00685419" w:rsidP="005862C9">
      <w:pPr>
        <w:pStyle w:val="1f0"/>
        <w:spacing w:line="360" w:lineRule="auto"/>
        <w:rPr>
          <w:rFonts w:ascii="Times New (W1)" w:hAnsi="Times New (W1)"/>
          <w:szCs w:val="32"/>
          <w:u w:val="single"/>
          <w:rtl/>
        </w:rPr>
      </w:pPr>
      <w:bookmarkStart w:id="299" w:name="_Toc221031078"/>
      <w:r w:rsidRPr="00D44E6C">
        <w:rPr>
          <w:rFonts w:hint="eastAsia"/>
          <w:rtl/>
        </w:rPr>
        <w:t>נספח</w:t>
      </w:r>
      <w:r w:rsidRPr="00D44E6C">
        <w:rPr>
          <w:rtl/>
        </w:rPr>
        <w:t xml:space="preserve"> </w:t>
      </w:r>
      <w:r w:rsidR="00425345">
        <w:rPr>
          <w:rFonts w:hint="cs"/>
          <w:rtl/>
        </w:rPr>
        <w:t>ג</w:t>
      </w:r>
      <w:r w:rsidR="002F69F5" w:rsidRPr="00D44E6C">
        <w:rPr>
          <w:rtl/>
        </w:rPr>
        <w:t>'</w:t>
      </w:r>
      <w:r w:rsidR="00D31B22" w:rsidRPr="00D44E6C">
        <w:rPr>
          <w:rtl/>
        </w:rPr>
        <w:t xml:space="preserve"> </w:t>
      </w:r>
      <w:r w:rsidR="00763D69" w:rsidRPr="00D44E6C">
        <w:rPr>
          <w:rtl/>
        </w:rPr>
        <w:t xml:space="preserve">– </w:t>
      </w:r>
      <w:r w:rsidR="00E95E8A" w:rsidRPr="00D44E6C">
        <w:rPr>
          <w:rFonts w:hint="eastAsia"/>
          <w:rtl/>
        </w:rPr>
        <w:t>הסכם</w:t>
      </w:r>
      <w:r w:rsidR="00E95E8A" w:rsidRPr="00D44E6C">
        <w:rPr>
          <w:rtl/>
        </w:rPr>
        <w:t xml:space="preserve"> </w:t>
      </w:r>
      <w:r w:rsidR="00E95E8A" w:rsidRPr="00D44E6C">
        <w:rPr>
          <w:rFonts w:hint="eastAsia"/>
          <w:rtl/>
        </w:rPr>
        <w:t>התקשרות</w:t>
      </w:r>
      <w:r w:rsidRPr="00D44E6C">
        <w:rPr>
          <w:rtl/>
        </w:rPr>
        <w:t xml:space="preserve"> למתן שירותים עבור משרד המשפטים</w:t>
      </w:r>
      <w:bookmarkEnd w:id="299"/>
    </w:p>
    <w:p w14:paraId="4FC9D88F" w14:textId="77777777" w:rsidR="007F29C9" w:rsidRPr="007F29C9" w:rsidRDefault="007F29C9" w:rsidP="005862C9">
      <w:pPr>
        <w:spacing w:line="360" w:lineRule="auto"/>
        <w:jc w:val="center"/>
        <w:rPr>
          <w:rtl/>
        </w:rPr>
      </w:pPr>
    </w:p>
    <w:p w14:paraId="0D85D765" w14:textId="77777777" w:rsidR="007F29C9" w:rsidRPr="007F29C9" w:rsidRDefault="00685419" w:rsidP="005862C9">
      <w:pPr>
        <w:spacing w:line="360" w:lineRule="auto"/>
        <w:jc w:val="center"/>
        <w:rPr>
          <w:rtl/>
        </w:rPr>
      </w:pPr>
      <w:r w:rsidRPr="007F29C9">
        <w:rPr>
          <w:rFonts w:hint="cs"/>
          <w:rtl/>
        </w:rPr>
        <w:t>שנערך ונחתם ב: _____</w:t>
      </w:r>
      <w:r w:rsidRPr="007F29C9">
        <w:rPr>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t xml:space="preserve">_____ביום _________בשנת </w:t>
      </w:r>
      <w:r w:rsidR="00F919B0">
        <w:rPr>
          <w:rFonts w:hint="cs"/>
          <w:rtl/>
        </w:rPr>
        <w:t>_____</w:t>
      </w:r>
    </w:p>
    <w:p w14:paraId="62A4F151" w14:textId="77777777" w:rsidR="007F29C9" w:rsidRPr="007F29C9" w:rsidRDefault="007F29C9" w:rsidP="005862C9">
      <w:pPr>
        <w:spacing w:line="360" w:lineRule="auto"/>
        <w:jc w:val="both"/>
        <w:rPr>
          <w:rtl/>
        </w:rPr>
      </w:pPr>
    </w:p>
    <w:p w14:paraId="6CCA9008" w14:textId="77777777" w:rsidR="007F29C9" w:rsidRPr="007F29C9" w:rsidRDefault="00685419" w:rsidP="005862C9">
      <w:pPr>
        <w:spacing w:line="360" w:lineRule="auto"/>
        <w:ind w:left="1132" w:hanging="1132"/>
        <w:jc w:val="both"/>
        <w:rPr>
          <w:rtl/>
        </w:rPr>
      </w:pPr>
      <w:r w:rsidRPr="007F29C9">
        <w:rPr>
          <w:rFonts w:hint="cs"/>
          <w:rtl/>
        </w:rPr>
        <w:t xml:space="preserve">בין: </w:t>
      </w:r>
      <w:r w:rsidRPr="007F29C9">
        <w:rPr>
          <w:rFonts w:hint="cs"/>
          <w:rtl/>
        </w:rPr>
        <w:tab/>
      </w:r>
      <w:r w:rsidRPr="007F29C9">
        <w:rPr>
          <w:rFonts w:hint="cs"/>
          <w:b/>
          <w:bCs/>
          <w:rtl/>
        </w:rPr>
        <w:t>ממשלת ישראל בשם מדינת ישראל, באמצעות משרד המשפטים</w:t>
      </w:r>
    </w:p>
    <w:p w14:paraId="32047A6B" w14:textId="77777777" w:rsidR="007F29C9" w:rsidRPr="007F29C9" w:rsidRDefault="00685419" w:rsidP="005862C9">
      <w:pPr>
        <w:spacing w:line="360" w:lineRule="auto"/>
        <w:ind w:left="1132"/>
        <w:jc w:val="both"/>
        <w:rPr>
          <w:b/>
          <w:bCs/>
          <w:rtl/>
        </w:rPr>
      </w:pPr>
      <w:r>
        <w:rPr>
          <w:rFonts w:hint="cs"/>
          <w:rtl/>
        </w:rPr>
        <w:t xml:space="preserve"> </w:t>
      </w:r>
      <w:r w:rsidRPr="007F29C9">
        <w:rPr>
          <w:rFonts w:hint="cs"/>
          <w:rtl/>
        </w:rPr>
        <w:t xml:space="preserve">על ידי </w:t>
      </w:r>
      <w:proofErr w:type="spellStart"/>
      <w:r w:rsidRPr="007F29C9">
        <w:rPr>
          <w:rFonts w:hint="cs"/>
          <w:rtl/>
        </w:rPr>
        <w:t>מורשי</w:t>
      </w:r>
      <w:proofErr w:type="spellEnd"/>
      <w:r w:rsidRPr="007F29C9">
        <w:rPr>
          <w:rFonts w:hint="cs"/>
          <w:rtl/>
        </w:rPr>
        <w:t xml:space="preserve"> החתימה מטעמה שהם המנהלת הכללית / המשנה למנהלת הכללית / סגן המנהלת הכללית של משרד המשפטים וחשב משרד המשפטים בהתאם לחוק נכסי המדינה התשי"א-1951 או </w:t>
      </w:r>
      <w:proofErr w:type="spellStart"/>
      <w:r w:rsidRPr="007F29C9">
        <w:rPr>
          <w:rFonts w:hint="cs"/>
          <w:rtl/>
        </w:rPr>
        <w:t>סגנו</w:t>
      </w:r>
      <w:proofErr w:type="spellEnd"/>
      <w:r w:rsidRPr="007F29C9">
        <w:rPr>
          <w:rFonts w:hint="cs"/>
          <w:rtl/>
        </w:rPr>
        <w:t xml:space="preserve"> (להלן: "</w:t>
      </w:r>
      <w:r w:rsidRPr="007F29C9">
        <w:rPr>
          <w:rFonts w:hint="cs"/>
          <w:b/>
          <w:bCs/>
          <w:rtl/>
        </w:rPr>
        <w:t>המשרד</w:t>
      </w:r>
      <w:r w:rsidRPr="007F29C9">
        <w:rPr>
          <w:rFonts w:hint="cs"/>
          <w:rtl/>
        </w:rPr>
        <w:t>")</w:t>
      </w:r>
      <w:r w:rsidRPr="007F29C9">
        <w:rPr>
          <w:rFonts w:hint="cs"/>
          <w:b/>
          <w:bCs/>
          <w:rtl/>
        </w:rPr>
        <w:t>;</w:t>
      </w:r>
    </w:p>
    <w:p w14:paraId="70D929EB" w14:textId="77777777" w:rsidR="007F29C9" w:rsidRPr="007F29C9" w:rsidRDefault="007F29C9" w:rsidP="005862C9">
      <w:pPr>
        <w:spacing w:line="360" w:lineRule="auto"/>
        <w:jc w:val="both"/>
        <w:rPr>
          <w:b/>
          <w:bCs/>
          <w:u w:val="single"/>
          <w:rtl/>
        </w:rPr>
      </w:pPr>
    </w:p>
    <w:p w14:paraId="562A0E69" w14:textId="77777777" w:rsidR="007F29C9" w:rsidRPr="007F29C9" w:rsidRDefault="00685419" w:rsidP="005862C9">
      <w:pPr>
        <w:spacing w:line="360" w:lineRule="auto"/>
        <w:ind w:left="6480" w:firstLine="720"/>
        <w:jc w:val="both"/>
        <w:rPr>
          <w:b/>
          <w:bCs/>
          <w:u w:val="single"/>
          <w:rtl/>
        </w:rPr>
      </w:pPr>
      <w:r w:rsidRPr="007F29C9">
        <w:rPr>
          <w:rFonts w:hint="cs"/>
          <w:b/>
          <w:bCs/>
          <w:u w:val="single"/>
          <w:rtl/>
        </w:rPr>
        <w:t>מצד אחד</w:t>
      </w:r>
    </w:p>
    <w:p w14:paraId="2677BDAB" w14:textId="77777777" w:rsidR="007F29C9" w:rsidRPr="007F29C9" w:rsidRDefault="00685419" w:rsidP="005862C9">
      <w:pPr>
        <w:spacing w:line="360" w:lineRule="auto"/>
        <w:rPr>
          <w:b/>
          <w:bCs/>
          <w:rtl/>
        </w:rPr>
      </w:pPr>
      <w:r w:rsidRPr="007F29C9">
        <w:rPr>
          <w:rFonts w:hint="cs"/>
          <w:rtl/>
        </w:rPr>
        <w:tab/>
      </w:r>
    </w:p>
    <w:p w14:paraId="5AB415B2" w14:textId="77777777" w:rsidR="007F29C9" w:rsidRPr="007F29C9" w:rsidRDefault="007F29C9" w:rsidP="005862C9">
      <w:pPr>
        <w:spacing w:line="360" w:lineRule="auto"/>
        <w:rPr>
          <w:b/>
          <w:bCs/>
          <w:u w:val="single"/>
          <w:rtl/>
        </w:rPr>
      </w:pPr>
    </w:p>
    <w:p w14:paraId="49B13FEE" w14:textId="77777777" w:rsidR="007F29C9" w:rsidRPr="007F29C9" w:rsidRDefault="00685419" w:rsidP="005862C9">
      <w:pPr>
        <w:spacing w:line="360" w:lineRule="auto"/>
        <w:rPr>
          <w:b/>
          <w:bCs/>
          <w:rtl/>
        </w:rPr>
      </w:pPr>
      <w:r w:rsidRPr="007F29C9">
        <w:rPr>
          <w:rFonts w:hint="cs"/>
          <w:rtl/>
        </w:rPr>
        <w:t xml:space="preserve">לבין: </w:t>
      </w:r>
      <w:r w:rsidRPr="007F29C9">
        <w:rPr>
          <w:rFonts w:hint="cs"/>
          <w:rtl/>
        </w:rPr>
        <w:tab/>
      </w:r>
      <w:r w:rsidRPr="007F29C9">
        <w:rPr>
          <w:rFonts w:hint="cs"/>
          <w:rtl/>
        </w:rPr>
        <w:tab/>
      </w:r>
      <w:r w:rsidRPr="007F29C9">
        <w:rPr>
          <w:rFonts w:hint="cs"/>
          <w:b/>
          <w:bCs/>
          <w:rtl/>
        </w:rPr>
        <w:t>שם: _______________________</w:t>
      </w:r>
      <w:r w:rsidRPr="007F29C9">
        <w:rPr>
          <w:rFonts w:hint="cs"/>
          <w:b/>
          <w:bCs/>
          <w:rtl/>
        </w:rPr>
        <w:tab/>
      </w:r>
    </w:p>
    <w:p w14:paraId="2FEE6760" w14:textId="77777777" w:rsidR="007F29C9" w:rsidRPr="007F29C9" w:rsidRDefault="00685419" w:rsidP="005862C9">
      <w:pPr>
        <w:spacing w:line="360" w:lineRule="auto"/>
        <w:rPr>
          <w:b/>
          <w:bCs/>
          <w:rtl/>
        </w:rPr>
      </w:pPr>
      <w:r w:rsidRPr="007F29C9">
        <w:rPr>
          <w:rFonts w:hint="cs"/>
          <w:b/>
          <w:bCs/>
          <w:rtl/>
        </w:rPr>
        <w:tab/>
      </w:r>
      <w:r w:rsidRPr="007F29C9">
        <w:rPr>
          <w:rFonts w:hint="cs"/>
          <w:b/>
          <w:bCs/>
          <w:rtl/>
        </w:rPr>
        <w:tab/>
        <w:t>כתובת: ____________________</w:t>
      </w:r>
    </w:p>
    <w:p w14:paraId="6800A683" w14:textId="77777777" w:rsidR="007F29C9" w:rsidRPr="007F29C9" w:rsidRDefault="00685419" w:rsidP="005862C9">
      <w:pPr>
        <w:spacing w:line="360" w:lineRule="auto"/>
        <w:rPr>
          <w:b/>
          <w:bCs/>
          <w:rtl/>
        </w:rPr>
      </w:pPr>
      <w:r w:rsidRPr="007F29C9">
        <w:rPr>
          <w:rFonts w:hint="cs"/>
          <w:b/>
          <w:bCs/>
          <w:rtl/>
        </w:rPr>
        <w:tab/>
      </w:r>
      <w:r w:rsidRPr="007F29C9">
        <w:rPr>
          <w:rFonts w:hint="cs"/>
          <w:b/>
          <w:bCs/>
          <w:rtl/>
        </w:rPr>
        <w:tab/>
        <w:t xml:space="preserve">מס' רישום (חברה / עמותה / שותפות) __________ אצל רשם _________ </w:t>
      </w:r>
    </w:p>
    <w:p w14:paraId="7C00EB38" w14:textId="77777777" w:rsidR="007F29C9" w:rsidRPr="007F29C9" w:rsidRDefault="00685419" w:rsidP="005862C9">
      <w:pPr>
        <w:spacing w:line="360" w:lineRule="auto"/>
        <w:rPr>
          <w:b/>
          <w:bCs/>
          <w:rtl/>
        </w:rPr>
      </w:pPr>
      <w:r w:rsidRPr="007F29C9">
        <w:rPr>
          <w:rFonts w:hint="cs"/>
          <w:b/>
          <w:bCs/>
          <w:rtl/>
        </w:rPr>
        <w:tab/>
      </w:r>
      <w:r w:rsidRPr="007F29C9">
        <w:rPr>
          <w:rFonts w:hint="cs"/>
          <w:b/>
          <w:bCs/>
          <w:rtl/>
        </w:rPr>
        <w:tab/>
        <w:t>מס' עוסק מורשה: ___________________________</w:t>
      </w:r>
    </w:p>
    <w:p w14:paraId="4A4CB84E" w14:textId="77777777" w:rsidR="007F29C9" w:rsidRPr="007F29C9" w:rsidRDefault="00685419" w:rsidP="005862C9">
      <w:pPr>
        <w:spacing w:line="360" w:lineRule="auto"/>
        <w:rPr>
          <w:b/>
          <w:bCs/>
          <w:rtl/>
        </w:rPr>
      </w:pPr>
      <w:r w:rsidRPr="007F29C9">
        <w:rPr>
          <w:rFonts w:hint="cs"/>
          <w:b/>
          <w:bCs/>
          <w:rtl/>
        </w:rPr>
        <w:tab/>
      </w:r>
      <w:r w:rsidRPr="007F29C9">
        <w:rPr>
          <w:rFonts w:hint="cs"/>
          <w:b/>
          <w:bCs/>
          <w:rtl/>
        </w:rPr>
        <w:tab/>
      </w:r>
      <w:r w:rsidRPr="007F29C9">
        <w:rPr>
          <w:rFonts w:hint="cs"/>
          <w:b/>
          <w:bCs/>
          <w:rtl/>
        </w:rPr>
        <w:tab/>
        <w:t xml:space="preserve">(להלן: "נותן השירותים") </w:t>
      </w:r>
      <w:r w:rsidRPr="007F29C9">
        <w:rPr>
          <w:rFonts w:hint="cs"/>
          <w:b/>
          <w:bCs/>
          <w:rtl/>
        </w:rPr>
        <w:tab/>
      </w:r>
      <w:r w:rsidRPr="007F29C9">
        <w:rPr>
          <w:rFonts w:hint="cs"/>
          <w:b/>
          <w:bCs/>
          <w:rtl/>
        </w:rPr>
        <w:tab/>
      </w:r>
      <w:r w:rsidRPr="007F29C9">
        <w:rPr>
          <w:rFonts w:hint="cs"/>
          <w:b/>
          <w:bCs/>
          <w:rtl/>
        </w:rPr>
        <w:tab/>
      </w:r>
      <w:r w:rsidRPr="007F29C9">
        <w:rPr>
          <w:rFonts w:hint="cs"/>
          <w:b/>
          <w:bCs/>
          <w:rtl/>
        </w:rPr>
        <w:tab/>
      </w:r>
    </w:p>
    <w:p w14:paraId="7C477700" w14:textId="77777777" w:rsidR="007F29C9" w:rsidRPr="007F29C9" w:rsidRDefault="007F29C9" w:rsidP="005862C9">
      <w:pPr>
        <w:spacing w:line="360" w:lineRule="auto"/>
        <w:jc w:val="both"/>
        <w:rPr>
          <w:b/>
          <w:bCs/>
          <w:u w:val="single"/>
          <w:rtl/>
        </w:rPr>
      </w:pPr>
    </w:p>
    <w:p w14:paraId="5CAD4611" w14:textId="77777777" w:rsidR="007F29C9" w:rsidRPr="007F29C9" w:rsidRDefault="00685419" w:rsidP="005862C9">
      <w:pPr>
        <w:spacing w:line="360" w:lineRule="auto"/>
        <w:ind w:left="6480" w:firstLine="720"/>
        <w:jc w:val="both"/>
        <w:rPr>
          <w:b/>
          <w:bCs/>
          <w:u w:val="single"/>
          <w:rtl/>
        </w:rPr>
      </w:pPr>
      <w:r w:rsidRPr="007F29C9">
        <w:rPr>
          <w:rFonts w:hint="cs"/>
          <w:b/>
          <w:bCs/>
          <w:u w:val="single"/>
          <w:rtl/>
        </w:rPr>
        <w:t>מצד שני</w:t>
      </w:r>
    </w:p>
    <w:p w14:paraId="7E65D8CF" w14:textId="77777777" w:rsidR="007F29C9" w:rsidRPr="007F29C9" w:rsidRDefault="007F29C9" w:rsidP="005862C9">
      <w:pPr>
        <w:spacing w:line="360" w:lineRule="auto"/>
        <w:jc w:val="both"/>
        <w:rPr>
          <w:b/>
          <w:bCs/>
          <w:rtl/>
        </w:rPr>
      </w:pPr>
    </w:p>
    <w:p w14:paraId="243B66DA" w14:textId="77777777" w:rsidR="007F29C9" w:rsidRPr="007F29C9" w:rsidRDefault="00685419" w:rsidP="00E31570">
      <w:pPr>
        <w:pStyle w:val="38"/>
        <w:keepNext w:val="0"/>
        <w:numPr>
          <w:ilvl w:val="0"/>
          <w:numId w:val="11"/>
        </w:numPr>
        <w:spacing w:before="0" w:after="0" w:line="360" w:lineRule="auto"/>
        <w:ind w:left="509" w:hanging="425"/>
        <w:rPr>
          <w:rFonts w:cs="David"/>
          <w:sz w:val="24"/>
          <w:szCs w:val="24"/>
          <w:rtl/>
        </w:rPr>
      </w:pPr>
      <w:r w:rsidRPr="007F29C9">
        <w:rPr>
          <w:rFonts w:cs="David" w:hint="cs"/>
          <w:sz w:val="24"/>
          <w:szCs w:val="24"/>
          <w:rtl/>
        </w:rPr>
        <w:t xml:space="preserve">מבוא </w:t>
      </w:r>
    </w:p>
    <w:p w14:paraId="15E5712B" w14:textId="1BF6450A" w:rsidR="007F29C9" w:rsidRPr="007F29C9" w:rsidRDefault="00685419" w:rsidP="005862C9">
      <w:pPr>
        <w:spacing w:line="360" w:lineRule="auto"/>
        <w:ind w:left="1440" w:hanging="1440"/>
        <w:jc w:val="both"/>
        <w:rPr>
          <w:rtl/>
        </w:rPr>
      </w:pPr>
      <w:r w:rsidRPr="007F29C9">
        <w:rPr>
          <w:rFonts w:hint="cs"/>
          <w:rtl/>
        </w:rPr>
        <w:t xml:space="preserve">הואיל ו: </w:t>
      </w:r>
      <w:r w:rsidRPr="007F29C9">
        <w:rPr>
          <w:rFonts w:hint="cs"/>
          <w:rtl/>
        </w:rPr>
        <w:tab/>
        <w:t xml:space="preserve">משרד המשפטים פרסם </w:t>
      </w:r>
      <w:r w:rsidR="00E5682A">
        <w:rPr>
          <w:rFonts w:hint="cs"/>
          <w:rtl/>
        </w:rPr>
        <w:t>מכרז פומבי מס</w:t>
      </w:r>
      <w:r w:rsidR="00E5682A">
        <w:rPr>
          <w:rtl/>
        </w:rPr>
        <w:t>'</w:t>
      </w:r>
      <w:r w:rsidR="00E5682A">
        <w:rPr>
          <w:rFonts w:hint="cs"/>
          <w:rtl/>
        </w:rPr>
        <w:t xml:space="preserve"> </w:t>
      </w:r>
      <w:r w:rsidR="00437C6B">
        <w:rPr>
          <w:rFonts w:hint="cs"/>
        </w:rPr>
        <w:t>13-2026</w:t>
      </w:r>
      <w:r w:rsidR="00E5682A">
        <w:rPr>
          <w:rFonts w:hint="cs"/>
          <w:rtl/>
        </w:rPr>
        <w:t xml:space="preserve"> </w:t>
      </w:r>
      <w:r w:rsidR="00641EC3" w:rsidRPr="00641EC3">
        <w:rPr>
          <w:rtl/>
        </w:rPr>
        <w:t xml:space="preserve">ניהול מזנון ושירותי הסעדה בבית הדר דפנה ובבית </w:t>
      </w:r>
      <w:proofErr w:type="spellStart"/>
      <w:r w:rsidR="00641EC3" w:rsidRPr="00641EC3">
        <w:rPr>
          <w:rtl/>
        </w:rPr>
        <w:t>קרדן</w:t>
      </w:r>
      <w:proofErr w:type="spellEnd"/>
      <w:r w:rsidR="00641EC3" w:rsidRPr="00641EC3">
        <w:rPr>
          <w:rtl/>
        </w:rPr>
        <w:t xml:space="preserve"> בתל אביב עבור משרד המשפטים</w:t>
      </w:r>
      <w:r w:rsidR="00D801A0">
        <w:rPr>
          <w:rFonts w:hint="cs"/>
          <w:rtl/>
        </w:rPr>
        <w:t xml:space="preserve"> </w:t>
      </w:r>
      <w:r w:rsidRPr="007F29C9">
        <w:rPr>
          <w:rFonts w:hint="cs"/>
          <w:rtl/>
        </w:rPr>
        <w:t xml:space="preserve">המפורטים במפרט המכרז על נספחיו </w:t>
      </w:r>
      <w:proofErr w:type="spellStart"/>
      <w:r w:rsidRPr="007F29C9">
        <w:rPr>
          <w:rFonts w:hint="cs"/>
          <w:rtl/>
        </w:rPr>
        <w:t>המצ"ב</w:t>
      </w:r>
      <w:proofErr w:type="spellEnd"/>
      <w:r w:rsidRPr="007F29C9">
        <w:rPr>
          <w:rFonts w:hint="cs"/>
          <w:rtl/>
        </w:rPr>
        <w:t xml:space="preserve"> כחלק בלתי נפרד מהסכם זה. (להלן: "</w:t>
      </w:r>
      <w:r w:rsidRPr="007F29C9">
        <w:rPr>
          <w:rFonts w:hint="cs"/>
          <w:b/>
          <w:bCs/>
          <w:rtl/>
        </w:rPr>
        <w:t xml:space="preserve">המכרז") </w:t>
      </w:r>
    </w:p>
    <w:p w14:paraId="1E334C66" w14:textId="77777777" w:rsidR="007F29C9" w:rsidRPr="007F29C9" w:rsidRDefault="00685419" w:rsidP="005862C9">
      <w:pPr>
        <w:spacing w:line="360" w:lineRule="auto"/>
        <w:ind w:left="1440" w:hanging="1440"/>
        <w:jc w:val="both"/>
        <w:rPr>
          <w:rtl/>
        </w:rPr>
      </w:pPr>
      <w:r w:rsidRPr="007F29C9">
        <w:rPr>
          <w:rFonts w:hint="cs"/>
          <w:rtl/>
        </w:rPr>
        <w:t>והואיל ו:</w:t>
      </w:r>
      <w:r w:rsidRPr="007F29C9">
        <w:rPr>
          <w:rFonts w:hint="cs"/>
          <w:b/>
          <w:bCs/>
          <w:rtl/>
        </w:rPr>
        <w:tab/>
      </w:r>
      <w:r w:rsidRPr="007F29C9">
        <w:rPr>
          <w:rFonts w:hint="cs"/>
          <w:highlight w:val="green"/>
          <w:rtl/>
        </w:rPr>
        <w:t>בהחלטת ועדת המכרזים במשרד המשפטים פרוטוקול מספר ______ מיום ______ נבחר נותן השירותים למתן השירותים הנדרשים.</w:t>
      </w:r>
      <w:r w:rsidRPr="007F29C9">
        <w:rPr>
          <w:rFonts w:hint="cs"/>
          <w:rtl/>
        </w:rPr>
        <w:t xml:space="preserve"> </w:t>
      </w:r>
    </w:p>
    <w:p w14:paraId="3106AD5D" w14:textId="6E364551" w:rsidR="007F29C9" w:rsidRPr="007F29C9" w:rsidRDefault="00685419" w:rsidP="005862C9">
      <w:pPr>
        <w:spacing w:line="360" w:lineRule="auto"/>
        <w:ind w:left="1440" w:hanging="1440"/>
        <w:jc w:val="both"/>
        <w:rPr>
          <w:rtl/>
        </w:rPr>
      </w:pPr>
      <w:r w:rsidRPr="007F29C9">
        <w:rPr>
          <w:rFonts w:hint="cs"/>
          <w:rtl/>
        </w:rPr>
        <w:t xml:space="preserve">והואיל ו: </w:t>
      </w:r>
      <w:r w:rsidRPr="007F29C9">
        <w:rPr>
          <w:rFonts w:hint="cs"/>
          <w:rtl/>
        </w:rPr>
        <w:tab/>
        <w:t xml:space="preserve">נותן השירותים עיין בכל הוראות והנחיות המכרז והגיש את הצעתו </w:t>
      </w:r>
      <w:r w:rsidR="00641EC3" w:rsidRPr="00641EC3">
        <w:rPr>
          <w:rtl/>
        </w:rPr>
        <w:t xml:space="preserve">ניהול מזנון ושירותי הסעדה בבית הדר דפנה ובבית </w:t>
      </w:r>
      <w:proofErr w:type="spellStart"/>
      <w:r w:rsidR="00641EC3" w:rsidRPr="00641EC3">
        <w:rPr>
          <w:rtl/>
        </w:rPr>
        <w:t>קרדן</w:t>
      </w:r>
      <w:proofErr w:type="spellEnd"/>
      <w:r w:rsidR="00641EC3" w:rsidRPr="00641EC3">
        <w:rPr>
          <w:rtl/>
        </w:rPr>
        <w:t xml:space="preserve"> בתל אביב עבור משרד המשפטים</w:t>
      </w:r>
      <w:r w:rsidRPr="007F29C9">
        <w:rPr>
          <w:rFonts w:hint="cs"/>
          <w:rtl/>
        </w:rPr>
        <w:t xml:space="preserve">, כשהיא מבוססת ומותאמת להוראות מסמכי המכרז. </w:t>
      </w:r>
    </w:p>
    <w:p w14:paraId="68358720" w14:textId="77777777" w:rsidR="007F29C9" w:rsidRPr="007F29C9" w:rsidRDefault="00685419" w:rsidP="005862C9">
      <w:pPr>
        <w:spacing w:line="360" w:lineRule="auto"/>
        <w:ind w:left="1440" w:hanging="1440"/>
        <w:jc w:val="both"/>
        <w:rPr>
          <w:rtl/>
        </w:rPr>
      </w:pPr>
      <w:r w:rsidRPr="007F29C9">
        <w:rPr>
          <w:rFonts w:hint="cs"/>
          <w:rtl/>
        </w:rPr>
        <w:t xml:space="preserve">והואיל ו: </w:t>
      </w:r>
      <w:r w:rsidRPr="007F29C9">
        <w:rPr>
          <w:rFonts w:hint="cs"/>
          <w:rtl/>
        </w:rPr>
        <w:tab/>
        <w:t xml:space="preserve">ונותן השירותים זכה במכרז שפורסם בעניין הסכם זה, בהתאם להחלטת וועדת המכרזים של המשרד, והתחייב לפעול </w:t>
      </w:r>
      <w:r w:rsidR="00C562F8" w:rsidRPr="007F29C9">
        <w:rPr>
          <w:rFonts w:hint="cs"/>
          <w:rtl/>
        </w:rPr>
        <w:t>ול</w:t>
      </w:r>
      <w:r w:rsidR="00C562F8">
        <w:rPr>
          <w:rFonts w:hint="cs"/>
          <w:rtl/>
        </w:rPr>
        <w:t>בצע</w:t>
      </w:r>
      <w:r w:rsidR="00C562F8" w:rsidRPr="007F29C9">
        <w:rPr>
          <w:rFonts w:hint="cs"/>
          <w:rtl/>
        </w:rPr>
        <w:t xml:space="preserve"> </w:t>
      </w:r>
      <w:r w:rsidRPr="007F29C9">
        <w:rPr>
          <w:rFonts w:hint="cs"/>
          <w:rtl/>
        </w:rPr>
        <w:t xml:space="preserve">את השירותים נשוא המכרז בהתאם להוראות המכרז ולהצעה. </w:t>
      </w:r>
    </w:p>
    <w:p w14:paraId="688DB542" w14:textId="77777777" w:rsidR="007F29C9" w:rsidRPr="007F29C9" w:rsidRDefault="00685419" w:rsidP="005862C9">
      <w:pPr>
        <w:spacing w:line="360" w:lineRule="auto"/>
        <w:ind w:left="1440" w:hanging="1440"/>
        <w:jc w:val="both"/>
        <w:rPr>
          <w:rtl/>
        </w:rPr>
      </w:pPr>
      <w:r w:rsidRPr="007F29C9">
        <w:rPr>
          <w:rFonts w:hint="cs"/>
          <w:rtl/>
        </w:rPr>
        <w:t xml:space="preserve">והואיל ו: </w:t>
      </w:r>
      <w:r w:rsidRPr="007F29C9">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14:paraId="1F6F8EA1" w14:textId="77777777" w:rsidR="007F29C9" w:rsidRPr="007F29C9" w:rsidRDefault="00685419" w:rsidP="005862C9">
      <w:pPr>
        <w:spacing w:line="360" w:lineRule="auto"/>
        <w:ind w:left="1440" w:hanging="1440"/>
        <w:jc w:val="both"/>
        <w:rPr>
          <w:rtl/>
        </w:rPr>
      </w:pPr>
      <w:r w:rsidRPr="007F29C9">
        <w:rPr>
          <w:rFonts w:hint="cs"/>
          <w:rtl/>
        </w:rPr>
        <w:t xml:space="preserve">והואיל ו: </w:t>
      </w:r>
      <w:r w:rsidRPr="007F29C9">
        <w:rPr>
          <w:rFonts w:hint="cs"/>
          <w:rtl/>
        </w:rPr>
        <w:tab/>
        <w:t xml:space="preserve">והצדדים מסכימים כי התקשרות זו תהיה על בסיס קבלני ולא תיצור יחסי עובד מעביד בין נותן השירותים ולמי מעובדיו לבין משרד המשפטים, </w:t>
      </w:r>
      <w:r w:rsidR="009225AC">
        <w:rPr>
          <w:rFonts w:hint="cs"/>
          <w:rtl/>
        </w:rPr>
        <w:t>כי לא קיימים</w:t>
      </w:r>
      <w:r w:rsidRPr="007F29C9">
        <w:rPr>
          <w:rFonts w:hint="cs"/>
          <w:rtl/>
        </w:rPr>
        <w:t xml:space="preserve"> יחסי עובד מעביד</w:t>
      </w:r>
      <w:r w:rsidR="009225AC">
        <w:rPr>
          <w:rFonts w:hint="cs"/>
          <w:rtl/>
        </w:rPr>
        <w:t xml:space="preserve"> במסגרת התקשרות זו</w:t>
      </w:r>
      <w:r w:rsidRPr="007F29C9">
        <w:rPr>
          <w:rFonts w:hint="cs"/>
          <w:rtl/>
        </w:rPr>
        <w:t>.</w:t>
      </w:r>
    </w:p>
    <w:p w14:paraId="15BF6E50" w14:textId="77777777" w:rsidR="007F29C9" w:rsidRPr="007F29C9" w:rsidRDefault="007F29C9" w:rsidP="005862C9">
      <w:pPr>
        <w:spacing w:line="360" w:lineRule="auto"/>
        <w:jc w:val="both"/>
        <w:rPr>
          <w:b/>
          <w:bCs/>
          <w:rtl/>
        </w:rPr>
      </w:pPr>
    </w:p>
    <w:p w14:paraId="6BF7B2E6" w14:textId="77777777" w:rsidR="007F29C9" w:rsidRPr="007F29C9" w:rsidRDefault="00685419" w:rsidP="005862C9">
      <w:pPr>
        <w:spacing w:line="360" w:lineRule="auto"/>
        <w:jc w:val="both"/>
        <w:rPr>
          <w:b/>
          <w:bCs/>
          <w:rtl/>
        </w:rPr>
      </w:pPr>
      <w:r w:rsidRPr="007F29C9">
        <w:rPr>
          <w:rFonts w:hint="cs"/>
          <w:b/>
          <w:bCs/>
          <w:rtl/>
        </w:rPr>
        <w:t>לפיכך</w:t>
      </w:r>
      <w:r w:rsidRPr="007F29C9">
        <w:rPr>
          <w:b/>
          <w:bCs/>
          <w:rtl/>
        </w:rPr>
        <w:t xml:space="preserve"> </w:t>
      </w:r>
      <w:r w:rsidRPr="007F29C9">
        <w:rPr>
          <w:rFonts w:hint="cs"/>
          <w:b/>
          <w:bCs/>
          <w:rtl/>
        </w:rPr>
        <w:t>הוצהר</w:t>
      </w:r>
      <w:r w:rsidRPr="007F29C9">
        <w:rPr>
          <w:b/>
          <w:bCs/>
          <w:rtl/>
        </w:rPr>
        <w:t xml:space="preserve"> </w:t>
      </w:r>
      <w:r w:rsidRPr="007F29C9">
        <w:rPr>
          <w:rFonts w:hint="cs"/>
          <w:b/>
          <w:bCs/>
          <w:rtl/>
        </w:rPr>
        <w:t>הוסכם</w:t>
      </w:r>
      <w:r w:rsidRPr="007F29C9">
        <w:rPr>
          <w:b/>
          <w:bCs/>
          <w:rtl/>
        </w:rPr>
        <w:t xml:space="preserve"> </w:t>
      </w:r>
      <w:r w:rsidRPr="007F29C9">
        <w:rPr>
          <w:rFonts w:hint="cs"/>
          <w:b/>
          <w:bCs/>
          <w:rtl/>
        </w:rPr>
        <w:t>והותנה</w:t>
      </w:r>
      <w:r w:rsidRPr="007F29C9">
        <w:rPr>
          <w:b/>
          <w:bCs/>
          <w:rtl/>
        </w:rPr>
        <w:t xml:space="preserve"> </w:t>
      </w:r>
      <w:r w:rsidRPr="007F29C9">
        <w:rPr>
          <w:rFonts w:hint="cs"/>
          <w:b/>
          <w:bCs/>
          <w:rtl/>
        </w:rPr>
        <w:t>בין</w:t>
      </w:r>
      <w:r w:rsidRPr="007F29C9">
        <w:rPr>
          <w:b/>
          <w:bCs/>
          <w:rtl/>
        </w:rPr>
        <w:t xml:space="preserve"> </w:t>
      </w:r>
      <w:r w:rsidRPr="007F29C9">
        <w:rPr>
          <w:rFonts w:hint="cs"/>
          <w:b/>
          <w:bCs/>
          <w:rtl/>
        </w:rPr>
        <w:t>הצדדים</w:t>
      </w:r>
      <w:r w:rsidRPr="007F29C9">
        <w:rPr>
          <w:b/>
          <w:bCs/>
          <w:rtl/>
        </w:rPr>
        <w:t xml:space="preserve"> </w:t>
      </w:r>
      <w:r w:rsidRPr="007F29C9">
        <w:rPr>
          <w:rFonts w:hint="cs"/>
          <w:b/>
          <w:bCs/>
          <w:rtl/>
        </w:rPr>
        <w:t>כדלקמן</w:t>
      </w:r>
      <w:r w:rsidRPr="007F29C9">
        <w:rPr>
          <w:b/>
          <w:bCs/>
          <w:rtl/>
        </w:rPr>
        <w:t>:</w:t>
      </w:r>
    </w:p>
    <w:p w14:paraId="18971878" w14:textId="77777777" w:rsidR="007F29C9" w:rsidRPr="007F29C9" w:rsidRDefault="007F29C9" w:rsidP="005862C9">
      <w:pPr>
        <w:spacing w:line="360" w:lineRule="auto"/>
        <w:jc w:val="both"/>
        <w:rPr>
          <w:b/>
          <w:bCs/>
          <w:rtl/>
        </w:rPr>
      </w:pPr>
    </w:p>
    <w:p w14:paraId="77927142" w14:textId="77777777" w:rsidR="007F29C9" w:rsidRPr="007F29C9" w:rsidRDefault="00685419" w:rsidP="00E31570">
      <w:pPr>
        <w:pStyle w:val="38"/>
        <w:keepNext w:val="0"/>
        <w:numPr>
          <w:ilvl w:val="0"/>
          <w:numId w:val="11"/>
        </w:numPr>
        <w:spacing w:before="0" w:after="0" w:line="360" w:lineRule="auto"/>
        <w:ind w:left="509" w:hanging="425"/>
        <w:rPr>
          <w:rFonts w:cs="David"/>
          <w:sz w:val="24"/>
          <w:szCs w:val="24"/>
          <w:rtl/>
        </w:rPr>
      </w:pPr>
      <w:r w:rsidRPr="007F29C9">
        <w:rPr>
          <w:rFonts w:cs="David" w:hint="cs"/>
          <w:sz w:val="24"/>
          <w:szCs w:val="24"/>
          <w:rtl/>
        </w:rPr>
        <w:t>כללי</w:t>
      </w:r>
    </w:p>
    <w:p w14:paraId="480FDD9F" w14:textId="77777777" w:rsidR="007F29C9" w:rsidRPr="007F29C9" w:rsidRDefault="00685419" w:rsidP="00E31570">
      <w:pPr>
        <w:numPr>
          <w:ilvl w:val="1"/>
          <w:numId w:val="11"/>
        </w:numPr>
        <w:spacing w:line="360" w:lineRule="auto"/>
        <w:ind w:left="935" w:hanging="426"/>
        <w:jc w:val="both"/>
        <w:rPr>
          <w:rtl/>
        </w:rPr>
      </w:pPr>
      <w:r w:rsidRPr="007F29C9">
        <w:rPr>
          <w:rFonts w:hint="cs"/>
          <w:rtl/>
        </w:rPr>
        <w:t>המבוא</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וכן</w:t>
      </w:r>
      <w:r w:rsidRPr="007F29C9">
        <w:rPr>
          <w:rtl/>
        </w:rPr>
        <w:t xml:space="preserve"> </w:t>
      </w:r>
      <w:r w:rsidRPr="007F29C9">
        <w:rPr>
          <w:rFonts w:hint="cs"/>
          <w:rtl/>
        </w:rPr>
        <w:t>מסמכי</w:t>
      </w:r>
      <w:r w:rsidRPr="007F29C9">
        <w:rPr>
          <w:rtl/>
        </w:rPr>
        <w:t xml:space="preserve"> </w:t>
      </w:r>
      <w:r w:rsidRPr="007F29C9">
        <w:rPr>
          <w:rFonts w:hint="cs"/>
          <w:rtl/>
        </w:rPr>
        <w:t>המכרז</w:t>
      </w:r>
      <w:r w:rsidRPr="007F29C9">
        <w:rPr>
          <w:rtl/>
        </w:rPr>
        <w:t xml:space="preserve"> </w:t>
      </w:r>
      <w:r w:rsidRPr="007F29C9">
        <w:rPr>
          <w:rFonts w:hint="cs"/>
          <w:rtl/>
        </w:rPr>
        <w:t>ונספחיו</w:t>
      </w:r>
      <w:r w:rsidRPr="007F29C9">
        <w:rPr>
          <w:rtl/>
        </w:rPr>
        <w:t xml:space="preserve"> </w:t>
      </w:r>
      <w:r w:rsidRPr="007F29C9">
        <w:rPr>
          <w:rFonts w:hint="cs"/>
          <w:rtl/>
        </w:rPr>
        <w:t>מהווים</w:t>
      </w:r>
      <w:r w:rsidRPr="007F29C9">
        <w:rPr>
          <w:rtl/>
        </w:rPr>
        <w:t xml:space="preserve"> </w:t>
      </w:r>
      <w:r w:rsidRPr="007F29C9">
        <w:rPr>
          <w:rFonts w:hint="cs"/>
          <w:rtl/>
        </w:rPr>
        <w:t>חלק</w:t>
      </w:r>
      <w:r w:rsidRPr="007F29C9">
        <w:rPr>
          <w:rtl/>
        </w:rPr>
        <w:t xml:space="preserve"> </w:t>
      </w:r>
      <w:r w:rsidRPr="007F29C9">
        <w:rPr>
          <w:rFonts w:hint="cs"/>
          <w:rtl/>
        </w:rPr>
        <w:t>בלתי</w:t>
      </w:r>
      <w:r w:rsidRPr="007F29C9">
        <w:rPr>
          <w:rtl/>
        </w:rPr>
        <w:t xml:space="preserve"> </w:t>
      </w:r>
      <w:r w:rsidRPr="007F29C9">
        <w:rPr>
          <w:rFonts w:hint="cs"/>
          <w:rtl/>
        </w:rPr>
        <w:t>נפרד</w:t>
      </w:r>
      <w:r w:rsidRPr="007F29C9">
        <w:rPr>
          <w:rtl/>
        </w:rPr>
        <w:t xml:space="preserve"> </w:t>
      </w:r>
      <w:r w:rsidRPr="007F29C9">
        <w:rPr>
          <w:rFonts w:hint="cs"/>
          <w:rtl/>
        </w:rPr>
        <w:t>מהסכם</w:t>
      </w:r>
      <w:r w:rsidRPr="007F29C9">
        <w:rPr>
          <w:rtl/>
        </w:rPr>
        <w:t xml:space="preserve"> </w:t>
      </w:r>
      <w:r w:rsidRPr="007F29C9">
        <w:rPr>
          <w:rFonts w:hint="cs"/>
          <w:rtl/>
        </w:rPr>
        <w:t>זה</w:t>
      </w:r>
      <w:r w:rsidRPr="007F29C9">
        <w:rPr>
          <w:rtl/>
        </w:rPr>
        <w:t xml:space="preserve">. </w:t>
      </w:r>
    </w:p>
    <w:p w14:paraId="23B6054A" w14:textId="77777777" w:rsidR="007F29C9" w:rsidRPr="007F29C9" w:rsidRDefault="00685419" w:rsidP="00E31570">
      <w:pPr>
        <w:numPr>
          <w:ilvl w:val="1"/>
          <w:numId w:val="11"/>
        </w:numPr>
        <w:spacing w:line="360" w:lineRule="auto"/>
        <w:ind w:left="935" w:hanging="426"/>
        <w:jc w:val="both"/>
        <w:rPr>
          <w:rtl/>
        </w:rPr>
      </w:pPr>
      <w:r w:rsidRPr="007F29C9">
        <w:rPr>
          <w:rFonts w:hint="cs"/>
          <w:rtl/>
        </w:rPr>
        <w:t>הכותרות</w:t>
      </w:r>
      <w:r w:rsidRPr="007F29C9">
        <w:rPr>
          <w:rtl/>
        </w:rPr>
        <w:t xml:space="preserve"> </w:t>
      </w:r>
      <w:r w:rsidRPr="007F29C9">
        <w:rPr>
          <w:rFonts w:hint="cs"/>
          <w:rtl/>
        </w:rPr>
        <w:t>נועדו</w:t>
      </w:r>
      <w:r w:rsidRPr="007F29C9">
        <w:rPr>
          <w:rtl/>
        </w:rPr>
        <w:t xml:space="preserve"> </w:t>
      </w:r>
      <w:r w:rsidRPr="007F29C9">
        <w:rPr>
          <w:rFonts w:hint="cs"/>
          <w:rtl/>
        </w:rPr>
        <w:t>לשם</w:t>
      </w:r>
      <w:r w:rsidRPr="007F29C9">
        <w:rPr>
          <w:rtl/>
        </w:rPr>
        <w:t xml:space="preserve"> </w:t>
      </w:r>
      <w:r w:rsidRPr="007F29C9">
        <w:rPr>
          <w:rFonts w:hint="cs"/>
          <w:rtl/>
        </w:rPr>
        <w:t>הנוחיות</w:t>
      </w:r>
      <w:r w:rsidRPr="007F29C9">
        <w:rPr>
          <w:rtl/>
        </w:rPr>
        <w:t xml:space="preserve"> </w:t>
      </w:r>
      <w:r w:rsidRPr="007F29C9">
        <w:rPr>
          <w:rFonts w:hint="cs"/>
          <w:rtl/>
        </w:rPr>
        <w:t>בלבד</w:t>
      </w:r>
      <w:r w:rsidRPr="007F29C9">
        <w:rPr>
          <w:rtl/>
        </w:rPr>
        <w:t xml:space="preserve"> </w:t>
      </w:r>
      <w:r w:rsidRPr="007F29C9">
        <w:rPr>
          <w:rFonts w:hint="cs"/>
          <w:rtl/>
        </w:rPr>
        <w:t>והן</w:t>
      </w:r>
      <w:r w:rsidRPr="007F29C9">
        <w:rPr>
          <w:rtl/>
        </w:rPr>
        <w:t xml:space="preserve"> </w:t>
      </w:r>
      <w:r w:rsidRPr="007F29C9">
        <w:rPr>
          <w:rFonts w:hint="cs"/>
          <w:rtl/>
        </w:rPr>
        <w:t>לא</w:t>
      </w:r>
      <w:r w:rsidRPr="007F29C9">
        <w:rPr>
          <w:rtl/>
        </w:rPr>
        <w:t xml:space="preserve"> </w:t>
      </w:r>
      <w:r w:rsidRPr="007F29C9">
        <w:rPr>
          <w:rFonts w:hint="cs"/>
          <w:rtl/>
        </w:rPr>
        <w:t>תשמשנה</w:t>
      </w:r>
      <w:r w:rsidRPr="007F29C9">
        <w:rPr>
          <w:rtl/>
        </w:rPr>
        <w:t xml:space="preserve"> </w:t>
      </w:r>
      <w:r w:rsidRPr="007F29C9">
        <w:rPr>
          <w:rFonts w:hint="cs"/>
          <w:rtl/>
        </w:rPr>
        <w:t>לפרשנות</w:t>
      </w:r>
      <w:r w:rsidRPr="007F29C9">
        <w:rPr>
          <w:rtl/>
        </w:rPr>
        <w:t xml:space="preserve"> </w:t>
      </w:r>
      <w:r w:rsidRPr="007F29C9">
        <w:rPr>
          <w:rFonts w:hint="cs"/>
          <w:rtl/>
        </w:rPr>
        <w:t>ההסכם</w:t>
      </w:r>
      <w:r w:rsidRPr="007F29C9">
        <w:rPr>
          <w:rtl/>
        </w:rPr>
        <w:t>.</w:t>
      </w:r>
    </w:p>
    <w:p w14:paraId="18F5AA46" w14:textId="77777777" w:rsidR="007F29C9" w:rsidRPr="007F29C9" w:rsidRDefault="00685419" w:rsidP="00E31570">
      <w:pPr>
        <w:numPr>
          <w:ilvl w:val="1"/>
          <w:numId w:val="11"/>
        </w:numPr>
        <w:spacing w:line="360" w:lineRule="auto"/>
        <w:ind w:left="935" w:hanging="426"/>
        <w:jc w:val="both"/>
        <w:rPr>
          <w:rtl/>
        </w:rPr>
      </w:pP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באות</w:t>
      </w:r>
      <w:r w:rsidRPr="007F29C9">
        <w:rPr>
          <w:rtl/>
        </w:rPr>
        <w:t xml:space="preserve"> </w:t>
      </w:r>
      <w:r w:rsidRPr="007F29C9">
        <w:rPr>
          <w:rFonts w:hint="cs"/>
          <w:rtl/>
        </w:rPr>
        <w:t>להוסיף</w:t>
      </w:r>
      <w:r w:rsidRPr="007F29C9">
        <w:rPr>
          <w:rtl/>
        </w:rPr>
        <w:t xml:space="preserve"> </w:t>
      </w:r>
      <w:r w:rsidRPr="007F29C9">
        <w:rPr>
          <w:rFonts w:hint="cs"/>
          <w:rtl/>
        </w:rPr>
        <w:t>על</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אין</w:t>
      </w:r>
      <w:r w:rsidRPr="007F29C9">
        <w:rPr>
          <w:rtl/>
        </w:rPr>
        <w:t xml:space="preserve"> </w:t>
      </w:r>
      <w:r w:rsidRPr="007F29C9">
        <w:rPr>
          <w:rFonts w:hint="cs"/>
          <w:rtl/>
        </w:rPr>
        <w:t>בהוראות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 xml:space="preserve"> </w:t>
      </w:r>
      <w:r w:rsidRPr="007F29C9">
        <w:rPr>
          <w:rFonts w:hint="cs"/>
          <w:rtl/>
        </w:rPr>
        <w:t>ומכל</w:t>
      </w:r>
      <w:r w:rsidRPr="007F29C9">
        <w:rPr>
          <w:rtl/>
        </w:rPr>
        <w:t xml:space="preserve"> </w:t>
      </w:r>
      <w:r w:rsidRPr="007F29C9">
        <w:rPr>
          <w:rFonts w:hint="cs"/>
          <w:rtl/>
        </w:rPr>
        <w:t>סעד</w:t>
      </w:r>
      <w:r w:rsidRPr="007F29C9">
        <w:rPr>
          <w:rtl/>
        </w:rPr>
        <w:t xml:space="preserve"> </w:t>
      </w:r>
      <w:r w:rsidRPr="007F29C9">
        <w:rPr>
          <w:rFonts w:hint="cs"/>
          <w:rtl/>
        </w:rPr>
        <w:t>לו</w:t>
      </w:r>
      <w:r w:rsidRPr="007F29C9">
        <w:rPr>
          <w:rtl/>
        </w:rPr>
        <w:t xml:space="preserve"> </w:t>
      </w:r>
      <w:r w:rsidRPr="007F29C9">
        <w:rPr>
          <w:rFonts w:hint="cs"/>
          <w:rtl/>
        </w:rPr>
        <w:t>זכאי</w:t>
      </w:r>
      <w:r w:rsidRPr="007F29C9">
        <w:rPr>
          <w:rtl/>
        </w:rPr>
        <w:t xml:space="preserve"> </w:t>
      </w:r>
      <w:r w:rsidRPr="007F29C9">
        <w:rPr>
          <w:rFonts w:hint="cs"/>
          <w:rtl/>
        </w:rPr>
        <w:t>המשרד</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ולא</w:t>
      </w:r>
      <w:r w:rsidRPr="007F29C9">
        <w:rPr>
          <w:rtl/>
        </w:rPr>
        <w:t xml:space="preserve"> </w:t>
      </w:r>
      <w:r w:rsidRPr="007F29C9">
        <w:rPr>
          <w:rFonts w:hint="cs"/>
          <w:rtl/>
        </w:rPr>
        <w:t>ייחשב</w:t>
      </w:r>
      <w:r w:rsidRPr="007F29C9">
        <w:rPr>
          <w:rtl/>
        </w:rPr>
        <w:t xml:space="preserve"> </w:t>
      </w:r>
      <w:r w:rsidRPr="007F29C9">
        <w:rPr>
          <w:rFonts w:hint="cs"/>
          <w:rtl/>
        </w:rPr>
        <w:t>האמור</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כהקלה</w:t>
      </w:r>
      <w:r w:rsidRPr="007F29C9">
        <w:rPr>
          <w:rtl/>
        </w:rPr>
        <w:t xml:space="preserve"> </w:t>
      </w:r>
      <w:r w:rsidRPr="007F29C9">
        <w:rPr>
          <w:rFonts w:hint="cs"/>
          <w:rtl/>
        </w:rPr>
        <w:t>או</w:t>
      </w:r>
      <w:r w:rsidRPr="007F29C9">
        <w:rPr>
          <w:rtl/>
        </w:rPr>
        <w:t xml:space="preserve"> </w:t>
      </w:r>
      <w:r w:rsidRPr="007F29C9">
        <w:rPr>
          <w:rFonts w:hint="cs"/>
          <w:rtl/>
        </w:rPr>
        <w:t>כוויתו</w:t>
      </w:r>
      <w:r w:rsidRPr="007F29C9">
        <w:rPr>
          <w:rFonts w:hint="eastAsia"/>
          <w:rtl/>
        </w:rPr>
        <w:t>ר</w:t>
      </w:r>
      <w:r w:rsidRPr="007F29C9">
        <w:rPr>
          <w:rtl/>
        </w:rPr>
        <w:t xml:space="preserve"> </w:t>
      </w:r>
      <w:r w:rsidRPr="007F29C9">
        <w:rPr>
          <w:rFonts w:hint="cs"/>
          <w:rtl/>
        </w:rPr>
        <w:t>על</w:t>
      </w:r>
      <w:r w:rsidRPr="007F29C9">
        <w:rPr>
          <w:rtl/>
        </w:rPr>
        <w:t xml:space="preserve"> </w:t>
      </w:r>
      <w:r w:rsidRPr="007F29C9">
        <w:rPr>
          <w:rFonts w:hint="cs"/>
          <w:rtl/>
        </w:rPr>
        <w:t>הוראה</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w:t>
      </w:r>
    </w:p>
    <w:p w14:paraId="2391F05C" w14:textId="77777777" w:rsidR="007F29C9" w:rsidRDefault="00685419" w:rsidP="00E31570">
      <w:pPr>
        <w:numPr>
          <w:ilvl w:val="1"/>
          <w:numId w:val="11"/>
        </w:numPr>
        <w:spacing w:line="360" w:lineRule="auto"/>
        <w:ind w:left="935" w:hanging="426"/>
        <w:jc w:val="both"/>
      </w:pPr>
      <w:r w:rsidRPr="007F29C9">
        <w:rPr>
          <w:rFonts w:hint="cs"/>
          <w:rtl/>
        </w:rPr>
        <w:t>במקרה</w:t>
      </w:r>
      <w:r w:rsidRPr="007F29C9">
        <w:rPr>
          <w:rtl/>
        </w:rPr>
        <w:t xml:space="preserve"> </w:t>
      </w:r>
      <w:r w:rsidRPr="007F29C9">
        <w:rPr>
          <w:rFonts w:hint="cs"/>
          <w:rtl/>
        </w:rPr>
        <w:t>של</w:t>
      </w:r>
      <w:r w:rsidRPr="007F29C9">
        <w:rPr>
          <w:rtl/>
        </w:rPr>
        <w:t xml:space="preserve"> </w:t>
      </w:r>
      <w:r w:rsidRPr="007F29C9">
        <w:rPr>
          <w:rFonts w:hint="cs"/>
          <w:rtl/>
        </w:rPr>
        <w:t>סתירה</w:t>
      </w:r>
      <w:r w:rsidRPr="007F29C9">
        <w:rPr>
          <w:rtl/>
        </w:rPr>
        <w:t xml:space="preserve"> </w:t>
      </w:r>
      <w:r w:rsidRPr="007F29C9">
        <w:rPr>
          <w:rFonts w:hint="cs"/>
          <w:rtl/>
        </w:rPr>
        <w:t>או</w:t>
      </w:r>
      <w:r w:rsidRPr="007F29C9">
        <w:rPr>
          <w:rtl/>
        </w:rPr>
        <w:t xml:space="preserve"> </w:t>
      </w:r>
      <w:r w:rsidRPr="007F29C9">
        <w:rPr>
          <w:rFonts w:hint="cs"/>
          <w:rtl/>
        </w:rPr>
        <w:t>אי</w:t>
      </w:r>
      <w:r w:rsidRPr="007F29C9">
        <w:rPr>
          <w:rtl/>
        </w:rPr>
        <w:t xml:space="preserve"> </w:t>
      </w:r>
      <w:r w:rsidRPr="007F29C9">
        <w:rPr>
          <w:rFonts w:hint="cs"/>
          <w:rtl/>
        </w:rPr>
        <w:t>בהירות</w:t>
      </w:r>
      <w:r w:rsidRPr="007F29C9">
        <w:rPr>
          <w:rtl/>
        </w:rPr>
        <w:t xml:space="preserve"> </w:t>
      </w:r>
      <w:r w:rsidRPr="007F29C9">
        <w:rPr>
          <w:rFonts w:hint="cs"/>
          <w:rtl/>
        </w:rPr>
        <w:t>בין</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לבין</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יחולו</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נאמר</w:t>
      </w:r>
      <w:r w:rsidRPr="007F29C9">
        <w:rPr>
          <w:rtl/>
        </w:rPr>
        <w:t xml:space="preserve"> </w:t>
      </w:r>
      <w:r w:rsidRPr="007F29C9">
        <w:rPr>
          <w:rFonts w:hint="cs"/>
          <w:rtl/>
        </w:rPr>
        <w:t>במפורש</w:t>
      </w:r>
      <w:r w:rsidRPr="007F29C9">
        <w:rPr>
          <w:rtl/>
        </w:rPr>
        <w:t xml:space="preserve"> </w:t>
      </w:r>
      <w:r w:rsidRPr="007F29C9">
        <w:rPr>
          <w:rFonts w:hint="cs"/>
          <w:rtl/>
        </w:rPr>
        <w:t>אחרת</w:t>
      </w:r>
      <w:r w:rsidRPr="007F29C9">
        <w:rPr>
          <w:rtl/>
        </w:rPr>
        <w:t xml:space="preserve">. </w:t>
      </w:r>
    </w:p>
    <w:p w14:paraId="32E1933D" w14:textId="7A0254C5" w:rsidR="007F29C9" w:rsidRPr="00B16A3D" w:rsidRDefault="00685419" w:rsidP="00E31570">
      <w:pPr>
        <w:numPr>
          <w:ilvl w:val="1"/>
          <w:numId w:val="11"/>
        </w:numPr>
        <w:spacing w:after="200" w:line="360" w:lineRule="auto"/>
        <w:ind w:left="935" w:hanging="426"/>
        <w:jc w:val="both"/>
        <w:rPr>
          <w:rtl/>
        </w:rPr>
      </w:pPr>
      <w:r>
        <w:rPr>
          <w:rFonts w:hint="cs"/>
          <w:rtl/>
        </w:rPr>
        <w:t xml:space="preserve">הסכם ההתקשרות ונספחיו נכתבו בלשון זכר מטעמי נוחות בלבד, אך מיועד לנשים וגברים כאחד. </w:t>
      </w:r>
    </w:p>
    <w:p w14:paraId="12DA5B90" w14:textId="77777777" w:rsidR="007F29C9" w:rsidRPr="007F29C9" w:rsidRDefault="00685419" w:rsidP="00E31570">
      <w:pPr>
        <w:pStyle w:val="38"/>
        <w:keepNext w:val="0"/>
        <w:numPr>
          <w:ilvl w:val="0"/>
          <w:numId w:val="11"/>
        </w:numPr>
        <w:spacing w:before="0" w:after="0" w:line="360" w:lineRule="auto"/>
        <w:ind w:left="509" w:hanging="425"/>
        <w:rPr>
          <w:rFonts w:cs="David"/>
          <w:sz w:val="24"/>
          <w:szCs w:val="24"/>
          <w:rtl/>
        </w:rPr>
      </w:pPr>
      <w:bookmarkStart w:id="300" w:name="_Ref523741483"/>
      <w:r w:rsidRPr="007F29C9">
        <w:rPr>
          <w:rFonts w:cs="David" w:hint="cs"/>
          <w:sz w:val="24"/>
          <w:szCs w:val="24"/>
          <w:rtl/>
        </w:rPr>
        <w:t>הצהרות</w:t>
      </w:r>
      <w:r w:rsidRPr="007F29C9">
        <w:rPr>
          <w:rFonts w:cs="David"/>
          <w:sz w:val="24"/>
          <w:szCs w:val="24"/>
          <w:rtl/>
        </w:rPr>
        <w:t xml:space="preserve"> </w:t>
      </w:r>
      <w:r w:rsidRPr="007F29C9">
        <w:rPr>
          <w:rFonts w:cs="David" w:hint="cs"/>
          <w:sz w:val="24"/>
          <w:szCs w:val="24"/>
          <w:rtl/>
        </w:rPr>
        <w:t>והתחייבויות נותן השירותים</w:t>
      </w:r>
      <w:bookmarkEnd w:id="300"/>
    </w:p>
    <w:p w14:paraId="5DF752F7" w14:textId="77777777" w:rsidR="007F29C9" w:rsidRPr="007F29C9" w:rsidRDefault="00685419" w:rsidP="00E31570">
      <w:pPr>
        <w:numPr>
          <w:ilvl w:val="1"/>
          <w:numId w:val="11"/>
        </w:numPr>
        <w:spacing w:line="360" w:lineRule="auto"/>
        <w:ind w:left="935" w:hanging="426"/>
        <w:jc w:val="both"/>
        <w:rPr>
          <w:rtl/>
        </w:rPr>
      </w:pPr>
      <w:r w:rsidRPr="007F29C9">
        <w:rPr>
          <w:rFonts w:hint="cs"/>
          <w:rtl/>
        </w:rPr>
        <w:t xml:space="preserve">נותן השירותים מצהיר כי הוא חתם על הסכם זה לאחר שבחן היטב את המפרט והבינו וקיבל מנציגי </w:t>
      </w:r>
      <w:r w:rsidR="0086795E">
        <w:rPr>
          <w:rFonts w:hint="cs"/>
          <w:rtl/>
        </w:rPr>
        <w:t>המשרד</w:t>
      </w:r>
      <w:r w:rsidR="0086795E" w:rsidRPr="007F29C9">
        <w:rPr>
          <w:rFonts w:hint="cs"/>
          <w:rtl/>
        </w:rPr>
        <w:t xml:space="preserve"> </w:t>
      </w:r>
      <w:r w:rsidRPr="007F29C9">
        <w:rPr>
          <w:rFonts w:hint="cs"/>
          <w:rtl/>
        </w:rPr>
        <w:t xml:space="preserve">את כל ההסברים וההנחיות הנחוצים לו לגיבוש הצעתו והתחייבויותיו על פיו ועל פי הסכם זה ולא תהא לו כל טענה כלפי </w:t>
      </w:r>
      <w:r w:rsidR="0086795E">
        <w:rPr>
          <w:rFonts w:hint="cs"/>
          <w:rtl/>
        </w:rPr>
        <w:t>המשרד או המדינה</w:t>
      </w:r>
      <w:r w:rsidR="0086795E" w:rsidRPr="007F29C9">
        <w:rPr>
          <w:rFonts w:hint="cs"/>
          <w:rtl/>
        </w:rPr>
        <w:t xml:space="preserve"> </w:t>
      </w:r>
      <w:r w:rsidRPr="007F29C9">
        <w:rPr>
          <w:rFonts w:hint="cs"/>
          <w:rtl/>
        </w:rPr>
        <w:t xml:space="preserve">בקשר עם אי גילוי מספיק או גילוי חסר, טעות או פגם בקשר לנתונים או לעובדות הקשורים למתן השירותים. </w:t>
      </w:r>
    </w:p>
    <w:p w14:paraId="7436BBA6" w14:textId="77777777" w:rsidR="007F29C9" w:rsidRPr="007F29C9" w:rsidRDefault="00685419" w:rsidP="00E31570">
      <w:pPr>
        <w:numPr>
          <w:ilvl w:val="1"/>
          <w:numId w:val="11"/>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יש</w:t>
      </w:r>
      <w:r w:rsidRPr="007F29C9">
        <w:rPr>
          <w:rtl/>
        </w:rPr>
        <w:t xml:space="preserve"> </w:t>
      </w:r>
      <w:r w:rsidRPr="007F29C9">
        <w:rPr>
          <w:rFonts w:hint="cs"/>
          <w:rtl/>
        </w:rPr>
        <w:t>לו</w:t>
      </w:r>
      <w:r w:rsidRPr="007F29C9">
        <w:rPr>
          <w:rtl/>
        </w:rPr>
        <w:t xml:space="preserve"> </w:t>
      </w:r>
      <w:r w:rsidRPr="007F29C9">
        <w:rPr>
          <w:rFonts w:hint="cs"/>
          <w:rtl/>
        </w:rPr>
        <w:t>את</w:t>
      </w:r>
      <w:r w:rsidRPr="007F29C9">
        <w:rPr>
          <w:rtl/>
        </w:rPr>
        <w:t xml:space="preserve"> </w:t>
      </w:r>
      <w:r w:rsidRPr="007F29C9">
        <w:rPr>
          <w:rFonts w:hint="cs"/>
          <w:rtl/>
        </w:rPr>
        <w:t>היכולת</w:t>
      </w:r>
      <w:r w:rsidRPr="007F29C9">
        <w:rPr>
          <w:rtl/>
        </w:rPr>
        <w:t xml:space="preserve"> </w:t>
      </w:r>
      <w:r w:rsidRPr="007F29C9">
        <w:rPr>
          <w:rFonts w:hint="cs"/>
          <w:rtl/>
        </w:rPr>
        <w:t>והאמצעים</w:t>
      </w:r>
      <w:r w:rsidRPr="007F29C9">
        <w:rPr>
          <w:rtl/>
        </w:rPr>
        <w:t xml:space="preserve"> </w:t>
      </w:r>
      <w:r w:rsidRPr="007F29C9">
        <w:rPr>
          <w:rFonts w:hint="cs"/>
          <w:rtl/>
        </w:rPr>
        <w:t>הדרושים</w:t>
      </w:r>
      <w:r w:rsidRPr="007F29C9">
        <w:rPr>
          <w:rtl/>
        </w:rPr>
        <w:t xml:space="preserve"> </w:t>
      </w:r>
      <w:r w:rsidRPr="007F29C9">
        <w:rPr>
          <w:rFonts w:hint="cs"/>
          <w:rtl/>
        </w:rPr>
        <w:t>לרבות</w:t>
      </w:r>
      <w:r w:rsidRPr="007F29C9">
        <w:rPr>
          <w:rtl/>
        </w:rPr>
        <w:t xml:space="preserve"> </w:t>
      </w:r>
      <w:r w:rsidRPr="007F29C9">
        <w:rPr>
          <w:rFonts w:hint="cs"/>
          <w:rtl/>
        </w:rPr>
        <w:t>האמצעים</w:t>
      </w:r>
      <w:r w:rsidRPr="007F29C9">
        <w:rPr>
          <w:rtl/>
        </w:rPr>
        <w:t xml:space="preserve"> </w:t>
      </w:r>
      <w:r w:rsidRPr="007F29C9">
        <w:rPr>
          <w:rFonts w:hint="cs"/>
          <w:rtl/>
        </w:rPr>
        <w:t>הכספיים</w:t>
      </w:r>
      <w:r w:rsidRPr="007F29C9">
        <w:rPr>
          <w:rtl/>
        </w:rPr>
        <w:t xml:space="preserve"> </w:t>
      </w:r>
      <w:r w:rsidRPr="007F29C9">
        <w:rPr>
          <w:rFonts w:hint="cs"/>
          <w:rtl/>
        </w:rPr>
        <w:t>ומשאבי</w:t>
      </w:r>
      <w:r w:rsidRPr="007F29C9">
        <w:rPr>
          <w:rtl/>
        </w:rPr>
        <w:t xml:space="preserve"> </w:t>
      </w:r>
      <w:r w:rsidRPr="007F29C9">
        <w:rPr>
          <w:rFonts w:hint="cs"/>
          <w:rtl/>
        </w:rPr>
        <w:t>האנוש</w:t>
      </w:r>
      <w:r w:rsidRPr="007F29C9">
        <w:rPr>
          <w:rtl/>
        </w:rPr>
        <w:t xml:space="preserve"> </w:t>
      </w:r>
      <w:r w:rsidRPr="007F29C9">
        <w:rPr>
          <w:rFonts w:hint="cs"/>
          <w:rtl/>
        </w:rPr>
        <w:t>העומדים</w:t>
      </w:r>
      <w:r w:rsidRPr="007F29C9">
        <w:rPr>
          <w:rtl/>
        </w:rPr>
        <w:t xml:space="preserve"> </w:t>
      </w:r>
      <w:r w:rsidRPr="007F29C9">
        <w:rPr>
          <w:rFonts w:hint="cs"/>
          <w:rtl/>
        </w:rPr>
        <w:t>לרשותו</w:t>
      </w:r>
      <w:r w:rsidRPr="007F29C9">
        <w:rPr>
          <w:rtl/>
        </w:rPr>
        <w:t xml:space="preserve"> </w:t>
      </w:r>
      <w:r w:rsidRPr="007F29C9">
        <w:rPr>
          <w:rFonts w:hint="cs"/>
          <w:rtl/>
        </w:rPr>
        <w:t>וכן</w:t>
      </w:r>
      <w:r w:rsidRPr="007F29C9">
        <w:rPr>
          <w:rtl/>
        </w:rPr>
        <w:t xml:space="preserve"> </w:t>
      </w:r>
      <w:r w:rsidRPr="007F29C9">
        <w:rPr>
          <w:rFonts w:hint="cs"/>
          <w:rtl/>
        </w:rPr>
        <w:t>את</w:t>
      </w:r>
      <w:r w:rsidRPr="007F29C9">
        <w:rPr>
          <w:rtl/>
        </w:rPr>
        <w:t xml:space="preserve"> </w:t>
      </w:r>
      <w:r w:rsidRPr="007F29C9">
        <w:rPr>
          <w:rFonts w:hint="cs"/>
          <w:rtl/>
        </w:rPr>
        <w:t>הידע</w:t>
      </w:r>
      <w:r w:rsidRPr="007F29C9">
        <w:rPr>
          <w:rtl/>
        </w:rPr>
        <w:t xml:space="preserve"> </w:t>
      </w:r>
      <w:r w:rsidRPr="007F29C9">
        <w:rPr>
          <w:rFonts w:hint="cs"/>
          <w:rtl/>
        </w:rPr>
        <w:t>המקצועי</w:t>
      </w:r>
      <w:r w:rsidRPr="007F29C9">
        <w:rPr>
          <w:rtl/>
        </w:rPr>
        <w:t xml:space="preserve">, </w:t>
      </w:r>
      <w:r w:rsidRPr="007F29C9">
        <w:rPr>
          <w:rFonts w:hint="cs"/>
          <w:rtl/>
        </w:rPr>
        <w:t>הניסיון</w:t>
      </w:r>
      <w:r w:rsidRPr="007F29C9">
        <w:rPr>
          <w:rtl/>
        </w:rPr>
        <w:t xml:space="preserve"> </w:t>
      </w:r>
      <w:r w:rsidRPr="007F29C9">
        <w:rPr>
          <w:rFonts w:hint="cs"/>
          <w:rtl/>
        </w:rPr>
        <w:t>והמומחיות</w:t>
      </w:r>
      <w:r w:rsidRPr="007F29C9">
        <w:rPr>
          <w:rtl/>
        </w:rPr>
        <w:t xml:space="preserve"> </w:t>
      </w:r>
      <w:r w:rsidRPr="007F29C9">
        <w:rPr>
          <w:rFonts w:hint="cs"/>
          <w:rtl/>
        </w:rPr>
        <w:t>הנדרשים</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w:t>
      </w:r>
    </w:p>
    <w:p w14:paraId="72C9BB0C" w14:textId="0575E2A7" w:rsidR="007F29C9" w:rsidRPr="007F29C9" w:rsidRDefault="00685419" w:rsidP="00E31570">
      <w:pPr>
        <w:numPr>
          <w:ilvl w:val="1"/>
          <w:numId w:val="11"/>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הוא</w:t>
      </w:r>
      <w:r w:rsidRPr="007F29C9">
        <w:rPr>
          <w:rtl/>
        </w:rPr>
        <w:t xml:space="preserve"> </w:t>
      </w:r>
      <w:r w:rsidRPr="007F29C9">
        <w:rPr>
          <w:rFonts w:hint="cs"/>
          <w:rtl/>
        </w:rPr>
        <w:t>מחזיק</w:t>
      </w:r>
      <w:r w:rsidRPr="007F29C9">
        <w:rPr>
          <w:rtl/>
        </w:rPr>
        <w:t xml:space="preserve"> </w:t>
      </w:r>
      <w:r w:rsidRPr="007F29C9">
        <w:rPr>
          <w:rFonts w:hint="cs"/>
          <w:rtl/>
        </w:rPr>
        <w:t>במסמכים</w:t>
      </w:r>
      <w:r w:rsidRPr="007F29C9">
        <w:rPr>
          <w:rtl/>
        </w:rPr>
        <w:t xml:space="preserve"> </w:t>
      </w:r>
      <w:r w:rsidRPr="007F29C9">
        <w:rPr>
          <w:rFonts w:hint="cs"/>
          <w:rtl/>
        </w:rPr>
        <w:t>ואישורים</w:t>
      </w:r>
      <w:r w:rsidRPr="007F29C9">
        <w:rPr>
          <w:rtl/>
        </w:rPr>
        <w:t xml:space="preserve"> </w:t>
      </w:r>
      <w:r w:rsidRPr="007F29C9">
        <w:rPr>
          <w:rFonts w:hint="cs"/>
          <w:rtl/>
        </w:rPr>
        <w:t>התקפים</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כל</w:t>
      </w:r>
      <w:r w:rsidRPr="007F29C9">
        <w:rPr>
          <w:rtl/>
        </w:rPr>
        <w:t xml:space="preserve"> </w:t>
      </w:r>
      <w:r w:rsidRPr="007F29C9">
        <w:rPr>
          <w:rFonts w:hint="cs"/>
          <w:rtl/>
        </w:rPr>
        <w:t xml:space="preserve">דין ובהתאם להוראות סעיף 27 לחוק החוזים, (חלק כללי), </w:t>
      </w:r>
      <w:proofErr w:type="spellStart"/>
      <w:r w:rsidRPr="007F29C9">
        <w:rPr>
          <w:rFonts w:hint="cs"/>
          <w:rtl/>
        </w:rPr>
        <w:t>התש"ג</w:t>
      </w:r>
      <w:proofErr w:type="spellEnd"/>
      <w:r w:rsidRPr="007F29C9">
        <w:rPr>
          <w:rFonts w:hint="cs"/>
          <w:rtl/>
        </w:rPr>
        <w:t xml:space="preserve"> </w:t>
      </w:r>
      <w:r w:rsidRPr="007F29C9">
        <w:rPr>
          <w:rtl/>
        </w:rPr>
        <w:t>–</w:t>
      </w:r>
      <w:r w:rsidRPr="007F29C9">
        <w:rPr>
          <w:rFonts w:hint="cs"/>
          <w:rtl/>
        </w:rPr>
        <w:t xml:space="preserve"> 1973 </w:t>
      </w:r>
      <w:r w:rsidRPr="007F29C9">
        <w:rPr>
          <w:rtl/>
        </w:rPr>
        <w:t xml:space="preserve">, </w:t>
      </w:r>
      <w:r w:rsidRPr="007F29C9">
        <w:rPr>
          <w:rFonts w:hint="cs"/>
          <w:rtl/>
        </w:rPr>
        <w:t>הנדרשים</w:t>
      </w:r>
      <w:r w:rsidRPr="007F29C9">
        <w:rPr>
          <w:rtl/>
        </w:rPr>
        <w:t xml:space="preserve"> </w:t>
      </w:r>
      <w:r w:rsidRPr="007F29C9">
        <w:rPr>
          <w:rFonts w:hint="cs"/>
          <w:rtl/>
        </w:rPr>
        <w:t>לשם</w:t>
      </w:r>
      <w:r w:rsidRPr="007F29C9">
        <w:rPr>
          <w:rtl/>
        </w:rPr>
        <w:t xml:space="preserve"> </w:t>
      </w:r>
      <w:r w:rsidRPr="007F29C9">
        <w:rPr>
          <w:rFonts w:hint="cs"/>
          <w:rtl/>
        </w:rPr>
        <w:t>התאגדותו</w:t>
      </w:r>
      <w:r w:rsidRPr="007F29C9">
        <w:rPr>
          <w:rtl/>
        </w:rPr>
        <w:t xml:space="preserve"> </w:t>
      </w:r>
      <w:r w:rsidRPr="007F29C9">
        <w:rPr>
          <w:rFonts w:hint="cs"/>
          <w:rtl/>
        </w:rPr>
        <w:t>או</w:t>
      </w:r>
      <w:r w:rsidRPr="007F29C9">
        <w:rPr>
          <w:rtl/>
        </w:rPr>
        <w:t xml:space="preserve"> </w:t>
      </w:r>
      <w:r w:rsidRPr="007F29C9">
        <w:rPr>
          <w:rFonts w:hint="cs"/>
          <w:rtl/>
        </w:rPr>
        <w:t>ביצוע</w:t>
      </w:r>
      <w:r w:rsidRPr="007F29C9">
        <w:rPr>
          <w:rtl/>
        </w:rPr>
        <w:t xml:space="preserve"> </w:t>
      </w:r>
      <w:r w:rsidRPr="007F29C9">
        <w:rPr>
          <w:rFonts w:hint="cs"/>
          <w:rtl/>
        </w:rPr>
        <w:t>התחייבויותיו</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לרבות</w:t>
      </w:r>
      <w:r w:rsidRPr="007F29C9">
        <w:rPr>
          <w:rtl/>
        </w:rPr>
        <w:t xml:space="preserve"> </w:t>
      </w:r>
      <w:r w:rsidRPr="007F29C9">
        <w:rPr>
          <w:rFonts w:hint="cs"/>
          <w:rtl/>
        </w:rPr>
        <w:t>המסמכים</w:t>
      </w:r>
      <w:r w:rsidRPr="007F29C9">
        <w:rPr>
          <w:rtl/>
        </w:rPr>
        <w:t xml:space="preserve"> </w:t>
      </w:r>
      <w:r w:rsidRPr="007F29C9">
        <w:rPr>
          <w:rFonts w:hint="cs"/>
          <w:rtl/>
        </w:rPr>
        <w:t>והאישורים</w:t>
      </w:r>
      <w:r w:rsidRPr="007F29C9">
        <w:rPr>
          <w:rtl/>
        </w:rPr>
        <w:t xml:space="preserve"> </w:t>
      </w:r>
      <w:r w:rsidRPr="007F29C9">
        <w:rPr>
          <w:rFonts w:hint="cs"/>
          <w:rtl/>
        </w:rPr>
        <w:t>התקפים</w:t>
      </w:r>
      <w:r w:rsidRPr="007F29C9">
        <w:rPr>
          <w:rtl/>
        </w:rPr>
        <w:t xml:space="preserve"> </w:t>
      </w:r>
      <w:r w:rsidRPr="007F29C9">
        <w:rPr>
          <w:rFonts w:hint="cs"/>
          <w:rtl/>
        </w:rPr>
        <w:t>מאת</w:t>
      </w:r>
      <w:r w:rsidRPr="007F29C9">
        <w:rPr>
          <w:rtl/>
        </w:rPr>
        <w:t xml:space="preserve"> </w:t>
      </w:r>
      <w:r w:rsidRPr="007F29C9">
        <w:rPr>
          <w:rFonts w:hint="cs"/>
          <w:rtl/>
        </w:rPr>
        <w:t>הרשויות</w:t>
      </w:r>
      <w:r w:rsidRPr="007F29C9">
        <w:rPr>
          <w:rtl/>
        </w:rPr>
        <w:t xml:space="preserve"> </w:t>
      </w:r>
      <w:r w:rsidRPr="007F29C9">
        <w:rPr>
          <w:rFonts w:hint="cs"/>
          <w:rtl/>
        </w:rPr>
        <w:t>המוסמכות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להחזיק</w:t>
      </w:r>
      <w:r w:rsidRPr="007F29C9">
        <w:rPr>
          <w:rtl/>
        </w:rPr>
        <w:t xml:space="preserve"> </w:t>
      </w:r>
      <w:r w:rsidRPr="007F29C9">
        <w:rPr>
          <w:rFonts w:hint="cs"/>
          <w:rtl/>
        </w:rPr>
        <w:t>מסמכים</w:t>
      </w:r>
      <w:r w:rsidRPr="007F29C9">
        <w:rPr>
          <w:rtl/>
        </w:rPr>
        <w:t xml:space="preserve"> </w:t>
      </w:r>
      <w:r w:rsidRPr="007F29C9">
        <w:rPr>
          <w:rFonts w:hint="cs"/>
          <w:rtl/>
        </w:rPr>
        <w:t>תקפים</w:t>
      </w:r>
      <w:r w:rsidRPr="007F29C9">
        <w:rPr>
          <w:rtl/>
        </w:rPr>
        <w:t xml:space="preserve"> </w:t>
      </w:r>
      <w:r w:rsidRPr="007F29C9">
        <w:rPr>
          <w:rFonts w:hint="cs"/>
          <w:rtl/>
        </w:rPr>
        <w:t>כאמור</w:t>
      </w:r>
      <w:r w:rsidRPr="007F29C9">
        <w:rPr>
          <w:rtl/>
        </w:rPr>
        <w:t xml:space="preserve"> </w:t>
      </w:r>
      <w:r w:rsidRPr="007F29C9">
        <w:rPr>
          <w:rFonts w:hint="cs"/>
          <w:rtl/>
        </w:rPr>
        <w:t>לעיל</w:t>
      </w:r>
      <w:r w:rsidRPr="007F29C9">
        <w:rPr>
          <w:rtl/>
        </w:rPr>
        <w:t xml:space="preserve"> </w:t>
      </w:r>
      <w:r w:rsidRPr="007F29C9">
        <w:rPr>
          <w:rFonts w:hint="cs"/>
          <w:rtl/>
        </w:rPr>
        <w:t>במהלך</w:t>
      </w:r>
      <w:r w:rsidRPr="007F29C9">
        <w:rPr>
          <w:rtl/>
        </w:rPr>
        <w:t xml:space="preserve"> </w:t>
      </w:r>
      <w:r w:rsidRPr="007F29C9">
        <w:rPr>
          <w:rFonts w:hint="cs"/>
          <w:rtl/>
        </w:rPr>
        <w:t>כל</w:t>
      </w:r>
      <w:r w:rsidRPr="007F29C9">
        <w:rPr>
          <w:rtl/>
        </w:rPr>
        <w:t xml:space="preserve"> </w:t>
      </w:r>
      <w:r w:rsidRPr="007F29C9">
        <w:rPr>
          <w:rFonts w:hint="cs"/>
          <w:rtl/>
        </w:rPr>
        <w:t>תקופת</w:t>
      </w:r>
      <w:r w:rsidRPr="007F29C9">
        <w:rPr>
          <w:rtl/>
        </w:rPr>
        <w:t xml:space="preserve"> </w:t>
      </w:r>
      <w:r w:rsidRPr="007F29C9">
        <w:rPr>
          <w:rFonts w:hint="cs"/>
          <w:rtl/>
        </w:rPr>
        <w:t>ההסכם</w:t>
      </w:r>
      <w:r w:rsidRPr="007F29C9">
        <w:rPr>
          <w:rtl/>
        </w:rPr>
        <w:t xml:space="preserve"> </w:t>
      </w:r>
      <w:r w:rsidRPr="007F29C9">
        <w:rPr>
          <w:rFonts w:hint="cs"/>
          <w:rtl/>
        </w:rPr>
        <w:t>ולהציג</w:t>
      </w:r>
      <w:r w:rsidRPr="007F29C9">
        <w:rPr>
          <w:rtl/>
        </w:rPr>
        <w:t xml:space="preserve"> </w:t>
      </w:r>
      <w:r w:rsidRPr="007F29C9">
        <w:rPr>
          <w:rFonts w:hint="cs"/>
          <w:rtl/>
        </w:rPr>
        <w:t>המסמכים</w:t>
      </w:r>
      <w:r w:rsidRPr="007F29C9">
        <w:rPr>
          <w:rtl/>
        </w:rPr>
        <w:t xml:space="preserve"> </w:t>
      </w:r>
      <w:r w:rsidRPr="007F29C9">
        <w:rPr>
          <w:rFonts w:hint="cs"/>
          <w:rtl/>
        </w:rPr>
        <w:t>למשרד</w:t>
      </w:r>
      <w:r w:rsidRPr="007F29C9">
        <w:rPr>
          <w:rtl/>
        </w:rPr>
        <w:t xml:space="preserve"> </w:t>
      </w:r>
      <w:r w:rsidRPr="007F29C9">
        <w:rPr>
          <w:rFonts w:hint="cs"/>
          <w:rtl/>
        </w:rPr>
        <w:t>בכל</w:t>
      </w:r>
      <w:r w:rsidRPr="007F29C9">
        <w:rPr>
          <w:rtl/>
        </w:rPr>
        <w:t xml:space="preserve"> </w:t>
      </w:r>
      <w:r w:rsidRPr="007F29C9">
        <w:rPr>
          <w:rFonts w:hint="cs"/>
          <w:rtl/>
        </w:rPr>
        <w:t>עת</w:t>
      </w:r>
      <w:r w:rsidRPr="007F29C9">
        <w:rPr>
          <w:rtl/>
        </w:rPr>
        <w:t xml:space="preserve"> </w:t>
      </w:r>
      <w:r w:rsidRPr="007F29C9">
        <w:rPr>
          <w:rFonts w:hint="cs"/>
          <w:rtl/>
        </w:rPr>
        <w:t>שידרוש</w:t>
      </w:r>
      <w:r w:rsidRPr="007F29C9">
        <w:rPr>
          <w:rtl/>
        </w:rPr>
        <w:t>.</w:t>
      </w:r>
      <w:r w:rsidR="00091930">
        <w:rPr>
          <w:rFonts w:hint="cs"/>
          <w:rtl/>
        </w:rPr>
        <w:t xml:space="preserve"> </w:t>
      </w:r>
    </w:p>
    <w:p w14:paraId="4019C35B" w14:textId="77777777" w:rsidR="007F29C9" w:rsidRPr="007F29C9" w:rsidRDefault="00685419" w:rsidP="00E31570">
      <w:pPr>
        <w:numPr>
          <w:ilvl w:val="1"/>
          <w:numId w:val="11"/>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כי</w:t>
      </w:r>
      <w:r w:rsidRPr="007F29C9">
        <w:rPr>
          <w:rtl/>
        </w:rPr>
        <w:t xml:space="preserve"> </w:t>
      </w:r>
      <w:r w:rsidRPr="007F29C9">
        <w:rPr>
          <w:rFonts w:hint="cs"/>
          <w:rtl/>
        </w:rPr>
        <w:t>נכונותן</w:t>
      </w:r>
      <w:r w:rsidRPr="007F29C9">
        <w:rPr>
          <w:rtl/>
        </w:rPr>
        <w:t xml:space="preserve"> </w:t>
      </w:r>
      <w:r w:rsidRPr="007F29C9">
        <w:rPr>
          <w:rFonts w:hint="cs"/>
          <w:rtl/>
        </w:rPr>
        <w:t>של</w:t>
      </w:r>
      <w:r w:rsidRPr="007F29C9">
        <w:rPr>
          <w:rtl/>
        </w:rPr>
        <w:t xml:space="preserve"> </w:t>
      </w:r>
      <w:r w:rsidRPr="007F29C9">
        <w:rPr>
          <w:rFonts w:hint="cs"/>
          <w:rtl/>
        </w:rPr>
        <w:t>הצהרות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המפורטות</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חלקיו</w:t>
      </w:r>
      <w:r w:rsidRPr="007F29C9">
        <w:rPr>
          <w:rtl/>
        </w:rPr>
        <w:t xml:space="preserve"> </w:t>
      </w:r>
      <w:r w:rsidRPr="007F29C9">
        <w:rPr>
          <w:rFonts w:hint="cs"/>
          <w:rtl/>
        </w:rPr>
        <w:t>היא</w:t>
      </w:r>
      <w:r w:rsidRPr="007F29C9">
        <w:rPr>
          <w:rtl/>
        </w:rPr>
        <w:t xml:space="preserve"> </w:t>
      </w:r>
      <w:r w:rsidRPr="007F29C9">
        <w:rPr>
          <w:rFonts w:hint="cs"/>
          <w:rtl/>
        </w:rPr>
        <w:t>תנאי</w:t>
      </w:r>
      <w:r w:rsidRPr="007F29C9">
        <w:rPr>
          <w:rtl/>
        </w:rPr>
        <w:t xml:space="preserve"> </w:t>
      </w:r>
      <w:r w:rsidRPr="007F29C9">
        <w:rPr>
          <w:rFonts w:hint="cs"/>
          <w:rtl/>
        </w:rPr>
        <w:t>מהותי</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אי</w:t>
      </w:r>
      <w:r w:rsidRPr="007F29C9">
        <w:rPr>
          <w:rtl/>
        </w:rPr>
        <w:t xml:space="preserve"> </w:t>
      </w:r>
      <w:r w:rsidRPr="007F29C9">
        <w:rPr>
          <w:rFonts w:hint="cs"/>
          <w:rtl/>
        </w:rPr>
        <w:t>נכונות</w:t>
      </w:r>
      <w:r w:rsidRPr="007F29C9">
        <w:rPr>
          <w:rtl/>
        </w:rPr>
        <w:t xml:space="preserve"> </w:t>
      </w:r>
      <w:r w:rsidRPr="007F29C9">
        <w:rPr>
          <w:rFonts w:hint="cs"/>
          <w:rtl/>
        </w:rPr>
        <w:t>הצהרות</w:t>
      </w:r>
      <w:r w:rsidRPr="007F29C9">
        <w:rPr>
          <w:rtl/>
        </w:rPr>
        <w:t xml:space="preserve"> </w:t>
      </w:r>
      <w:r w:rsidRPr="007F29C9">
        <w:rPr>
          <w:rFonts w:hint="cs"/>
          <w:rtl/>
        </w:rPr>
        <w:t>אלה</w:t>
      </w:r>
      <w:r w:rsidRPr="007F29C9">
        <w:rPr>
          <w:rtl/>
        </w:rPr>
        <w:t xml:space="preserve"> </w:t>
      </w:r>
      <w:r w:rsidRPr="007F29C9">
        <w:rPr>
          <w:rFonts w:hint="cs"/>
          <w:rtl/>
        </w:rPr>
        <w:t>או</w:t>
      </w:r>
      <w:r w:rsidRPr="007F29C9">
        <w:rPr>
          <w:rtl/>
        </w:rPr>
        <w:t xml:space="preserve"> </w:t>
      </w:r>
      <w:r w:rsidRPr="007F29C9">
        <w:rPr>
          <w:rFonts w:hint="cs"/>
          <w:rtl/>
        </w:rPr>
        <w:t>חלקן</w:t>
      </w:r>
      <w:r w:rsidRPr="007F29C9">
        <w:rPr>
          <w:rtl/>
        </w:rPr>
        <w:t xml:space="preserve">, </w:t>
      </w:r>
      <w:r w:rsidRPr="007F29C9">
        <w:rPr>
          <w:rFonts w:hint="cs"/>
          <w:rtl/>
        </w:rPr>
        <w:t>בין</w:t>
      </w:r>
      <w:r w:rsidRPr="007F29C9">
        <w:rPr>
          <w:rtl/>
        </w:rPr>
        <w:t xml:space="preserve"> </w:t>
      </w:r>
      <w:r w:rsidRPr="007F29C9">
        <w:rPr>
          <w:rFonts w:hint="cs"/>
          <w:rtl/>
        </w:rPr>
        <w:t>בעת</w:t>
      </w:r>
      <w:r w:rsidRPr="007F29C9">
        <w:rPr>
          <w:rtl/>
        </w:rPr>
        <w:t xml:space="preserve"> </w:t>
      </w:r>
      <w:r w:rsidRPr="007F29C9">
        <w:rPr>
          <w:rFonts w:hint="cs"/>
          <w:rtl/>
        </w:rPr>
        <w:t>חתימת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ובין</w:t>
      </w:r>
      <w:r w:rsidRPr="007F29C9">
        <w:rPr>
          <w:rtl/>
        </w:rPr>
        <w:t xml:space="preserve"> </w:t>
      </w:r>
      <w:r w:rsidRPr="007F29C9">
        <w:rPr>
          <w:rFonts w:hint="cs"/>
          <w:rtl/>
        </w:rPr>
        <w:t>בכל</w:t>
      </w:r>
      <w:r w:rsidRPr="007F29C9">
        <w:rPr>
          <w:rtl/>
        </w:rPr>
        <w:t xml:space="preserve"> </w:t>
      </w:r>
      <w:r w:rsidRPr="007F29C9">
        <w:rPr>
          <w:rFonts w:hint="cs"/>
          <w:rtl/>
        </w:rPr>
        <w:t>מועד</w:t>
      </w:r>
      <w:r w:rsidRPr="007F29C9">
        <w:rPr>
          <w:rtl/>
        </w:rPr>
        <w:t xml:space="preserve"> </w:t>
      </w:r>
      <w:r w:rsidRPr="007F29C9">
        <w:rPr>
          <w:rFonts w:hint="cs"/>
          <w:rtl/>
        </w:rPr>
        <w:t>שלאחר</w:t>
      </w:r>
      <w:r w:rsidRPr="007F29C9">
        <w:rPr>
          <w:rtl/>
        </w:rPr>
        <w:t xml:space="preserve"> </w:t>
      </w:r>
      <w:r w:rsidRPr="007F29C9">
        <w:rPr>
          <w:rFonts w:hint="cs"/>
          <w:rtl/>
        </w:rPr>
        <w:t>מכן</w:t>
      </w:r>
      <w:r w:rsidRPr="007F29C9">
        <w:rPr>
          <w:rtl/>
        </w:rPr>
        <w:t xml:space="preserve"> </w:t>
      </w:r>
      <w:r w:rsidRPr="007F29C9">
        <w:rPr>
          <w:rFonts w:hint="cs"/>
          <w:rtl/>
        </w:rPr>
        <w:t>ייחשב</w:t>
      </w:r>
      <w:r w:rsidRPr="007F29C9">
        <w:rPr>
          <w:rtl/>
        </w:rPr>
        <w:t xml:space="preserve"> </w:t>
      </w:r>
      <w:r w:rsidRPr="007F29C9">
        <w:rPr>
          <w:rFonts w:hint="cs"/>
          <w:rtl/>
        </w:rPr>
        <w:t>כהפרה</w:t>
      </w:r>
      <w:r w:rsidRPr="007F29C9">
        <w:rPr>
          <w:rtl/>
        </w:rPr>
        <w:t xml:space="preserve"> </w:t>
      </w:r>
      <w:r w:rsidRPr="007F29C9">
        <w:rPr>
          <w:rFonts w:hint="cs"/>
          <w:rtl/>
        </w:rPr>
        <w:t>יסודית</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מצד</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w:t>
      </w:r>
    </w:p>
    <w:p w14:paraId="3768479C" w14:textId="77777777" w:rsidR="007F29C9" w:rsidRPr="007F29C9" w:rsidRDefault="00685419" w:rsidP="00E31570">
      <w:pPr>
        <w:numPr>
          <w:ilvl w:val="1"/>
          <w:numId w:val="11"/>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להודיע</w:t>
      </w:r>
      <w:r w:rsidRPr="007F29C9">
        <w:rPr>
          <w:rtl/>
        </w:rPr>
        <w:t xml:space="preserve"> </w:t>
      </w:r>
      <w:r w:rsidRPr="007F29C9">
        <w:rPr>
          <w:rFonts w:hint="cs"/>
          <w:rtl/>
        </w:rPr>
        <w:t>למשרד</w:t>
      </w:r>
      <w:r w:rsidRPr="007F29C9">
        <w:rPr>
          <w:rtl/>
        </w:rPr>
        <w:t xml:space="preserve"> </w:t>
      </w:r>
      <w:r w:rsidRPr="007F29C9">
        <w:rPr>
          <w:rFonts w:hint="cs"/>
          <w:rtl/>
        </w:rPr>
        <w:t>מיד</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שינוי</w:t>
      </w:r>
      <w:r w:rsidRPr="007F29C9">
        <w:rPr>
          <w:rtl/>
        </w:rPr>
        <w:t xml:space="preserve"> </w:t>
      </w:r>
      <w:r w:rsidRPr="007F29C9">
        <w:rPr>
          <w:rFonts w:hint="cs"/>
          <w:rtl/>
        </w:rPr>
        <w:t>שיחול</w:t>
      </w:r>
      <w:r w:rsidRPr="007F29C9">
        <w:rPr>
          <w:rtl/>
        </w:rPr>
        <w:t xml:space="preserve"> </w:t>
      </w:r>
      <w:r w:rsidRPr="007F29C9">
        <w:rPr>
          <w:rFonts w:hint="cs"/>
          <w:rtl/>
        </w:rPr>
        <w:t>בתוקף</w:t>
      </w:r>
      <w:r w:rsidRPr="007F29C9">
        <w:rPr>
          <w:rtl/>
        </w:rPr>
        <w:t xml:space="preserve"> </w:t>
      </w:r>
      <w:r w:rsidRPr="007F29C9">
        <w:rPr>
          <w:rFonts w:hint="cs"/>
          <w:rtl/>
        </w:rPr>
        <w:t>הצהרותיו</w:t>
      </w:r>
      <w:r w:rsidRPr="007F29C9">
        <w:rPr>
          <w:rtl/>
        </w:rPr>
        <w:t xml:space="preserve">, </w:t>
      </w:r>
      <w:r w:rsidRPr="007F29C9">
        <w:rPr>
          <w:rFonts w:hint="cs"/>
          <w:rtl/>
        </w:rPr>
        <w:t>לרבות</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צו</w:t>
      </w:r>
      <w:r w:rsidRPr="007F29C9">
        <w:rPr>
          <w:rtl/>
        </w:rPr>
        <w:t xml:space="preserve"> </w:t>
      </w:r>
      <w:r w:rsidRPr="007F29C9">
        <w:rPr>
          <w:rFonts w:hint="cs"/>
          <w:rtl/>
        </w:rPr>
        <w:t>שניתן</w:t>
      </w:r>
      <w:r w:rsidRPr="007F29C9">
        <w:rPr>
          <w:rtl/>
        </w:rPr>
        <w:t xml:space="preserve"> </w:t>
      </w:r>
      <w:r w:rsidRPr="007F29C9">
        <w:rPr>
          <w:rFonts w:hint="cs"/>
          <w:rtl/>
        </w:rPr>
        <w:t>כנגדו</w:t>
      </w:r>
      <w:r w:rsidRPr="007F29C9">
        <w:rPr>
          <w:rtl/>
        </w:rPr>
        <w:t xml:space="preserve"> </w:t>
      </w:r>
      <w:r w:rsidRPr="007F29C9">
        <w:rPr>
          <w:rFonts w:hint="cs"/>
          <w:rtl/>
        </w:rPr>
        <w:t>והאוסר</w:t>
      </w:r>
      <w:r w:rsidRPr="007F29C9">
        <w:rPr>
          <w:rtl/>
        </w:rPr>
        <w:t xml:space="preserve"> </w:t>
      </w:r>
      <w:r w:rsidRPr="007F29C9">
        <w:rPr>
          <w:rFonts w:hint="cs"/>
          <w:rtl/>
        </w:rPr>
        <w:t>או</w:t>
      </w:r>
      <w:r w:rsidRPr="007F29C9">
        <w:rPr>
          <w:rtl/>
        </w:rPr>
        <w:t xml:space="preserve"> </w:t>
      </w:r>
      <w:r w:rsidRPr="007F29C9">
        <w:rPr>
          <w:rFonts w:hint="cs"/>
          <w:rtl/>
        </w:rPr>
        <w:t>מגביל</w:t>
      </w:r>
      <w:r w:rsidRPr="007F29C9">
        <w:rPr>
          <w:rtl/>
        </w:rPr>
        <w:t xml:space="preserve"> </w:t>
      </w:r>
      <w:r w:rsidRPr="007F29C9">
        <w:rPr>
          <w:rFonts w:hint="cs"/>
          <w:rtl/>
        </w:rPr>
        <w:t>את</w:t>
      </w:r>
      <w:r w:rsidRPr="007F29C9">
        <w:rPr>
          <w:rtl/>
        </w:rPr>
        <w:t xml:space="preserve"> </w:t>
      </w:r>
      <w:r w:rsidRPr="007F29C9">
        <w:rPr>
          <w:rFonts w:hint="cs"/>
          <w:rtl/>
        </w:rPr>
        <w:t>יכולתו</w:t>
      </w:r>
      <w:r w:rsidRPr="007F29C9">
        <w:rPr>
          <w:rtl/>
        </w:rPr>
        <w:t xml:space="preserve"> </w:t>
      </w:r>
      <w:r w:rsidR="0086795E" w:rsidRPr="007F29C9">
        <w:rPr>
          <w:rFonts w:hint="cs"/>
          <w:rtl/>
        </w:rPr>
        <w:t>ל</w:t>
      </w:r>
      <w:r w:rsidR="0086795E">
        <w:rPr>
          <w:rFonts w:hint="cs"/>
          <w:rtl/>
        </w:rPr>
        <w:t>בצע</w:t>
      </w:r>
      <w:r w:rsidR="0086795E"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w:t>
      </w:r>
    </w:p>
    <w:p w14:paraId="36900570" w14:textId="77777777" w:rsidR="007F29C9" w:rsidRPr="007F29C9" w:rsidRDefault="00685419" w:rsidP="00E31570">
      <w:pPr>
        <w:numPr>
          <w:ilvl w:val="1"/>
          <w:numId w:val="11"/>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יודיע</w:t>
      </w:r>
      <w:r w:rsidRPr="007F29C9">
        <w:rPr>
          <w:rtl/>
        </w:rPr>
        <w:t xml:space="preserve"> </w:t>
      </w:r>
      <w:r w:rsidRPr="007F29C9">
        <w:rPr>
          <w:rFonts w:hint="cs"/>
          <w:rtl/>
        </w:rPr>
        <w:t>למשרד</w:t>
      </w:r>
      <w:r w:rsidRPr="007F29C9">
        <w:rPr>
          <w:rtl/>
        </w:rPr>
        <w:t xml:space="preserve"> </w:t>
      </w:r>
      <w:r w:rsidRPr="007F29C9">
        <w:rPr>
          <w:rFonts w:hint="cs"/>
          <w:rtl/>
        </w:rPr>
        <w:t>בע</w:t>
      </w:r>
      <w:r w:rsidRPr="007F29C9">
        <w:rPr>
          <w:rtl/>
        </w:rPr>
        <w:t>"</w:t>
      </w:r>
      <w:r w:rsidRPr="007F29C9">
        <w:rPr>
          <w:rFonts w:hint="cs"/>
          <w:rtl/>
        </w:rPr>
        <w:t>פ</w:t>
      </w:r>
      <w:r w:rsidRPr="007F29C9">
        <w:rPr>
          <w:rtl/>
        </w:rPr>
        <w:t xml:space="preserve"> </w:t>
      </w:r>
      <w:r w:rsidRPr="007F29C9">
        <w:rPr>
          <w:rFonts w:hint="cs"/>
          <w:rtl/>
        </w:rPr>
        <w:t>ובכתב</w:t>
      </w:r>
      <w:r w:rsidRPr="007F29C9">
        <w:rPr>
          <w:rtl/>
        </w:rPr>
        <w:t xml:space="preserve">, </w:t>
      </w:r>
      <w:r w:rsidRPr="007F29C9">
        <w:rPr>
          <w:rFonts w:hint="cs"/>
          <w:rtl/>
        </w:rPr>
        <w:t>לכל</w:t>
      </w:r>
      <w:r w:rsidRPr="007F29C9">
        <w:rPr>
          <w:rtl/>
        </w:rPr>
        <w:t xml:space="preserve"> </w:t>
      </w:r>
      <w:r w:rsidRPr="007F29C9">
        <w:rPr>
          <w:rFonts w:hint="cs"/>
          <w:rtl/>
        </w:rPr>
        <w:t>המאוחר</w:t>
      </w:r>
      <w:r w:rsidRPr="007F29C9">
        <w:rPr>
          <w:rtl/>
        </w:rPr>
        <w:t xml:space="preserve"> </w:t>
      </w:r>
      <w:r w:rsidRPr="007F29C9">
        <w:rPr>
          <w:rFonts w:hint="cs"/>
          <w:rtl/>
        </w:rPr>
        <w:t>בתוך</w:t>
      </w:r>
      <w:r w:rsidRPr="007F29C9">
        <w:rPr>
          <w:rtl/>
        </w:rPr>
        <w:t xml:space="preserve"> 48 </w:t>
      </w:r>
      <w:r w:rsidRPr="007F29C9">
        <w:rPr>
          <w:rFonts w:hint="cs"/>
          <w:rtl/>
        </w:rPr>
        <w:t>שעות</w:t>
      </w:r>
      <w:r w:rsidRPr="007F29C9">
        <w:rPr>
          <w:rtl/>
        </w:rPr>
        <w:t xml:space="preserve">, </w:t>
      </w:r>
      <w:r w:rsidRPr="007F29C9">
        <w:rPr>
          <w:rFonts w:hint="cs"/>
          <w:rtl/>
        </w:rPr>
        <w:t>על</w:t>
      </w:r>
      <w:r w:rsidRPr="007F29C9">
        <w:rPr>
          <w:rtl/>
        </w:rPr>
        <w:t xml:space="preserve"> </w:t>
      </w:r>
      <w:r w:rsidRPr="007F29C9">
        <w:rPr>
          <w:rFonts w:hint="cs"/>
          <w:b/>
          <w:bCs/>
          <w:rtl/>
        </w:rPr>
        <w:t>כל</w:t>
      </w:r>
      <w:r w:rsidRPr="007F29C9">
        <w:rPr>
          <w:rtl/>
        </w:rPr>
        <w:t xml:space="preserve"> </w:t>
      </w:r>
      <w:r w:rsidRPr="007F29C9">
        <w:rPr>
          <w:rFonts w:hint="cs"/>
          <w:rtl/>
        </w:rPr>
        <w:t>שינוי</w:t>
      </w:r>
      <w:r w:rsidRPr="007F29C9">
        <w:rPr>
          <w:rtl/>
        </w:rPr>
        <w:t xml:space="preserve"> </w:t>
      </w:r>
      <w:r w:rsidRPr="007F29C9">
        <w:rPr>
          <w:rFonts w:hint="cs"/>
          <w:rtl/>
        </w:rPr>
        <w:t>במעמדו</w:t>
      </w:r>
      <w:r w:rsidRPr="007F29C9">
        <w:rPr>
          <w:rtl/>
        </w:rPr>
        <w:t xml:space="preserve"> </w:t>
      </w:r>
      <w:r w:rsidRPr="007F29C9">
        <w:rPr>
          <w:rFonts w:hint="cs"/>
          <w:rtl/>
        </w:rPr>
        <w:t>החוקי</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מקרה</w:t>
      </w:r>
      <w:r w:rsidRPr="007F29C9">
        <w:rPr>
          <w:rtl/>
        </w:rPr>
        <w:t xml:space="preserve"> </w:t>
      </w:r>
      <w:r w:rsidRPr="007F29C9">
        <w:rPr>
          <w:rFonts w:hint="cs"/>
          <w:rtl/>
        </w:rPr>
        <w:t>בו</w:t>
      </w:r>
      <w:r w:rsidRPr="007F29C9">
        <w:rPr>
          <w:rtl/>
        </w:rPr>
        <w:t xml:space="preserve"> </w:t>
      </w:r>
      <w:r w:rsidRPr="007F29C9">
        <w:rPr>
          <w:rFonts w:hint="cs"/>
          <w:rtl/>
        </w:rPr>
        <w:t>עולה</w:t>
      </w:r>
      <w:r w:rsidRPr="007F29C9">
        <w:rPr>
          <w:rtl/>
        </w:rPr>
        <w:t xml:space="preserve"> </w:t>
      </w:r>
      <w:r w:rsidRPr="007F29C9">
        <w:rPr>
          <w:rFonts w:hint="cs"/>
          <w:rtl/>
        </w:rPr>
        <w:t>כי</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באפשרותו</w:t>
      </w:r>
      <w:r w:rsidRPr="007F29C9">
        <w:rPr>
          <w:rtl/>
        </w:rPr>
        <w:t xml:space="preserve"> </w:t>
      </w:r>
      <w:r w:rsidRPr="007F29C9">
        <w:rPr>
          <w:rFonts w:hint="cs"/>
          <w:rtl/>
        </w:rPr>
        <w:t>להעניק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המבוקשים, בכוח או בפועל</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אפשרות</w:t>
      </w:r>
      <w:r w:rsidRPr="007F29C9">
        <w:rPr>
          <w:rtl/>
        </w:rPr>
        <w:t xml:space="preserve"> </w:t>
      </w:r>
      <w:r w:rsidRPr="007F29C9">
        <w:rPr>
          <w:rFonts w:hint="cs"/>
          <w:rtl/>
        </w:rPr>
        <w:t>מסתברת</w:t>
      </w:r>
      <w:r w:rsidRPr="007F29C9">
        <w:rPr>
          <w:rtl/>
        </w:rPr>
        <w:t xml:space="preserve"> </w:t>
      </w:r>
      <w:r w:rsidRPr="007F29C9">
        <w:rPr>
          <w:rFonts w:hint="cs"/>
          <w:rtl/>
        </w:rPr>
        <w:t>כי</w:t>
      </w:r>
      <w:r w:rsidRPr="007F29C9">
        <w:rPr>
          <w:rtl/>
        </w:rPr>
        <w:t xml:space="preserve"> </w:t>
      </w:r>
      <w:r w:rsidRPr="007F29C9">
        <w:rPr>
          <w:rFonts w:hint="cs"/>
          <w:rtl/>
        </w:rPr>
        <w:t>לא</w:t>
      </w:r>
      <w:r w:rsidRPr="007F29C9">
        <w:rPr>
          <w:rtl/>
        </w:rPr>
        <w:t xml:space="preserve"> </w:t>
      </w:r>
      <w:r w:rsidRPr="007F29C9">
        <w:rPr>
          <w:rFonts w:hint="cs"/>
          <w:rtl/>
        </w:rPr>
        <w:t>יוכל</w:t>
      </w:r>
      <w:r w:rsidRPr="007F29C9">
        <w:rPr>
          <w:rtl/>
        </w:rPr>
        <w:t xml:space="preserve"> </w:t>
      </w:r>
      <w:r w:rsidRPr="007F29C9">
        <w:rPr>
          <w:rFonts w:hint="cs"/>
          <w:rtl/>
        </w:rPr>
        <w:t>לעמוד</w:t>
      </w:r>
      <w:r w:rsidRPr="007F29C9">
        <w:rPr>
          <w:rtl/>
        </w:rPr>
        <w:t xml:space="preserve"> </w:t>
      </w:r>
      <w:r w:rsidRPr="007F29C9">
        <w:rPr>
          <w:rFonts w:hint="cs"/>
          <w:rtl/>
        </w:rPr>
        <w:t>בהתחייבויותיו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והסכם</w:t>
      </w:r>
      <w:r w:rsidRPr="007F29C9">
        <w:rPr>
          <w:rtl/>
        </w:rPr>
        <w:t xml:space="preserve"> </w:t>
      </w:r>
      <w:r w:rsidRPr="007F29C9">
        <w:rPr>
          <w:rFonts w:hint="cs"/>
          <w:rtl/>
        </w:rPr>
        <w:t>זה</w:t>
      </w:r>
      <w:r w:rsidRPr="007F29C9">
        <w:rPr>
          <w:rtl/>
        </w:rPr>
        <w:t xml:space="preserve">, </w:t>
      </w:r>
      <w:r w:rsidRPr="007F29C9">
        <w:rPr>
          <w:rFonts w:hint="cs"/>
          <w:rtl/>
        </w:rPr>
        <w:t>כולן</w:t>
      </w:r>
      <w:r w:rsidRPr="007F29C9">
        <w:rPr>
          <w:rtl/>
        </w:rPr>
        <w:t xml:space="preserve"> </w:t>
      </w:r>
      <w:r w:rsidRPr="007F29C9">
        <w:rPr>
          <w:rFonts w:hint="cs"/>
          <w:rtl/>
        </w:rPr>
        <w:t>או</w:t>
      </w:r>
      <w:r w:rsidRPr="007F29C9">
        <w:rPr>
          <w:rtl/>
        </w:rPr>
        <w:t xml:space="preserve"> </w:t>
      </w:r>
      <w:r w:rsidRPr="007F29C9">
        <w:rPr>
          <w:rFonts w:hint="cs"/>
          <w:rtl/>
        </w:rPr>
        <w:t>מקצתן</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עניין</w:t>
      </w:r>
      <w:r w:rsidRPr="007F29C9">
        <w:rPr>
          <w:rtl/>
        </w:rPr>
        <w:t xml:space="preserve"> </w:t>
      </w:r>
      <w:r w:rsidRPr="007F29C9">
        <w:rPr>
          <w:rFonts w:hint="cs"/>
          <w:rtl/>
        </w:rPr>
        <w:t>אחר</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w:t>
      </w:r>
      <w:r w:rsidRPr="007F29C9">
        <w:rPr>
          <w:rFonts w:hint="cs"/>
          <w:rtl/>
        </w:rPr>
        <w:t>כדי</w:t>
      </w:r>
      <w:r w:rsidRPr="007F29C9">
        <w:rPr>
          <w:rtl/>
        </w:rPr>
        <w:t xml:space="preserve"> </w:t>
      </w:r>
      <w:r w:rsidRPr="007F29C9">
        <w:rPr>
          <w:rFonts w:hint="cs"/>
          <w:rtl/>
        </w:rPr>
        <w:t>להשפיע</w:t>
      </w:r>
      <w:r w:rsidRPr="007F29C9">
        <w:rPr>
          <w:rtl/>
        </w:rPr>
        <w:t xml:space="preserve"> </w:t>
      </w:r>
      <w:r w:rsidRPr="007F29C9">
        <w:rPr>
          <w:rFonts w:hint="cs"/>
          <w:rtl/>
        </w:rPr>
        <w:t>על</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המבוקשים</w:t>
      </w:r>
      <w:r w:rsidRPr="007F29C9">
        <w:rPr>
          <w:rtl/>
        </w:rPr>
        <w:t>.</w:t>
      </w:r>
    </w:p>
    <w:p w14:paraId="4E2D6464" w14:textId="77777777" w:rsidR="007F29C9" w:rsidRPr="007F29C9" w:rsidRDefault="00685419" w:rsidP="00E31570">
      <w:pPr>
        <w:numPr>
          <w:ilvl w:val="1"/>
          <w:numId w:val="11"/>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לספק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החל</w:t>
      </w:r>
      <w:r w:rsidRPr="007F29C9">
        <w:rPr>
          <w:rtl/>
        </w:rPr>
        <w:t xml:space="preserve"> </w:t>
      </w:r>
      <w:r w:rsidRPr="007F29C9">
        <w:rPr>
          <w:rFonts w:hint="cs"/>
          <w:rtl/>
        </w:rPr>
        <w:t>בקשר</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נשוא</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3E712DD7" w14:textId="77777777" w:rsidR="007F29C9" w:rsidRPr="007F29C9" w:rsidRDefault="00685419" w:rsidP="00E31570">
      <w:pPr>
        <w:numPr>
          <w:ilvl w:val="1"/>
          <w:numId w:val="11"/>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ישתף</w:t>
      </w:r>
      <w:r w:rsidRPr="007F29C9">
        <w:rPr>
          <w:rtl/>
        </w:rPr>
        <w:t xml:space="preserve"> </w:t>
      </w:r>
      <w:r w:rsidRPr="007F29C9">
        <w:rPr>
          <w:rFonts w:hint="cs"/>
          <w:rtl/>
        </w:rPr>
        <w:t>פעולה</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הקשור</w:t>
      </w:r>
      <w:r w:rsidRPr="007F29C9">
        <w:rPr>
          <w:rtl/>
        </w:rPr>
        <w:t xml:space="preserve"> </w:t>
      </w:r>
      <w:r w:rsidRPr="007F29C9">
        <w:rPr>
          <w:rFonts w:hint="cs"/>
          <w:rtl/>
        </w:rPr>
        <w:t>למילוי</w:t>
      </w:r>
      <w:r w:rsidRPr="007F29C9">
        <w:rPr>
          <w:rtl/>
        </w:rPr>
        <w:t xml:space="preserve"> </w:t>
      </w:r>
      <w:r w:rsidRPr="007F29C9">
        <w:rPr>
          <w:rFonts w:hint="cs"/>
          <w:rtl/>
        </w:rPr>
        <w:t>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והסכם</w:t>
      </w:r>
      <w:r w:rsidRPr="007F29C9">
        <w:rPr>
          <w:rtl/>
        </w:rPr>
        <w:t xml:space="preserve"> </w:t>
      </w:r>
      <w:r w:rsidRPr="007F29C9">
        <w:rPr>
          <w:rFonts w:hint="cs"/>
          <w:rtl/>
        </w:rPr>
        <w:t>זה</w:t>
      </w:r>
      <w:r w:rsidRPr="007F29C9">
        <w:rPr>
          <w:rtl/>
        </w:rPr>
        <w:t xml:space="preserve"> </w:t>
      </w:r>
      <w:r w:rsidRPr="007F29C9">
        <w:rPr>
          <w:rFonts w:hint="cs"/>
          <w:rtl/>
        </w:rPr>
        <w:t>ויעמוד</w:t>
      </w:r>
      <w:r w:rsidRPr="007F29C9">
        <w:rPr>
          <w:rtl/>
        </w:rPr>
        <w:t xml:space="preserve"> </w:t>
      </w:r>
      <w:r w:rsidRPr="007F29C9">
        <w:rPr>
          <w:rFonts w:hint="cs"/>
          <w:rtl/>
        </w:rPr>
        <w:t>לרשות</w:t>
      </w:r>
      <w:r w:rsidRPr="007F29C9">
        <w:rPr>
          <w:rtl/>
        </w:rPr>
        <w:t xml:space="preserve"> </w:t>
      </w:r>
      <w:r w:rsidRPr="007F29C9">
        <w:rPr>
          <w:rFonts w:hint="cs"/>
          <w:rtl/>
        </w:rPr>
        <w:t>המשרד</w:t>
      </w:r>
      <w:r w:rsidRPr="007F29C9">
        <w:rPr>
          <w:rtl/>
        </w:rPr>
        <w:t xml:space="preserve"> </w:t>
      </w:r>
      <w:r w:rsidRPr="007F29C9">
        <w:rPr>
          <w:rFonts w:hint="cs"/>
          <w:rtl/>
        </w:rPr>
        <w:t>באופן</w:t>
      </w:r>
      <w:r w:rsidRPr="007F29C9">
        <w:rPr>
          <w:rtl/>
        </w:rPr>
        <w:t xml:space="preserve"> </w:t>
      </w:r>
      <w:r w:rsidRPr="007F29C9">
        <w:rPr>
          <w:rFonts w:hint="cs"/>
          <w:rtl/>
        </w:rPr>
        <w:t>שוטף</w:t>
      </w:r>
      <w:r w:rsidRPr="007F29C9">
        <w:rPr>
          <w:rtl/>
        </w:rPr>
        <w:t xml:space="preserve"> </w:t>
      </w:r>
      <w:r w:rsidRPr="007F29C9">
        <w:rPr>
          <w:rFonts w:hint="cs"/>
          <w:rtl/>
        </w:rPr>
        <w:t>וברמת</w:t>
      </w:r>
      <w:r w:rsidRPr="007F29C9">
        <w:rPr>
          <w:rtl/>
        </w:rPr>
        <w:t xml:space="preserve"> </w:t>
      </w:r>
      <w:r w:rsidRPr="007F29C9">
        <w:rPr>
          <w:rFonts w:hint="cs"/>
          <w:rtl/>
        </w:rPr>
        <w:t>זמינות</w:t>
      </w:r>
      <w:r w:rsidRPr="007F29C9">
        <w:rPr>
          <w:rtl/>
        </w:rPr>
        <w:t xml:space="preserve"> </w:t>
      </w:r>
      <w:r w:rsidRPr="007F29C9">
        <w:rPr>
          <w:rFonts w:hint="cs"/>
          <w:rtl/>
        </w:rPr>
        <w:t>גבוהה</w:t>
      </w:r>
      <w:r w:rsidRPr="007F29C9">
        <w:rPr>
          <w:rtl/>
        </w:rPr>
        <w:t xml:space="preserve">, </w:t>
      </w:r>
      <w:r w:rsidRPr="007F29C9">
        <w:rPr>
          <w:rFonts w:hint="cs"/>
          <w:rtl/>
        </w:rPr>
        <w:t>וזאת</w:t>
      </w:r>
      <w:r w:rsidRPr="007F29C9">
        <w:rPr>
          <w:rtl/>
        </w:rPr>
        <w:t xml:space="preserve"> </w:t>
      </w:r>
      <w:r w:rsidRPr="007F29C9">
        <w:rPr>
          <w:rFonts w:hint="cs"/>
          <w:rtl/>
        </w:rPr>
        <w:t>בהתאם</w:t>
      </w:r>
      <w:r w:rsidRPr="007F29C9">
        <w:rPr>
          <w:rtl/>
        </w:rPr>
        <w:t xml:space="preserve"> </w:t>
      </w:r>
      <w:r w:rsidRPr="007F29C9">
        <w:rPr>
          <w:rFonts w:hint="cs"/>
          <w:rtl/>
        </w:rPr>
        <w:t>לצרכי</w:t>
      </w:r>
      <w:r w:rsidRPr="007F29C9">
        <w:rPr>
          <w:rtl/>
        </w:rPr>
        <w:t xml:space="preserve"> </w:t>
      </w:r>
      <w:r w:rsidRPr="007F29C9">
        <w:rPr>
          <w:rFonts w:hint="cs"/>
          <w:rtl/>
        </w:rPr>
        <w:t>המשרד</w:t>
      </w:r>
      <w:r w:rsidRPr="007F29C9">
        <w:rPr>
          <w:rtl/>
        </w:rPr>
        <w:t xml:space="preserve">, </w:t>
      </w:r>
      <w:r w:rsidRPr="007F29C9">
        <w:rPr>
          <w:rFonts w:hint="cs"/>
          <w:rtl/>
        </w:rPr>
        <w:t>ככל</w:t>
      </w:r>
      <w:r w:rsidRPr="007F29C9">
        <w:rPr>
          <w:rtl/>
        </w:rPr>
        <w:t xml:space="preserve"> </w:t>
      </w:r>
      <w:r w:rsidRPr="007F29C9">
        <w:rPr>
          <w:rFonts w:hint="cs"/>
          <w:rtl/>
        </w:rPr>
        <w:t>שיידרש</w:t>
      </w:r>
      <w:r w:rsidRPr="007F29C9">
        <w:rPr>
          <w:rtl/>
        </w:rPr>
        <w:t xml:space="preserve">, </w:t>
      </w:r>
      <w:r w:rsidRPr="007F29C9">
        <w:rPr>
          <w:rFonts w:hint="cs"/>
          <w:rtl/>
        </w:rPr>
        <w:t>מאת</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p>
    <w:p w14:paraId="16F85EF5" w14:textId="77777777" w:rsidR="007F29C9" w:rsidRPr="007F29C9" w:rsidRDefault="00685419" w:rsidP="00E31570">
      <w:pPr>
        <w:numPr>
          <w:ilvl w:val="1"/>
          <w:numId w:val="11"/>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 כי</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ידו</w:t>
      </w:r>
      <w:r w:rsidRPr="007F29C9">
        <w:rPr>
          <w:rtl/>
        </w:rPr>
        <w:t xml:space="preserve"> </w:t>
      </w:r>
      <w:r w:rsidRPr="007F29C9">
        <w:rPr>
          <w:rFonts w:hint="cs"/>
          <w:rtl/>
        </w:rPr>
        <w:t>למשרד</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אינו</w:t>
      </w:r>
      <w:r w:rsidRPr="007F29C9">
        <w:rPr>
          <w:rtl/>
        </w:rPr>
        <w:t xml:space="preserve"> </w:t>
      </w:r>
      <w:r w:rsidRPr="007F29C9">
        <w:rPr>
          <w:rFonts w:hint="cs"/>
          <w:rtl/>
        </w:rPr>
        <w:t>פוגע</w:t>
      </w:r>
      <w:r w:rsidRPr="007F29C9">
        <w:rPr>
          <w:rtl/>
        </w:rPr>
        <w:t xml:space="preserve"> </w:t>
      </w:r>
      <w:r w:rsidRPr="007F29C9">
        <w:rPr>
          <w:rFonts w:hint="cs"/>
          <w:rtl/>
        </w:rPr>
        <w:t>בזכויות</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כלשהו</w:t>
      </w:r>
      <w:r w:rsidRPr="007F29C9">
        <w:rPr>
          <w:rtl/>
        </w:rPr>
        <w:t xml:space="preserve">, </w:t>
      </w:r>
      <w:r w:rsidRPr="007F29C9">
        <w:rPr>
          <w:rFonts w:hint="cs"/>
          <w:rtl/>
        </w:rPr>
        <w:t>לרבות</w:t>
      </w:r>
      <w:r w:rsidRPr="007F29C9">
        <w:rPr>
          <w:rtl/>
        </w:rPr>
        <w:t xml:space="preserve"> </w:t>
      </w:r>
      <w:r w:rsidRPr="007F29C9">
        <w:rPr>
          <w:rFonts w:hint="cs"/>
          <w:rtl/>
        </w:rPr>
        <w:t>בכל</w:t>
      </w:r>
      <w:r w:rsidRPr="007F29C9">
        <w:rPr>
          <w:rtl/>
        </w:rPr>
        <w:t xml:space="preserve"> </w:t>
      </w:r>
      <w:r w:rsidRPr="007F29C9">
        <w:rPr>
          <w:rFonts w:hint="cs"/>
          <w:rtl/>
        </w:rPr>
        <w:t>הקשור</w:t>
      </w:r>
      <w:r w:rsidRPr="007F29C9">
        <w:rPr>
          <w:rtl/>
        </w:rPr>
        <w:t xml:space="preserve"> </w:t>
      </w:r>
      <w:r w:rsidRPr="007F29C9">
        <w:rPr>
          <w:rFonts w:hint="cs"/>
          <w:rtl/>
        </w:rPr>
        <w:t>לזכויות</w:t>
      </w:r>
      <w:r w:rsidRPr="007F29C9">
        <w:rPr>
          <w:rtl/>
        </w:rPr>
        <w:t xml:space="preserve"> </w:t>
      </w:r>
      <w:r w:rsidRPr="007F29C9">
        <w:rPr>
          <w:rFonts w:hint="cs"/>
          <w:rtl/>
        </w:rPr>
        <w:t>בקניין</w:t>
      </w:r>
      <w:r w:rsidRPr="007F29C9">
        <w:rPr>
          <w:rtl/>
        </w:rPr>
        <w:t xml:space="preserve"> </w:t>
      </w:r>
      <w:r w:rsidRPr="007F29C9">
        <w:rPr>
          <w:rFonts w:hint="cs"/>
          <w:rtl/>
        </w:rPr>
        <w:t>רוחני</w:t>
      </w:r>
      <w:r w:rsidRPr="007F29C9">
        <w:rPr>
          <w:rtl/>
        </w:rPr>
        <w:t xml:space="preserve"> </w:t>
      </w:r>
      <w:r w:rsidRPr="007F29C9">
        <w:rPr>
          <w:rFonts w:hint="cs"/>
          <w:rtl/>
        </w:rPr>
        <w:t>של</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כלשהו</w:t>
      </w:r>
      <w:r w:rsidRPr="007F29C9">
        <w:rPr>
          <w:rtl/>
        </w:rPr>
        <w:t>.</w:t>
      </w:r>
    </w:p>
    <w:p w14:paraId="515FAC47" w14:textId="77777777" w:rsidR="007F29C9" w:rsidRPr="007F29C9" w:rsidRDefault="00685419" w:rsidP="00E31570">
      <w:pPr>
        <w:numPr>
          <w:ilvl w:val="1"/>
          <w:numId w:val="11"/>
        </w:numPr>
        <w:spacing w:line="360" w:lineRule="auto"/>
        <w:ind w:left="935" w:hanging="426"/>
        <w:jc w:val="both"/>
      </w:pPr>
      <w:r w:rsidRPr="007F29C9">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4A5841E2" w14:textId="77777777" w:rsidR="007F29C9" w:rsidRPr="007F29C9" w:rsidRDefault="00685419" w:rsidP="005862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7272DE03" w14:textId="683B2156" w:rsidR="001A5FBB" w:rsidRPr="001A5FBB" w:rsidRDefault="00685419" w:rsidP="00E31570">
      <w:pPr>
        <w:numPr>
          <w:ilvl w:val="0"/>
          <w:numId w:val="11"/>
        </w:numPr>
        <w:spacing w:before="360" w:line="360" w:lineRule="auto"/>
        <w:jc w:val="both"/>
        <w:rPr>
          <w:b/>
          <w:bCs/>
          <w:rtl/>
        </w:rPr>
      </w:pPr>
      <w:bookmarkStart w:id="301" w:name="_Ref407888099"/>
      <w:r w:rsidRPr="001A5FBB">
        <w:rPr>
          <w:rFonts w:hint="cs"/>
          <w:b/>
          <w:bCs/>
          <w:rtl/>
        </w:rPr>
        <w:t>הרשאה שימוש ב</w:t>
      </w:r>
      <w:r w:rsidR="001B35C5">
        <w:rPr>
          <w:rFonts w:hint="cs"/>
          <w:b/>
          <w:bCs/>
          <w:rtl/>
        </w:rPr>
        <w:t>מערך ההסעדה</w:t>
      </w:r>
    </w:p>
    <w:p w14:paraId="3BBC012A" w14:textId="53417254" w:rsidR="001A5FBB" w:rsidRPr="005C3F52" w:rsidRDefault="00685419" w:rsidP="00E31570">
      <w:pPr>
        <w:numPr>
          <w:ilvl w:val="1"/>
          <w:numId w:val="11"/>
        </w:numPr>
        <w:spacing w:line="360" w:lineRule="auto"/>
        <w:ind w:left="935" w:hanging="426"/>
        <w:jc w:val="both"/>
        <w:rPr>
          <w:rtl/>
        </w:rPr>
      </w:pPr>
      <w:r w:rsidRPr="005C3F52">
        <w:rPr>
          <w:rtl/>
        </w:rPr>
        <w:t xml:space="preserve">על מנת לאפשר </w:t>
      </w:r>
      <w:r w:rsidRPr="005C3F52">
        <w:rPr>
          <w:rFonts w:hint="cs"/>
          <w:rtl/>
        </w:rPr>
        <w:t>לזוכה</w:t>
      </w:r>
      <w:r w:rsidRPr="005C3F52">
        <w:rPr>
          <w:rtl/>
        </w:rPr>
        <w:t xml:space="preserve"> למלא את מלוא התחייבויותיו על פי הסכם זה, ולמטרה זו בלבד, מתחייב </w:t>
      </w:r>
      <w:r w:rsidR="008909EF">
        <w:rPr>
          <w:rFonts w:hint="cs"/>
          <w:rtl/>
        </w:rPr>
        <w:t>המשרד</w:t>
      </w:r>
      <w:r w:rsidRPr="005C3F52">
        <w:rPr>
          <w:rFonts w:hint="cs"/>
          <w:rtl/>
        </w:rPr>
        <w:t xml:space="preserve"> </w:t>
      </w:r>
      <w:r w:rsidRPr="005C3F52">
        <w:rPr>
          <w:rtl/>
        </w:rPr>
        <w:t xml:space="preserve">להעמיד לרשות הספק ולשימושו הבלתי ייחודי, במשך כל תקופת מתן השירותים, את </w:t>
      </w:r>
      <w:r w:rsidRPr="005C3F52">
        <w:rPr>
          <w:rFonts w:hint="cs"/>
          <w:rtl/>
        </w:rPr>
        <w:t xml:space="preserve">מתחם ההסעדה </w:t>
      </w:r>
      <w:r w:rsidRPr="005C3F52">
        <w:rPr>
          <w:rtl/>
        </w:rPr>
        <w:t xml:space="preserve">בכפוף לאמור בסעיף זה ובהתאם לאמור </w:t>
      </w:r>
      <w:r w:rsidRPr="005C3F52">
        <w:rPr>
          <w:rFonts w:hint="cs"/>
          <w:rtl/>
        </w:rPr>
        <w:t>במפרט השירותים</w:t>
      </w:r>
      <w:r w:rsidRPr="005C3F52">
        <w:rPr>
          <w:rtl/>
        </w:rPr>
        <w:t xml:space="preserve"> (להלן - "</w:t>
      </w:r>
      <w:r w:rsidRPr="001A5FBB">
        <w:rPr>
          <w:rtl/>
        </w:rPr>
        <w:t xml:space="preserve">הרשאה לשימוש </w:t>
      </w:r>
      <w:r w:rsidRPr="001A5FBB">
        <w:rPr>
          <w:rFonts w:hint="cs"/>
          <w:rtl/>
        </w:rPr>
        <w:t>במתחם ההסעדה</w:t>
      </w:r>
      <w:r w:rsidRPr="005C3F52">
        <w:rPr>
          <w:rtl/>
        </w:rPr>
        <w:t>").</w:t>
      </w:r>
    </w:p>
    <w:p w14:paraId="36858DA3" w14:textId="62C0039C" w:rsidR="001A5FBB" w:rsidRPr="005C3F52" w:rsidRDefault="00685419" w:rsidP="00E31570">
      <w:pPr>
        <w:numPr>
          <w:ilvl w:val="1"/>
          <w:numId w:val="11"/>
        </w:numPr>
        <w:spacing w:line="360" w:lineRule="auto"/>
        <w:ind w:left="935" w:hanging="426"/>
        <w:jc w:val="both"/>
        <w:rPr>
          <w:rtl/>
        </w:rPr>
      </w:pPr>
      <w:r w:rsidRPr="005C3F52">
        <w:rPr>
          <w:rFonts w:hint="cs"/>
          <w:rtl/>
        </w:rPr>
        <w:t>הספק</w:t>
      </w:r>
      <w:r w:rsidRPr="005C3F52">
        <w:rPr>
          <w:rtl/>
        </w:rPr>
        <w:t xml:space="preserve"> יהא רשאי לעשות שימוש ב</w:t>
      </w:r>
      <w:r w:rsidR="001B35C5">
        <w:rPr>
          <w:rFonts w:hint="cs"/>
          <w:rtl/>
        </w:rPr>
        <w:t>מערך ההסעדה</w:t>
      </w:r>
      <w:r w:rsidRPr="005C3F52">
        <w:rPr>
          <w:rFonts w:hint="cs"/>
          <w:rtl/>
        </w:rPr>
        <w:t xml:space="preserve"> </w:t>
      </w:r>
      <w:r w:rsidRPr="005C3F52">
        <w:rPr>
          <w:rtl/>
        </w:rPr>
        <w:t>אך ורק לשם ביצוע התחייבויותיו ש</w:t>
      </w:r>
      <w:r w:rsidRPr="005C3F52">
        <w:rPr>
          <w:rFonts w:hint="cs"/>
          <w:rtl/>
        </w:rPr>
        <w:t>ב</w:t>
      </w:r>
      <w:r w:rsidRPr="005C3F52">
        <w:rPr>
          <w:rtl/>
        </w:rPr>
        <w:t xml:space="preserve">הסכם זה, ולשם מתן השירותים על פי הסכם זה. </w:t>
      </w:r>
      <w:r w:rsidRPr="005C3F52">
        <w:rPr>
          <w:rFonts w:hint="cs"/>
          <w:rtl/>
        </w:rPr>
        <w:t>הספק</w:t>
      </w:r>
      <w:r w:rsidRPr="005C3F52">
        <w:rPr>
          <w:rtl/>
        </w:rPr>
        <w:t xml:space="preserve"> לא יעשה כל שימוש שהוא </w:t>
      </w:r>
      <w:r w:rsidRPr="005C3F52">
        <w:rPr>
          <w:rFonts w:hint="cs"/>
          <w:rtl/>
        </w:rPr>
        <w:t>ב</w:t>
      </w:r>
      <w:r w:rsidR="001B35C5">
        <w:rPr>
          <w:rFonts w:hint="cs"/>
          <w:rtl/>
        </w:rPr>
        <w:t>מערך ההסעדה</w:t>
      </w:r>
      <w:r w:rsidRPr="005C3F52">
        <w:rPr>
          <w:rtl/>
        </w:rPr>
        <w:t xml:space="preserve"> החורג ממסגרת ומתנאי ההרשאה לשימוש </w:t>
      </w:r>
      <w:r w:rsidRPr="005C3F52">
        <w:rPr>
          <w:rFonts w:hint="cs"/>
          <w:rtl/>
        </w:rPr>
        <w:t>במתחם</w:t>
      </w:r>
      <w:r w:rsidRPr="005C3F52">
        <w:rPr>
          <w:rtl/>
        </w:rPr>
        <w:t xml:space="preserve"> שנתנ</w:t>
      </w:r>
      <w:r w:rsidRPr="005C3F52">
        <w:rPr>
          <w:rFonts w:hint="cs"/>
          <w:rtl/>
        </w:rPr>
        <w:t>ו</w:t>
      </w:r>
      <w:r w:rsidRPr="005C3F52">
        <w:rPr>
          <w:rtl/>
        </w:rPr>
        <w:t xml:space="preserve"> לו על פי סעיף זה.</w:t>
      </w:r>
    </w:p>
    <w:p w14:paraId="3C9776D7" w14:textId="77777777" w:rsidR="001A5FBB" w:rsidRPr="005C3F52" w:rsidRDefault="00685419" w:rsidP="00E31570">
      <w:pPr>
        <w:numPr>
          <w:ilvl w:val="1"/>
          <w:numId w:val="11"/>
        </w:numPr>
        <w:spacing w:line="360" w:lineRule="auto"/>
        <w:ind w:left="935" w:hanging="426"/>
        <w:jc w:val="both"/>
        <w:rPr>
          <w:rtl/>
        </w:rPr>
      </w:pPr>
      <w:r w:rsidRPr="005C3F52">
        <w:rPr>
          <w:rFonts w:hint="cs"/>
          <w:rtl/>
        </w:rPr>
        <w:t>הספק</w:t>
      </w:r>
      <w:r w:rsidRPr="005C3F52">
        <w:rPr>
          <w:rtl/>
        </w:rPr>
        <w:t xml:space="preserve"> מצהיר ומאשר כי הוא לא שילם ולא ישלם למשרד, בעקיפין או במישרין, דמי מפתח כלשהם בקשר ל</w:t>
      </w:r>
      <w:r w:rsidRPr="005C3F52">
        <w:rPr>
          <w:rFonts w:hint="cs"/>
          <w:rtl/>
        </w:rPr>
        <w:t xml:space="preserve">מתחם </w:t>
      </w:r>
      <w:r w:rsidRPr="005C3F52">
        <w:rPr>
          <w:rtl/>
        </w:rPr>
        <w:t xml:space="preserve">ו/או בקשר להסכם זה ולפיכך מסכים </w:t>
      </w:r>
      <w:r w:rsidRPr="005C3F52">
        <w:rPr>
          <w:rFonts w:hint="cs"/>
          <w:rtl/>
        </w:rPr>
        <w:t>הספק</w:t>
      </w:r>
      <w:r w:rsidRPr="005C3F52">
        <w:rPr>
          <w:rtl/>
        </w:rPr>
        <w:t xml:space="preserve"> כי לא יחולו על זכות השימוש בחצרים המורשים שנתנה לו על פי הסכם זה, הוראות חוק הגנת הדייר (נוסח משולב), תשל"ב-1972 וכל התקנות שהותקנו או יותקנו מכוחו, או כל חוק אחר שיבוא במקומו, וכן מסכים הספק לכך שהוא לא יהיה מוגן עפ"י חוקי הגנת הדייר בשום צורה ואופן ולא יחשב כדייר מוגן.</w:t>
      </w:r>
    </w:p>
    <w:p w14:paraId="19B6DAAB" w14:textId="7AA98284" w:rsidR="001A5FBB" w:rsidRPr="005C3F52" w:rsidRDefault="00685419" w:rsidP="00E31570">
      <w:pPr>
        <w:numPr>
          <w:ilvl w:val="1"/>
          <w:numId w:val="11"/>
        </w:numPr>
        <w:spacing w:line="360" w:lineRule="auto"/>
        <w:ind w:left="935" w:hanging="426"/>
        <w:jc w:val="both"/>
        <w:rPr>
          <w:rtl/>
        </w:rPr>
      </w:pPr>
      <w:r w:rsidRPr="005C3F52">
        <w:rPr>
          <w:rtl/>
        </w:rPr>
        <w:t xml:space="preserve">הספק מצהיר כי ידוע לו כי הסכם זה וההרשאה לשימוש </w:t>
      </w:r>
      <w:r w:rsidRPr="005C3F52">
        <w:rPr>
          <w:rFonts w:hint="cs"/>
          <w:rtl/>
        </w:rPr>
        <w:t>במתחם</w:t>
      </w:r>
      <w:r w:rsidRPr="005C3F52">
        <w:rPr>
          <w:rtl/>
        </w:rPr>
        <w:t xml:space="preserve"> שנתנה לו מכוחו ועל פי סעיף זה, אינם מקנים לו זכות כלשהי במקרקעין ו/או זכות שכירות ו/או זכות חזקה, ו/או כל זכות אחרת מעבר לזכות השימוש בהם בהתאם ועל פי ההרשאה לשימוש </w:t>
      </w:r>
      <w:r w:rsidRPr="005C3F52">
        <w:rPr>
          <w:rFonts w:hint="cs"/>
          <w:rtl/>
        </w:rPr>
        <w:t xml:space="preserve">במתחם </w:t>
      </w:r>
      <w:r w:rsidRPr="005C3F52">
        <w:rPr>
          <w:rtl/>
        </w:rPr>
        <w:t xml:space="preserve">הנזכרת. למען הסר ספק מובהר כי זכות הכניסה </w:t>
      </w:r>
      <w:r w:rsidRPr="005C3F52">
        <w:rPr>
          <w:rFonts w:hint="cs"/>
          <w:rtl/>
        </w:rPr>
        <w:t xml:space="preserve">למתחם </w:t>
      </w:r>
      <w:r w:rsidRPr="005C3F52">
        <w:rPr>
          <w:rtl/>
        </w:rPr>
        <w:t xml:space="preserve">תהא מוקנית בכל עת גם לנציג </w:t>
      </w:r>
      <w:r w:rsidR="008909EF">
        <w:rPr>
          <w:rtl/>
        </w:rPr>
        <w:t>המשרד</w:t>
      </w:r>
      <w:r w:rsidRPr="005C3F52">
        <w:rPr>
          <w:rFonts w:hint="cs"/>
          <w:rtl/>
        </w:rPr>
        <w:t xml:space="preserve"> או מי מטעמו</w:t>
      </w:r>
      <w:r w:rsidRPr="005C3F52">
        <w:rPr>
          <w:rtl/>
        </w:rPr>
        <w:t>.</w:t>
      </w:r>
    </w:p>
    <w:p w14:paraId="16EF8D51" w14:textId="67C1796B" w:rsidR="001A5FBB" w:rsidRPr="008004C0" w:rsidRDefault="00685419" w:rsidP="00E31570">
      <w:pPr>
        <w:numPr>
          <w:ilvl w:val="1"/>
          <w:numId w:val="11"/>
        </w:numPr>
        <w:spacing w:line="360" w:lineRule="auto"/>
        <w:ind w:left="935" w:hanging="426"/>
        <w:jc w:val="both"/>
        <w:rPr>
          <w:rFonts w:ascii="David" w:hAnsi="David"/>
          <w:rtl/>
        </w:rPr>
      </w:pPr>
      <w:r w:rsidRPr="008004C0">
        <w:rPr>
          <w:rFonts w:ascii="David" w:hAnsi="David"/>
          <w:rtl/>
        </w:rPr>
        <w:t xml:space="preserve">הספק מצהיר כי </w:t>
      </w:r>
      <w:r w:rsidR="001B35C5" w:rsidRPr="008004C0">
        <w:rPr>
          <w:rFonts w:ascii="David" w:hAnsi="David"/>
          <w:rtl/>
        </w:rPr>
        <w:t>מערך ההסעדה</w:t>
      </w:r>
      <w:r w:rsidRPr="008004C0">
        <w:rPr>
          <w:rFonts w:ascii="David" w:hAnsi="David"/>
          <w:rtl/>
        </w:rPr>
        <w:t>, כמתואר במפרט, מתאים לצרכיו ולמטרות להן נועד, במצבו כפי שהוא במועד החתימה על הסכם זה והוא מוותר בזאת על כל טענה של ליקוי ו/או פגם ו/או אי התאמה ו/או כל טענה אחרת בנוגע למתחם, למעט ליקויים כאמור בסעיף</w:t>
      </w:r>
      <w:r w:rsidR="00B827E9" w:rsidRPr="008004C0">
        <w:rPr>
          <w:rFonts w:ascii="David" w:hAnsi="David"/>
          <w:rtl/>
        </w:rPr>
        <w:t xml:space="preserve"> </w:t>
      </w:r>
      <w:r w:rsidR="00B827E9" w:rsidRPr="008004C0">
        <w:rPr>
          <w:rFonts w:ascii="David" w:hAnsi="David"/>
          <w:rtl/>
        </w:rPr>
        <w:fldChar w:fldCharType="begin"/>
      </w:r>
      <w:r w:rsidR="00B827E9" w:rsidRPr="008004C0">
        <w:rPr>
          <w:rFonts w:ascii="David" w:hAnsi="David"/>
          <w:rtl/>
        </w:rPr>
        <w:instrText xml:space="preserve"> </w:instrText>
      </w:r>
      <w:r w:rsidR="00B827E9" w:rsidRPr="008004C0">
        <w:rPr>
          <w:rFonts w:ascii="David" w:hAnsi="David"/>
        </w:rPr>
        <w:instrText>REF</w:instrText>
      </w:r>
      <w:r w:rsidR="00B827E9" w:rsidRPr="008004C0">
        <w:rPr>
          <w:rFonts w:ascii="David" w:hAnsi="David"/>
          <w:rtl/>
        </w:rPr>
        <w:instrText xml:space="preserve"> _</w:instrText>
      </w:r>
      <w:r w:rsidR="00B827E9" w:rsidRPr="008004C0">
        <w:rPr>
          <w:rFonts w:ascii="David" w:hAnsi="David"/>
        </w:rPr>
        <w:instrText>Ref204002747 \r \h</w:instrText>
      </w:r>
      <w:r w:rsidR="00B827E9" w:rsidRPr="008004C0">
        <w:rPr>
          <w:rFonts w:ascii="David" w:hAnsi="David"/>
          <w:rtl/>
        </w:rPr>
        <w:instrText xml:space="preserve"> </w:instrText>
      </w:r>
      <w:r w:rsidR="00B827E9">
        <w:rPr>
          <w:rFonts w:ascii="David" w:hAnsi="David"/>
          <w:rtl/>
        </w:rPr>
        <w:instrText xml:space="preserve"> \* </w:instrText>
      </w:r>
      <w:r w:rsidR="00B827E9">
        <w:rPr>
          <w:rFonts w:ascii="David" w:hAnsi="David"/>
        </w:rPr>
        <w:instrText>MERGEFORMAT</w:instrText>
      </w:r>
      <w:r w:rsidR="00B827E9">
        <w:rPr>
          <w:rFonts w:ascii="David" w:hAnsi="David"/>
          <w:rtl/>
        </w:rPr>
        <w:instrText xml:space="preserve"> </w:instrText>
      </w:r>
      <w:r w:rsidR="00B827E9" w:rsidRPr="008004C0">
        <w:rPr>
          <w:rFonts w:ascii="David" w:hAnsi="David"/>
          <w:rtl/>
        </w:rPr>
      </w:r>
      <w:r w:rsidR="00B827E9" w:rsidRPr="008004C0">
        <w:rPr>
          <w:rFonts w:ascii="David" w:hAnsi="David"/>
          <w:rtl/>
        </w:rPr>
        <w:fldChar w:fldCharType="separate"/>
      </w:r>
      <w:r w:rsidR="00B827E9" w:rsidRPr="008004C0">
        <w:rPr>
          <w:rFonts w:ascii="David" w:hAnsi="David"/>
          <w:cs/>
        </w:rPr>
        <w:t>‎</w:t>
      </w:r>
      <w:r w:rsidR="00B827E9" w:rsidRPr="008004C0">
        <w:rPr>
          <w:rFonts w:ascii="David" w:hAnsi="David"/>
        </w:rPr>
        <w:t>13.15.2</w:t>
      </w:r>
      <w:r w:rsidR="00B827E9" w:rsidRPr="008004C0">
        <w:rPr>
          <w:rFonts w:ascii="David" w:hAnsi="David"/>
          <w:rtl/>
        </w:rPr>
        <w:fldChar w:fldCharType="end"/>
      </w:r>
      <w:r w:rsidRPr="008004C0">
        <w:rPr>
          <w:rFonts w:ascii="David" w:hAnsi="David"/>
          <w:rtl/>
        </w:rPr>
        <w:t xml:space="preserve"> </w:t>
      </w:r>
      <w:r w:rsidR="00E726A9" w:rsidRPr="008004C0">
        <w:rPr>
          <w:rFonts w:ascii="David" w:hAnsi="David"/>
          <w:rtl/>
        </w:rPr>
        <w:t>למפרט.</w:t>
      </w:r>
    </w:p>
    <w:p w14:paraId="7F0D22EE" w14:textId="3F8C35DF" w:rsidR="001A5FBB" w:rsidRPr="008D61DC" w:rsidRDefault="00685419" w:rsidP="00E31570">
      <w:pPr>
        <w:numPr>
          <w:ilvl w:val="1"/>
          <w:numId w:val="11"/>
        </w:numPr>
        <w:spacing w:line="360" w:lineRule="auto"/>
        <w:ind w:left="935" w:hanging="426"/>
        <w:jc w:val="both"/>
        <w:rPr>
          <w:rFonts w:ascii="David" w:hAnsi="David"/>
          <w:rtl/>
        </w:rPr>
      </w:pPr>
      <w:r w:rsidRPr="008D61DC">
        <w:rPr>
          <w:rFonts w:ascii="David" w:hAnsi="David"/>
          <w:rtl/>
        </w:rPr>
        <w:t xml:space="preserve">הספק ישתמש </w:t>
      </w:r>
      <w:r w:rsidRPr="008D61DC">
        <w:rPr>
          <w:rFonts w:ascii="David" w:hAnsi="David" w:hint="eastAsia"/>
          <w:rtl/>
        </w:rPr>
        <w:t>במתחם</w:t>
      </w:r>
      <w:r w:rsidRPr="008D61DC">
        <w:rPr>
          <w:rFonts w:ascii="David" w:hAnsi="David"/>
          <w:rtl/>
        </w:rPr>
        <w:t xml:space="preserve"> </w:t>
      </w:r>
      <w:r w:rsidRPr="008D61DC">
        <w:rPr>
          <w:rFonts w:ascii="David" w:hAnsi="David" w:hint="eastAsia"/>
          <w:rtl/>
        </w:rPr>
        <w:t>ובציוד</w:t>
      </w:r>
      <w:r w:rsidRPr="008D61DC">
        <w:rPr>
          <w:rFonts w:ascii="David" w:hAnsi="David"/>
          <w:rtl/>
        </w:rPr>
        <w:t xml:space="preserve"> המשמש להפעלתו באופן זהיר וסביר, ישמור על שלמותם ותקינותם ויימנע משימוש העשוי לגרום לקלקולים ולנזקים בהם, למעט בלאי סביר. </w:t>
      </w:r>
      <w:r w:rsidRPr="008D61DC">
        <w:rPr>
          <w:rFonts w:ascii="David" w:hAnsi="David" w:hint="eastAsia"/>
          <w:rtl/>
        </w:rPr>
        <w:t>הספק</w:t>
      </w:r>
      <w:r w:rsidRPr="008D61DC">
        <w:rPr>
          <w:rFonts w:ascii="David" w:hAnsi="David"/>
          <w:rtl/>
        </w:rPr>
        <w:t xml:space="preserve"> יחזיק וישמור בצורה טובה משך כל תקופת השימוש את </w:t>
      </w:r>
      <w:r w:rsidRPr="008D61DC">
        <w:rPr>
          <w:rFonts w:ascii="David" w:hAnsi="David" w:hint="eastAsia"/>
          <w:rtl/>
        </w:rPr>
        <w:t>המתחם</w:t>
      </w:r>
      <w:r w:rsidRPr="008D61DC">
        <w:rPr>
          <w:rFonts w:ascii="David" w:hAnsi="David"/>
          <w:rtl/>
        </w:rPr>
        <w:t xml:space="preserve">, </w:t>
      </w:r>
      <w:r w:rsidRPr="008D61DC">
        <w:rPr>
          <w:rFonts w:ascii="David" w:hAnsi="David" w:hint="eastAsia"/>
          <w:rtl/>
        </w:rPr>
        <w:t>ידאג</w:t>
      </w:r>
      <w:r w:rsidRPr="008D61DC">
        <w:rPr>
          <w:rFonts w:ascii="David" w:hAnsi="David"/>
          <w:rtl/>
        </w:rPr>
        <w:t xml:space="preserve"> לתקן ללא דיחוי על חשבונו כל נזק, פגם, או קלקול הנובעים מהשימוש ו/או שיגרמו על ידו ו/או עובדיו ו/או הבאים מטעמו, ולהחזירם בתום תקופת השימוש במצב טוב ותקין כפי שקיבלם, למעט בלאי סביר. </w:t>
      </w:r>
      <w:r w:rsidRPr="008D61DC">
        <w:rPr>
          <w:rFonts w:ascii="David" w:hAnsi="David" w:hint="eastAsia"/>
          <w:rtl/>
        </w:rPr>
        <w:t>זאת</w:t>
      </w:r>
      <w:r w:rsidRPr="008D61DC">
        <w:rPr>
          <w:rFonts w:ascii="David" w:hAnsi="David"/>
          <w:rtl/>
        </w:rPr>
        <w:t xml:space="preserve"> למעט תיקוני שבר, כאמור </w:t>
      </w:r>
      <w:r w:rsidRPr="008D61DC">
        <w:rPr>
          <w:rFonts w:ascii="David" w:hAnsi="David" w:hint="eastAsia"/>
          <w:rtl/>
        </w:rPr>
        <w:t>בסעיף</w:t>
      </w:r>
      <w:r w:rsidR="003A5B4A" w:rsidRPr="008D61DC">
        <w:rPr>
          <w:rFonts w:ascii="David" w:hAnsi="David"/>
          <w:rtl/>
        </w:rPr>
        <w:t xml:space="preserve"> </w:t>
      </w:r>
      <w:r w:rsidR="003A5B4A" w:rsidRPr="008D61DC">
        <w:rPr>
          <w:rFonts w:ascii="David" w:hAnsi="David"/>
          <w:rtl/>
        </w:rPr>
        <w:fldChar w:fldCharType="begin"/>
      </w:r>
      <w:r w:rsidR="003A5B4A" w:rsidRPr="008D61DC">
        <w:rPr>
          <w:rFonts w:ascii="David" w:hAnsi="David"/>
          <w:rtl/>
        </w:rPr>
        <w:instrText xml:space="preserve"> </w:instrText>
      </w:r>
      <w:r w:rsidR="003A5B4A" w:rsidRPr="008D61DC">
        <w:rPr>
          <w:rFonts w:ascii="David" w:hAnsi="David"/>
        </w:rPr>
        <w:instrText>REF</w:instrText>
      </w:r>
      <w:r w:rsidR="003A5B4A" w:rsidRPr="008D61DC">
        <w:rPr>
          <w:rFonts w:ascii="David" w:hAnsi="David"/>
          <w:rtl/>
        </w:rPr>
        <w:instrText xml:space="preserve"> _</w:instrText>
      </w:r>
      <w:r w:rsidR="003A5B4A" w:rsidRPr="008D61DC">
        <w:rPr>
          <w:rFonts w:ascii="David" w:hAnsi="David"/>
        </w:rPr>
        <w:instrText>Ref199251626 \r \h</w:instrText>
      </w:r>
      <w:r w:rsidR="003A5B4A" w:rsidRPr="008D61DC">
        <w:rPr>
          <w:rFonts w:ascii="David" w:hAnsi="David"/>
          <w:rtl/>
        </w:rPr>
        <w:instrText xml:space="preserve"> </w:instrText>
      </w:r>
      <w:r w:rsidR="003A5B4A">
        <w:rPr>
          <w:rFonts w:ascii="David" w:hAnsi="David"/>
          <w:rtl/>
        </w:rPr>
        <w:instrText xml:space="preserve"> \* </w:instrText>
      </w:r>
      <w:r w:rsidR="003A5B4A">
        <w:rPr>
          <w:rFonts w:ascii="David" w:hAnsi="David"/>
        </w:rPr>
        <w:instrText>MERGEFORMAT</w:instrText>
      </w:r>
      <w:r w:rsidR="003A5B4A">
        <w:rPr>
          <w:rFonts w:ascii="David" w:hAnsi="David"/>
          <w:rtl/>
        </w:rPr>
        <w:instrText xml:space="preserve"> </w:instrText>
      </w:r>
      <w:r w:rsidR="003A5B4A" w:rsidRPr="008D61DC">
        <w:rPr>
          <w:rFonts w:ascii="David" w:hAnsi="David"/>
          <w:rtl/>
        </w:rPr>
      </w:r>
      <w:r w:rsidR="003A5B4A" w:rsidRPr="008D61DC">
        <w:rPr>
          <w:rFonts w:ascii="David" w:hAnsi="David"/>
          <w:rtl/>
        </w:rPr>
        <w:fldChar w:fldCharType="separate"/>
      </w:r>
      <w:r w:rsidR="000F1E20">
        <w:rPr>
          <w:rFonts w:ascii="David" w:hAnsi="David"/>
          <w:rtl/>
        </w:rPr>
        <w:t>‏4</w:t>
      </w:r>
      <w:r w:rsidR="003A5B4A" w:rsidRPr="008D61DC">
        <w:rPr>
          <w:rFonts w:ascii="David" w:hAnsi="David"/>
          <w:rtl/>
        </w:rPr>
        <w:fldChar w:fldCharType="end"/>
      </w:r>
      <w:r w:rsidR="003A5B4A" w:rsidRPr="008D61DC">
        <w:rPr>
          <w:rFonts w:ascii="David" w:hAnsi="David"/>
          <w:rtl/>
        </w:rPr>
        <w:t xml:space="preserve"> לפרק 2</w:t>
      </w:r>
      <w:r w:rsidRPr="008D61DC">
        <w:rPr>
          <w:rFonts w:ascii="David" w:hAnsi="David"/>
          <w:rtl/>
        </w:rPr>
        <w:t>.</w:t>
      </w:r>
    </w:p>
    <w:p w14:paraId="360201BE" w14:textId="443CE2BB" w:rsidR="001A5FBB" w:rsidRPr="005C3F52" w:rsidRDefault="00685419" w:rsidP="00E31570">
      <w:pPr>
        <w:numPr>
          <w:ilvl w:val="1"/>
          <w:numId w:val="11"/>
        </w:numPr>
        <w:spacing w:line="360" w:lineRule="auto"/>
        <w:ind w:left="935" w:hanging="426"/>
        <w:jc w:val="both"/>
      </w:pPr>
      <w:r w:rsidRPr="00424D7F">
        <w:rPr>
          <w:b/>
          <w:bCs/>
          <w:rtl/>
        </w:rPr>
        <w:t>כלי הגשה</w:t>
      </w:r>
      <w:r w:rsidRPr="005C3F52">
        <w:rPr>
          <w:rtl/>
        </w:rPr>
        <w:t xml:space="preserve"> - סכו"ם, צלחות, קערות, מלחיות, מגשים </w:t>
      </w:r>
      <w:proofErr w:type="spellStart"/>
      <w:r w:rsidRPr="005C3F52">
        <w:rPr>
          <w:rtl/>
        </w:rPr>
        <w:t>וכו</w:t>
      </w:r>
      <w:proofErr w:type="spellEnd"/>
      <w:r w:rsidRPr="005C3F52">
        <w:rPr>
          <w:rtl/>
        </w:rPr>
        <w:t xml:space="preserve">', יסופקו על ידי </w:t>
      </w:r>
      <w:r w:rsidRPr="005C3F52">
        <w:rPr>
          <w:rFonts w:hint="cs"/>
          <w:rtl/>
        </w:rPr>
        <w:t>הספק</w:t>
      </w:r>
      <w:r w:rsidRPr="005C3F52">
        <w:rPr>
          <w:rtl/>
        </w:rPr>
        <w:t xml:space="preserve">. באחריות הספק לדאוג לתקינות ציוד זה, כל בלאי/שבר/סדק או כל נזק אחר לציוד הנ"ל, יוחלף מידית. לא ימצא ציוד לא שלם </w:t>
      </w:r>
      <w:proofErr w:type="spellStart"/>
      <w:r w:rsidRPr="005C3F52">
        <w:rPr>
          <w:rtl/>
        </w:rPr>
        <w:t>ואו</w:t>
      </w:r>
      <w:proofErr w:type="spellEnd"/>
      <w:r w:rsidRPr="005C3F52">
        <w:rPr>
          <w:rtl/>
        </w:rPr>
        <w:t xml:space="preserve"> לא תקין </w:t>
      </w:r>
      <w:r w:rsidRPr="005C3F52">
        <w:rPr>
          <w:rFonts w:hint="cs"/>
          <w:rtl/>
        </w:rPr>
        <w:t>ב</w:t>
      </w:r>
      <w:r w:rsidR="00194448">
        <w:rPr>
          <w:rFonts w:hint="cs"/>
          <w:rtl/>
        </w:rPr>
        <w:t>מערך ההסעדה</w:t>
      </w:r>
      <w:r w:rsidRPr="005C3F52">
        <w:rPr>
          <w:rtl/>
        </w:rPr>
        <w:t xml:space="preserve">. </w:t>
      </w:r>
      <w:r w:rsidRPr="005C3F52">
        <w:rPr>
          <w:rFonts w:hint="cs"/>
          <w:rtl/>
        </w:rPr>
        <w:t>הספק</w:t>
      </w:r>
      <w:r w:rsidRPr="005C3F52">
        <w:rPr>
          <w:rtl/>
        </w:rPr>
        <w:t xml:space="preserve"> לא יבצע כל שינוי או שיפור, לרבות עבודות בניה ו/או הריסה ו/או שינויים מבניים או אחרים, ברצפות, בתקרות ובקירות של </w:t>
      </w:r>
      <w:r w:rsidRPr="005C3F52">
        <w:rPr>
          <w:rFonts w:hint="cs"/>
          <w:rtl/>
        </w:rPr>
        <w:t>המתחם</w:t>
      </w:r>
      <w:r w:rsidRPr="005C3F52">
        <w:rPr>
          <w:rtl/>
        </w:rPr>
        <w:t xml:space="preserve"> ו/או במערכות התשתית של</w:t>
      </w:r>
      <w:r w:rsidRPr="005C3F52">
        <w:rPr>
          <w:rFonts w:hint="cs"/>
          <w:rtl/>
        </w:rPr>
        <w:t>ו</w:t>
      </w:r>
      <w:r w:rsidRPr="005C3F52">
        <w:rPr>
          <w:rtl/>
        </w:rPr>
        <w:t>, לא להוציא מ</w:t>
      </w:r>
      <w:r w:rsidRPr="005C3F52">
        <w:rPr>
          <w:rFonts w:hint="cs"/>
          <w:rtl/>
        </w:rPr>
        <w:t>מנו</w:t>
      </w:r>
      <w:r w:rsidRPr="005C3F52">
        <w:rPr>
          <w:rtl/>
        </w:rPr>
        <w:t xml:space="preserve"> כל חלק הצמוד ל</w:t>
      </w:r>
      <w:r w:rsidRPr="005C3F52">
        <w:rPr>
          <w:rFonts w:hint="cs"/>
          <w:rtl/>
        </w:rPr>
        <w:t>ו</w:t>
      </w:r>
      <w:r w:rsidRPr="005C3F52">
        <w:rPr>
          <w:rtl/>
        </w:rPr>
        <w:t>, או ריהוט, או ציוד, או אביזר כלשהו, לא להוסיף ל</w:t>
      </w:r>
      <w:r w:rsidRPr="005C3F52">
        <w:rPr>
          <w:rFonts w:hint="cs"/>
          <w:rtl/>
        </w:rPr>
        <w:t>ו</w:t>
      </w:r>
      <w:r w:rsidRPr="005C3F52">
        <w:rPr>
          <w:rtl/>
        </w:rPr>
        <w:t xml:space="preserve"> תוספת כלשהי ולא להתקין ב</w:t>
      </w:r>
      <w:r w:rsidRPr="005C3F52">
        <w:rPr>
          <w:rFonts w:hint="cs"/>
          <w:rtl/>
        </w:rPr>
        <w:t xml:space="preserve">ו </w:t>
      </w:r>
      <w:r w:rsidRPr="005C3F52">
        <w:rPr>
          <w:rtl/>
        </w:rPr>
        <w:t>או מחוצה ל</w:t>
      </w:r>
      <w:r w:rsidRPr="005C3F52">
        <w:rPr>
          <w:rFonts w:hint="cs"/>
          <w:rtl/>
        </w:rPr>
        <w:t>ו</w:t>
      </w:r>
      <w:r w:rsidRPr="005C3F52">
        <w:rPr>
          <w:rtl/>
        </w:rPr>
        <w:t xml:space="preserve"> ציוד או אביזר כלשהו אלא אם ניתנה הסכמה מראש ובכתב של </w:t>
      </w:r>
      <w:r w:rsidR="008909EF">
        <w:rPr>
          <w:rFonts w:hint="cs"/>
          <w:rtl/>
        </w:rPr>
        <w:t>המשרד</w:t>
      </w:r>
      <w:r w:rsidRPr="005C3F52">
        <w:rPr>
          <w:rtl/>
        </w:rPr>
        <w:t xml:space="preserve"> ועל פי תנאיו. </w:t>
      </w:r>
    </w:p>
    <w:p w14:paraId="0609A47A" w14:textId="07F36063" w:rsidR="001A5FBB" w:rsidRPr="005C3F52" w:rsidRDefault="00685419" w:rsidP="00E31570">
      <w:pPr>
        <w:numPr>
          <w:ilvl w:val="1"/>
          <w:numId w:val="11"/>
        </w:numPr>
        <w:spacing w:line="360" w:lineRule="auto"/>
        <w:ind w:left="935" w:hanging="426"/>
        <w:jc w:val="both"/>
      </w:pPr>
      <w:r w:rsidRPr="005C3F52">
        <w:rPr>
          <w:rtl/>
        </w:rPr>
        <w:t xml:space="preserve">ניתן אישור </w:t>
      </w:r>
      <w:r w:rsidR="008909EF">
        <w:rPr>
          <w:rFonts w:hint="cs"/>
          <w:rtl/>
        </w:rPr>
        <w:t>המשרד</w:t>
      </w:r>
      <w:r w:rsidRPr="005C3F52">
        <w:rPr>
          <w:rtl/>
        </w:rPr>
        <w:t xml:space="preserve">, יישארו התוספות לאחר תום תקופת ההתקשרות בהתאם להסכם זה בבעלות </w:t>
      </w:r>
      <w:r w:rsidR="008909EF">
        <w:rPr>
          <w:rFonts w:hint="cs"/>
          <w:rtl/>
        </w:rPr>
        <w:t>המשרד</w:t>
      </w:r>
      <w:r w:rsidRPr="005C3F52">
        <w:rPr>
          <w:rFonts w:hint="cs"/>
          <w:rtl/>
        </w:rPr>
        <w:t xml:space="preserve">, </w:t>
      </w:r>
      <w:r w:rsidRPr="005C3F52">
        <w:rPr>
          <w:rtl/>
        </w:rPr>
        <w:t>ו</w:t>
      </w:r>
      <w:r w:rsidR="008909EF">
        <w:rPr>
          <w:rtl/>
        </w:rPr>
        <w:t>המשרד</w:t>
      </w:r>
      <w:r w:rsidRPr="005C3F52">
        <w:rPr>
          <w:rtl/>
        </w:rPr>
        <w:t xml:space="preserve"> לא יהיה חייב בתשלום כל פיצוי או תמורה לספק בקשר לתוספות.</w:t>
      </w:r>
    </w:p>
    <w:p w14:paraId="3AF7969D" w14:textId="13ECC270" w:rsidR="001A5FBB" w:rsidRPr="005C3F52" w:rsidRDefault="00685419" w:rsidP="00E31570">
      <w:pPr>
        <w:numPr>
          <w:ilvl w:val="1"/>
          <w:numId w:val="11"/>
        </w:numPr>
        <w:spacing w:line="360" w:lineRule="auto"/>
        <w:ind w:left="935" w:hanging="426"/>
        <w:jc w:val="both"/>
        <w:rPr>
          <w:rtl/>
        </w:rPr>
      </w:pPr>
      <w:r w:rsidRPr="005C3F52">
        <w:rPr>
          <w:rFonts w:hint="cs"/>
          <w:rtl/>
        </w:rPr>
        <w:t xml:space="preserve">לחלופין, בתום תקופת ההתקשרות </w:t>
      </w:r>
      <w:r w:rsidR="008909EF">
        <w:rPr>
          <w:rFonts w:hint="cs"/>
          <w:rtl/>
        </w:rPr>
        <w:t>המשרד</w:t>
      </w:r>
      <w:r w:rsidRPr="005C3F52">
        <w:rPr>
          <w:rFonts w:hint="cs"/>
          <w:rtl/>
        </w:rPr>
        <w:t xml:space="preserve"> יהיה רשאי לדרוש מהספק לפרק ולפנות כל תוספת, שינוי ו/או שיפור שביצע במתחם ולהחזיר את המתחם באותו המצב שבו קיבל אותו במועד תחילת ההתקשרות.</w:t>
      </w:r>
    </w:p>
    <w:p w14:paraId="4759EB03" w14:textId="66B34921" w:rsidR="001A5FBB" w:rsidRPr="005C3F52" w:rsidRDefault="008909EF" w:rsidP="00E31570">
      <w:pPr>
        <w:numPr>
          <w:ilvl w:val="1"/>
          <w:numId w:val="11"/>
        </w:numPr>
        <w:spacing w:line="360" w:lineRule="auto"/>
        <w:ind w:left="935" w:hanging="426"/>
        <w:jc w:val="both"/>
        <w:rPr>
          <w:rtl/>
        </w:rPr>
      </w:pPr>
      <w:r>
        <w:rPr>
          <w:rFonts w:hint="cs"/>
          <w:rtl/>
        </w:rPr>
        <w:t>המשרד</w:t>
      </w:r>
      <w:r w:rsidR="00685419" w:rsidRPr="005C3F52">
        <w:rPr>
          <w:rtl/>
        </w:rPr>
        <w:t xml:space="preserve"> יהא רשאי</w:t>
      </w:r>
      <w:r w:rsidR="00685419" w:rsidRPr="005C3F52">
        <w:rPr>
          <w:rFonts w:hint="cs"/>
          <w:rtl/>
        </w:rPr>
        <w:t>,</w:t>
      </w:r>
      <w:r w:rsidR="00685419" w:rsidRPr="005C3F52">
        <w:rPr>
          <w:rtl/>
        </w:rPr>
        <w:t xml:space="preserve"> והספק יתיר ויאפשר לו ו/או לבאים מטעמו, להיכנס בכל עת </w:t>
      </w:r>
      <w:r w:rsidR="00685419" w:rsidRPr="005C3F52">
        <w:rPr>
          <w:rFonts w:hint="cs"/>
          <w:rtl/>
        </w:rPr>
        <w:t xml:space="preserve">למתחם </w:t>
      </w:r>
      <w:r w:rsidR="00685419" w:rsidRPr="005C3F52">
        <w:rPr>
          <w:rtl/>
        </w:rPr>
        <w:t>ו/או לכל חלק מ</w:t>
      </w:r>
      <w:r w:rsidR="00685419" w:rsidRPr="005C3F52">
        <w:rPr>
          <w:rFonts w:hint="cs"/>
          <w:rtl/>
        </w:rPr>
        <w:t>מנו</w:t>
      </w:r>
      <w:r w:rsidR="00685419" w:rsidRPr="005C3F52">
        <w:rPr>
          <w:rtl/>
        </w:rPr>
        <w:t xml:space="preserve"> כדי לבדוק את מצב</w:t>
      </w:r>
      <w:r w:rsidR="00685419" w:rsidRPr="005C3F52">
        <w:rPr>
          <w:rFonts w:hint="cs"/>
          <w:rtl/>
        </w:rPr>
        <w:t>ו</w:t>
      </w:r>
      <w:r w:rsidR="00685419" w:rsidRPr="005C3F52">
        <w:rPr>
          <w:rtl/>
        </w:rPr>
        <w:t xml:space="preserve">, או כדי לבצע תיקונים או עבודות או פינוי תוספות שהוספו בניגוד להוראות הסכם זה, או כדי לבדוק את אופן קיום התחייבויות הספק על פי הסכם זה, או לכל מטרה סבירה אחרת. מבלי לגרוע מהאמור מובהר כי </w:t>
      </w:r>
      <w:r>
        <w:rPr>
          <w:rtl/>
        </w:rPr>
        <w:t>המשרד</w:t>
      </w:r>
      <w:r w:rsidR="00685419" w:rsidRPr="005C3F52">
        <w:rPr>
          <w:rFonts w:hint="cs"/>
          <w:rtl/>
        </w:rPr>
        <w:t xml:space="preserve"> </w:t>
      </w:r>
      <w:r w:rsidR="00685419" w:rsidRPr="005C3F52">
        <w:rPr>
          <w:rtl/>
        </w:rPr>
        <w:t>יהא רשאי על פי שיקול דעתו הבלעדי, ובלבד שלא יהי</w:t>
      </w:r>
      <w:r w:rsidR="00685419" w:rsidRPr="005C3F52">
        <w:rPr>
          <w:rFonts w:hint="cs"/>
          <w:rtl/>
        </w:rPr>
        <w:t>ה</w:t>
      </w:r>
      <w:r w:rsidR="00685419" w:rsidRPr="005C3F52">
        <w:rPr>
          <w:rtl/>
        </w:rPr>
        <w:t xml:space="preserve"> בכך כדי למנוע מהספק או להפריע לו לקיים את התחייבויותיו על פי הסכם זה. </w:t>
      </w:r>
    </w:p>
    <w:p w14:paraId="5F99B418" w14:textId="77777777" w:rsidR="001A5FBB" w:rsidRPr="005C3F52" w:rsidRDefault="00685419" w:rsidP="00E31570">
      <w:pPr>
        <w:numPr>
          <w:ilvl w:val="1"/>
          <w:numId w:val="11"/>
        </w:numPr>
        <w:spacing w:line="360" w:lineRule="auto"/>
        <w:ind w:left="935" w:hanging="426"/>
        <w:jc w:val="both"/>
        <w:rPr>
          <w:rtl/>
        </w:rPr>
      </w:pPr>
      <w:r w:rsidRPr="005C3F52">
        <w:rPr>
          <w:rtl/>
        </w:rPr>
        <w:t xml:space="preserve">מובהר בזאת כי כל כניסה </w:t>
      </w:r>
      <w:r w:rsidRPr="005C3F52">
        <w:rPr>
          <w:rFonts w:hint="cs"/>
          <w:rtl/>
        </w:rPr>
        <w:t xml:space="preserve">למתחם </w:t>
      </w:r>
      <w:r w:rsidRPr="005C3F52">
        <w:rPr>
          <w:rtl/>
        </w:rPr>
        <w:t xml:space="preserve">של מי מעובדי הספק או קבלני משנה מטעמו, מותנית בתיאום וקבלת אישור מראש של הממונה וקב"ט </w:t>
      </w:r>
      <w:r w:rsidRPr="005C3F52">
        <w:rPr>
          <w:rFonts w:hint="cs"/>
          <w:rtl/>
        </w:rPr>
        <w:t>הבניין</w:t>
      </w:r>
      <w:r w:rsidRPr="005C3F52">
        <w:rPr>
          <w:rtl/>
        </w:rPr>
        <w:t xml:space="preserve">. </w:t>
      </w:r>
    </w:p>
    <w:p w14:paraId="269EED0A" w14:textId="0FA1B653" w:rsidR="001A5FBB" w:rsidRPr="005C3F52" w:rsidRDefault="008909EF" w:rsidP="00E31570">
      <w:pPr>
        <w:numPr>
          <w:ilvl w:val="1"/>
          <w:numId w:val="11"/>
        </w:numPr>
        <w:spacing w:line="360" w:lineRule="auto"/>
        <w:ind w:left="935" w:hanging="426"/>
        <w:jc w:val="both"/>
        <w:rPr>
          <w:rtl/>
        </w:rPr>
      </w:pPr>
      <w:r>
        <w:rPr>
          <w:rFonts w:hint="cs"/>
          <w:rtl/>
        </w:rPr>
        <w:t>המשרד</w:t>
      </w:r>
      <w:r w:rsidR="00685419" w:rsidRPr="005C3F52">
        <w:rPr>
          <w:rtl/>
        </w:rPr>
        <w:t xml:space="preserve"> יאפשר לספק, לעובדיו, לקבלניו ולבאים מטעמו, גישה </w:t>
      </w:r>
      <w:r w:rsidR="00685419" w:rsidRPr="005C3F52">
        <w:rPr>
          <w:rFonts w:hint="cs"/>
          <w:rtl/>
        </w:rPr>
        <w:t>למתחם</w:t>
      </w:r>
      <w:r w:rsidR="00685419" w:rsidRPr="005C3F52">
        <w:rPr>
          <w:rtl/>
        </w:rPr>
        <w:t xml:space="preserve"> בדרכי הגישה שיקבעו על פי שיקול דעתו הבלעדי, לשם מילוי התחייבויותיו ומתן השירותים על פי הסכם זה, ובכפוף לנוהלי ביקורת הגישה </w:t>
      </w:r>
      <w:r w:rsidR="00685419" w:rsidRPr="005C3F52">
        <w:rPr>
          <w:rFonts w:hint="cs"/>
          <w:rtl/>
        </w:rPr>
        <w:t xml:space="preserve">לבניין </w:t>
      </w:r>
      <w:r w:rsidR="00685419" w:rsidRPr="005C3F52">
        <w:rPr>
          <w:rtl/>
        </w:rPr>
        <w:t xml:space="preserve">אשר יהיו קיימים בכל עת שהיא. </w:t>
      </w:r>
    </w:p>
    <w:p w14:paraId="39F856D3" w14:textId="6418F60B" w:rsidR="001A5FBB" w:rsidRPr="005C3F52" w:rsidRDefault="00685419" w:rsidP="00E31570">
      <w:pPr>
        <w:numPr>
          <w:ilvl w:val="1"/>
          <w:numId w:val="11"/>
        </w:numPr>
        <w:spacing w:line="360" w:lineRule="auto"/>
        <w:ind w:left="935" w:hanging="426"/>
        <w:jc w:val="both"/>
        <w:rPr>
          <w:rtl/>
        </w:rPr>
      </w:pPr>
      <w:r w:rsidRPr="005C3F52">
        <w:rPr>
          <w:rtl/>
        </w:rPr>
        <w:t xml:space="preserve">הספק מתחייב לנהוג ולפעול וכן לגרום לכל הבאים מטעמו לנהוג ולפעול, </w:t>
      </w:r>
      <w:r w:rsidRPr="005C3F52">
        <w:rPr>
          <w:rFonts w:hint="cs"/>
          <w:rtl/>
        </w:rPr>
        <w:t>ב</w:t>
      </w:r>
      <w:r w:rsidR="001B35C5">
        <w:rPr>
          <w:rFonts w:hint="cs"/>
          <w:rtl/>
        </w:rPr>
        <w:t>מערך ההסעדה</w:t>
      </w:r>
      <w:r w:rsidRPr="005C3F52">
        <w:rPr>
          <w:rFonts w:hint="cs"/>
          <w:rtl/>
        </w:rPr>
        <w:t xml:space="preserve"> ובבניין,</w:t>
      </w:r>
      <w:r w:rsidRPr="005C3F52">
        <w:rPr>
          <w:rtl/>
        </w:rPr>
        <w:t xml:space="preserve"> על פי הכללים וההוראות המחייבים את השוהים באתרים אלה, להימנע מיצירת כל הפרעה ו/או מטרד כלפי יתר המשתמשים בהם, ולבצע את מתן השירותים תוך שמירה קפדנית של הוראות הביטחון והבטיחות הקבועות </w:t>
      </w:r>
      <w:r w:rsidRPr="005C3F52">
        <w:rPr>
          <w:rFonts w:hint="cs"/>
          <w:rtl/>
        </w:rPr>
        <w:t>בבניין</w:t>
      </w:r>
      <w:r w:rsidRPr="005C3F52">
        <w:rPr>
          <w:rtl/>
        </w:rPr>
        <w:t xml:space="preserve"> ואצל </w:t>
      </w:r>
      <w:r w:rsidRPr="005C3F52">
        <w:rPr>
          <w:rFonts w:hint="cs"/>
          <w:rtl/>
        </w:rPr>
        <w:t>הספק</w:t>
      </w:r>
      <w:r w:rsidRPr="005C3F52">
        <w:rPr>
          <w:rtl/>
        </w:rPr>
        <w:t xml:space="preserve">. </w:t>
      </w:r>
    </w:p>
    <w:p w14:paraId="0727AD5B" w14:textId="24772198" w:rsidR="001A5FBB" w:rsidRPr="00731B3E" w:rsidRDefault="00685419" w:rsidP="00E31570">
      <w:pPr>
        <w:numPr>
          <w:ilvl w:val="1"/>
          <w:numId w:val="11"/>
        </w:numPr>
        <w:spacing w:line="360" w:lineRule="auto"/>
        <w:ind w:left="935" w:hanging="426"/>
        <w:jc w:val="both"/>
        <w:rPr>
          <w:rFonts w:ascii="David" w:hAnsi="David"/>
          <w:b/>
          <w:bCs/>
        </w:rPr>
      </w:pPr>
      <w:bookmarkStart w:id="302" w:name="_Ref503694442"/>
      <w:r w:rsidRPr="00731B3E">
        <w:rPr>
          <w:rFonts w:ascii="David" w:hAnsi="David" w:hint="eastAsia"/>
          <w:rtl/>
        </w:rPr>
        <w:t>במהלך</w:t>
      </w:r>
      <w:r w:rsidRPr="00731B3E">
        <w:rPr>
          <w:rFonts w:ascii="David" w:hAnsi="David"/>
          <w:rtl/>
        </w:rPr>
        <w:t xml:space="preserve"> </w:t>
      </w:r>
      <w:r w:rsidRPr="00731B3E">
        <w:rPr>
          <w:rFonts w:ascii="David" w:hAnsi="David" w:hint="eastAsia"/>
          <w:rtl/>
        </w:rPr>
        <w:t>התקופה</w:t>
      </w:r>
      <w:r w:rsidRPr="00731B3E">
        <w:rPr>
          <w:rFonts w:ascii="David" w:hAnsi="David"/>
          <w:rtl/>
        </w:rPr>
        <w:t xml:space="preserve"> </w:t>
      </w:r>
      <w:r w:rsidRPr="00731B3E">
        <w:rPr>
          <w:rFonts w:ascii="David" w:hAnsi="David" w:hint="eastAsia"/>
          <w:rtl/>
        </w:rPr>
        <w:t>בה</w:t>
      </w:r>
      <w:r w:rsidRPr="00731B3E">
        <w:rPr>
          <w:rFonts w:ascii="David" w:hAnsi="David"/>
          <w:rtl/>
        </w:rPr>
        <w:t xml:space="preserve"> </w:t>
      </w:r>
      <w:r w:rsidRPr="00731B3E">
        <w:rPr>
          <w:rFonts w:ascii="David" w:hAnsi="David" w:hint="eastAsia"/>
          <w:rtl/>
        </w:rPr>
        <w:t>יעמוד</w:t>
      </w:r>
      <w:r w:rsidRPr="00731B3E">
        <w:rPr>
          <w:rFonts w:ascii="David" w:hAnsi="David"/>
          <w:rtl/>
        </w:rPr>
        <w:t xml:space="preserve"> </w:t>
      </w:r>
      <w:r w:rsidR="001B35C5" w:rsidRPr="00731B3E">
        <w:rPr>
          <w:rFonts w:ascii="David" w:hAnsi="David" w:hint="eastAsia"/>
          <w:rtl/>
        </w:rPr>
        <w:t>מערך</w:t>
      </w:r>
      <w:r w:rsidR="001B35C5" w:rsidRPr="00731B3E">
        <w:rPr>
          <w:rFonts w:ascii="David" w:hAnsi="David"/>
          <w:rtl/>
        </w:rPr>
        <w:t xml:space="preserve"> </w:t>
      </w:r>
      <w:r w:rsidR="001B35C5" w:rsidRPr="00731B3E">
        <w:rPr>
          <w:rFonts w:ascii="David" w:hAnsi="David" w:hint="eastAsia"/>
          <w:rtl/>
        </w:rPr>
        <w:t>ההסעדה</w:t>
      </w:r>
      <w:r w:rsidRPr="00731B3E">
        <w:rPr>
          <w:rFonts w:ascii="David" w:hAnsi="David"/>
          <w:rtl/>
        </w:rPr>
        <w:t xml:space="preserve"> </w:t>
      </w:r>
      <w:r w:rsidRPr="00731B3E">
        <w:rPr>
          <w:rFonts w:ascii="David" w:hAnsi="David" w:hint="eastAsia"/>
          <w:rtl/>
        </w:rPr>
        <w:t>לרשות</w:t>
      </w:r>
      <w:r w:rsidRPr="00731B3E">
        <w:rPr>
          <w:rFonts w:ascii="David" w:hAnsi="David"/>
          <w:rtl/>
        </w:rPr>
        <w:t xml:space="preserve"> </w:t>
      </w:r>
      <w:r w:rsidRPr="00731B3E">
        <w:rPr>
          <w:rFonts w:ascii="David" w:hAnsi="David" w:hint="eastAsia"/>
          <w:rtl/>
        </w:rPr>
        <w:t>הספק</w:t>
      </w:r>
      <w:r w:rsidRPr="00731B3E">
        <w:rPr>
          <w:rFonts w:ascii="David" w:hAnsi="David"/>
          <w:rtl/>
        </w:rPr>
        <w:t xml:space="preserve"> </w:t>
      </w:r>
      <w:r w:rsidRPr="00731B3E">
        <w:rPr>
          <w:rFonts w:ascii="David" w:hAnsi="David" w:hint="eastAsia"/>
          <w:rtl/>
        </w:rPr>
        <w:t>ולשימושו</w:t>
      </w:r>
      <w:r w:rsidRPr="00731B3E">
        <w:rPr>
          <w:rFonts w:ascii="David" w:hAnsi="David"/>
          <w:rtl/>
        </w:rPr>
        <w:t xml:space="preserve"> </w:t>
      </w:r>
      <w:r w:rsidRPr="00731B3E">
        <w:rPr>
          <w:rFonts w:ascii="David" w:hAnsi="David" w:hint="eastAsia"/>
          <w:rtl/>
        </w:rPr>
        <w:t>כאמור</w:t>
      </w:r>
      <w:r w:rsidRPr="00731B3E">
        <w:rPr>
          <w:rFonts w:ascii="David" w:hAnsi="David"/>
          <w:rtl/>
        </w:rPr>
        <w:t xml:space="preserve">, </w:t>
      </w:r>
      <w:r w:rsidRPr="00731B3E">
        <w:rPr>
          <w:rFonts w:ascii="David" w:hAnsi="David" w:hint="eastAsia"/>
          <w:rtl/>
        </w:rPr>
        <w:t>ידאג</w:t>
      </w:r>
      <w:r w:rsidRPr="00731B3E">
        <w:rPr>
          <w:rFonts w:ascii="David" w:hAnsi="David"/>
          <w:rtl/>
        </w:rPr>
        <w:t xml:space="preserve"> </w:t>
      </w:r>
      <w:r w:rsidR="008909EF" w:rsidRPr="00731B3E">
        <w:rPr>
          <w:rFonts w:ascii="David" w:hAnsi="David" w:hint="eastAsia"/>
          <w:rtl/>
        </w:rPr>
        <w:t>המשרד</w:t>
      </w:r>
      <w:r w:rsidRPr="00731B3E">
        <w:rPr>
          <w:rFonts w:ascii="David" w:hAnsi="David"/>
          <w:rtl/>
        </w:rPr>
        <w:t xml:space="preserve"> </w:t>
      </w:r>
      <w:r w:rsidRPr="00731B3E">
        <w:rPr>
          <w:rFonts w:ascii="David" w:hAnsi="David" w:hint="eastAsia"/>
          <w:rtl/>
        </w:rPr>
        <w:t>לאספקה</w:t>
      </w:r>
      <w:r w:rsidRPr="00731B3E">
        <w:rPr>
          <w:rFonts w:ascii="David" w:hAnsi="David"/>
          <w:rtl/>
        </w:rPr>
        <w:t xml:space="preserve"> </w:t>
      </w:r>
      <w:r w:rsidRPr="00731B3E">
        <w:rPr>
          <w:rFonts w:ascii="David" w:hAnsi="David" w:hint="eastAsia"/>
          <w:rtl/>
        </w:rPr>
        <w:t>של</w:t>
      </w:r>
      <w:r w:rsidRPr="00731B3E">
        <w:rPr>
          <w:rFonts w:ascii="David" w:hAnsi="David"/>
          <w:rtl/>
        </w:rPr>
        <w:t xml:space="preserve"> </w:t>
      </w:r>
      <w:r w:rsidRPr="00731B3E">
        <w:rPr>
          <w:rFonts w:ascii="David" w:hAnsi="David" w:hint="eastAsia"/>
          <w:rtl/>
        </w:rPr>
        <w:t>חשמל</w:t>
      </w:r>
      <w:r w:rsidRPr="00731B3E">
        <w:rPr>
          <w:rFonts w:ascii="David" w:hAnsi="David"/>
          <w:rtl/>
        </w:rPr>
        <w:t xml:space="preserve">, </w:t>
      </w:r>
      <w:r w:rsidRPr="00731B3E">
        <w:rPr>
          <w:rFonts w:ascii="David" w:hAnsi="David" w:hint="eastAsia"/>
          <w:rtl/>
        </w:rPr>
        <w:t>מים</w:t>
      </w:r>
      <w:r w:rsidRPr="00731B3E">
        <w:rPr>
          <w:rFonts w:ascii="David" w:hAnsi="David"/>
          <w:rtl/>
        </w:rPr>
        <w:t xml:space="preserve">, </w:t>
      </w:r>
      <w:r w:rsidRPr="00731B3E">
        <w:rPr>
          <w:rFonts w:ascii="David" w:hAnsi="David" w:hint="eastAsia"/>
          <w:rtl/>
        </w:rPr>
        <w:t>מיזוג</w:t>
      </w:r>
      <w:r w:rsidRPr="00731B3E">
        <w:rPr>
          <w:rFonts w:ascii="David" w:hAnsi="David"/>
          <w:rtl/>
        </w:rPr>
        <w:t xml:space="preserve"> </w:t>
      </w:r>
      <w:r w:rsidRPr="00731B3E">
        <w:rPr>
          <w:rFonts w:ascii="David" w:hAnsi="David" w:hint="eastAsia"/>
          <w:rtl/>
        </w:rPr>
        <w:t>אוויר</w:t>
      </w:r>
      <w:r w:rsidRPr="00731B3E">
        <w:rPr>
          <w:rFonts w:ascii="David" w:hAnsi="David"/>
          <w:rtl/>
        </w:rPr>
        <w:t xml:space="preserve">. </w:t>
      </w:r>
      <w:r w:rsidR="008909EF" w:rsidRPr="00731B3E">
        <w:rPr>
          <w:rFonts w:ascii="David" w:hAnsi="David" w:hint="eastAsia"/>
          <w:b/>
          <w:bCs/>
          <w:rtl/>
        </w:rPr>
        <w:t>המשרד</w:t>
      </w:r>
      <w:r w:rsidRPr="00731B3E">
        <w:rPr>
          <w:rFonts w:ascii="David" w:hAnsi="David"/>
          <w:b/>
          <w:bCs/>
          <w:rtl/>
        </w:rPr>
        <w:t xml:space="preserve"> </w:t>
      </w:r>
      <w:r w:rsidRPr="00731B3E">
        <w:rPr>
          <w:rFonts w:ascii="David" w:hAnsi="David" w:hint="eastAsia"/>
          <w:b/>
          <w:bCs/>
          <w:rtl/>
        </w:rPr>
        <w:t>יישא</w:t>
      </w:r>
      <w:r w:rsidRPr="00731B3E">
        <w:rPr>
          <w:rFonts w:ascii="David" w:hAnsi="David"/>
          <w:b/>
          <w:bCs/>
          <w:rtl/>
        </w:rPr>
        <w:t xml:space="preserve"> </w:t>
      </w:r>
      <w:r w:rsidRPr="00731B3E">
        <w:rPr>
          <w:rFonts w:ascii="David" w:hAnsi="David" w:hint="eastAsia"/>
          <w:b/>
          <w:bCs/>
          <w:rtl/>
        </w:rPr>
        <w:t>בעלות</w:t>
      </w:r>
      <w:r w:rsidRPr="00731B3E">
        <w:rPr>
          <w:rFonts w:ascii="David" w:hAnsi="David"/>
          <w:b/>
          <w:bCs/>
          <w:rtl/>
        </w:rPr>
        <w:t xml:space="preserve"> </w:t>
      </w:r>
      <w:r w:rsidRPr="00731B3E">
        <w:rPr>
          <w:rFonts w:ascii="David" w:hAnsi="David" w:hint="eastAsia"/>
          <w:b/>
          <w:bCs/>
          <w:rtl/>
        </w:rPr>
        <w:t>הצריכה</w:t>
      </w:r>
      <w:r w:rsidR="000345CF" w:rsidRPr="00731B3E">
        <w:rPr>
          <w:rFonts w:ascii="David" w:hAnsi="David"/>
          <w:b/>
          <w:bCs/>
          <w:rtl/>
        </w:rPr>
        <w:t xml:space="preserve"> </w:t>
      </w:r>
      <w:r w:rsidR="000345CF" w:rsidRPr="00731B3E">
        <w:rPr>
          <w:rFonts w:ascii="David" w:hAnsi="David" w:hint="eastAsia"/>
          <w:b/>
          <w:bCs/>
          <w:rtl/>
        </w:rPr>
        <w:t>כמפורט</w:t>
      </w:r>
      <w:r w:rsidR="000345CF" w:rsidRPr="00731B3E">
        <w:rPr>
          <w:rFonts w:ascii="David" w:hAnsi="David"/>
          <w:b/>
          <w:bCs/>
          <w:rtl/>
        </w:rPr>
        <w:t xml:space="preserve"> </w:t>
      </w:r>
      <w:r w:rsidR="000345CF" w:rsidRPr="00731B3E">
        <w:rPr>
          <w:rFonts w:ascii="David" w:hAnsi="David" w:hint="eastAsia"/>
          <w:b/>
          <w:bCs/>
          <w:rtl/>
        </w:rPr>
        <w:t>בסעיף</w:t>
      </w:r>
      <w:r w:rsidR="000345CF" w:rsidRPr="00731B3E">
        <w:rPr>
          <w:rFonts w:ascii="David" w:hAnsi="David"/>
          <w:b/>
          <w:bCs/>
          <w:rtl/>
        </w:rPr>
        <w:t xml:space="preserve"> </w:t>
      </w:r>
      <w:r w:rsidR="000345CF" w:rsidRPr="00731B3E">
        <w:rPr>
          <w:rFonts w:ascii="David" w:hAnsi="David"/>
          <w:b/>
          <w:bCs/>
          <w:rtl/>
        </w:rPr>
        <w:fldChar w:fldCharType="begin"/>
      </w:r>
      <w:r w:rsidR="000345CF" w:rsidRPr="00731B3E">
        <w:rPr>
          <w:rFonts w:ascii="David" w:hAnsi="David"/>
          <w:b/>
          <w:bCs/>
          <w:rtl/>
        </w:rPr>
        <w:instrText xml:space="preserve"> </w:instrText>
      </w:r>
      <w:r w:rsidR="000345CF" w:rsidRPr="00731B3E">
        <w:rPr>
          <w:rFonts w:ascii="David" w:hAnsi="David"/>
          <w:b/>
          <w:bCs/>
        </w:rPr>
        <w:instrText>REF</w:instrText>
      </w:r>
      <w:r w:rsidR="000345CF" w:rsidRPr="00731B3E">
        <w:rPr>
          <w:rFonts w:ascii="David" w:hAnsi="David"/>
          <w:b/>
          <w:bCs/>
          <w:rtl/>
        </w:rPr>
        <w:instrText xml:space="preserve"> _</w:instrText>
      </w:r>
      <w:r w:rsidR="000345CF" w:rsidRPr="00731B3E">
        <w:rPr>
          <w:rFonts w:ascii="David" w:hAnsi="David"/>
          <w:b/>
          <w:bCs/>
        </w:rPr>
        <w:instrText>Ref203308093 \r \h</w:instrText>
      </w:r>
      <w:r w:rsidR="000345CF" w:rsidRPr="00731B3E">
        <w:rPr>
          <w:rFonts w:ascii="David" w:hAnsi="David"/>
          <w:b/>
          <w:bCs/>
          <w:rtl/>
        </w:rPr>
        <w:instrText xml:space="preserve"> </w:instrText>
      </w:r>
      <w:r w:rsidR="000345CF">
        <w:rPr>
          <w:rFonts w:ascii="David" w:hAnsi="David"/>
          <w:b/>
          <w:bCs/>
          <w:rtl/>
        </w:rPr>
        <w:instrText xml:space="preserve"> \* </w:instrText>
      </w:r>
      <w:r w:rsidR="000345CF">
        <w:rPr>
          <w:rFonts w:ascii="David" w:hAnsi="David"/>
          <w:b/>
          <w:bCs/>
        </w:rPr>
        <w:instrText>MERGEFORMAT</w:instrText>
      </w:r>
      <w:r w:rsidR="000345CF">
        <w:rPr>
          <w:rFonts w:ascii="David" w:hAnsi="David"/>
          <w:b/>
          <w:bCs/>
          <w:rtl/>
        </w:rPr>
        <w:instrText xml:space="preserve"> </w:instrText>
      </w:r>
      <w:r w:rsidR="000345CF" w:rsidRPr="00731B3E">
        <w:rPr>
          <w:rFonts w:ascii="David" w:hAnsi="David"/>
          <w:b/>
          <w:bCs/>
          <w:rtl/>
        </w:rPr>
      </w:r>
      <w:r w:rsidR="000345CF" w:rsidRPr="00731B3E">
        <w:rPr>
          <w:rFonts w:ascii="David" w:hAnsi="David"/>
          <w:b/>
          <w:bCs/>
          <w:rtl/>
        </w:rPr>
        <w:fldChar w:fldCharType="separate"/>
      </w:r>
      <w:r w:rsidR="000345CF" w:rsidRPr="00731B3E">
        <w:rPr>
          <w:rFonts w:ascii="David" w:hAnsi="David" w:hint="eastAsia"/>
          <w:b/>
          <w:bCs/>
          <w:cs/>
        </w:rPr>
        <w:t>‎</w:t>
      </w:r>
      <w:r w:rsidR="000345CF" w:rsidRPr="00731B3E">
        <w:rPr>
          <w:rFonts w:ascii="David" w:hAnsi="David"/>
          <w:b/>
          <w:bCs/>
        </w:rPr>
        <w:t>9.11</w:t>
      </w:r>
      <w:r w:rsidR="000345CF" w:rsidRPr="00731B3E">
        <w:rPr>
          <w:rFonts w:ascii="David" w:hAnsi="David"/>
          <w:b/>
          <w:bCs/>
          <w:rtl/>
        </w:rPr>
        <w:fldChar w:fldCharType="end"/>
      </w:r>
      <w:r w:rsidR="000345CF" w:rsidRPr="00731B3E">
        <w:rPr>
          <w:rFonts w:ascii="David" w:hAnsi="David"/>
          <w:b/>
          <w:bCs/>
          <w:rtl/>
        </w:rPr>
        <w:t xml:space="preserve"> </w:t>
      </w:r>
      <w:r w:rsidR="000345CF" w:rsidRPr="00731B3E">
        <w:rPr>
          <w:rFonts w:ascii="David" w:hAnsi="David" w:hint="eastAsia"/>
          <w:b/>
          <w:bCs/>
          <w:rtl/>
        </w:rPr>
        <w:t>לפרק</w:t>
      </w:r>
      <w:r w:rsidR="000345CF" w:rsidRPr="00731B3E">
        <w:rPr>
          <w:rFonts w:ascii="David" w:hAnsi="David"/>
          <w:b/>
          <w:bCs/>
          <w:rtl/>
        </w:rPr>
        <w:t xml:space="preserve"> 2 </w:t>
      </w:r>
      <w:r w:rsidR="000345CF" w:rsidRPr="00731B3E">
        <w:rPr>
          <w:rFonts w:ascii="David" w:hAnsi="David" w:hint="eastAsia"/>
          <w:b/>
          <w:bCs/>
          <w:rtl/>
        </w:rPr>
        <w:t>לעיל</w:t>
      </w:r>
      <w:r w:rsidRPr="00731B3E">
        <w:rPr>
          <w:rFonts w:ascii="David" w:hAnsi="David"/>
          <w:b/>
          <w:bCs/>
          <w:rtl/>
        </w:rPr>
        <w:t>.</w:t>
      </w:r>
      <w:bookmarkEnd w:id="302"/>
      <w:r w:rsidRPr="00731B3E">
        <w:rPr>
          <w:rFonts w:ascii="David" w:hAnsi="David"/>
          <w:b/>
          <w:bCs/>
          <w:rtl/>
        </w:rPr>
        <w:t xml:space="preserve"> </w:t>
      </w:r>
    </w:p>
    <w:p w14:paraId="1832213A" w14:textId="0454DDDB" w:rsidR="001A5FBB" w:rsidRPr="005C3F52" w:rsidRDefault="00685419" w:rsidP="00E31570">
      <w:pPr>
        <w:numPr>
          <w:ilvl w:val="1"/>
          <w:numId w:val="11"/>
        </w:numPr>
        <w:spacing w:line="360" w:lineRule="auto"/>
        <w:ind w:left="935" w:hanging="426"/>
        <w:jc w:val="both"/>
        <w:rPr>
          <w:rtl/>
        </w:rPr>
      </w:pPr>
      <w:bookmarkStart w:id="303" w:name="_Ref503694448"/>
      <w:r w:rsidRPr="005C3F52">
        <w:rPr>
          <w:rtl/>
        </w:rPr>
        <w:t xml:space="preserve">קווי תקשורת ואינטרנט </w:t>
      </w:r>
      <w:r w:rsidRPr="005C3F52">
        <w:rPr>
          <w:rFonts w:hint="cs"/>
          <w:rtl/>
        </w:rPr>
        <w:t>ל</w:t>
      </w:r>
      <w:r w:rsidR="001B35C5">
        <w:rPr>
          <w:rFonts w:hint="cs"/>
          <w:rtl/>
        </w:rPr>
        <w:t>מערך ההסעדה</w:t>
      </w:r>
      <w:r w:rsidRPr="005C3F52">
        <w:rPr>
          <w:rFonts w:hint="cs"/>
          <w:rtl/>
        </w:rPr>
        <w:t xml:space="preserve"> יסופקו על ידי </w:t>
      </w:r>
      <w:r w:rsidR="008909EF">
        <w:rPr>
          <w:rFonts w:hint="cs"/>
          <w:rtl/>
        </w:rPr>
        <w:t>המשרד</w:t>
      </w:r>
      <w:r w:rsidRPr="005C3F52">
        <w:rPr>
          <w:rFonts w:hint="cs"/>
          <w:rtl/>
        </w:rPr>
        <w:t>. תשלום עבור השימוש בפועל יחול על הספק</w:t>
      </w:r>
      <w:r w:rsidRPr="005C3F52">
        <w:rPr>
          <w:rtl/>
        </w:rPr>
        <w:t>.</w:t>
      </w:r>
      <w:bookmarkEnd w:id="303"/>
    </w:p>
    <w:p w14:paraId="56316524" w14:textId="54E165FE" w:rsidR="001A5FBB" w:rsidRPr="005C3F52" w:rsidRDefault="00685419" w:rsidP="00E31570">
      <w:pPr>
        <w:numPr>
          <w:ilvl w:val="1"/>
          <w:numId w:val="11"/>
        </w:numPr>
        <w:spacing w:line="360" w:lineRule="auto"/>
        <w:ind w:left="935" w:hanging="426"/>
        <w:jc w:val="both"/>
      </w:pPr>
      <w:r w:rsidRPr="005C3F52">
        <w:rPr>
          <w:rtl/>
        </w:rPr>
        <w:t xml:space="preserve">למען הסר ספק מובהר כי אין זה מחובתו של </w:t>
      </w:r>
      <w:r w:rsidR="008909EF">
        <w:rPr>
          <w:rFonts w:hint="cs"/>
          <w:rtl/>
        </w:rPr>
        <w:t>המשרד</w:t>
      </w:r>
      <w:r w:rsidRPr="005C3F52">
        <w:rPr>
          <w:rtl/>
        </w:rPr>
        <w:t xml:space="preserve"> לספק </w:t>
      </w:r>
      <w:r w:rsidRPr="005C3F52">
        <w:rPr>
          <w:rFonts w:hint="cs"/>
          <w:rtl/>
        </w:rPr>
        <w:t xml:space="preserve">לזוכה </w:t>
      </w:r>
      <w:r w:rsidRPr="005C3F52">
        <w:rPr>
          <w:rtl/>
        </w:rPr>
        <w:t>או למי מטעמו שירותי מזכירות ומקומות חני</w:t>
      </w:r>
      <w:r w:rsidRPr="005C3F52">
        <w:rPr>
          <w:rFonts w:hint="cs"/>
          <w:rtl/>
        </w:rPr>
        <w:t>ה בבניין</w:t>
      </w:r>
      <w:r w:rsidRPr="005C3F52">
        <w:rPr>
          <w:rtl/>
        </w:rPr>
        <w:t>.</w:t>
      </w:r>
    </w:p>
    <w:p w14:paraId="40020353" w14:textId="5384FDF5" w:rsidR="001A5FBB" w:rsidRPr="005C3F52" w:rsidRDefault="00685419" w:rsidP="00E31570">
      <w:pPr>
        <w:numPr>
          <w:ilvl w:val="1"/>
          <w:numId w:val="11"/>
        </w:numPr>
        <w:spacing w:line="360" w:lineRule="auto"/>
        <w:ind w:left="935" w:hanging="426"/>
        <w:jc w:val="both"/>
        <w:rPr>
          <w:rtl/>
        </w:rPr>
      </w:pPr>
      <w:r w:rsidRPr="005C3F52">
        <w:rPr>
          <w:rtl/>
        </w:rPr>
        <w:t xml:space="preserve">ההרשאה לשימוש </w:t>
      </w:r>
      <w:r w:rsidRPr="005C3F52">
        <w:rPr>
          <w:rFonts w:hint="cs"/>
          <w:rtl/>
        </w:rPr>
        <w:t>ב</w:t>
      </w:r>
      <w:r w:rsidR="001B35C5">
        <w:rPr>
          <w:rFonts w:hint="cs"/>
          <w:rtl/>
        </w:rPr>
        <w:t>מערך ההסעדה</w:t>
      </w:r>
      <w:r w:rsidRPr="005C3F52">
        <w:rPr>
          <w:rFonts w:hint="cs"/>
          <w:rtl/>
        </w:rPr>
        <w:t xml:space="preserve"> </w:t>
      </w:r>
      <w:r w:rsidRPr="005C3F52">
        <w:rPr>
          <w:rtl/>
        </w:rPr>
        <w:t>תבוא לידי סיום בכל מקרה של סיום או ביטול ההסכם מכל סיבה שהיא, כמפורט בסעי</w:t>
      </w:r>
      <w:r w:rsidRPr="005C3F52">
        <w:rPr>
          <w:rFonts w:hint="cs"/>
          <w:rtl/>
        </w:rPr>
        <w:t xml:space="preserve">פים </w:t>
      </w:r>
      <w:r w:rsidR="003D67BE">
        <w:rPr>
          <w:rtl/>
        </w:rPr>
        <w:fldChar w:fldCharType="begin"/>
      </w:r>
      <w:r w:rsidR="003D67BE">
        <w:rPr>
          <w:rtl/>
        </w:rPr>
        <w:instrText xml:space="preserve"> </w:instrText>
      </w:r>
      <w:r w:rsidR="003D67BE">
        <w:rPr>
          <w:rFonts w:hint="cs"/>
        </w:rPr>
        <w:instrText>REF</w:instrText>
      </w:r>
      <w:r w:rsidR="003D67BE">
        <w:rPr>
          <w:rFonts w:hint="cs"/>
          <w:rtl/>
        </w:rPr>
        <w:instrText xml:space="preserve"> _</w:instrText>
      </w:r>
      <w:r w:rsidR="003D67BE">
        <w:rPr>
          <w:rFonts w:hint="cs"/>
        </w:rPr>
        <w:instrText>Ref107841192 \r \h</w:instrText>
      </w:r>
      <w:r w:rsidR="003D67BE">
        <w:rPr>
          <w:rtl/>
        </w:rPr>
        <w:instrText xml:space="preserve"> </w:instrText>
      </w:r>
      <w:r w:rsidR="005862C9">
        <w:rPr>
          <w:rtl/>
        </w:rPr>
        <w:instrText xml:space="preserve"> \* </w:instrText>
      </w:r>
      <w:r w:rsidR="005862C9">
        <w:instrText>MERGEFORMAT</w:instrText>
      </w:r>
      <w:r w:rsidR="005862C9">
        <w:rPr>
          <w:rtl/>
        </w:rPr>
        <w:instrText xml:space="preserve"> </w:instrText>
      </w:r>
      <w:r w:rsidR="003D67BE">
        <w:rPr>
          <w:rtl/>
        </w:rPr>
      </w:r>
      <w:r w:rsidR="003D67BE">
        <w:rPr>
          <w:rtl/>
        </w:rPr>
        <w:fldChar w:fldCharType="separate"/>
      </w:r>
      <w:r w:rsidR="000F1E20">
        <w:rPr>
          <w:rtl/>
        </w:rPr>
        <w:t>‏5</w:t>
      </w:r>
      <w:r w:rsidR="003D67BE">
        <w:rPr>
          <w:rtl/>
        </w:rPr>
        <w:fldChar w:fldCharType="end"/>
      </w:r>
      <w:r w:rsidR="003D67BE">
        <w:rPr>
          <w:rFonts w:hint="cs"/>
          <w:rtl/>
        </w:rPr>
        <w:t>,</w:t>
      </w:r>
      <w:r w:rsidR="008F20CC">
        <w:rPr>
          <w:rtl/>
        </w:rPr>
        <w:fldChar w:fldCharType="begin"/>
      </w:r>
      <w:r w:rsidR="008F20CC">
        <w:rPr>
          <w:rtl/>
        </w:rPr>
        <w:instrText xml:space="preserve"> </w:instrText>
      </w:r>
      <w:r w:rsidR="008F20CC">
        <w:rPr>
          <w:rFonts w:hint="cs"/>
        </w:rPr>
        <w:instrText>REF</w:instrText>
      </w:r>
      <w:r w:rsidR="008F20CC">
        <w:rPr>
          <w:rFonts w:hint="cs"/>
          <w:rtl/>
        </w:rPr>
        <w:instrText xml:space="preserve"> _</w:instrText>
      </w:r>
      <w:r w:rsidR="008F20CC">
        <w:rPr>
          <w:rFonts w:hint="cs"/>
        </w:rPr>
        <w:instrText>Ref107841075 \r \h</w:instrText>
      </w:r>
      <w:r w:rsidR="008F20CC">
        <w:rPr>
          <w:rtl/>
        </w:rPr>
        <w:instrText xml:space="preserve"> </w:instrText>
      </w:r>
      <w:r w:rsidR="005862C9">
        <w:rPr>
          <w:rtl/>
        </w:rPr>
        <w:instrText xml:space="preserve"> \* </w:instrText>
      </w:r>
      <w:r w:rsidR="005862C9">
        <w:instrText>MERGEFORMAT</w:instrText>
      </w:r>
      <w:r w:rsidR="005862C9">
        <w:rPr>
          <w:rtl/>
        </w:rPr>
        <w:instrText xml:space="preserve"> </w:instrText>
      </w:r>
      <w:r w:rsidR="008F20CC">
        <w:rPr>
          <w:rtl/>
        </w:rPr>
      </w:r>
      <w:r w:rsidR="008F20CC">
        <w:rPr>
          <w:rtl/>
        </w:rPr>
        <w:fldChar w:fldCharType="separate"/>
      </w:r>
      <w:r w:rsidR="000F1E20">
        <w:rPr>
          <w:rtl/>
        </w:rPr>
        <w:t>‏22</w:t>
      </w:r>
      <w:r w:rsidR="008F20CC">
        <w:rPr>
          <w:rtl/>
        </w:rPr>
        <w:fldChar w:fldCharType="end"/>
      </w:r>
      <w:r w:rsidR="008F20CC">
        <w:rPr>
          <w:rFonts w:hint="cs"/>
          <w:rtl/>
        </w:rPr>
        <w:t xml:space="preserve">, </w:t>
      </w:r>
      <w:r w:rsidR="00255BC5">
        <w:rPr>
          <w:rtl/>
        </w:rPr>
        <w:fldChar w:fldCharType="begin"/>
      </w:r>
      <w:r w:rsidR="00255BC5">
        <w:rPr>
          <w:rtl/>
        </w:rPr>
        <w:instrText xml:space="preserve"> </w:instrText>
      </w:r>
      <w:r w:rsidR="00255BC5">
        <w:rPr>
          <w:rFonts w:hint="cs"/>
        </w:rPr>
        <w:instrText>REF</w:instrText>
      </w:r>
      <w:r w:rsidR="00255BC5">
        <w:rPr>
          <w:rFonts w:hint="cs"/>
          <w:rtl/>
        </w:rPr>
        <w:instrText xml:space="preserve"> _</w:instrText>
      </w:r>
      <w:r w:rsidR="00255BC5">
        <w:rPr>
          <w:rFonts w:hint="cs"/>
        </w:rPr>
        <w:instrText>Ref107841117 \r \h</w:instrText>
      </w:r>
      <w:r w:rsidR="00255BC5">
        <w:rPr>
          <w:rtl/>
        </w:rPr>
        <w:instrText xml:space="preserve"> </w:instrText>
      </w:r>
      <w:r w:rsidR="005862C9">
        <w:rPr>
          <w:rtl/>
        </w:rPr>
        <w:instrText xml:space="preserve"> \* </w:instrText>
      </w:r>
      <w:r w:rsidR="005862C9">
        <w:instrText>MERGEFORMAT</w:instrText>
      </w:r>
      <w:r w:rsidR="005862C9">
        <w:rPr>
          <w:rtl/>
        </w:rPr>
        <w:instrText xml:space="preserve"> </w:instrText>
      </w:r>
      <w:r w:rsidR="00255BC5">
        <w:rPr>
          <w:rtl/>
        </w:rPr>
      </w:r>
      <w:r w:rsidR="00255BC5">
        <w:rPr>
          <w:rtl/>
        </w:rPr>
        <w:fldChar w:fldCharType="separate"/>
      </w:r>
      <w:r w:rsidR="000F1E20">
        <w:rPr>
          <w:rtl/>
        </w:rPr>
        <w:t>‏25</w:t>
      </w:r>
      <w:r w:rsidR="00255BC5">
        <w:rPr>
          <w:rtl/>
        </w:rPr>
        <w:fldChar w:fldCharType="end"/>
      </w:r>
      <w:r w:rsidRPr="005C3F52">
        <w:rPr>
          <w:rtl/>
        </w:rPr>
        <w:t xml:space="preserve"> להסכם</w:t>
      </w:r>
      <w:r w:rsidRPr="005C3F52">
        <w:rPr>
          <w:rFonts w:hint="cs"/>
          <w:rtl/>
        </w:rPr>
        <w:t xml:space="preserve"> זה</w:t>
      </w:r>
      <w:r w:rsidRPr="005C3F52">
        <w:rPr>
          <w:rtl/>
        </w:rPr>
        <w:t xml:space="preserve">, אלא אם הוסכם אחרת בין הצדדים. עם סיום ההרשאה לשימוש </w:t>
      </w:r>
      <w:r w:rsidRPr="005C3F52">
        <w:rPr>
          <w:rFonts w:hint="cs"/>
          <w:rtl/>
        </w:rPr>
        <w:t>ב</w:t>
      </w:r>
      <w:r w:rsidR="001B35C5">
        <w:rPr>
          <w:rFonts w:hint="cs"/>
          <w:rtl/>
        </w:rPr>
        <w:t>מערך ההסעדה</w:t>
      </w:r>
      <w:r w:rsidRPr="005C3F52">
        <w:rPr>
          <w:rFonts w:hint="cs"/>
          <w:rtl/>
        </w:rPr>
        <w:t xml:space="preserve"> </w:t>
      </w:r>
      <w:r w:rsidRPr="005C3F52">
        <w:rPr>
          <w:rtl/>
        </w:rPr>
        <w:t xml:space="preserve">יפנה הספק את </w:t>
      </w:r>
      <w:r w:rsidRPr="005C3F52">
        <w:rPr>
          <w:rFonts w:hint="cs"/>
          <w:rtl/>
        </w:rPr>
        <w:t>המתחם</w:t>
      </w:r>
      <w:r w:rsidRPr="005C3F52">
        <w:rPr>
          <w:rtl/>
        </w:rPr>
        <w:t>, יותיר אות</w:t>
      </w:r>
      <w:r w:rsidRPr="005C3F52">
        <w:rPr>
          <w:rFonts w:hint="cs"/>
          <w:rtl/>
        </w:rPr>
        <w:t>ו</w:t>
      </w:r>
      <w:r w:rsidRPr="005C3F52">
        <w:rPr>
          <w:rtl/>
        </w:rPr>
        <w:t xml:space="preserve"> כשה</w:t>
      </w:r>
      <w:r w:rsidRPr="005C3F52">
        <w:rPr>
          <w:rFonts w:hint="cs"/>
          <w:rtl/>
        </w:rPr>
        <w:t>וא</w:t>
      </w:r>
      <w:r w:rsidRPr="005C3F52">
        <w:rPr>
          <w:rtl/>
        </w:rPr>
        <w:t xml:space="preserve"> פנוי מכל עובדיו ומכל מי מהבאים מטעמו ונקי מכל ציוד או חפץ או כל אמצעי אחר השייך לספק, וישיב </w:t>
      </w:r>
      <w:r w:rsidR="0081048F">
        <w:rPr>
          <w:rtl/>
        </w:rPr>
        <w:t>למשרד</w:t>
      </w:r>
      <w:r w:rsidRPr="005C3F52">
        <w:rPr>
          <w:rFonts w:hint="cs"/>
          <w:rtl/>
        </w:rPr>
        <w:t xml:space="preserve"> </w:t>
      </w:r>
      <w:r w:rsidRPr="005C3F52">
        <w:rPr>
          <w:rtl/>
        </w:rPr>
        <w:t xml:space="preserve">את כל הציוד, האביזרים, החפצים והאמצעים השייכים לו, לרבות המפתחות </w:t>
      </w:r>
      <w:r w:rsidRPr="005C3F52">
        <w:rPr>
          <w:rFonts w:hint="cs"/>
          <w:rtl/>
        </w:rPr>
        <w:t>ל</w:t>
      </w:r>
      <w:r w:rsidR="001B35C5">
        <w:rPr>
          <w:rFonts w:hint="cs"/>
          <w:rtl/>
        </w:rPr>
        <w:t>מערך ההסעדה</w:t>
      </w:r>
      <w:r w:rsidRPr="005C3F52">
        <w:rPr>
          <w:rFonts w:hint="cs"/>
          <w:rtl/>
        </w:rPr>
        <w:t xml:space="preserve"> </w:t>
      </w:r>
      <w:r w:rsidRPr="005C3F52">
        <w:rPr>
          <w:rtl/>
        </w:rPr>
        <w:t>ואמצעי ההזדהות והגישה שבידיהם.</w:t>
      </w:r>
    </w:p>
    <w:p w14:paraId="28465A8D" w14:textId="0F495B11" w:rsidR="001A5FBB" w:rsidRPr="005C3F52" w:rsidRDefault="00685419" w:rsidP="00E31570">
      <w:pPr>
        <w:numPr>
          <w:ilvl w:val="1"/>
          <w:numId w:val="11"/>
        </w:numPr>
        <w:spacing w:line="360" w:lineRule="auto"/>
        <w:ind w:left="935" w:hanging="426"/>
        <w:jc w:val="both"/>
        <w:rPr>
          <w:rtl/>
        </w:rPr>
      </w:pPr>
      <w:r w:rsidRPr="005C3F52">
        <w:rPr>
          <w:rtl/>
        </w:rPr>
        <w:t xml:space="preserve">היה והספק לא יפנה את </w:t>
      </w:r>
      <w:r w:rsidRPr="005C3F52">
        <w:rPr>
          <w:rFonts w:hint="cs"/>
          <w:rtl/>
        </w:rPr>
        <w:t xml:space="preserve">המתחם </w:t>
      </w:r>
      <w:r w:rsidRPr="005C3F52">
        <w:rPr>
          <w:rtl/>
        </w:rPr>
        <w:t xml:space="preserve">במועד כאמור בהסכם זה, יהא </w:t>
      </w:r>
      <w:r w:rsidR="008909EF">
        <w:rPr>
          <w:rFonts w:hint="cs"/>
          <w:rtl/>
        </w:rPr>
        <w:t>המשרד</w:t>
      </w:r>
      <w:r w:rsidRPr="005C3F52">
        <w:rPr>
          <w:rFonts w:hint="cs"/>
          <w:rtl/>
        </w:rPr>
        <w:t xml:space="preserve"> </w:t>
      </w:r>
      <w:r w:rsidRPr="005C3F52">
        <w:rPr>
          <w:rtl/>
        </w:rPr>
        <w:t xml:space="preserve">זכאי לפנותו, לרבות את עובדיו, ציודו וחפציו, תוך נקיטה בכל האמצעים העומדים לרשותו על פי כל דין. מוסכם כי </w:t>
      </w:r>
      <w:r w:rsidR="008909EF">
        <w:rPr>
          <w:rtl/>
        </w:rPr>
        <w:t>המשרד</w:t>
      </w:r>
      <w:r w:rsidRPr="005C3F52">
        <w:rPr>
          <w:rtl/>
        </w:rPr>
        <w:t xml:space="preserve"> לא יהא אחראי לכל נזק שיגרם בשל פעילות הפינוי כאמור וכי הספק מוותר בזה על כל טענה ו/או תביעה כלפי </w:t>
      </w:r>
      <w:r w:rsidR="008909EF">
        <w:rPr>
          <w:rFonts w:hint="cs"/>
          <w:rtl/>
        </w:rPr>
        <w:t>המשרד</w:t>
      </w:r>
      <w:r w:rsidRPr="005C3F52">
        <w:rPr>
          <w:rFonts w:hint="cs"/>
          <w:rtl/>
        </w:rPr>
        <w:t xml:space="preserve"> </w:t>
      </w:r>
      <w:r w:rsidRPr="005C3F52">
        <w:rPr>
          <w:rtl/>
        </w:rPr>
        <w:t xml:space="preserve">בשל כך, למעט בכל הנוגע לנזקים לגוף ולרכוש. </w:t>
      </w:r>
    </w:p>
    <w:p w14:paraId="2E0C8D12" w14:textId="77777777" w:rsidR="001A5FBB" w:rsidRDefault="001A5FBB" w:rsidP="005862C9">
      <w:pPr>
        <w:pStyle w:val="38"/>
        <w:keepNext w:val="0"/>
        <w:spacing w:before="0" w:after="0" w:line="360" w:lineRule="auto"/>
        <w:ind w:left="509"/>
        <w:rPr>
          <w:rFonts w:cs="David"/>
          <w:sz w:val="24"/>
          <w:szCs w:val="24"/>
        </w:rPr>
      </w:pPr>
    </w:p>
    <w:p w14:paraId="328CA7B5" w14:textId="77777777" w:rsidR="007F29C9" w:rsidRPr="007F29C9" w:rsidRDefault="00685419" w:rsidP="00E31570">
      <w:pPr>
        <w:pStyle w:val="38"/>
        <w:keepNext w:val="0"/>
        <w:numPr>
          <w:ilvl w:val="0"/>
          <w:numId w:val="11"/>
        </w:numPr>
        <w:spacing w:before="0" w:after="0" w:line="360" w:lineRule="auto"/>
        <w:ind w:left="509" w:hanging="425"/>
        <w:rPr>
          <w:rFonts w:cs="David"/>
          <w:sz w:val="24"/>
          <w:szCs w:val="24"/>
          <w:rtl/>
        </w:rPr>
      </w:pPr>
      <w:bookmarkStart w:id="304" w:name="_Ref107841192"/>
      <w:r w:rsidRPr="007F29C9">
        <w:rPr>
          <w:rFonts w:cs="David" w:hint="cs"/>
          <w:sz w:val="24"/>
          <w:szCs w:val="24"/>
          <w:rtl/>
        </w:rPr>
        <w:t>תקופת</w:t>
      </w:r>
      <w:r w:rsidRPr="007F29C9">
        <w:rPr>
          <w:rFonts w:cs="David"/>
          <w:sz w:val="24"/>
          <w:szCs w:val="24"/>
          <w:rtl/>
        </w:rPr>
        <w:t xml:space="preserve"> </w:t>
      </w:r>
      <w:r w:rsidRPr="007F29C9">
        <w:rPr>
          <w:rFonts w:cs="David" w:hint="cs"/>
          <w:sz w:val="24"/>
          <w:szCs w:val="24"/>
          <w:rtl/>
        </w:rPr>
        <w:t>ההסכם שלבי ביצוע ומועדיהם</w:t>
      </w:r>
      <w:bookmarkEnd w:id="301"/>
      <w:bookmarkEnd w:id="304"/>
    </w:p>
    <w:p w14:paraId="590A9F1F" w14:textId="4FFFB17F" w:rsidR="007F29C9" w:rsidRPr="00460477" w:rsidRDefault="00685419" w:rsidP="00E31570">
      <w:pPr>
        <w:numPr>
          <w:ilvl w:val="1"/>
          <w:numId w:val="11"/>
        </w:numPr>
        <w:spacing w:after="200" w:line="360" w:lineRule="auto"/>
        <w:ind w:left="935" w:hanging="426"/>
        <w:jc w:val="both"/>
      </w:pPr>
      <w:r w:rsidRPr="00460477">
        <w:rPr>
          <w:rFonts w:hint="cs"/>
          <w:rtl/>
        </w:rPr>
        <w:t xml:space="preserve">תקופת ההתקשרות שבין המשרד לזוכה תהא לתקופה של </w:t>
      </w:r>
      <w:r w:rsidR="000345CF">
        <w:rPr>
          <w:rFonts w:hint="cs"/>
          <w:rtl/>
        </w:rPr>
        <w:t xml:space="preserve">12 </w:t>
      </w:r>
      <w:r w:rsidR="00CC2F62">
        <w:rPr>
          <w:rFonts w:hint="cs"/>
          <w:rtl/>
        </w:rPr>
        <w:t>חודשים</w:t>
      </w:r>
      <w:r w:rsidRPr="00460477">
        <w:rPr>
          <w:rFonts w:hint="cs"/>
          <w:rtl/>
        </w:rPr>
        <w:t xml:space="preserve"> החל מיום </w:t>
      </w:r>
      <w:r w:rsidRPr="00460477">
        <w:rPr>
          <w:rFonts w:hint="cs"/>
          <w:highlight w:val="green"/>
          <w:rtl/>
        </w:rPr>
        <w:t>_____________</w:t>
      </w:r>
      <w:r w:rsidR="003445D0">
        <w:rPr>
          <w:rFonts w:hint="cs"/>
          <w:rtl/>
        </w:rPr>
        <w:t xml:space="preserve"> </w:t>
      </w:r>
      <w:r w:rsidRPr="00460477">
        <w:rPr>
          <w:rFonts w:hint="cs"/>
          <w:rtl/>
        </w:rPr>
        <w:t>ועד ליום</w:t>
      </w:r>
      <w:r w:rsidR="004D4EA5" w:rsidRPr="00460477">
        <w:rPr>
          <w:rFonts w:hint="cs"/>
          <w:highlight w:val="green"/>
          <w:rtl/>
        </w:rPr>
        <w:t>__________</w:t>
      </w:r>
      <w:r w:rsidR="00A62193">
        <w:rPr>
          <w:rFonts w:hint="cs"/>
          <w:rtl/>
        </w:rPr>
        <w:t>.</w:t>
      </w:r>
      <w:r w:rsidR="004D4EA5">
        <w:rPr>
          <w:rFonts w:hint="cs"/>
          <w:rtl/>
        </w:rPr>
        <w:t xml:space="preserve"> </w:t>
      </w:r>
    </w:p>
    <w:p w14:paraId="07875656" w14:textId="77777777" w:rsidR="007F29C9" w:rsidRPr="007F29C9" w:rsidRDefault="00685419" w:rsidP="00E31570">
      <w:pPr>
        <w:numPr>
          <w:ilvl w:val="1"/>
          <w:numId w:val="11"/>
        </w:numPr>
        <w:spacing w:line="360" w:lineRule="auto"/>
        <w:ind w:left="935" w:hanging="426"/>
        <w:jc w:val="both"/>
      </w:pPr>
      <w:r w:rsidRPr="00460477">
        <w:rPr>
          <w:rFonts w:hint="cs"/>
          <w:rtl/>
        </w:rPr>
        <w:t xml:space="preserve">המשרד רשאי להאריך את ההתקשרות לתקופות נוספות, מעת לעת על פי שיקול דעתו הבלעדי, לתקופה של עד 12 חודשים בכל פעם, בהתאם להוראות הקבועות במכרז או להחלטת ועדת המכרזים לפי העניין. משך זמן כל תקופת ההתקשרות, כולל תקופות ההארכה, לא יעלה בכל אופן על </w:t>
      </w:r>
      <w:r w:rsidR="00460477" w:rsidRPr="00460477">
        <w:rPr>
          <w:rFonts w:hint="cs"/>
          <w:rtl/>
        </w:rPr>
        <w:t xml:space="preserve">60 </w:t>
      </w:r>
      <w:r w:rsidRPr="00460477">
        <w:rPr>
          <w:rFonts w:hint="cs"/>
          <w:rtl/>
        </w:rPr>
        <w:t>חודשים. הארכת ההתקשרות תעשה ובלבד שיודיע על כך המשרד בכתב</w:t>
      </w:r>
      <w:r w:rsidR="004D4EA5">
        <w:rPr>
          <w:rFonts w:hint="cs"/>
          <w:rtl/>
        </w:rPr>
        <w:t xml:space="preserve"> לנותן השירותים</w:t>
      </w:r>
      <w:r w:rsidRPr="00460477">
        <w:rPr>
          <w:rFonts w:hint="cs"/>
          <w:rtl/>
        </w:rPr>
        <w:t xml:space="preserve">, </w:t>
      </w:r>
      <w:r w:rsidRPr="007F29C9">
        <w:rPr>
          <w:rFonts w:hint="cs"/>
          <w:rtl/>
        </w:rPr>
        <w:t xml:space="preserve">בכפוף לצרכי המשרד ומגבלות התקציב. </w:t>
      </w:r>
    </w:p>
    <w:p w14:paraId="6E07CE32" w14:textId="77777777" w:rsidR="00495B4D" w:rsidRPr="007F29C9" w:rsidRDefault="00685419" w:rsidP="00E31570">
      <w:pPr>
        <w:numPr>
          <w:ilvl w:val="1"/>
          <w:numId w:val="11"/>
        </w:numPr>
        <w:spacing w:line="360" w:lineRule="auto"/>
        <w:ind w:left="935" w:hanging="426"/>
        <w:jc w:val="both"/>
        <w:rPr>
          <w:rtl/>
        </w:rPr>
      </w:pPr>
      <w:r w:rsidRPr="007F29C9">
        <w:rPr>
          <w:rFonts w:hint="cs"/>
          <w:rtl/>
        </w:rPr>
        <w:t>יודגש כי הארכת ההתקשרות במסגרת האופציה כאמור,</w:t>
      </w:r>
      <w:r w:rsidR="003445D0">
        <w:rPr>
          <w:rFonts w:hint="cs"/>
          <w:rtl/>
        </w:rPr>
        <w:t xml:space="preserve"> </w:t>
      </w:r>
      <w:r w:rsidRPr="007F29C9">
        <w:rPr>
          <w:rFonts w:hint="cs"/>
          <w:rtl/>
        </w:rPr>
        <w:t>תהא על פי שיקול דעתו הבלעדי של המשרד, ותהא מותנית בכך שהזוכה ימציא למשרד את התצהירים והמסמכים המפורטים לתנאי הסף שבמפרט, ביחס לתקופה שממועד הגשת ההצעה למכרז ועד למועד ההארכה ככל שיהיו.</w:t>
      </w:r>
      <w:r w:rsidR="008767F4">
        <w:rPr>
          <w:rFonts w:hint="cs"/>
          <w:rtl/>
        </w:rPr>
        <w:t xml:space="preserve"> יובהר כי חוזה זה ימשיך לחול על כלל הארכות ההתקשרות.</w:t>
      </w:r>
      <w:r w:rsidRPr="007F29C9">
        <w:rPr>
          <w:rFonts w:hint="cs"/>
          <w:rtl/>
        </w:rPr>
        <w:t xml:space="preserve"> </w:t>
      </w:r>
      <w:r>
        <w:rPr>
          <w:rFonts w:hint="cs"/>
          <w:rtl/>
        </w:rPr>
        <w:t>יובהר כי חוזה זה ימשיך לחול על כלל הארכות ההתקשרות.</w:t>
      </w:r>
      <w:r w:rsidRPr="007F29C9">
        <w:rPr>
          <w:rFonts w:hint="cs"/>
          <w:rtl/>
        </w:rPr>
        <w:t xml:space="preserve"> </w:t>
      </w:r>
    </w:p>
    <w:p w14:paraId="3C7E53C4" w14:textId="77777777" w:rsidR="007F29C9" w:rsidRPr="007F29C9" w:rsidRDefault="00685419" w:rsidP="00E31570">
      <w:pPr>
        <w:numPr>
          <w:ilvl w:val="1"/>
          <w:numId w:val="11"/>
        </w:numPr>
        <w:spacing w:line="360" w:lineRule="auto"/>
        <w:ind w:left="935" w:hanging="426"/>
        <w:jc w:val="both"/>
        <w:rPr>
          <w:rtl/>
        </w:rPr>
      </w:pPr>
      <w:r w:rsidRPr="007F29C9">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55606CEE" w14:textId="77777777" w:rsidR="007F29C9" w:rsidRPr="007F29C9" w:rsidRDefault="00685419" w:rsidP="00E31570">
      <w:pPr>
        <w:numPr>
          <w:ilvl w:val="1"/>
          <w:numId w:val="11"/>
        </w:numPr>
        <w:spacing w:line="360" w:lineRule="auto"/>
        <w:ind w:left="935" w:hanging="426"/>
        <w:jc w:val="both"/>
        <w:rPr>
          <w:rtl/>
        </w:rPr>
      </w:pPr>
      <w:r w:rsidRPr="007F29C9">
        <w:rPr>
          <w:rFonts w:hint="cs"/>
          <w:rtl/>
        </w:rPr>
        <w:t>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w:t>
      </w:r>
      <w:r w:rsidR="0047716F">
        <w:rPr>
          <w:rFonts w:hint="cs"/>
          <w:rtl/>
        </w:rPr>
        <w:t>שרד</w:t>
      </w:r>
      <w:r w:rsidRPr="007F29C9">
        <w:rPr>
          <w:rFonts w:hint="cs"/>
          <w:rtl/>
        </w:rPr>
        <w:t xml:space="preserve"> את כל </w:t>
      </w:r>
      <w:proofErr w:type="spellStart"/>
      <w:r w:rsidRPr="007F29C9">
        <w:rPr>
          <w:rFonts w:hint="cs"/>
          <w:rtl/>
        </w:rPr>
        <w:t>הסעדים</w:t>
      </w:r>
      <w:proofErr w:type="spellEnd"/>
      <w:r w:rsidRPr="007F29C9">
        <w:rPr>
          <w:rFonts w:hint="cs"/>
          <w:rtl/>
        </w:rPr>
        <w:t xml:space="preserve"> על פי דין או המפורטים בהסכם בקשר עם הפרתו היסודית על ידי נותן השירותים. </w:t>
      </w:r>
    </w:p>
    <w:p w14:paraId="6F3FC16C" w14:textId="77777777" w:rsidR="007F29C9" w:rsidRPr="007F29C9" w:rsidRDefault="00685419" w:rsidP="00E31570">
      <w:pPr>
        <w:numPr>
          <w:ilvl w:val="1"/>
          <w:numId w:val="11"/>
        </w:numPr>
        <w:spacing w:line="360" w:lineRule="auto"/>
        <w:ind w:left="935" w:hanging="426"/>
        <w:jc w:val="both"/>
        <w:rPr>
          <w:rtl/>
        </w:rPr>
      </w:pPr>
      <w:r w:rsidRPr="007F29C9">
        <w:rPr>
          <w:rFonts w:hint="cs"/>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sidR="0047716F">
        <w:rPr>
          <w:rFonts w:hint="cs"/>
          <w:rtl/>
        </w:rPr>
        <w:t>י</w:t>
      </w:r>
      <w:r w:rsidRPr="007F29C9">
        <w:rPr>
          <w:rFonts w:hint="cs"/>
          <w:rtl/>
        </w:rPr>
        <w:t xml:space="preserve">היה </w:t>
      </w:r>
      <w:r w:rsidR="0047716F" w:rsidRPr="007F29C9">
        <w:rPr>
          <w:rFonts w:hint="cs"/>
          <w:rtl/>
        </w:rPr>
        <w:t>המ</w:t>
      </w:r>
      <w:r w:rsidR="0047716F">
        <w:rPr>
          <w:rFonts w:hint="cs"/>
          <w:rtl/>
        </w:rPr>
        <w:t>שרד</w:t>
      </w:r>
      <w:r w:rsidR="0047716F" w:rsidRPr="007F29C9">
        <w:rPr>
          <w:rFonts w:hint="cs"/>
          <w:rtl/>
        </w:rPr>
        <w:t xml:space="preserve"> </w:t>
      </w:r>
      <w:r w:rsidRPr="007F29C9">
        <w:rPr>
          <w:rFonts w:hint="cs"/>
          <w:rtl/>
        </w:rPr>
        <w:t>רשאי, אך לא חייב, להפחית מהתשלום המגיע לספק בגין אותה משימה וזאת מבלי לגרוע מכל סעד אחר העומד לממשלה על</w:t>
      </w:r>
      <w:r w:rsidR="009A0C1B">
        <w:rPr>
          <w:rFonts w:hint="cs"/>
          <w:rtl/>
        </w:rPr>
        <w:t xml:space="preserve"> </w:t>
      </w:r>
      <w:r w:rsidRPr="007F29C9">
        <w:rPr>
          <w:rFonts w:hint="cs"/>
          <w:rtl/>
        </w:rPr>
        <w:t>פי הסכם זה או כל דין אחר.</w:t>
      </w:r>
    </w:p>
    <w:p w14:paraId="7BEC39B4" w14:textId="77777777" w:rsidR="007F29C9" w:rsidRPr="007F29C9" w:rsidRDefault="00685419" w:rsidP="00E31570">
      <w:pPr>
        <w:numPr>
          <w:ilvl w:val="1"/>
          <w:numId w:val="11"/>
        </w:numPr>
        <w:spacing w:line="360" w:lineRule="auto"/>
        <w:ind w:left="935" w:hanging="426"/>
        <w:jc w:val="both"/>
        <w:rPr>
          <w:rtl/>
        </w:rPr>
      </w:pPr>
      <w:r>
        <w:rPr>
          <w:rFonts w:hint="cs"/>
          <w:rtl/>
        </w:rPr>
        <w:t>ב</w:t>
      </w:r>
      <w:r w:rsidRPr="007F29C9">
        <w:rPr>
          <w:rFonts w:hint="cs"/>
          <w:rtl/>
        </w:rPr>
        <w:t>תום</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לרבות</w:t>
      </w:r>
      <w:r w:rsidRPr="007F29C9">
        <w:rPr>
          <w:rtl/>
        </w:rPr>
        <w:t xml:space="preserve"> </w:t>
      </w:r>
      <w:r>
        <w:rPr>
          <w:rFonts w:hint="cs"/>
          <w:rtl/>
        </w:rPr>
        <w:t xml:space="preserve">בתום </w:t>
      </w:r>
      <w:r w:rsidRPr="007F29C9">
        <w:rPr>
          <w:rFonts w:hint="cs"/>
          <w:rtl/>
        </w:rPr>
        <w:t>תקופות</w:t>
      </w:r>
      <w:r w:rsidRPr="007F29C9">
        <w:rPr>
          <w:rtl/>
        </w:rPr>
        <w:t xml:space="preserve"> </w:t>
      </w:r>
      <w:r w:rsidRPr="007F29C9">
        <w:rPr>
          <w:rFonts w:hint="cs"/>
          <w:rtl/>
        </w:rPr>
        <w:t>הארכה</w:t>
      </w:r>
      <w:r w:rsidRPr="007F29C9">
        <w:rPr>
          <w:rtl/>
        </w:rPr>
        <w:t xml:space="preserve">, </w:t>
      </w:r>
      <w:r w:rsidRPr="007F29C9">
        <w:rPr>
          <w:rFonts w:hint="cs"/>
          <w:rtl/>
        </w:rPr>
        <w:t>אם</w:t>
      </w:r>
      <w:r w:rsidRPr="007F29C9">
        <w:rPr>
          <w:rtl/>
        </w:rPr>
        <w:t xml:space="preserve"> </w:t>
      </w:r>
      <w:r w:rsidRPr="007F29C9">
        <w:rPr>
          <w:rFonts w:hint="cs"/>
          <w:rtl/>
        </w:rPr>
        <w:t>יהיו</w:t>
      </w:r>
      <w:r w:rsidRPr="007F29C9">
        <w:rPr>
          <w:rtl/>
        </w:rPr>
        <w:t xml:space="preserve">, </w:t>
      </w:r>
      <w:r w:rsidRPr="007F29C9">
        <w:rPr>
          <w:rFonts w:hint="cs"/>
          <w:rtl/>
        </w:rPr>
        <w:t>מתחייב</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להשלים</w:t>
      </w:r>
      <w:r w:rsidRPr="007F29C9">
        <w:rPr>
          <w:rtl/>
        </w:rPr>
        <w:t xml:space="preserve"> </w:t>
      </w:r>
      <w:r w:rsidRPr="007F29C9">
        <w:rPr>
          <w:rFonts w:hint="cs"/>
          <w:rtl/>
        </w:rPr>
        <w:t>את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לפי</w:t>
      </w:r>
      <w:r w:rsidRPr="007F29C9">
        <w:rPr>
          <w:rtl/>
        </w:rPr>
        <w:t xml:space="preserve"> </w:t>
      </w:r>
      <w:r w:rsidRPr="007F29C9">
        <w:rPr>
          <w:rFonts w:hint="cs"/>
          <w:rtl/>
        </w:rPr>
        <w:t>דרישת</w:t>
      </w:r>
      <w:r w:rsidRPr="007F29C9">
        <w:rPr>
          <w:rtl/>
        </w:rPr>
        <w:t xml:space="preserve"> </w:t>
      </w:r>
      <w:r w:rsidRPr="007F29C9">
        <w:rPr>
          <w:rFonts w:hint="cs"/>
          <w:rtl/>
        </w:rPr>
        <w:t>המשרד</w:t>
      </w:r>
      <w:r w:rsidRPr="007F29C9">
        <w:rPr>
          <w:rtl/>
        </w:rPr>
        <w:t xml:space="preserve"> </w:t>
      </w:r>
      <w:r w:rsidRPr="007F29C9">
        <w:rPr>
          <w:rFonts w:hint="cs"/>
          <w:rtl/>
        </w:rPr>
        <w:t>בכתב</w:t>
      </w:r>
      <w:r w:rsidRPr="007F29C9">
        <w:rPr>
          <w:rtl/>
        </w:rPr>
        <w:t xml:space="preserve">, </w:t>
      </w:r>
      <w:r w:rsidRPr="007F29C9">
        <w:rPr>
          <w:rFonts w:hint="cs"/>
          <w:rtl/>
        </w:rPr>
        <w:t>בתנאים</w:t>
      </w:r>
      <w:r w:rsidRPr="007F29C9">
        <w:rPr>
          <w:rtl/>
        </w:rPr>
        <w:t xml:space="preserve"> </w:t>
      </w:r>
      <w:r w:rsidRPr="007F29C9">
        <w:rPr>
          <w:rFonts w:hint="cs"/>
          <w:rtl/>
        </w:rPr>
        <w:t>הקבועים</w:t>
      </w:r>
      <w:r w:rsidRPr="007F29C9">
        <w:rPr>
          <w:rtl/>
        </w:rPr>
        <w:t xml:space="preserve"> </w:t>
      </w:r>
      <w:r w:rsidRPr="007F29C9">
        <w:rPr>
          <w:rFonts w:hint="cs"/>
          <w:rtl/>
        </w:rPr>
        <w:t>במכרז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 xml:space="preserve"> </w:t>
      </w:r>
      <w:r w:rsidRPr="007F29C9">
        <w:rPr>
          <w:rFonts w:hint="cs"/>
          <w:rtl/>
        </w:rPr>
        <w:t>זה</w:t>
      </w:r>
      <w:r w:rsidRPr="007F29C9">
        <w:rPr>
          <w:rtl/>
        </w:rPr>
        <w:t xml:space="preserve">, </w:t>
      </w:r>
      <w:r w:rsidRPr="007F29C9">
        <w:rPr>
          <w:rFonts w:hint="cs"/>
          <w:rtl/>
        </w:rPr>
        <w:t>בנושאים</w:t>
      </w:r>
      <w:r w:rsidRPr="007F29C9">
        <w:rPr>
          <w:rtl/>
        </w:rPr>
        <w:t xml:space="preserve"> </w:t>
      </w:r>
      <w:r w:rsidRPr="007F29C9">
        <w:rPr>
          <w:rFonts w:hint="cs"/>
          <w:rtl/>
        </w:rPr>
        <w:t>אשר</w:t>
      </w:r>
      <w:r w:rsidRPr="007F29C9">
        <w:rPr>
          <w:rtl/>
        </w:rPr>
        <w:t xml:space="preserve"> </w:t>
      </w:r>
      <w:r w:rsidRPr="007F29C9">
        <w:rPr>
          <w:rFonts w:hint="cs"/>
          <w:rtl/>
        </w:rPr>
        <w:t>הועברו</w:t>
      </w:r>
      <w:r w:rsidRPr="007F29C9">
        <w:rPr>
          <w:rtl/>
        </w:rPr>
        <w:t xml:space="preserve"> </w:t>
      </w:r>
      <w:r w:rsidRPr="007F29C9">
        <w:rPr>
          <w:rFonts w:hint="cs"/>
          <w:rtl/>
        </w:rPr>
        <w:t>אליו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 xml:space="preserve"> </w:t>
      </w:r>
      <w:r w:rsidRPr="007F29C9">
        <w:rPr>
          <w:rFonts w:hint="cs"/>
          <w:rtl/>
        </w:rPr>
        <w:t>במהלך</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ואשר</w:t>
      </w:r>
      <w:r w:rsidRPr="007F29C9">
        <w:rPr>
          <w:rtl/>
        </w:rPr>
        <w:t xml:space="preserve"> </w:t>
      </w:r>
      <w:r w:rsidRPr="007F29C9">
        <w:rPr>
          <w:rFonts w:hint="cs"/>
          <w:rtl/>
        </w:rPr>
        <w:t>הטיפול</w:t>
      </w:r>
      <w:r w:rsidRPr="007F29C9">
        <w:rPr>
          <w:rtl/>
        </w:rPr>
        <w:t xml:space="preserve"> </w:t>
      </w:r>
      <w:r w:rsidRPr="007F29C9">
        <w:rPr>
          <w:rFonts w:hint="cs"/>
          <w:rtl/>
        </w:rPr>
        <w:t>בהם</w:t>
      </w:r>
      <w:r w:rsidRPr="007F29C9">
        <w:rPr>
          <w:rtl/>
        </w:rPr>
        <w:t xml:space="preserve"> </w:t>
      </w:r>
      <w:r w:rsidRPr="007F29C9">
        <w:rPr>
          <w:rFonts w:hint="cs"/>
          <w:rtl/>
        </w:rPr>
        <w:t>טרם</w:t>
      </w:r>
      <w:r w:rsidRPr="007F29C9">
        <w:rPr>
          <w:rtl/>
        </w:rPr>
        <w:t xml:space="preserve"> </w:t>
      </w:r>
      <w:r w:rsidRPr="007F29C9">
        <w:rPr>
          <w:rFonts w:hint="cs"/>
          <w:rtl/>
        </w:rPr>
        <w:t>הסתיים</w:t>
      </w:r>
      <w:r w:rsidRPr="007F29C9">
        <w:rPr>
          <w:rtl/>
        </w:rPr>
        <w:t xml:space="preserve">. </w:t>
      </w: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ספק, מובהר</w:t>
      </w:r>
      <w:r w:rsidRPr="007F29C9">
        <w:rPr>
          <w:rtl/>
        </w:rPr>
        <w:t xml:space="preserve"> </w:t>
      </w:r>
      <w:r w:rsidRPr="007F29C9">
        <w:rPr>
          <w:rFonts w:hint="cs"/>
          <w:rtl/>
        </w:rPr>
        <w:t>כי</w:t>
      </w:r>
      <w:r w:rsidRPr="007F29C9">
        <w:rPr>
          <w:rtl/>
        </w:rPr>
        <w:t xml:space="preserve"> </w:t>
      </w:r>
      <w:r w:rsidRPr="007F29C9">
        <w:rPr>
          <w:rFonts w:hint="cs"/>
          <w:rtl/>
        </w:rPr>
        <w:t>ההוראות</w:t>
      </w:r>
      <w:r w:rsidRPr="007F29C9">
        <w:rPr>
          <w:rtl/>
        </w:rPr>
        <w:t xml:space="preserve"> </w:t>
      </w:r>
      <w:r w:rsidRPr="007F29C9">
        <w:rPr>
          <w:rFonts w:hint="cs"/>
          <w:rtl/>
        </w:rPr>
        <w:t>בדבר</w:t>
      </w:r>
      <w:r w:rsidRPr="007F29C9">
        <w:rPr>
          <w:rtl/>
        </w:rPr>
        <w:t xml:space="preserve"> </w:t>
      </w:r>
      <w:r w:rsidRPr="007F29C9">
        <w:rPr>
          <w:rFonts w:hint="cs"/>
          <w:rtl/>
        </w:rPr>
        <w:t>שמירת</w:t>
      </w:r>
      <w:r w:rsidRPr="007F29C9">
        <w:rPr>
          <w:rtl/>
        </w:rPr>
        <w:t xml:space="preserve"> </w:t>
      </w:r>
      <w:r w:rsidRPr="007F29C9">
        <w:rPr>
          <w:rFonts w:hint="cs"/>
          <w:rtl/>
        </w:rPr>
        <w:t>סודיות</w:t>
      </w:r>
      <w:r w:rsidRPr="007F29C9">
        <w:rPr>
          <w:rtl/>
        </w:rPr>
        <w:t xml:space="preserve"> </w:t>
      </w:r>
      <w:r w:rsidRPr="007F29C9">
        <w:rPr>
          <w:rFonts w:hint="cs"/>
          <w:rtl/>
        </w:rPr>
        <w:t>וזכויות</w:t>
      </w:r>
      <w:r w:rsidRPr="007F29C9">
        <w:rPr>
          <w:rtl/>
        </w:rPr>
        <w:t xml:space="preserve"> </w:t>
      </w:r>
      <w:r w:rsidRPr="007F29C9">
        <w:rPr>
          <w:rFonts w:hint="cs"/>
          <w:rtl/>
        </w:rPr>
        <w:t>יוצרים</w:t>
      </w:r>
      <w:r w:rsidRPr="007F29C9">
        <w:rPr>
          <w:rtl/>
        </w:rPr>
        <w:t xml:space="preserve"> </w:t>
      </w:r>
      <w:r w:rsidRPr="007F29C9">
        <w:rPr>
          <w:rFonts w:hint="cs"/>
          <w:rtl/>
        </w:rPr>
        <w:t>יחולו</w:t>
      </w:r>
      <w:r w:rsidRPr="007F29C9">
        <w:rPr>
          <w:rtl/>
        </w:rPr>
        <w:t xml:space="preserve"> </w:t>
      </w:r>
      <w:r w:rsidRPr="007F29C9">
        <w:rPr>
          <w:rFonts w:hint="cs"/>
          <w:rtl/>
        </w:rPr>
        <w:t>גם</w:t>
      </w:r>
      <w:r w:rsidRPr="007F29C9">
        <w:rPr>
          <w:rtl/>
        </w:rPr>
        <w:t xml:space="preserve"> </w:t>
      </w:r>
      <w:r w:rsidRPr="007F29C9">
        <w:rPr>
          <w:rFonts w:hint="cs"/>
          <w:rtl/>
        </w:rPr>
        <w:t>לאחר</w:t>
      </w:r>
      <w:r w:rsidRPr="007F29C9">
        <w:rPr>
          <w:rtl/>
        </w:rPr>
        <w:t xml:space="preserve"> </w:t>
      </w:r>
      <w:r w:rsidRPr="007F29C9">
        <w:rPr>
          <w:rFonts w:hint="cs"/>
          <w:rtl/>
        </w:rPr>
        <w:t>הפסקת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306E96C4" w14:textId="77777777" w:rsidR="007F29C9" w:rsidRPr="007F29C9" w:rsidRDefault="00685419" w:rsidP="005862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1D9AB818" w14:textId="77777777" w:rsidR="007F29C9" w:rsidRPr="007F29C9" w:rsidRDefault="00685419" w:rsidP="005862C9">
      <w:pPr>
        <w:spacing w:line="360" w:lineRule="auto"/>
        <w:ind w:left="215" w:firstLine="720"/>
        <w:jc w:val="both"/>
        <w:rPr>
          <w:b/>
          <w:bCs/>
          <w:rtl/>
        </w:rPr>
      </w:pPr>
      <w:r w:rsidRPr="007F29C9">
        <w:rPr>
          <w:rFonts w:hint="cs"/>
          <w:b/>
          <w:bCs/>
          <w:rtl/>
        </w:rPr>
        <w:t xml:space="preserve"> </w:t>
      </w:r>
    </w:p>
    <w:p w14:paraId="539530DB" w14:textId="77777777" w:rsidR="007F29C9" w:rsidRPr="007F29C9" w:rsidRDefault="00685419" w:rsidP="00E31570">
      <w:pPr>
        <w:pStyle w:val="38"/>
        <w:keepNext w:val="0"/>
        <w:numPr>
          <w:ilvl w:val="0"/>
          <w:numId w:val="11"/>
        </w:numPr>
        <w:spacing w:before="0" w:after="0" w:line="360" w:lineRule="auto"/>
        <w:ind w:left="509" w:hanging="425"/>
        <w:rPr>
          <w:rFonts w:cs="David"/>
          <w:sz w:val="24"/>
          <w:szCs w:val="24"/>
          <w:rtl/>
        </w:rPr>
      </w:pPr>
      <w:r w:rsidRPr="007F29C9">
        <w:rPr>
          <w:rFonts w:cs="David" w:hint="cs"/>
          <w:sz w:val="24"/>
          <w:szCs w:val="24"/>
          <w:rtl/>
        </w:rPr>
        <w:t>השירותים</w:t>
      </w:r>
      <w:r w:rsidRPr="007F29C9">
        <w:rPr>
          <w:rFonts w:cs="David"/>
          <w:sz w:val="24"/>
          <w:szCs w:val="24"/>
          <w:rtl/>
        </w:rPr>
        <w:t xml:space="preserve"> </w:t>
      </w:r>
      <w:r w:rsidRPr="007F29C9">
        <w:rPr>
          <w:rFonts w:cs="David" w:hint="cs"/>
          <w:sz w:val="24"/>
          <w:szCs w:val="24"/>
          <w:rtl/>
        </w:rPr>
        <w:t>שיינתנו</w:t>
      </w:r>
      <w:r w:rsidRPr="007F29C9">
        <w:rPr>
          <w:rFonts w:cs="David"/>
          <w:sz w:val="24"/>
          <w:szCs w:val="24"/>
          <w:rtl/>
        </w:rPr>
        <w:t xml:space="preserve"> </w:t>
      </w:r>
      <w:r w:rsidRPr="007F29C9">
        <w:rPr>
          <w:rFonts w:cs="David" w:hint="cs"/>
          <w:sz w:val="24"/>
          <w:szCs w:val="24"/>
          <w:rtl/>
        </w:rPr>
        <w:t>על</w:t>
      </w:r>
      <w:r w:rsidRPr="007F29C9">
        <w:rPr>
          <w:rFonts w:cs="David"/>
          <w:sz w:val="24"/>
          <w:szCs w:val="24"/>
          <w:rtl/>
        </w:rPr>
        <w:t>-</w:t>
      </w:r>
      <w:r w:rsidRPr="007F29C9">
        <w:rPr>
          <w:rFonts w:cs="David" w:hint="cs"/>
          <w:sz w:val="24"/>
          <w:szCs w:val="24"/>
          <w:rtl/>
        </w:rPr>
        <w:t>ידי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p>
    <w:p w14:paraId="1D802DFB" w14:textId="77777777" w:rsidR="007F29C9" w:rsidRPr="007F29C9" w:rsidRDefault="00685419" w:rsidP="00E31570">
      <w:pPr>
        <w:numPr>
          <w:ilvl w:val="1"/>
          <w:numId w:val="11"/>
        </w:numPr>
        <w:spacing w:line="360" w:lineRule="auto"/>
        <w:ind w:left="935" w:hanging="426"/>
        <w:jc w:val="both"/>
        <w:rPr>
          <w:rtl/>
        </w:rPr>
      </w:pPr>
      <w:r w:rsidRPr="007F29C9">
        <w:rPr>
          <w:rFonts w:hint="cs"/>
          <w:rtl/>
        </w:rPr>
        <w:t>בהסתמך</w:t>
      </w:r>
      <w:r w:rsidRPr="007F29C9">
        <w:rPr>
          <w:rtl/>
        </w:rPr>
        <w:t xml:space="preserve"> </w:t>
      </w:r>
      <w:r w:rsidRPr="007F29C9">
        <w:rPr>
          <w:rFonts w:hint="cs"/>
          <w:rtl/>
        </w:rPr>
        <w:t>על</w:t>
      </w:r>
      <w:r w:rsidRPr="007F29C9">
        <w:rPr>
          <w:rtl/>
        </w:rPr>
        <w:t xml:space="preserve"> </w:t>
      </w:r>
      <w:r w:rsidRPr="007F29C9">
        <w:rPr>
          <w:rFonts w:hint="cs"/>
          <w:rtl/>
        </w:rPr>
        <w:t>הצהרותיו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מזמין</w:t>
      </w:r>
      <w:r w:rsidRPr="007F29C9">
        <w:rPr>
          <w:rtl/>
        </w:rPr>
        <w:t xml:space="preserve"> </w:t>
      </w:r>
      <w:r w:rsidRPr="007F29C9">
        <w:rPr>
          <w:rFonts w:hint="cs"/>
          <w:rtl/>
        </w:rPr>
        <w:t>בזה</w:t>
      </w:r>
      <w:r w:rsidRPr="007F29C9">
        <w:rPr>
          <w:rtl/>
        </w:rPr>
        <w:t xml:space="preserve"> </w:t>
      </w:r>
      <w:r w:rsidRPr="007F29C9">
        <w:rPr>
          <w:rFonts w:hint="cs"/>
          <w:rtl/>
        </w:rPr>
        <w:t>המשרד</w:t>
      </w:r>
      <w:r w:rsidRPr="007F29C9">
        <w:rPr>
          <w:rtl/>
        </w:rPr>
        <w:t xml:space="preserve"> </w:t>
      </w:r>
      <w:r w:rsidRPr="007F29C9">
        <w:rPr>
          <w:rFonts w:hint="cs"/>
          <w:rtl/>
        </w:rPr>
        <w:t>מאת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מתן</w:t>
      </w:r>
      <w:r w:rsidRPr="007F29C9">
        <w:rPr>
          <w:rtl/>
        </w:rPr>
        <w:t xml:space="preserve"> </w:t>
      </w:r>
      <w:r w:rsidRPr="007F29C9">
        <w:rPr>
          <w:rFonts w:hint="cs"/>
          <w:rtl/>
        </w:rPr>
        <w:t>ואספקת</w:t>
      </w:r>
      <w:r w:rsidRPr="007F29C9">
        <w:rPr>
          <w:rtl/>
        </w:rPr>
        <w:t xml:space="preserve"> </w:t>
      </w:r>
      <w:r w:rsidRPr="007F29C9">
        <w:rPr>
          <w:rFonts w:hint="cs"/>
          <w:rtl/>
        </w:rPr>
        <w:t>השירותים</w:t>
      </w:r>
      <w:r w:rsidRPr="007F29C9">
        <w:rPr>
          <w:rtl/>
        </w:rPr>
        <w:t xml:space="preserve"> </w:t>
      </w:r>
      <w:r w:rsidRPr="007F29C9">
        <w:rPr>
          <w:rFonts w:hint="cs"/>
          <w:rtl/>
        </w:rPr>
        <w:t>כמפורט</w:t>
      </w:r>
      <w:r w:rsidRPr="007F29C9">
        <w:rPr>
          <w:rtl/>
        </w:rPr>
        <w:t xml:space="preserve"> </w:t>
      </w:r>
      <w:r w:rsidRPr="007F29C9">
        <w:rPr>
          <w:rFonts w:hint="cs"/>
          <w:rtl/>
        </w:rPr>
        <w:t>במכרז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נספחיהם</w:t>
      </w:r>
      <w:r w:rsidRPr="007F29C9">
        <w:rPr>
          <w:rtl/>
        </w:rPr>
        <w:t>.</w:t>
      </w:r>
    </w:p>
    <w:p w14:paraId="5970C9A7" w14:textId="77777777" w:rsidR="007F29C9" w:rsidRPr="007F29C9" w:rsidRDefault="00685419" w:rsidP="00E31570">
      <w:pPr>
        <w:numPr>
          <w:ilvl w:val="1"/>
          <w:numId w:val="11"/>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לספק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המפורטים</w:t>
      </w:r>
      <w:r w:rsidRPr="007F29C9">
        <w:rPr>
          <w:rtl/>
        </w:rPr>
        <w:t xml:space="preserve"> </w:t>
      </w:r>
      <w:r w:rsidRPr="007F29C9">
        <w:rPr>
          <w:rFonts w:hint="cs"/>
          <w:rtl/>
        </w:rPr>
        <w:t>בהסכם</w:t>
      </w:r>
      <w:r w:rsidRPr="007F29C9">
        <w:rPr>
          <w:rtl/>
        </w:rPr>
        <w:t xml:space="preserve">, </w:t>
      </w:r>
      <w:r w:rsidRPr="007F29C9">
        <w:rPr>
          <w:rFonts w:hint="cs"/>
          <w:rtl/>
        </w:rPr>
        <w:t>במכרז</w:t>
      </w:r>
      <w:r w:rsidRPr="007F29C9">
        <w:rPr>
          <w:rtl/>
        </w:rPr>
        <w:t xml:space="preserve"> </w:t>
      </w:r>
      <w:r w:rsidRPr="007F29C9">
        <w:rPr>
          <w:rFonts w:hint="cs"/>
          <w:rtl/>
        </w:rPr>
        <w:t>ובהצעה</w:t>
      </w:r>
      <w:r w:rsidRPr="007F29C9">
        <w:rPr>
          <w:rtl/>
        </w:rPr>
        <w:t xml:space="preserve">, </w:t>
      </w:r>
      <w:r w:rsidRPr="007F29C9">
        <w:rPr>
          <w:rFonts w:hint="cs"/>
          <w:rtl/>
        </w:rPr>
        <w:t>בהתאם</w:t>
      </w:r>
      <w:r w:rsidRPr="007F29C9">
        <w:rPr>
          <w:rtl/>
        </w:rPr>
        <w:t xml:space="preserve"> </w:t>
      </w:r>
      <w:r w:rsidRPr="007F29C9">
        <w:rPr>
          <w:rFonts w:hint="cs"/>
          <w:rtl/>
        </w:rPr>
        <w:t>לדרישות</w:t>
      </w:r>
      <w:r w:rsidRPr="007F29C9">
        <w:rPr>
          <w:rtl/>
        </w:rPr>
        <w:t xml:space="preserve"> </w:t>
      </w:r>
      <w:r w:rsidRPr="007F29C9">
        <w:rPr>
          <w:rFonts w:hint="cs"/>
          <w:rtl/>
        </w:rPr>
        <w:t>המשרד</w:t>
      </w:r>
      <w:r w:rsidRPr="007F29C9">
        <w:rPr>
          <w:rtl/>
        </w:rPr>
        <w:t xml:space="preserve">, </w:t>
      </w:r>
      <w:r w:rsidRPr="007F29C9">
        <w:rPr>
          <w:rFonts w:hint="cs"/>
          <w:rtl/>
        </w:rPr>
        <w:t>להוראות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ולהוראות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w:t>
      </w:r>
    </w:p>
    <w:p w14:paraId="56F4F2D8" w14:textId="77777777" w:rsidR="004D066C" w:rsidRDefault="00685419" w:rsidP="00E31570">
      <w:pPr>
        <w:numPr>
          <w:ilvl w:val="1"/>
          <w:numId w:val="11"/>
        </w:numPr>
        <w:spacing w:line="360" w:lineRule="auto"/>
        <w:ind w:left="935" w:hanging="426"/>
        <w:jc w:val="both"/>
      </w:pPr>
      <w:r w:rsidRPr="004D066C">
        <w:rPr>
          <w:rtl/>
        </w:rPr>
        <w:t xml:space="preserve">תנאי להתחלת מתן </w:t>
      </w:r>
      <w:r w:rsidR="008767F4">
        <w:rPr>
          <w:rFonts w:hint="cs"/>
          <w:rtl/>
        </w:rPr>
        <w:t>השירותים</w:t>
      </w:r>
      <w:r w:rsidRPr="004D066C">
        <w:rPr>
          <w:rtl/>
        </w:rPr>
        <w:t xml:space="preserve"> קבלת חוזה חתום ע"י </w:t>
      </w:r>
      <w:proofErr w:type="spellStart"/>
      <w:r w:rsidRPr="004D066C">
        <w:rPr>
          <w:rtl/>
        </w:rPr>
        <w:t>מורשי</w:t>
      </w:r>
      <w:proofErr w:type="spellEnd"/>
      <w:r w:rsidRPr="004D066C">
        <w:rPr>
          <w:rtl/>
        </w:rPr>
        <w:t xml:space="preserve"> החתימה של המשרד.</w:t>
      </w:r>
    </w:p>
    <w:p w14:paraId="0E1526E2" w14:textId="77777777" w:rsidR="007F29C9" w:rsidRPr="007F29C9" w:rsidRDefault="00685419" w:rsidP="00E31570">
      <w:pPr>
        <w:numPr>
          <w:ilvl w:val="1"/>
          <w:numId w:val="11"/>
        </w:numPr>
        <w:spacing w:line="360" w:lineRule="auto"/>
        <w:ind w:left="935" w:hanging="426"/>
        <w:jc w:val="both"/>
        <w:rPr>
          <w:rtl/>
        </w:rPr>
      </w:pPr>
      <w:r w:rsidRPr="007F29C9">
        <w:rPr>
          <w:rFonts w:hint="cs"/>
          <w:rtl/>
        </w:rPr>
        <w:t>השירותים</w:t>
      </w:r>
      <w:r w:rsidRPr="007F29C9">
        <w:rPr>
          <w:rtl/>
        </w:rPr>
        <w:t xml:space="preserve"> </w:t>
      </w:r>
      <w:r w:rsidRPr="007F29C9">
        <w:rPr>
          <w:rFonts w:hint="cs"/>
          <w:rtl/>
        </w:rPr>
        <w:t>המבוקשים</w:t>
      </w:r>
      <w:r w:rsidRPr="007F29C9">
        <w:rPr>
          <w:rtl/>
        </w:rPr>
        <w:t xml:space="preserve"> </w:t>
      </w:r>
      <w:r w:rsidRPr="007F29C9">
        <w:rPr>
          <w:rFonts w:hint="cs"/>
          <w:rtl/>
        </w:rPr>
        <w:t>במלואם</w:t>
      </w:r>
      <w:r w:rsidRPr="007F29C9">
        <w:rPr>
          <w:rtl/>
        </w:rPr>
        <w:t xml:space="preserve"> </w:t>
      </w:r>
      <w:r w:rsidRPr="007F29C9">
        <w:rPr>
          <w:rFonts w:hint="cs"/>
          <w:rtl/>
        </w:rPr>
        <w:t>יסופקו</w:t>
      </w:r>
      <w:r w:rsidRPr="007F29C9">
        <w:rPr>
          <w:rtl/>
        </w:rPr>
        <w:t xml:space="preserve"> </w:t>
      </w:r>
      <w:r w:rsidRPr="007F29C9">
        <w:rPr>
          <w:rFonts w:hint="cs"/>
          <w:rtl/>
        </w:rPr>
        <w:t>בהתאם</w:t>
      </w:r>
      <w:r w:rsidRPr="007F29C9">
        <w:rPr>
          <w:rtl/>
        </w:rPr>
        <w:t xml:space="preserve"> </w:t>
      </w:r>
      <w:r w:rsidRPr="007F29C9">
        <w:rPr>
          <w:rFonts w:hint="cs"/>
          <w:rtl/>
        </w:rPr>
        <w:t>ללוחות</w:t>
      </w:r>
      <w:r w:rsidRPr="007F29C9">
        <w:rPr>
          <w:rtl/>
        </w:rPr>
        <w:t xml:space="preserve"> </w:t>
      </w:r>
      <w:r w:rsidRPr="007F29C9">
        <w:rPr>
          <w:rFonts w:hint="cs"/>
          <w:rtl/>
        </w:rPr>
        <w:t>הזמנים</w:t>
      </w:r>
      <w:r w:rsidRPr="007F29C9">
        <w:rPr>
          <w:rtl/>
        </w:rPr>
        <w:t xml:space="preserve"> </w:t>
      </w:r>
      <w:r w:rsidRPr="007F29C9">
        <w:rPr>
          <w:rFonts w:hint="cs"/>
          <w:rtl/>
        </w:rPr>
        <w:t>הקבועים</w:t>
      </w:r>
      <w:r w:rsidRPr="007F29C9">
        <w:rPr>
          <w:rtl/>
        </w:rPr>
        <w:t xml:space="preserve"> </w:t>
      </w:r>
      <w:r w:rsidRPr="007F29C9">
        <w:rPr>
          <w:rFonts w:hint="cs"/>
          <w:rtl/>
        </w:rPr>
        <w:t>במכרז</w:t>
      </w:r>
      <w:r w:rsidRPr="007F29C9">
        <w:rPr>
          <w:rtl/>
        </w:rPr>
        <w:t xml:space="preserve"> </w:t>
      </w:r>
      <w:r w:rsidRPr="007F29C9">
        <w:rPr>
          <w:rFonts w:hint="cs"/>
          <w:rtl/>
        </w:rPr>
        <w:t xml:space="preserve">ובהצעה </w:t>
      </w:r>
      <w:r w:rsidRPr="007F29C9">
        <w:rPr>
          <w:rtl/>
        </w:rPr>
        <w:t>(</w:t>
      </w:r>
      <w:r w:rsidRPr="007F29C9">
        <w:rPr>
          <w:rFonts w:hint="cs"/>
          <w:rtl/>
        </w:rPr>
        <w:t>ככל</w:t>
      </w:r>
      <w:r w:rsidRPr="007F29C9">
        <w:rPr>
          <w:rtl/>
        </w:rPr>
        <w:t xml:space="preserve"> </w:t>
      </w:r>
      <w:r w:rsidRPr="007F29C9">
        <w:rPr>
          <w:rFonts w:hint="cs"/>
          <w:rtl/>
        </w:rPr>
        <w:t>שנקבעו</w:t>
      </w:r>
      <w:r w:rsidRPr="007F29C9">
        <w:rPr>
          <w:rtl/>
        </w:rPr>
        <w:t xml:space="preserve"> </w:t>
      </w:r>
      <w:r w:rsidRPr="007F29C9">
        <w:rPr>
          <w:rFonts w:hint="cs"/>
          <w:rtl/>
        </w:rPr>
        <w:t>לוחות</w:t>
      </w:r>
      <w:r w:rsidRPr="007F29C9">
        <w:rPr>
          <w:rtl/>
        </w:rPr>
        <w:t xml:space="preserve"> </w:t>
      </w:r>
      <w:r w:rsidRPr="007F29C9">
        <w:rPr>
          <w:rFonts w:hint="cs"/>
          <w:rtl/>
        </w:rPr>
        <w:t>זמנים</w:t>
      </w:r>
      <w:r w:rsidRPr="007F29C9">
        <w:rPr>
          <w:rtl/>
        </w:rPr>
        <w:t xml:space="preserve">) </w:t>
      </w:r>
      <w:r w:rsidRPr="007F29C9">
        <w:rPr>
          <w:rFonts w:hint="cs"/>
          <w:rtl/>
        </w:rPr>
        <w:t>ולפי</w:t>
      </w:r>
      <w:r w:rsidRPr="007F29C9">
        <w:rPr>
          <w:rtl/>
        </w:rPr>
        <w:t xml:space="preserve"> </w:t>
      </w:r>
      <w:r w:rsidRPr="007F29C9">
        <w:rPr>
          <w:rFonts w:hint="cs"/>
          <w:rtl/>
        </w:rPr>
        <w:t>אבני</w:t>
      </w:r>
      <w:r w:rsidRPr="007F29C9">
        <w:rPr>
          <w:rtl/>
        </w:rPr>
        <w:t xml:space="preserve"> </w:t>
      </w:r>
      <w:r w:rsidRPr="007F29C9">
        <w:rPr>
          <w:rFonts w:hint="cs"/>
          <w:rtl/>
        </w:rPr>
        <w:t>הדרך</w:t>
      </w:r>
      <w:r w:rsidRPr="007F29C9">
        <w:rPr>
          <w:rtl/>
        </w:rPr>
        <w:t xml:space="preserve"> </w:t>
      </w:r>
      <w:r w:rsidRPr="007F29C9">
        <w:rPr>
          <w:rFonts w:hint="cs"/>
          <w:rtl/>
        </w:rPr>
        <w:t>ולוחות</w:t>
      </w:r>
      <w:r w:rsidRPr="007F29C9">
        <w:rPr>
          <w:rtl/>
        </w:rPr>
        <w:t xml:space="preserve"> </w:t>
      </w:r>
      <w:r w:rsidRPr="007F29C9">
        <w:rPr>
          <w:rFonts w:hint="cs"/>
          <w:rtl/>
        </w:rPr>
        <w:t>הזמנים</w:t>
      </w:r>
      <w:r w:rsidRPr="007F29C9">
        <w:rPr>
          <w:rtl/>
        </w:rPr>
        <w:t xml:space="preserve"> </w:t>
      </w:r>
      <w:r w:rsidRPr="007F29C9">
        <w:rPr>
          <w:rFonts w:hint="cs"/>
          <w:rtl/>
        </w:rPr>
        <w:t>שייקבע</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נושא</w:t>
      </w:r>
      <w:r w:rsidRPr="007F29C9">
        <w:rPr>
          <w:rtl/>
        </w:rPr>
        <w:t>.</w:t>
      </w:r>
    </w:p>
    <w:p w14:paraId="5C815A7B" w14:textId="77777777" w:rsidR="007F29C9" w:rsidRPr="007F29C9" w:rsidRDefault="00685419" w:rsidP="00E31570">
      <w:pPr>
        <w:numPr>
          <w:ilvl w:val="1"/>
          <w:numId w:val="11"/>
        </w:numPr>
        <w:spacing w:line="360" w:lineRule="auto"/>
        <w:ind w:left="935" w:hanging="426"/>
        <w:jc w:val="both"/>
        <w:rPr>
          <w:rtl/>
        </w:rPr>
      </w:pPr>
      <w:r w:rsidRPr="007F29C9">
        <w:rPr>
          <w:rFonts w:hint="cs"/>
          <w:rtl/>
        </w:rPr>
        <w:t xml:space="preserve">אין </w:t>
      </w:r>
      <w:r w:rsidR="00E43EC1">
        <w:rPr>
          <w:rFonts w:hint="cs"/>
          <w:rtl/>
        </w:rPr>
        <w:t>ב</w:t>
      </w:r>
      <w:r w:rsidRPr="007F29C9">
        <w:rPr>
          <w:rFonts w:hint="cs"/>
          <w:rtl/>
        </w:rPr>
        <w:t>אמור בהוראות בהסכם</w:t>
      </w:r>
      <w:r w:rsidRPr="007F29C9">
        <w:rPr>
          <w:rtl/>
        </w:rPr>
        <w:t xml:space="preserve"> </w:t>
      </w:r>
      <w:r w:rsidRPr="007F29C9">
        <w:rPr>
          <w:rFonts w:hint="cs"/>
          <w:rtl/>
        </w:rPr>
        <w:t>זה</w:t>
      </w:r>
      <w:r w:rsidRPr="007F29C9">
        <w:rPr>
          <w:rtl/>
        </w:rPr>
        <w:t xml:space="preserve"> </w:t>
      </w:r>
      <w:r w:rsidRPr="007F29C9">
        <w:rPr>
          <w:rFonts w:hint="cs"/>
          <w:rtl/>
        </w:rPr>
        <w:t>כדי להפחית או לגרוע מסמכויות המשרד ונציגו ע</w:t>
      </w:r>
      <w:r w:rsidR="00E43EC1">
        <w:rPr>
          <w:rFonts w:hint="cs"/>
          <w:rtl/>
        </w:rPr>
        <w:t>ל-פי</w:t>
      </w:r>
      <w:r w:rsidRPr="007F29C9">
        <w:rPr>
          <w:rFonts w:hint="cs"/>
          <w:rtl/>
        </w:rPr>
        <w:t xml:space="preserve"> כל דין, על פי החלטות ועדת המכרזים או על פי מסמכי המכרז. </w:t>
      </w:r>
    </w:p>
    <w:p w14:paraId="69790B3B" w14:textId="77777777" w:rsidR="007F29C9" w:rsidRPr="007F29C9" w:rsidRDefault="00685419" w:rsidP="00E31570">
      <w:pPr>
        <w:numPr>
          <w:ilvl w:val="1"/>
          <w:numId w:val="11"/>
        </w:numPr>
        <w:spacing w:line="360" w:lineRule="auto"/>
        <w:ind w:left="935" w:hanging="426"/>
        <w:jc w:val="both"/>
        <w:rPr>
          <w:rtl/>
        </w:rPr>
      </w:pP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כל</w:t>
      </w:r>
      <w:r w:rsidRPr="007F29C9">
        <w:rPr>
          <w:rtl/>
        </w:rPr>
        <w:t xml:space="preserve"> </w:t>
      </w:r>
      <w:r w:rsidRPr="007F29C9">
        <w:rPr>
          <w:rFonts w:hint="cs"/>
          <w:rtl/>
        </w:rPr>
        <w:t>ספק</w:t>
      </w:r>
      <w:r w:rsidRPr="007F29C9">
        <w:rPr>
          <w:rtl/>
        </w:rPr>
        <w:t xml:space="preserve">, </w:t>
      </w:r>
      <w:r w:rsidRPr="007F29C9">
        <w:rPr>
          <w:rFonts w:hint="cs"/>
          <w:rtl/>
        </w:rPr>
        <w:t>מובהר</w:t>
      </w:r>
      <w:r w:rsidRPr="007F29C9">
        <w:rPr>
          <w:rtl/>
        </w:rPr>
        <w:t xml:space="preserve"> </w:t>
      </w:r>
      <w:r w:rsidRPr="007F29C9">
        <w:rPr>
          <w:rFonts w:hint="cs"/>
          <w:rtl/>
        </w:rPr>
        <w:t>ומודגש</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אינו</w:t>
      </w:r>
      <w:r w:rsidRPr="007F29C9">
        <w:rPr>
          <w:rtl/>
        </w:rPr>
        <w:t xml:space="preserve"> </w:t>
      </w:r>
      <w:r w:rsidRPr="007F29C9">
        <w:rPr>
          <w:rFonts w:hint="cs"/>
          <w:rtl/>
        </w:rPr>
        <w:t>מתחייב</w:t>
      </w:r>
      <w:r w:rsidRPr="007F29C9">
        <w:rPr>
          <w:rtl/>
        </w:rPr>
        <w:t xml:space="preserve"> </w:t>
      </w:r>
      <w:r w:rsidRPr="007F29C9">
        <w:rPr>
          <w:rFonts w:hint="cs"/>
          <w:rtl/>
        </w:rPr>
        <w:t>בשום</w:t>
      </w:r>
      <w:r w:rsidRPr="007F29C9">
        <w:rPr>
          <w:rtl/>
        </w:rPr>
        <w:t xml:space="preserve"> </w:t>
      </w:r>
      <w:r w:rsidRPr="007F29C9">
        <w:rPr>
          <w:rFonts w:hint="cs"/>
          <w:rtl/>
        </w:rPr>
        <w:t>אופן</w:t>
      </w:r>
      <w:r w:rsidRPr="007F29C9">
        <w:rPr>
          <w:rtl/>
        </w:rPr>
        <w:t xml:space="preserve"> </w:t>
      </w:r>
      <w:r w:rsidRPr="007F29C9">
        <w:rPr>
          <w:rFonts w:hint="cs"/>
          <w:rtl/>
        </w:rPr>
        <w:t>לפנות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במסגרת</w:t>
      </w:r>
      <w:r w:rsidRPr="007F29C9">
        <w:rPr>
          <w:rtl/>
        </w:rPr>
        <w:t xml:space="preserve"> </w:t>
      </w:r>
      <w:r w:rsidRPr="007F29C9">
        <w:rPr>
          <w:rFonts w:hint="cs"/>
          <w:rtl/>
        </w:rPr>
        <w:t>הזמנת</w:t>
      </w:r>
      <w:r w:rsidRPr="007F29C9">
        <w:rPr>
          <w:rtl/>
        </w:rPr>
        <w:t xml:space="preserve"> </w:t>
      </w:r>
      <w:r w:rsidRPr="007F29C9">
        <w:rPr>
          <w:rFonts w:hint="cs"/>
          <w:rtl/>
        </w:rPr>
        <w:t>עבודה</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פנייה</w:t>
      </w:r>
      <w:r w:rsidRPr="007F29C9">
        <w:rPr>
          <w:rtl/>
        </w:rPr>
        <w:t xml:space="preserve"> </w:t>
      </w:r>
      <w:r w:rsidRPr="007F29C9">
        <w:rPr>
          <w:rFonts w:hint="cs"/>
          <w:rtl/>
        </w:rPr>
        <w:t>במסגרת</w:t>
      </w:r>
      <w:r w:rsidRPr="007F29C9">
        <w:rPr>
          <w:rtl/>
        </w:rPr>
        <w:t xml:space="preserve"> </w:t>
      </w:r>
      <w:r w:rsidRPr="007F29C9">
        <w:rPr>
          <w:rFonts w:hint="cs"/>
          <w:rtl/>
        </w:rPr>
        <w:t>הזמנת</w:t>
      </w:r>
      <w:r w:rsidRPr="007F29C9">
        <w:rPr>
          <w:rtl/>
        </w:rPr>
        <w:t xml:space="preserve"> </w:t>
      </w:r>
      <w:r w:rsidRPr="007F29C9">
        <w:rPr>
          <w:rFonts w:hint="cs"/>
          <w:rtl/>
        </w:rPr>
        <w:t>עבודה</w:t>
      </w:r>
      <w:r w:rsidRPr="007F29C9">
        <w:rPr>
          <w:rtl/>
        </w:rPr>
        <w:t xml:space="preserve"> </w:t>
      </w:r>
      <w:r w:rsidRPr="007F29C9">
        <w:rPr>
          <w:rFonts w:hint="cs"/>
          <w:rtl/>
        </w:rPr>
        <w:t>לקבלת</w:t>
      </w:r>
      <w:r w:rsidRPr="007F29C9">
        <w:rPr>
          <w:rtl/>
        </w:rPr>
        <w:t xml:space="preserve"> </w:t>
      </w:r>
      <w:r w:rsidRPr="007F29C9">
        <w:rPr>
          <w:rFonts w:hint="cs"/>
          <w:rtl/>
        </w:rPr>
        <w:t>שירותים</w:t>
      </w:r>
      <w:r w:rsidRPr="007F29C9">
        <w:rPr>
          <w:rtl/>
        </w:rPr>
        <w:t xml:space="preserve"> </w:t>
      </w:r>
      <w:r w:rsidRPr="007F29C9">
        <w:rPr>
          <w:rFonts w:hint="cs"/>
          <w:rtl/>
        </w:rPr>
        <w:t>מנותן</w:t>
      </w:r>
      <w:r w:rsidRPr="007F29C9">
        <w:rPr>
          <w:rtl/>
        </w:rPr>
        <w:t xml:space="preserve"> </w:t>
      </w:r>
      <w:r w:rsidRPr="007F29C9">
        <w:rPr>
          <w:rFonts w:hint="cs"/>
          <w:rtl/>
        </w:rPr>
        <w:t>השירותים</w:t>
      </w:r>
      <w:r w:rsidRPr="007F29C9">
        <w:rPr>
          <w:rtl/>
        </w:rPr>
        <w:t xml:space="preserve"> </w:t>
      </w:r>
      <w:r w:rsidRPr="007F29C9">
        <w:rPr>
          <w:rFonts w:hint="cs"/>
          <w:rtl/>
        </w:rPr>
        <w:t>תיעשה</w:t>
      </w:r>
      <w:r w:rsidRPr="007F29C9">
        <w:rPr>
          <w:rtl/>
        </w:rPr>
        <w:t xml:space="preserve"> </w:t>
      </w:r>
      <w:r w:rsidRPr="007F29C9">
        <w:rPr>
          <w:rFonts w:hint="cs"/>
          <w:rtl/>
        </w:rPr>
        <w:t>בהתאם</w:t>
      </w:r>
      <w:r w:rsidRPr="007F29C9">
        <w:rPr>
          <w:rtl/>
        </w:rPr>
        <w:t xml:space="preserve"> </w:t>
      </w:r>
      <w:r w:rsidRPr="007F29C9">
        <w:rPr>
          <w:rFonts w:hint="cs"/>
          <w:rtl/>
        </w:rPr>
        <w:t>לצרכי</w:t>
      </w:r>
      <w:r w:rsidRPr="007F29C9">
        <w:rPr>
          <w:rtl/>
        </w:rPr>
        <w:t xml:space="preserve"> </w:t>
      </w:r>
      <w:r w:rsidRPr="007F29C9">
        <w:rPr>
          <w:rFonts w:hint="cs"/>
          <w:rtl/>
        </w:rPr>
        <w:t>המשרד</w:t>
      </w:r>
      <w:r w:rsidRPr="007F29C9">
        <w:rPr>
          <w:rtl/>
        </w:rPr>
        <w:t xml:space="preserve"> </w:t>
      </w:r>
      <w:r w:rsidRPr="007F29C9">
        <w:rPr>
          <w:rFonts w:hint="cs"/>
          <w:rtl/>
        </w:rPr>
        <w:t>לרבות</w:t>
      </w:r>
      <w:r w:rsidRPr="007F29C9">
        <w:rPr>
          <w:rtl/>
        </w:rPr>
        <w:t xml:space="preserve"> </w:t>
      </w:r>
      <w:r w:rsidRPr="007F29C9">
        <w:rPr>
          <w:rFonts w:hint="cs"/>
          <w:rtl/>
        </w:rPr>
        <w:t>לשיקול</w:t>
      </w:r>
      <w:r w:rsidRPr="007F29C9">
        <w:rPr>
          <w:rtl/>
        </w:rPr>
        <w:t xml:space="preserve"> </w:t>
      </w:r>
      <w:r w:rsidRPr="007F29C9">
        <w:rPr>
          <w:rFonts w:hint="cs"/>
          <w:rtl/>
        </w:rPr>
        <w:t>דעתו</w:t>
      </w:r>
      <w:r w:rsidRPr="007F29C9">
        <w:rPr>
          <w:rtl/>
        </w:rPr>
        <w:t xml:space="preserve"> </w:t>
      </w:r>
      <w:r w:rsidRPr="007F29C9">
        <w:rPr>
          <w:rFonts w:hint="cs"/>
          <w:rtl/>
        </w:rPr>
        <w:t>המקצועי</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w:t>
      </w:r>
    </w:p>
    <w:p w14:paraId="63B0BB83" w14:textId="77777777" w:rsidR="007F29C9" w:rsidRPr="007F29C9" w:rsidRDefault="00685419" w:rsidP="00E31570">
      <w:pPr>
        <w:numPr>
          <w:ilvl w:val="1"/>
          <w:numId w:val="11"/>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ומוצהר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לשנות</w:t>
      </w:r>
      <w:r w:rsidRPr="007F29C9">
        <w:rPr>
          <w:rtl/>
        </w:rPr>
        <w:t xml:space="preserve">, </w:t>
      </w:r>
      <w:r w:rsidRPr="007F29C9">
        <w:rPr>
          <w:rFonts w:hint="cs"/>
          <w:rtl/>
        </w:rPr>
        <w:t>ללא</w:t>
      </w:r>
      <w:r w:rsidRPr="007F29C9">
        <w:rPr>
          <w:rtl/>
        </w:rPr>
        <w:t xml:space="preserve"> </w:t>
      </w:r>
      <w:r w:rsidRPr="007F29C9">
        <w:rPr>
          <w:rFonts w:hint="cs"/>
          <w:rtl/>
        </w:rPr>
        <w:t>צורך</w:t>
      </w:r>
      <w:r w:rsidRPr="007F29C9">
        <w:rPr>
          <w:rtl/>
        </w:rPr>
        <w:t xml:space="preserve"> </w:t>
      </w:r>
      <w:r w:rsidRPr="007F29C9">
        <w:rPr>
          <w:rFonts w:hint="cs"/>
          <w:rtl/>
        </w:rPr>
        <w:t>בהתייעצות</w:t>
      </w:r>
      <w:r w:rsidRPr="007F29C9">
        <w:rPr>
          <w:rtl/>
        </w:rPr>
        <w:t xml:space="preserve"> </w:t>
      </w:r>
      <w:r w:rsidRPr="007F29C9">
        <w:rPr>
          <w:rFonts w:hint="cs"/>
          <w:rtl/>
        </w:rPr>
        <w:t>או</w:t>
      </w:r>
      <w:r w:rsidRPr="007F29C9">
        <w:rPr>
          <w:rtl/>
        </w:rPr>
        <w:t xml:space="preserve"> </w:t>
      </w:r>
      <w:r w:rsidRPr="007F29C9">
        <w:rPr>
          <w:rFonts w:hint="cs"/>
          <w:rtl/>
        </w:rPr>
        <w:t>בהסכמת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הנדרשים</w:t>
      </w:r>
      <w:r w:rsidRPr="007F29C9">
        <w:rPr>
          <w:rtl/>
        </w:rPr>
        <w:t xml:space="preserve"> </w:t>
      </w:r>
      <w:r w:rsidRPr="007F29C9">
        <w:rPr>
          <w:rFonts w:hint="cs"/>
          <w:rtl/>
        </w:rPr>
        <w:t>ובלבד</w:t>
      </w:r>
      <w:r w:rsidRPr="007F29C9">
        <w:rPr>
          <w:rtl/>
        </w:rPr>
        <w:t xml:space="preserve"> </w:t>
      </w:r>
      <w:r w:rsidRPr="007F29C9">
        <w:rPr>
          <w:rFonts w:hint="cs"/>
          <w:rtl/>
        </w:rPr>
        <w:t>שהשינוי</w:t>
      </w:r>
      <w:r w:rsidRPr="007F29C9">
        <w:rPr>
          <w:rtl/>
        </w:rPr>
        <w:t xml:space="preserve"> </w:t>
      </w:r>
      <w:r w:rsidRPr="007F29C9">
        <w:rPr>
          <w:rFonts w:hint="cs"/>
          <w:rtl/>
        </w:rPr>
        <w:t>לא</w:t>
      </w:r>
      <w:r w:rsidRPr="007F29C9">
        <w:rPr>
          <w:rtl/>
        </w:rPr>
        <w:t xml:space="preserve"> </w:t>
      </w:r>
      <w:r w:rsidRPr="007F29C9">
        <w:rPr>
          <w:rFonts w:hint="cs"/>
          <w:rtl/>
        </w:rPr>
        <w:t>ישנה</w:t>
      </w:r>
      <w:r w:rsidRPr="007F29C9">
        <w:rPr>
          <w:rtl/>
        </w:rPr>
        <w:t xml:space="preserve"> </w:t>
      </w:r>
      <w:r w:rsidRPr="007F29C9">
        <w:rPr>
          <w:rFonts w:hint="cs"/>
          <w:rtl/>
        </w:rPr>
        <w:t>באופן</w:t>
      </w:r>
      <w:r w:rsidRPr="007F29C9">
        <w:rPr>
          <w:rtl/>
        </w:rPr>
        <w:t xml:space="preserve"> </w:t>
      </w:r>
      <w:r w:rsidRPr="007F29C9">
        <w:rPr>
          <w:rFonts w:hint="cs"/>
          <w:rtl/>
        </w:rPr>
        <w:t>משמעותי</w:t>
      </w:r>
      <w:r w:rsidRPr="007F29C9">
        <w:rPr>
          <w:rtl/>
        </w:rPr>
        <w:t xml:space="preserve"> </w:t>
      </w:r>
      <w:r w:rsidRPr="007F29C9">
        <w:rPr>
          <w:rFonts w:hint="cs"/>
          <w:rtl/>
        </w:rPr>
        <w:t>את</w:t>
      </w:r>
      <w:r w:rsidRPr="007F29C9">
        <w:rPr>
          <w:rtl/>
        </w:rPr>
        <w:t xml:space="preserve"> </w:t>
      </w:r>
      <w:r w:rsidRPr="007F29C9">
        <w:rPr>
          <w:rFonts w:hint="cs"/>
          <w:rtl/>
        </w:rPr>
        <w:t>האופי</w:t>
      </w:r>
      <w:r w:rsidRPr="007F29C9">
        <w:rPr>
          <w:rtl/>
        </w:rPr>
        <w:t xml:space="preserve"> </w:t>
      </w:r>
      <w:r w:rsidRPr="007F29C9">
        <w:rPr>
          <w:rFonts w:hint="cs"/>
          <w:rtl/>
        </w:rPr>
        <w:t>או</w:t>
      </w:r>
      <w:r w:rsidRPr="007F29C9">
        <w:rPr>
          <w:rtl/>
        </w:rPr>
        <w:t xml:space="preserve"> </w:t>
      </w:r>
      <w:r w:rsidRPr="007F29C9">
        <w:rPr>
          <w:rFonts w:hint="cs"/>
          <w:rtl/>
        </w:rPr>
        <w:t>את</w:t>
      </w:r>
      <w:r w:rsidRPr="007F29C9">
        <w:rPr>
          <w:rtl/>
        </w:rPr>
        <w:t xml:space="preserve"> </w:t>
      </w:r>
      <w:r w:rsidRPr="007F29C9">
        <w:rPr>
          <w:rFonts w:hint="cs"/>
          <w:rtl/>
        </w:rPr>
        <w:t>העלות</w:t>
      </w:r>
      <w:r w:rsidRPr="007F29C9">
        <w:rPr>
          <w:rtl/>
        </w:rPr>
        <w:t xml:space="preserve"> </w:t>
      </w:r>
      <w:r w:rsidRPr="007F29C9">
        <w:rPr>
          <w:rFonts w:hint="cs"/>
          <w:rtl/>
        </w:rPr>
        <w:t>הכלכלית</w:t>
      </w:r>
      <w:r w:rsidRPr="007F29C9">
        <w:rPr>
          <w:rtl/>
        </w:rPr>
        <w:t xml:space="preserve"> </w:t>
      </w:r>
      <w:r w:rsidRPr="007F29C9">
        <w:rPr>
          <w:rFonts w:hint="cs"/>
          <w:rtl/>
        </w:rPr>
        <w:t>של</w:t>
      </w:r>
      <w:r w:rsidRPr="007F29C9">
        <w:rPr>
          <w:rtl/>
        </w:rPr>
        <w:t xml:space="preserve"> </w:t>
      </w:r>
      <w:r w:rsidRPr="007F29C9">
        <w:rPr>
          <w:rFonts w:hint="cs"/>
          <w:rtl/>
        </w:rPr>
        <w:t>השירותים שעל אספקתם הסכימו הצדדים בהסכם זה</w:t>
      </w:r>
      <w:r w:rsidR="005067C5">
        <w:rPr>
          <w:rFonts w:hint="cs"/>
          <w:rtl/>
        </w:rPr>
        <w:t xml:space="preserve"> ולכל הפחות לפי ההיקפים המצוינים </w:t>
      </w:r>
      <w:r w:rsidR="00293AE7">
        <w:rPr>
          <w:rFonts w:hint="cs"/>
          <w:rtl/>
        </w:rPr>
        <w:t>ב</w:t>
      </w:r>
      <w:r w:rsidR="005067C5">
        <w:rPr>
          <w:rFonts w:hint="cs"/>
          <w:rtl/>
        </w:rPr>
        <w:t xml:space="preserve">פרק 2 למכרז </w:t>
      </w:r>
      <w:r w:rsidR="00D02813">
        <w:rPr>
          <w:rFonts w:hint="cs"/>
          <w:rtl/>
        </w:rPr>
        <w:t>(נספח א')</w:t>
      </w:r>
      <w:r w:rsidR="005067C5">
        <w:rPr>
          <w:rtl/>
        </w:rPr>
        <w:t>–</w:t>
      </w:r>
      <w:r w:rsidR="005067C5">
        <w:rPr>
          <w:rFonts w:hint="cs"/>
          <w:rtl/>
        </w:rPr>
        <w:t xml:space="preserve"> מפרט הש</w:t>
      </w:r>
      <w:r w:rsidR="00D02813">
        <w:rPr>
          <w:rFonts w:hint="cs"/>
          <w:rtl/>
        </w:rPr>
        <w:t>י</w:t>
      </w:r>
      <w:r w:rsidR="005067C5">
        <w:rPr>
          <w:rFonts w:hint="cs"/>
          <w:rtl/>
        </w:rPr>
        <w:t>רותים</w:t>
      </w:r>
      <w:r w:rsidRPr="007F29C9">
        <w:rPr>
          <w:rtl/>
        </w:rPr>
        <w:t>.</w:t>
      </w:r>
    </w:p>
    <w:p w14:paraId="0E166BB5" w14:textId="1A709172" w:rsidR="007F29C9" w:rsidRPr="007F29C9" w:rsidRDefault="00685419" w:rsidP="00E31570">
      <w:pPr>
        <w:numPr>
          <w:ilvl w:val="1"/>
          <w:numId w:val="11"/>
        </w:numPr>
        <w:spacing w:line="360" w:lineRule="auto"/>
        <w:ind w:left="935" w:hanging="426"/>
        <w:jc w:val="both"/>
        <w:rPr>
          <w:rtl/>
        </w:rPr>
      </w:pP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 xml:space="preserve"> </w:t>
      </w:r>
      <w:r w:rsidRPr="007F29C9">
        <w:rPr>
          <w:rFonts w:hint="cs"/>
          <w:rtl/>
        </w:rPr>
        <w:t>לעניין</w:t>
      </w:r>
      <w:r w:rsidRPr="007F29C9">
        <w:rPr>
          <w:rtl/>
        </w:rPr>
        <w:t xml:space="preserve"> </w:t>
      </w:r>
      <w:r w:rsidRPr="007F29C9">
        <w:rPr>
          <w:rFonts w:hint="cs"/>
          <w:rtl/>
        </w:rPr>
        <w:t>החלפת</w:t>
      </w:r>
      <w:r w:rsidRPr="007F29C9">
        <w:rPr>
          <w:rtl/>
        </w:rPr>
        <w:t xml:space="preserve"> </w:t>
      </w:r>
      <w:r w:rsidR="00293AE7">
        <w:rPr>
          <w:rFonts w:hint="cs"/>
          <w:rtl/>
        </w:rPr>
        <w:t xml:space="preserve">קבלן </w:t>
      </w:r>
      <w:r w:rsidR="00F727E2">
        <w:rPr>
          <w:rFonts w:hint="cs"/>
          <w:rtl/>
        </w:rPr>
        <w:t>מ</w:t>
      </w:r>
      <w:r w:rsidR="00293AE7">
        <w:rPr>
          <w:rFonts w:hint="cs"/>
          <w:rtl/>
        </w:rPr>
        <w:t>שנה</w:t>
      </w:r>
      <w:r w:rsidRPr="007F29C9">
        <w:rPr>
          <w:rtl/>
        </w:rPr>
        <w:t xml:space="preserve"> </w:t>
      </w:r>
      <w:r w:rsidRPr="007F29C9">
        <w:rPr>
          <w:rFonts w:hint="cs"/>
          <w:rtl/>
        </w:rPr>
        <w:t>לבקשת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לבקשת</w:t>
      </w:r>
      <w:r w:rsidRPr="007F29C9">
        <w:rPr>
          <w:rtl/>
        </w:rPr>
        <w:t xml:space="preserve"> </w:t>
      </w:r>
      <w:r w:rsidRPr="007F29C9">
        <w:rPr>
          <w:rFonts w:hint="cs"/>
          <w:rtl/>
        </w:rPr>
        <w:t>המשרד</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באמצעות</w:t>
      </w:r>
      <w:r w:rsidRPr="007F29C9">
        <w:rPr>
          <w:rtl/>
        </w:rPr>
        <w:t xml:space="preserve"> </w:t>
      </w:r>
      <w:r w:rsidRPr="007F29C9">
        <w:rPr>
          <w:rFonts w:hint="cs"/>
          <w:rtl/>
        </w:rPr>
        <w:t>חברי</w:t>
      </w:r>
      <w:r w:rsidRPr="007F29C9">
        <w:rPr>
          <w:rtl/>
        </w:rPr>
        <w:t xml:space="preserve"> </w:t>
      </w:r>
      <w:r w:rsidRPr="007F29C9">
        <w:rPr>
          <w:rFonts w:hint="cs"/>
          <w:rtl/>
        </w:rPr>
        <w:t>הצוות</w:t>
      </w:r>
      <w:r w:rsidRPr="007F29C9">
        <w:rPr>
          <w:rtl/>
        </w:rPr>
        <w:t xml:space="preserve"> </w:t>
      </w:r>
      <w:r w:rsidRPr="007F29C9">
        <w:rPr>
          <w:rFonts w:hint="cs"/>
          <w:rtl/>
        </w:rPr>
        <w:t>שהוצעו</w:t>
      </w:r>
      <w:r w:rsidRPr="007F29C9">
        <w:rPr>
          <w:rtl/>
        </w:rPr>
        <w:t xml:space="preserve"> </w:t>
      </w:r>
      <w:r w:rsidRPr="007F29C9">
        <w:rPr>
          <w:rFonts w:hint="cs"/>
          <w:rtl/>
        </w:rPr>
        <w:t>על</w:t>
      </w:r>
      <w:r w:rsidRPr="007F29C9">
        <w:rPr>
          <w:rtl/>
        </w:rPr>
        <w:t>-</w:t>
      </w:r>
      <w:r w:rsidRPr="007F29C9">
        <w:rPr>
          <w:rFonts w:hint="cs"/>
          <w:rtl/>
        </w:rPr>
        <w:t>ידו</w:t>
      </w:r>
      <w:r w:rsidRPr="007F29C9">
        <w:rPr>
          <w:rtl/>
        </w:rPr>
        <w:t xml:space="preserve"> </w:t>
      </w:r>
      <w:r w:rsidRPr="007F29C9">
        <w:rPr>
          <w:rFonts w:hint="cs"/>
          <w:rtl/>
        </w:rPr>
        <w:t>בהצעה</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יפצה</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בדרך</w:t>
      </w:r>
      <w:r w:rsidRPr="007F29C9">
        <w:rPr>
          <w:rtl/>
        </w:rPr>
        <w:t xml:space="preserve"> </w:t>
      </w:r>
      <w:r w:rsidRPr="007F29C9">
        <w:rPr>
          <w:rFonts w:hint="cs"/>
          <w:rtl/>
        </w:rPr>
        <w:t>כלשהי</w:t>
      </w:r>
      <w:r w:rsidRPr="007F29C9">
        <w:rPr>
          <w:rtl/>
        </w:rPr>
        <w:t xml:space="preserve"> </w:t>
      </w:r>
      <w:r w:rsidRPr="007F29C9">
        <w:rPr>
          <w:rFonts w:hint="cs"/>
          <w:rtl/>
        </w:rPr>
        <w:t>בגין</w:t>
      </w:r>
      <w:r w:rsidRPr="007F29C9">
        <w:rPr>
          <w:rtl/>
        </w:rPr>
        <w:t xml:space="preserve"> </w:t>
      </w:r>
      <w:r w:rsidRPr="007F29C9">
        <w:rPr>
          <w:rFonts w:hint="cs"/>
          <w:rtl/>
        </w:rPr>
        <w:t>הפסדים</w:t>
      </w:r>
      <w:r w:rsidRPr="007F29C9">
        <w:rPr>
          <w:rtl/>
        </w:rPr>
        <w:t xml:space="preserve"> </w:t>
      </w:r>
      <w:r w:rsidRPr="007F29C9">
        <w:rPr>
          <w:rFonts w:hint="cs"/>
          <w:rtl/>
        </w:rPr>
        <w:t>או</w:t>
      </w:r>
      <w:r w:rsidRPr="007F29C9">
        <w:rPr>
          <w:rtl/>
        </w:rPr>
        <w:t xml:space="preserve"> </w:t>
      </w:r>
      <w:r w:rsidRPr="007F29C9">
        <w:rPr>
          <w:rFonts w:hint="cs"/>
          <w:rtl/>
        </w:rPr>
        <w:t>נזקים</w:t>
      </w:r>
      <w:r w:rsidRPr="007F29C9">
        <w:rPr>
          <w:rtl/>
        </w:rPr>
        <w:t xml:space="preserve"> </w:t>
      </w:r>
      <w:r w:rsidRPr="007F29C9">
        <w:rPr>
          <w:rFonts w:hint="cs"/>
          <w:rtl/>
        </w:rPr>
        <w:t>העשויים</w:t>
      </w:r>
      <w:r w:rsidRPr="007F29C9">
        <w:rPr>
          <w:rtl/>
        </w:rPr>
        <w:t xml:space="preserve"> </w:t>
      </w:r>
      <w:r w:rsidRPr="007F29C9">
        <w:rPr>
          <w:rFonts w:hint="cs"/>
          <w:rtl/>
        </w:rPr>
        <w:t>להיגרם</w:t>
      </w:r>
      <w:r w:rsidRPr="007F29C9">
        <w:rPr>
          <w:rtl/>
        </w:rPr>
        <w:t xml:space="preserve"> </w:t>
      </w:r>
      <w:r w:rsidRPr="007F29C9">
        <w:rPr>
          <w:rFonts w:hint="cs"/>
          <w:rtl/>
        </w:rPr>
        <w:t>לו</w:t>
      </w:r>
      <w:r w:rsidRPr="007F29C9">
        <w:rPr>
          <w:rtl/>
        </w:rPr>
        <w:t xml:space="preserve"> </w:t>
      </w:r>
      <w:r w:rsidRPr="007F29C9">
        <w:rPr>
          <w:rFonts w:hint="cs"/>
          <w:rtl/>
        </w:rPr>
        <w:t>אם</w:t>
      </w:r>
      <w:r w:rsidRPr="007F29C9">
        <w:rPr>
          <w:rtl/>
        </w:rPr>
        <w:t xml:space="preserve"> </w:t>
      </w:r>
      <w:r w:rsidRPr="007F29C9">
        <w:rPr>
          <w:rFonts w:hint="cs"/>
          <w:rtl/>
        </w:rPr>
        <w:t>סירב</w:t>
      </w:r>
      <w:r w:rsidRPr="007F29C9">
        <w:rPr>
          <w:rtl/>
        </w:rPr>
        <w:t xml:space="preserve"> </w:t>
      </w:r>
      <w:r w:rsidRPr="007F29C9">
        <w:rPr>
          <w:rFonts w:hint="cs"/>
          <w:rtl/>
        </w:rPr>
        <w:t>המשרד</w:t>
      </w:r>
      <w:r w:rsidRPr="007F29C9">
        <w:rPr>
          <w:rtl/>
        </w:rPr>
        <w:t xml:space="preserve"> </w:t>
      </w:r>
      <w:r w:rsidRPr="007F29C9">
        <w:rPr>
          <w:rFonts w:hint="cs"/>
          <w:rtl/>
        </w:rPr>
        <w:t>לקבל</w:t>
      </w:r>
      <w:r w:rsidRPr="007F29C9">
        <w:rPr>
          <w:rtl/>
        </w:rPr>
        <w:t xml:space="preserve"> </w:t>
      </w:r>
      <w:r w:rsidRPr="007F29C9">
        <w:rPr>
          <w:rFonts w:hint="cs"/>
          <w:rtl/>
        </w:rPr>
        <w:t>שירותים</w:t>
      </w:r>
      <w:r w:rsidRPr="007F29C9">
        <w:rPr>
          <w:rtl/>
        </w:rPr>
        <w:t xml:space="preserve"> </w:t>
      </w:r>
      <w:r w:rsidRPr="007F29C9">
        <w:rPr>
          <w:rFonts w:hint="cs"/>
          <w:rtl/>
        </w:rPr>
        <w:t>מ</w:t>
      </w:r>
      <w:r w:rsidR="00293AE7">
        <w:rPr>
          <w:rFonts w:hint="cs"/>
          <w:rtl/>
        </w:rPr>
        <w:t xml:space="preserve">קבלן </w:t>
      </w:r>
      <w:r w:rsidR="00D86B49">
        <w:rPr>
          <w:rFonts w:hint="cs"/>
          <w:rtl/>
        </w:rPr>
        <w:t>מ</w:t>
      </w:r>
      <w:r w:rsidR="00293AE7">
        <w:rPr>
          <w:rFonts w:hint="cs"/>
          <w:rtl/>
        </w:rPr>
        <w:t>שנה</w:t>
      </w:r>
      <w:r w:rsidRPr="007F29C9">
        <w:rPr>
          <w:rtl/>
        </w:rPr>
        <w:t xml:space="preserve"> </w:t>
      </w:r>
      <w:r w:rsidRPr="007F29C9">
        <w:rPr>
          <w:rFonts w:hint="cs"/>
          <w:rtl/>
        </w:rPr>
        <w:t xml:space="preserve">כלשהו. </w:t>
      </w:r>
    </w:p>
    <w:p w14:paraId="0D2EAD70" w14:textId="77777777" w:rsidR="007F29C9" w:rsidRPr="007F29C9" w:rsidRDefault="00685419" w:rsidP="00E31570">
      <w:pPr>
        <w:numPr>
          <w:ilvl w:val="1"/>
          <w:numId w:val="11"/>
        </w:numPr>
        <w:spacing w:line="360" w:lineRule="auto"/>
        <w:ind w:left="935" w:hanging="426"/>
        <w:jc w:val="both"/>
      </w:pPr>
      <w:r w:rsidRPr="007F29C9">
        <w:rPr>
          <w:rFonts w:hint="cs"/>
          <w:rtl/>
        </w:rPr>
        <w:t xml:space="preserve">המשרד מתחייב מצדו כי לא יפעל בדרך אשר תמנע מנותן השירותים את התחייבויותיו על פי ההסכם. </w:t>
      </w:r>
    </w:p>
    <w:p w14:paraId="52C05B62" w14:textId="77777777" w:rsidR="007F29C9" w:rsidRPr="007F29C9" w:rsidRDefault="007F29C9" w:rsidP="005862C9">
      <w:pPr>
        <w:spacing w:line="360" w:lineRule="auto"/>
        <w:ind w:left="720"/>
        <w:jc w:val="both"/>
        <w:rPr>
          <w:rtl/>
        </w:rPr>
      </w:pPr>
    </w:p>
    <w:p w14:paraId="387E9332" w14:textId="77777777" w:rsidR="007F29C9" w:rsidRPr="007F29C9" w:rsidRDefault="00685419" w:rsidP="00E31570">
      <w:pPr>
        <w:pStyle w:val="38"/>
        <w:keepNext w:val="0"/>
        <w:numPr>
          <w:ilvl w:val="0"/>
          <w:numId w:val="11"/>
        </w:numPr>
        <w:spacing w:before="0" w:after="0" w:line="360" w:lineRule="auto"/>
        <w:ind w:left="509" w:hanging="425"/>
        <w:rPr>
          <w:rFonts w:cs="David"/>
          <w:sz w:val="24"/>
          <w:szCs w:val="24"/>
          <w:rtl/>
        </w:rPr>
      </w:pPr>
      <w:r w:rsidRPr="007F29C9">
        <w:rPr>
          <w:rFonts w:cs="David" w:hint="cs"/>
          <w:sz w:val="24"/>
          <w:szCs w:val="24"/>
          <w:rtl/>
        </w:rPr>
        <w:t>שימוש</w:t>
      </w:r>
      <w:r w:rsidRPr="007F29C9">
        <w:rPr>
          <w:rFonts w:cs="David"/>
          <w:sz w:val="24"/>
          <w:szCs w:val="24"/>
          <w:rtl/>
        </w:rPr>
        <w:t xml:space="preserve"> </w:t>
      </w:r>
      <w:r w:rsidRPr="007F29C9">
        <w:rPr>
          <w:rFonts w:cs="David" w:hint="cs"/>
          <w:sz w:val="24"/>
          <w:szCs w:val="24"/>
          <w:rtl/>
        </w:rPr>
        <w:t>בכלים</w:t>
      </w:r>
      <w:r w:rsidRPr="007F29C9">
        <w:rPr>
          <w:rFonts w:cs="David"/>
          <w:sz w:val="24"/>
          <w:szCs w:val="24"/>
          <w:rtl/>
        </w:rPr>
        <w:t xml:space="preserve"> </w:t>
      </w:r>
      <w:r w:rsidRPr="007F29C9">
        <w:rPr>
          <w:rFonts w:cs="David" w:hint="cs"/>
          <w:sz w:val="24"/>
          <w:szCs w:val="24"/>
          <w:rtl/>
        </w:rPr>
        <w:t>ובחומרים</w:t>
      </w:r>
    </w:p>
    <w:p w14:paraId="6AE1C1C6" w14:textId="77777777" w:rsidR="007F29C9" w:rsidRPr="007F29C9" w:rsidRDefault="00685419" w:rsidP="00E31570">
      <w:pPr>
        <w:numPr>
          <w:ilvl w:val="1"/>
          <w:numId w:val="11"/>
        </w:numPr>
        <w:spacing w:line="360" w:lineRule="auto"/>
        <w:ind w:left="935" w:hanging="426"/>
        <w:jc w:val="both"/>
        <w:rPr>
          <w:rtl/>
        </w:rPr>
      </w:pPr>
      <w:r w:rsidRPr="007F29C9">
        <w:rPr>
          <w:rFonts w:hint="cs"/>
          <w:rtl/>
        </w:rPr>
        <w:t>כל</w:t>
      </w:r>
      <w:r w:rsidRPr="007F29C9">
        <w:rPr>
          <w:rtl/>
        </w:rPr>
        <w:t xml:space="preserve"> </w:t>
      </w:r>
      <w:r w:rsidRPr="007F29C9">
        <w:rPr>
          <w:rFonts w:hint="cs"/>
          <w:rtl/>
        </w:rPr>
        <w:t>הציוד</w:t>
      </w:r>
      <w:r w:rsidRPr="007F29C9">
        <w:rPr>
          <w:rtl/>
        </w:rPr>
        <w:t xml:space="preserve">, </w:t>
      </w:r>
      <w:r w:rsidRPr="007F29C9">
        <w:rPr>
          <w:rFonts w:hint="cs"/>
          <w:rtl/>
        </w:rPr>
        <w:t>הכלים</w:t>
      </w:r>
      <w:r w:rsidRPr="007F29C9">
        <w:rPr>
          <w:rtl/>
        </w:rPr>
        <w:t xml:space="preserve"> </w:t>
      </w:r>
      <w:r w:rsidRPr="007F29C9">
        <w:rPr>
          <w:rFonts w:hint="cs"/>
          <w:rtl/>
        </w:rPr>
        <w:t>והחומרים</w:t>
      </w:r>
      <w:r w:rsidRPr="007F29C9">
        <w:rPr>
          <w:rtl/>
        </w:rPr>
        <w:t xml:space="preserve">, </w:t>
      </w:r>
      <w:r w:rsidRPr="007F29C9">
        <w:rPr>
          <w:rFonts w:hint="cs"/>
          <w:rtl/>
        </w:rPr>
        <w:t>הדרושים</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יירכשו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ועל</w:t>
      </w:r>
      <w:r w:rsidRPr="007F29C9">
        <w:rPr>
          <w:rtl/>
        </w:rPr>
        <w:t xml:space="preserve"> </w:t>
      </w:r>
      <w:r w:rsidRPr="007F29C9">
        <w:rPr>
          <w:rFonts w:hint="cs"/>
          <w:rtl/>
        </w:rPr>
        <w:t>חשבונו</w:t>
      </w:r>
      <w:r w:rsidRPr="007F29C9">
        <w:rPr>
          <w:rtl/>
        </w:rPr>
        <w:t xml:space="preserve">, </w:t>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הוסכם</w:t>
      </w:r>
      <w:r w:rsidRPr="007F29C9">
        <w:rPr>
          <w:rtl/>
        </w:rPr>
        <w:t xml:space="preserve"> </w:t>
      </w:r>
      <w:r w:rsidRPr="007F29C9">
        <w:rPr>
          <w:rFonts w:hint="cs"/>
          <w:rtl/>
        </w:rPr>
        <w:t>אחרת</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w:t>
      </w:r>
    </w:p>
    <w:p w14:paraId="71D3B63F" w14:textId="77777777" w:rsidR="007F29C9" w:rsidRPr="007F29C9" w:rsidRDefault="00685419" w:rsidP="00E31570">
      <w:pPr>
        <w:numPr>
          <w:ilvl w:val="1"/>
          <w:numId w:val="11"/>
        </w:numPr>
        <w:spacing w:line="360" w:lineRule="auto"/>
        <w:ind w:left="935" w:hanging="426"/>
        <w:jc w:val="both"/>
        <w:rPr>
          <w:rtl/>
        </w:rPr>
      </w:pPr>
      <w:r w:rsidRPr="007F29C9">
        <w:rPr>
          <w:rFonts w:hint="cs"/>
          <w:rtl/>
        </w:rPr>
        <w:t>כל</w:t>
      </w:r>
      <w:r w:rsidRPr="007F29C9">
        <w:rPr>
          <w:rtl/>
        </w:rPr>
        <w:t xml:space="preserve"> </w:t>
      </w:r>
      <w:r w:rsidRPr="007F29C9">
        <w:rPr>
          <w:rFonts w:hint="cs"/>
          <w:rtl/>
        </w:rPr>
        <w:t>הציוד</w:t>
      </w:r>
      <w:r w:rsidRPr="007F29C9">
        <w:rPr>
          <w:rtl/>
        </w:rPr>
        <w:t xml:space="preserve">, </w:t>
      </w:r>
      <w:r w:rsidRPr="007F29C9">
        <w:rPr>
          <w:rFonts w:hint="cs"/>
          <w:rtl/>
        </w:rPr>
        <w:t>הכלים</w:t>
      </w:r>
      <w:r w:rsidRPr="007F29C9">
        <w:rPr>
          <w:rtl/>
        </w:rPr>
        <w:t xml:space="preserve"> </w:t>
      </w:r>
      <w:r w:rsidRPr="007F29C9">
        <w:rPr>
          <w:rFonts w:hint="cs"/>
          <w:rtl/>
        </w:rPr>
        <w:t>והחומרים</w:t>
      </w:r>
      <w:r w:rsidRPr="007F29C9">
        <w:rPr>
          <w:rtl/>
        </w:rPr>
        <w:t xml:space="preserve"> </w:t>
      </w:r>
      <w:r w:rsidRPr="007F29C9">
        <w:rPr>
          <w:rFonts w:hint="cs"/>
          <w:rtl/>
        </w:rPr>
        <w:t>בהם</w:t>
      </w:r>
      <w:r w:rsidRPr="007F29C9">
        <w:rPr>
          <w:rtl/>
        </w:rPr>
        <w:t xml:space="preserve"> </w:t>
      </w:r>
      <w:r w:rsidRPr="007F29C9">
        <w:rPr>
          <w:rFonts w:hint="cs"/>
          <w:rtl/>
        </w:rPr>
        <w:t>יעשה</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שימוש</w:t>
      </w:r>
      <w:r w:rsidRPr="007F29C9">
        <w:rPr>
          <w:rtl/>
        </w:rPr>
        <w:t xml:space="preserve"> </w:t>
      </w:r>
      <w:r w:rsidRPr="007F29C9">
        <w:rPr>
          <w:rFonts w:hint="cs"/>
          <w:rtl/>
        </w:rPr>
        <w:t>לצורך</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יהיו</w:t>
      </w:r>
      <w:r w:rsidRPr="007F29C9">
        <w:rPr>
          <w:rtl/>
        </w:rPr>
        <w:t xml:space="preserve"> </w:t>
      </w:r>
      <w:r w:rsidRPr="007F29C9">
        <w:rPr>
          <w:rFonts w:hint="cs"/>
          <w:rtl/>
        </w:rPr>
        <w:t>מסוג</w:t>
      </w:r>
      <w:r w:rsidRPr="007F29C9">
        <w:rPr>
          <w:rtl/>
        </w:rPr>
        <w:t xml:space="preserve"> </w:t>
      </w:r>
      <w:r w:rsidRPr="007F29C9">
        <w:rPr>
          <w:rFonts w:hint="cs"/>
          <w:rtl/>
        </w:rPr>
        <w:t>המתאים</w:t>
      </w:r>
      <w:r w:rsidRPr="007F29C9">
        <w:rPr>
          <w:rtl/>
        </w:rPr>
        <w:t xml:space="preserve"> </w:t>
      </w:r>
      <w:r w:rsidRPr="007F29C9">
        <w:rPr>
          <w:rFonts w:hint="cs"/>
          <w:rtl/>
        </w:rPr>
        <w:t>ללא</w:t>
      </w:r>
      <w:r w:rsidRPr="007F29C9">
        <w:rPr>
          <w:rtl/>
        </w:rPr>
        <w:t xml:space="preserve"> </w:t>
      </w:r>
      <w:r w:rsidRPr="007F29C9">
        <w:rPr>
          <w:rFonts w:hint="cs"/>
          <w:rtl/>
        </w:rPr>
        <w:t>סייג</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w:t>
      </w:r>
    </w:p>
    <w:p w14:paraId="62038FB0" w14:textId="77777777" w:rsidR="007F29C9" w:rsidRPr="007F29C9" w:rsidRDefault="00685419" w:rsidP="00E31570">
      <w:pPr>
        <w:numPr>
          <w:ilvl w:val="1"/>
          <w:numId w:val="11"/>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כי</w:t>
      </w:r>
      <w:r w:rsidRPr="007F29C9">
        <w:rPr>
          <w:rtl/>
        </w:rPr>
        <w:t xml:space="preserve"> </w:t>
      </w:r>
      <w:r w:rsidRPr="007F29C9">
        <w:rPr>
          <w:rFonts w:hint="cs"/>
          <w:rtl/>
        </w:rPr>
        <w:t>עשיית</w:t>
      </w:r>
      <w:r w:rsidRPr="007F29C9">
        <w:rPr>
          <w:rtl/>
        </w:rPr>
        <w:t xml:space="preserve"> </w:t>
      </w:r>
      <w:r w:rsidRPr="007F29C9">
        <w:rPr>
          <w:rFonts w:hint="cs"/>
          <w:rtl/>
        </w:rPr>
        <w:t>שימוש</w:t>
      </w:r>
      <w:r w:rsidRPr="007F29C9">
        <w:rPr>
          <w:rtl/>
        </w:rPr>
        <w:t xml:space="preserve"> </w:t>
      </w:r>
      <w:r w:rsidRPr="007F29C9">
        <w:rPr>
          <w:rFonts w:hint="cs"/>
          <w:rtl/>
        </w:rPr>
        <w:t>בציוד</w:t>
      </w:r>
      <w:r w:rsidRPr="007F29C9">
        <w:rPr>
          <w:rtl/>
        </w:rPr>
        <w:t xml:space="preserve">, </w:t>
      </w:r>
      <w:r w:rsidRPr="007F29C9">
        <w:rPr>
          <w:rFonts w:hint="cs"/>
          <w:rtl/>
        </w:rPr>
        <w:t>כלים</w:t>
      </w:r>
      <w:r w:rsidRPr="007F29C9">
        <w:rPr>
          <w:rtl/>
        </w:rPr>
        <w:t xml:space="preserve">, </w:t>
      </w:r>
      <w:r w:rsidRPr="007F29C9">
        <w:rPr>
          <w:rFonts w:hint="cs"/>
          <w:rtl/>
        </w:rPr>
        <w:t>חומרים</w:t>
      </w:r>
      <w:r w:rsidRPr="007F29C9">
        <w:rPr>
          <w:rtl/>
        </w:rPr>
        <w:t xml:space="preserve"> </w:t>
      </w:r>
      <w:r w:rsidRPr="007F29C9">
        <w:rPr>
          <w:rFonts w:hint="cs"/>
          <w:rtl/>
        </w:rPr>
        <w:t>או</w:t>
      </w:r>
      <w:r w:rsidRPr="007F29C9">
        <w:rPr>
          <w:rtl/>
        </w:rPr>
        <w:t xml:space="preserve"> </w:t>
      </w:r>
      <w:r w:rsidRPr="007F29C9">
        <w:rPr>
          <w:rFonts w:hint="cs"/>
          <w:rtl/>
        </w:rPr>
        <w:t>תוכנות</w:t>
      </w:r>
      <w:r w:rsidRPr="007F29C9">
        <w:rPr>
          <w:rtl/>
        </w:rPr>
        <w:t xml:space="preserve">, </w:t>
      </w:r>
      <w:r w:rsidRPr="007F29C9">
        <w:rPr>
          <w:rFonts w:hint="cs"/>
          <w:rtl/>
        </w:rPr>
        <w:t>שיש</w:t>
      </w:r>
      <w:r w:rsidRPr="007F29C9">
        <w:rPr>
          <w:rtl/>
        </w:rPr>
        <w:t xml:space="preserve"> </w:t>
      </w:r>
      <w:r w:rsidRPr="007F29C9">
        <w:rPr>
          <w:rFonts w:hint="cs"/>
          <w:rtl/>
        </w:rPr>
        <w:t>בה</w:t>
      </w:r>
      <w:r w:rsidRPr="007F29C9">
        <w:rPr>
          <w:rtl/>
        </w:rPr>
        <w:t xml:space="preserve"> </w:t>
      </w:r>
      <w:r w:rsidRPr="007F29C9">
        <w:rPr>
          <w:rFonts w:hint="cs"/>
          <w:rtl/>
        </w:rPr>
        <w:t>פגיעה</w:t>
      </w:r>
      <w:r w:rsidRPr="007F29C9">
        <w:rPr>
          <w:rtl/>
        </w:rPr>
        <w:t xml:space="preserve"> </w:t>
      </w:r>
      <w:r w:rsidRPr="007F29C9">
        <w:rPr>
          <w:rFonts w:hint="cs"/>
          <w:rtl/>
        </w:rPr>
        <w:t>בזכויות</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תחשב</w:t>
      </w:r>
      <w:r w:rsidRPr="007F29C9">
        <w:rPr>
          <w:rtl/>
        </w:rPr>
        <w:t xml:space="preserve"> </w:t>
      </w:r>
      <w:r w:rsidRPr="007F29C9">
        <w:rPr>
          <w:rFonts w:hint="cs"/>
          <w:rtl/>
        </w:rPr>
        <w:t>כהפרת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3DAC3611" w14:textId="77777777" w:rsidR="007F29C9" w:rsidRPr="007F29C9" w:rsidRDefault="007F29C9" w:rsidP="005862C9">
      <w:pPr>
        <w:spacing w:line="360" w:lineRule="auto"/>
        <w:jc w:val="both"/>
        <w:rPr>
          <w:b/>
          <w:bCs/>
          <w:rtl/>
        </w:rPr>
      </w:pPr>
    </w:p>
    <w:p w14:paraId="12A30FEE" w14:textId="77777777" w:rsidR="007F29C9" w:rsidRPr="007F29C9" w:rsidRDefault="00685419" w:rsidP="00E31570">
      <w:pPr>
        <w:pStyle w:val="38"/>
        <w:keepNext w:val="0"/>
        <w:numPr>
          <w:ilvl w:val="0"/>
          <w:numId w:val="11"/>
        </w:numPr>
        <w:spacing w:before="0" w:after="0" w:line="360" w:lineRule="auto"/>
        <w:ind w:left="509" w:hanging="425"/>
        <w:rPr>
          <w:rFonts w:cs="David"/>
          <w:sz w:val="24"/>
          <w:szCs w:val="24"/>
          <w:rtl/>
        </w:rPr>
      </w:pPr>
      <w:r w:rsidRPr="007F29C9">
        <w:rPr>
          <w:rFonts w:cs="David" w:hint="cs"/>
          <w:sz w:val="24"/>
          <w:szCs w:val="24"/>
          <w:rtl/>
        </w:rPr>
        <w:t>העדר</w:t>
      </w:r>
      <w:r w:rsidRPr="007F29C9">
        <w:rPr>
          <w:rFonts w:cs="David"/>
          <w:sz w:val="24"/>
          <w:szCs w:val="24"/>
          <w:rtl/>
        </w:rPr>
        <w:t xml:space="preserve"> </w:t>
      </w:r>
      <w:r w:rsidRPr="007F29C9">
        <w:rPr>
          <w:rFonts w:cs="David" w:hint="cs"/>
          <w:sz w:val="24"/>
          <w:szCs w:val="24"/>
          <w:rtl/>
        </w:rPr>
        <w:t>זכות</w:t>
      </w:r>
      <w:r w:rsidRPr="007F29C9">
        <w:rPr>
          <w:rFonts w:cs="David"/>
          <w:sz w:val="24"/>
          <w:szCs w:val="24"/>
          <w:rtl/>
        </w:rPr>
        <w:t xml:space="preserve"> </w:t>
      </w:r>
      <w:r w:rsidRPr="007F29C9">
        <w:rPr>
          <w:rFonts w:cs="David" w:hint="cs"/>
          <w:sz w:val="24"/>
          <w:szCs w:val="24"/>
          <w:rtl/>
        </w:rPr>
        <w:t xml:space="preserve">ייצוג </w:t>
      </w:r>
    </w:p>
    <w:p w14:paraId="14A6EA91" w14:textId="77777777" w:rsidR="007F29C9" w:rsidRPr="007F29C9" w:rsidRDefault="00685419" w:rsidP="00E31570">
      <w:pPr>
        <w:numPr>
          <w:ilvl w:val="1"/>
          <w:numId w:val="11"/>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ומוצהר</w:t>
      </w:r>
      <w:r w:rsidRPr="007F29C9">
        <w:rPr>
          <w:rtl/>
        </w:rPr>
        <w:t xml:space="preserve"> </w:t>
      </w:r>
      <w:r w:rsidRPr="007F29C9">
        <w:rPr>
          <w:rFonts w:hint="cs"/>
          <w:rtl/>
        </w:rPr>
        <w:t>בזאת</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איננו</w:t>
      </w:r>
      <w:r w:rsidRPr="007F29C9">
        <w:rPr>
          <w:rtl/>
        </w:rPr>
        <w:t xml:space="preserve"> </w:t>
      </w:r>
      <w:r w:rsidRPr="007F29C9">
        <w:rPr>
          <w:rFonts w:hint="cs"/>
          <w:rtl/>
        </w:rPr>
        <w:t>סוכן</w:t>
      </w:r>
      <w:r w:rsidRPr="007F29C9">
        <w:rPr>
          <w:rtl/>
        </w:rPr>
        <w:t xml:space="preserve">, </w:t>
      </w:r>
      <w:r w:rsidRPr="007F29C9">
        <w:rPr>
          <w:rFonts w:hint="cs"/>
          <w:rtl/>
        </w:rPr>
        <w:t>שלוח</w:t>
      </w:r>
      <w:r w:rsidRPr="007F29C9">
        <w:rPr>
          <w:rtl/>
        </w:rPr>
        <w:t xml:space="preserve"> </w:t>
      </w:r>
      <w:r w:rsidRPr="007F29C9">
        <w:rPr>
          <w:rFonts w:hint="cs"/>
          <w:rtl/>
        </w:rPr>
        <w:t>או</w:t>
      </w:r>
      <w:r w:rsidRPr="007F29C9">
        <w:rPr>
          <w:rtl/>
        </w:rPr>
        <w:t xml:space="preserve"> </w:t>
      </w:r>
      <w:r w:rsidRPr="007F29C9">
        <w:rPr>
          <w:rFonts w:hint="cs"/>
          <w:rtl/>
        </w:rPr>
        <w:t>נציג</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 xml:space="preserve"> </w:t>
      </w:r>
      <w:r w:rsidRPr="007F29C9">
        <w:rPr>
          <w:rFonts w:hint="cs"/>
          <w:rtl/>
        </w:rPr>
        <w:t>ואינו</w:t>
      </w:r>
      <w:r w:rsidRPr="007F29C9">
        <w:rPr>
          <w:rtl/>
        </w:rPr>
        <w:t xml:space="preserve"> </w:t>
      </w:r>
      <w:r w:rsidRPr="007F29C9">
        <w:rPr>
          <w:rFonts w:hint="cs"/>
          <w:rtl/>
        </w:rPr>
        <w:t>רשאי</w:t>
      </w:r>
      <w:r w:rsidRPr="007F29C9">
        <w:rPr>
          <w:rtl/>
        </w:rPr>
        <w:t xml:space="preserve"> </w:t>
      </w:r>
      <w:r w:rsidRPr="007F29C9">
        <w:rPr>
          <w:rFonts w:hint="cs"/>
          <w:rtl/>
        </w:rPr>
        <w:t>או</w:t>
      </w:r>
      <w:r w:rsidRPr="007F29C9">
        <w:rPr>
          <w:rtl/>
        </w:rPr>
        <w:t xml:space="preserve"> </w:t>
      </w:r>
      <w:r w:rsidRPr="007F29C9">
        <w:rPr>
          <w:rFonts w:hint="cs"/>
          <w:rtl/>
        </w:rPr>
        <w:t>מוסמך</w:t>
      </w:r>
      <w:r w:rsidRPr="007F29C9">
        <w:rPr>
          <w:rtl/>
        </w:rPr>
        <w:t xml:space="preserve"> </w:t>
      </w:r>
      <w:r w:rsidRPr="007F29C9">
        <w:rPr>
          <w:rFonts w:hint="cs"/>
          <w:rtl/>
        </w:rPr>
        <w:t>לייצג</w:t>
      </w:r>
      <w:r w:rsidRPr="007F29C9">
        <w:rPr>
          <w:rtl/>
        </w:rPr>
        <w:t xml:space="preserve"> </w:t>
      </w:r>
      <w:r w:rsidRPr="007F29C9">
        <w:rPr>
          <w:rFonts w:hint="cs"/>
          <w:rtl/>
        </w:rPr>
        <w:t>או</w:t>
      </w:r>
      <w:r w:rsidRPr="007F29C9">
        <w:rPr>
          <w:rtl/>
        </w:rPr>
        <w:t xml:space="preserve"> </w:t>
      </w:r>
      <w:r w:rsidRPr="007F29C9">
        <w:rPr>
          <w:rFonts w:hint="cs"/>
          <w:rtl/>
        </w:rPr>
        <w:t>לחייב</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בעניין</w:t>
      </w:r>
      <w:r w:rsidRPr="007F29C9">
        <w:rPr>
          <w:rtl/>
        </w:rPr>
        <w:t xml:space="preserve"> </w:t>
      </w:r>
      <w:r w:rsidRPr="007F29C9">
        <w:rPr>
          <w:rFonts w:hint="cs"/>
          <w:rtl/>
        </w:rPr>
        <w:t>כלשהו</w:t>
      </w:r>
      <w:r w:rsidRPr="007F29C9">
        <w:rPr>
          <w:rtl/>
        </w:rPr>
        <w:t xml:space="preserve">, </w:t>
      </w:r>
      <w:r w:rsidRPr="007F29C9">
        <w:rPr>
          <w:rFonts w:hint="cs"/>
          <w:rtl/>
        </w:rPr>
        <w:t>וזאת</w:t>
      </w:r>
      <w:r w:rsidRPr="007F29C9">
        <w:rPr>
          <w:rtl/>
        </w:rPr>
        <w:t xml:space="preserve"> </w:t>
      </w:r>
      <w:r w:rsidRPr="007F29C9">
        <w:rPr>
          <w:rFonts w:hint="cs"/>
          <w:rtl/>
        </w:rPr>
        <w:t>בהתחשב</w:t>
      </w:r>
      <w:r w:rsidRPr="007F29C9">
        <w:rPr>
          <w:rtl/>
        </w:rPr>
        <w:t xml:space="preserve"> </w:t>
      </w:r>
      <w:r w:rsidRPr="007F29C9">
        <w:rPr>
          <w:rFonts w:hint="cs"/>
          <w:rtl/>
        </w:rPr>
        <w:t>במהות</w:t>
      </w:r>
      <w:r w:rsidRPr="007F29C9">
        <w:rPr>
          <w:rtl/>
        </w:rPr>
        <w:t xml:space="preserve"> </w:t>
      </w:r>
      <w:r w:rsidRPr="007F29C9">
        <w:rPr>
          <w:rFonts w:hint="cs"/>
          <w:rtl/>
        </w:rPr>
        <w:t>השירותים</w:t>
      </w:r>
      <w:r w:rsidRPr="007F29C9">
        <w:rPr>
          <w:rtl/>
        </w:rPr>
        <w:t xml:space="preserve"> </w:t>
      </w:r>
      <w:r w:rsidRPr="007F29C9">
        <w:rPr>
          <w:rFonts w:hint="cs"/>
          <w:rtl/>
        </w:rPr>
        <w:t>נשוא</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למעט</w:t>
      </w:r>
      <w:r w:rsidRPr="007F29C9">
        <w:rPr>
          <w:rtl/>
        </w:rPr>
        <w:t xml:space="preserve"> </w:t>
      </w:r>
      <w:r w:rsidRPr="007F29C9">
        <w:rPr>
          <w:rFonts w:hint="cs"/>
          <w:rtl/>
        </w:rPr>
        <w:t>אם</w:t>
      </w:r>
      <w:r w:rsidRPr="007F29C9">
        <w:rPr>
          <w:rtl/>
        </w:rPr>
        <w:t xml:space="preserve"> </w:t>
      </w:r>
      <w:r w:rsidRPr="007F29C9">
        <w:rPr>
          <w:rFonts w:hint="cs"/>
          <w:rtl/>
        </w:rPr>
        <w:t>הוסמך</w:t>
      </w:r>
      <w:r w:rsidRPr="007F29C9">
        <w:rPr>
          <w:rtl/>
        </w:rPr>
        <w:t xml:space="preserve"> </w:t>
      </w:r>
      <w:r w:rsidRPr="007F29C9">
        <w:rPr>
          <w:rFonts w:hint="cs"/>
          <w:rtl/>
        </w:rPr>
        <w:t>לכך</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אין</w:t>
      </w:r>
      <w:r w:rsidRPr="007F29C9">
        <w:rPr>
          <w:rtl/>
        </w:rPr>
        <w:t xml:space="preserve"> </w:t>
      </w:r>
      <w:r w:rsidRPr="007F29C9">
        <w:rPr>
          <w:rFonts w:hint="cs"/>
          <w:rtl/>
        </w:rPr>
        <w:t>לפרש</w:t>
      </w:r>
      <w:r w:rsidRPr="007F29C9">
        <w:rPr>
          <w:rtl/>
        </w:rPr>
        <w:t xml:space="preserve"> </w:t>
      </w:r>
      <w:r w:rsidRPr="007F29C9">
        <w:rPr>
          <w:rFonts w:hint="cs"/>
          <w:rtl/>
        </w:rPr>
        <w:t>כל</w:t>
      </w:r>
      <w:r w:rsidRPr="007F29C9">
        <w:rPr>
          <w:rtl/>
        </w:rPr>
        <w:t xml:space="preserve"> </w:t>
      </w:r>
      <w:r w:rsidRPr="007F29C9">
        <w:rPr>
          <w:rFonts w:hint="cs"/>
          <w:rtl/>
        </w:rPr>
        <w:t>סעיף</w:t>
      </w:r>
      <w:r w:rsidRPr="007F29C9">
        <w:rPr>
          <w:rtl/>
        </w:rPr>
        <w:t xml:space="preserve"> </w:t>
      </w:r>
      <w:r w:rsidRPr="007F29C9">
        <w:rPr>
          <w:rFonts w:hint="cs"/>
          <w:rtl/>
        </w:rPr>
        <w:t>מסעיפי</w:t>
      </w:r>
      <w:r w:rsidRPr="007F29C9">
        <w:rPr>
          <w:rtl/>
        </w:rPr>
        <w:t xml:space="preserve"> </w:t>
      </w:r>
      <w:r w:rsidRPr="007F29C9">
        <w:rPr>
          <w:rFonts w:hint="cs"/>
          <w:rtl/>
        </w:rPr>
        <w:t>המכרז</w:t>
      </w:r>
      <w:r w:rsidRPr="007F29C9">
        <w:rPr>
          <w:rtl/>
        </w:rPr>
        <w:t xml:space="preserve"> </w:t>
      </w:r>
      <w:r w:rsidRPr="007F29C9">
        <w:rPr>
          <w:rFonts w:hint="cs"/>
          <w:rtl/>
        </w:rPr>
        <w:t>או</w:t>
      </w:r>
      <w:r w:rsidRPr="007F29C9">
        <w:rPr>
          <w:rtl/>
        </w:rPr>
        <w:t xml:space="preserve"> </w:t>
      </w:r>
      <w:r w:rsidRPr="007F29C9">
        <w:rPr>
          <w:rFonts w:hint="cs"/>
          <w:rtl/>
        </w:rPr>
        <w:t>ההסכם</w:t>
      </w:r>
      <w:r w:rsidRPr="007F29C9">
        <w:rPr>
          <w:rtl/>
        </w:rPr>
        <w:t xml:space="preserve"> </w:t>
      </w:r>
      <w:r w:rsidRPr="007F29C9">
        <w:rPr>
          <w:rFonts w:hint="cs"/>
          <w:rtl/>
        </w:rPr>
        <w:t>כהסמכה</w:t>
      </w:r>
      <w:r w:rsidRPr="007F29C9">
        <w:rPr>
          <w:rtl/>
        </w:rPr>
        <w:t xml:space="preserve"> </w:t>
      </w:r>
      <w:r w:rsidRPr="007F29C9">
        <w:rPr>
          <w:rFonts w:hint="cs"/>
          <w:rtl/>
        </w:rPr>
        <w:t>כאמור</w:t>
      </w:r>
      <w:r w:rsidRPr="007F29C9">
        <w:rPr>
          <w:rtl/>
        </w:rPr>
        <w:t xml:space="preserve">. </w:t>
      </w:r>
    </w:p>
    <w:p w14:paraId="62816CA1" w14:textId="77777777" w:rsidR="007F29C9" w:rsidRPr="007F29C9" w:rsidRDefault="00685419" w:rsidP="00E31570">
      <w:pPr>
        <w:numPr>
          <w:ilvl w:val="1"/>
          <w:numId w:val="11"/>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שלא</w:t>
      </w:r>
      <w:r w:rsidRPr="007F29C9">
        <w:rPr>
          <w:rtl/>
        </w:rPr>
        <w:t xml:space="preserve"> </w:t>
      </w:r>
      <w:r w:rsidRPr="007F29C9">
        <w:rPr>
          <w:rFonts w:hint="cs"/>
          <w:rtl/>
        </w:rPr>
        <w:t>להציג</w:t>
      </w:r>
      <w:r w:rsidRPr="007F29C9">
        <w:rPr>
          <w:rtl/>
        </w:rPr>
        <w:t xml:space="preserve"> </w:t>
      </w:r>
      <w:r w:rsidRPr="007F29C9">
        <w:rPr>
          <w:rFonts w:hint="cs"/>
          <w:rtl/>
        </w:rPr>
        <w:t>עצמו</w:t>
      </w:r>
      <w:r w:rsidRPr="007F29C9">
        <w:rPr>
          <w:rtl/>
        </w:rPr>
        <w:t xml:space="preserve"> </w:t>
      </w:r>
      <w:r w:rsidRPr="007F29C9">
        <w:rPr>
          <w:rFonts w:hint="cs"/>
          <w:rtl/>
        </w:rPr>
        <w:t>כרשאי</w:t>
      </w:r>
      <w:r w:rsidRPr="007F29C9">
        <w:rPr>
          <w:rtl/>
        </w:rPr>
        <w:t xml:space="preserve"> </w:t>
      </w:r>
      <w:r w:rsidRPr="007F29C9">
        <w:rPr>
          <w:rFonts w:hint="cs"/>
          <w:rtl/>
        </w:rPr>
        <w:t>לייצג את המשרד</w:t>
      </w:r>
      <w:r w:rsidRPr="007F29C9">
        <w:rPr>
          <w:rtl/>
        </w:rPr>
        <w:t xml:space="preserve"> </w:t>
      </w:r>
      <w:r w:rsidRPr="007F29C9">
        <w:rPr>
          <w:rFonts w:hint="cs"/>
          <w:rtl/>
        </w:rPr>
        <w:t>וייש</w:t>
      </w:r>
      <w:r w:rsidRPr="007F29C9">
        <w:rPr>
          <w:rFonts w:hint="eastAsia"/>
          <w:rtl/>
        </w:rPr>
        <w:t>א</w:t>
      </w:r>
      <w:r w:rsidRPr="007F29C9">
        <w:rPr>
          <w:rtl/>
        </w:rPr>
        <w:t xml:space="preserve"> </w:t>
      </w:r>
      <w:r w:rsidRPr="007F29C9">
        <w:rPr>
          <w:rFonts w:hint="cs"/>
          <w:rtl/>
        </w:rPr>
        <w:t>באחריות</w:t>
      </w:r>
      <w:r w:rsidRPr="007F29C9">
        <w:rPr>
          <w:rtl/>
        </w:rPr>
        <w:t xml:space="preserve"> </w:t>
      </w:r>
      <w:r w:rsidRPr="007F29C9">
        <w:rPr>
          <w:rFonts w:hint="cs"/>
          <w:rtl/>
        </w:rPr>
        <w:t>הבלעדית</w:t>
      </w:r>
      <w:r w:rsidRPr="007F29C9">
        <w:rPr>
          <w:rtl/>
        </w:rPr>
        <w:t xml:space="preserve"> </w:t>
      </w:r>
      <w:r w:rsidRPr="007F29C9">
        <w:rPr>
          <w:rFonts w:hint="cs"/>
          <w:rtl/>
        </w:rPr>
        <w:t>לכל</w:t>
      </w:r>
      <w:r w:rsidRPr="007F29C9">
        <w:rPr>
          <w:rtl/>
        </w:rPr>
        <w:t xml:space="preserve"> </w:t>
      </w:r>
      <w:r w:rsidRPr="007F29C9">
        <w:rPr>
          <w:rFonts w:hint="cs"/>
          <w:rtl/>
        </w:rPr>
        <w:t>נזק</w:t>
      </w:r>
      <w:r w:rsidRPr="007F29C9">
        <w:rPr>
          <w:rtl/>
        </w:rPr>
        <w:t xml:space="preserve"> </w:t>
      </w:r>
      <w:r w:rsidRPr="007F29C9">
        <w:rPr>
          <w:rFonts w:hint="cs"/>
          <w:rtl/>
        </w:rPr>
        <w:t>למשרד</w:t>
      </w:r>
      <w:r w:rsidRPr="007F29C9">
        <w:rPr>
          <w:rtl/>
        </w:rPr>
        <w:t xml:space="preserve"> </w:t>
      </w:r>
      <w:r w:rsidRPr="007F29C9">
        <w:rPr>
          <w:rFonts w:hint="cs"/>
          <w:rtl/>
        </w:rPr>
        <w:t>או</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הנובע</w:t>
      </w:r>
      <w:r w:rsidRPr="007F29C9">
        <w:rPr>
          <w:rtl/>
        </w:rPr>
        <w:t xml:space="preserve"> </w:t>
      </w:r>
      <w:r w:rsidRPr="007F29C9">
        <w:rPr>
          <w:rFonts w:hint="cs"/>
          <w:rtl/>
        </w:rPr>
        <w:t>ממצג</w:t>
      </w:r>
      <w:r w:rsidRPr="007F29C9">
        <w:rPr>
          <w:rtl/>
        </w:rPr>
        <w:t xml:space="preserve"> </w:t>
      </w:r>
      <w:r w:rsidRPr="007F29C9">
        <w:rPr>
          <w:rFonts w:hint="cs"/>
          <w:rtl/>
        </w:rPr>
        <w:t>בניגוד</w:t>
      </w:r>
      <w:r w:rsidRPr="007F29C9">
        <w:rPr>
          <w:rtl/>
        </w:rPr>
        <w:t xml:space="preserve"> </w:t>
      </w:r>
      <w:r w:rsidRPr="007F29C9">
        <w:rPr>
          <w:rFonts w:hint="cs"/>
          <w:rtl/>
        </w:rPr>
        <w:t>לאמור</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w:t>
      </w:r>
    </w:p>
    <w:p w14:paraId="1A313FEC" w14:textId="77777777" w:rsidR="007F29C9" w:rsidRPr="007F29C9" w:rsidRDefault="00685419" w:rsidP="005862C9">
      <w:pPr>
        <w:spacing w:line="360" w:lineRule="auto"/>
        <w:ind w:left="720" w:hanging="720"/>
        <w:jc w:val="both"/>
        <w:rPr>
          <w:b/>
          <w:bCs/>
          <w:rtl/>
        </w:rPr>
      </w:pPr>
      <w:r w:rsidRPr="007F29C9">
        <w:rPr>
          <w:rtl/>
        </w:rPr>
        <w:t xml:space="preserve"> </w:t>
      </w:r>
    </w:p>
    <w:p w14:paraId="6E6DF5A2" w14:textId="77777777" w:rsidR="007F29C9" w:rsidRPr="007F29C9" w:rsidRDefault="00685419" w:rsidP="00E31570">
      <w:pPr>
        <w:pStyle w:val="38"/>
        <w:keepNext w:val="0"/>
        <w:numPr>
          <w:ilvl w:val="0"/>
          <w:numId w:val="11"/>
        </w:numPr>
        <w:spacing w:before="0" w:after="0" w:line="360" w:lineRule="auto"/>
        <w:ind w:left="509" w:hanging="425"/>
        <w:rPr>
          <w:rFonts w:cs="David"/>
          <w:sz w:val="24"/>
          <w:szCs w:val="24"/>
          <w:rtl/>
        </w:rPr>
      </w:pPr>
      <w:bookmarkStart w:id="305" w:name="_Ref407888148"/>
      <w:r w:rsidRPr="007F29C9">
        <w:rPr>
          <w:rFonts w:cs="David" w:hint="cs"/>
          <w:sz w:val="24"/>
          <w:szCs w:val="24"/>
          <w:rtl/>
        </w:rPr>
        <w:t>העסקת</w:t>
      </w:r>
      <w:r w:rsidRPr="007F29C9">
        <w:rPr>
          <w:rFonts w:cs="David"/>
          <w:sz w:val="24"/>
          <w:szCs w:val="24"/>
          <w:rtl/>
        </w:rPr>
        <w:t xml:space="preserve"> </w:t>
      </w:r>
      <w:r w:rsidRPr="007F29C9">
        <w:rPr>
          <w:rFonts w:cs="David" w:hint="cs"/>
          <w:sz w:val="24"/>
          <w:szCs w:val="24"/>
          <w:rtl/>
        </w:rPr>
        <w:t>עובדים</w:t>
      </w:r>
      <w:bookmarkEnd w:id="305"/>
      <w:r w:rsidR="001953EF">
        <w:rPr>
          <w:rFonts w:cs="David" w:hint="cs"/>
          <w:sz w:val="24"/>
          <w:szCs w:val="24"/>
          <w:rtl/>
        </w:rPr>
        <w:t xml:space="preserve"> וקבלני משנה</w:t>
      </w:r>
    </w:p>
    <w:p w14:paraId="0B752AD6" w14:textId="77777777" w:rsidR="007F29C9" w:rsidRDefault="00685419" w:rsidP="00E31570">
      <w:pPr>
        <w:numPr>
          <w:ilvl w:val="1"/>
          <w:numId w:val="11"/>
        </w:numPr>
        <w:spacing w:line="360" w:lineRule="auto"/>
        <w:ind w:left="935" w:hanging="426"/>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להעסיק</w:t>
      </w:r>
      <w:r w:rsidRPr="007F29C9">
        <w:rPr>
          <w:rtl/>
        </w:rPr>
        <w:t xml:space="preserve"> </w:t>
      </w:r>
      <w:r w:rsidRPr="007F29C9">
        <w:rPr>
          <w:rFonts w:hint="cs"/>
          <w:rtl/>
        </w:rPr>
        <w:t>כוח</w:t>
      </w:r>
      <w:r w:rsidRPr="007F29C9">
        <w:rPr>
          <w:rtl/>
        </w:rPr>
        <w:t xml:space="preserve"> </w:t>
      </w:r>
      <w:r w:rsidRPr="007F29C9">
        <w:rPr>
          <w:rFonts w:hint="cs"/>
          <w:rtl/>
        </w:rPr>
        <w:t>אדם</w:t>
      </w:r>
      <w:r w:rsidRPr="007F29C9">
        <w:rPr>
          <w:rtl/>
        </w:rPr>
        <w:t xml:space="preserve"> </w:t>
      </w:r>
      <w:r w:rsidRPr="007F29C9">
        <w:rPr>
          <w:rFonts w:hint="cs"/>
          <w:rtl/>
        </w:rPr>
        <w:t>בהיקף</w:t>
      </w:r>
      <w:r w:rsidRPr="007F29C9">
        <w:rPr>
          <w:rtl/>
        </w:rPr>
        <w:t xml:space="preserve"> </w:t>
      </w:r>
      <w:r w:rsidRPr="007F29C9">
        <w:rPr>
          <w:rFonts w:hint="cs"/>
          <w:rtl/>
        </w:rPr>
        <w:t>ובעל</w:t>
      </w:r>
      <w:r w:rsidRPr="007F29C9">
        <w:rPr>
          <w:rtl/>
        </w:rPr>
        <w:t xml:space="preserve"> </w:t>
      </w:r>
      <w:r w:rsidRPr="007F29C9">
        <w:rPr>
          <w:rFonts w:hint="cs"/>
          <w:rtl/>
        </w:rPr>
        <w:t>כישורים</w:t>
      </w:r>
      <w:r w:rsidRPr="007F29C9">
        <w:rPr>
          <w:rtl/>
        </w:rPr>
        <w:t xml:space="preserve">, </w:t>
      </w:r>
      <w:r w:rsidRPr="007F29C9">
        <w:rPr>
          <w:rFonts w:hint="cs"/>
          <w:rtl/>
        </w:rPr>
        <w:t>ניסיון</w:t>
      </w:r>
      <w:r w:rsidRPr="007F29C9">
        <w:rPr>
          <w:rtl/>
        </w:rPr>
        <w:t xml:space="preserve"> </w:t>
      </w:r>
      <w:r w:rsidRPr="007F29C9">
        <w:rPr>
          <w:rFonts w:hint="cs"/>
          <w:rtl/>
        </w:rPr>
        <w:t>כנדרש</w:t>
      </w:r>
      <w:r w:rsidRPr="007F29C9">
        <w:rPr>
          <w:rtl/>
        </w:rPr>
        <w:t xml:space="preserve"> </w:t>
      </w:r>
      <w:r w:rsidRPr="007F29C9">
        <w:rPr>
          <w:rFonts w:hint="cs"/>
          <w:rtl/>
        </w:rPr>
        <w:t>במסמכי</w:t>
      </w:r>
      <w:r w:rsidRPr="007F29C9">
        <w:rPr>
          <w:rtl/>
        </w:rPr>
        <w:t xml:space="preserve"> </w:t>
      </w:r>
      <w:r w:rsidRPr="007F29C9">
        <w:rPr>
          <w:rFonts w:hint="cs"/>
          <w:rtl/>
        </w:rPr>
        <w:t>המכרז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w:t>
      </w:r>
      <w:r w:rsidR="001953EF">
        <w:rPr>
          <w:rFonts w:hint="cs"/>
          <w:rtl/>
        </w:rPr>
        <w:t xml:space="preserve"> </w:t>
      </w:r>
    </w:p>
    <w:p w14:paraId="21AA564D" w14:textId="73F81584" w:rsidR="00811F60" w:rsidRPr="00AF7DD9" w:rsidRDefault="00685419" w:rsidP="00E31570">
      <w:pPr>
        <w:numPr>
          <w:ilvl w:val="1"/>
          <w:numId w:val="11"/>
        </w:numPr>
        <w:spacing w:line="360" w:lineRule="auto"/>
        <w:ind w:left="935" w:hanging="426"/>
        <w:jc w:val="both"/>
        <w:rPr>
          <w:color w:val="000000" w:themeColor="text1"/>
        </w:rPr>
      </w:pPr>
      <w:bookmarkStart w:id="306" w:name="_Ref529902496"/>
      <w:r>
        <w:rPr>
          <w:rFonts w:hint="cs"/>
          <w:rtl/>
        </w:rPr>
        <w:t xml:space="preserve">נותן השירותים מתחייב להעסיק את עובדיו על פי כל ההוראות והתנאים המחייבים </w:t>
      </w:r>
      <w:hyperlink r:id="rId21" w:history="1">
        <w:proofErr w:type="spellStart"/>
        <w:r w:rsidRPr="0017366A">
          <w:rPr>
            <w:rStyle w:val="Hyperlink"/>
            <w:rFonts w:hint="cs"/>
            <w:rtl/>
          </w:rPr>
          <w:t>מכח</w:t>
        </w:r>
        <w:proofErr w:type="spellEnd"/>
        <w:r w:rsidRPr="0017366A">
          <w:rPr>
            <w:rStyle w:val="Hyperlink"/>
            <w:rFonts w:hint="cs"/>
            <w:rtl/>
          </w:rPr>
          <w:t xml:space="preserve"> הוראת </w:t>
        </w:r>
        <w:proofErr w:type="spellStart"/>
        <w:r w:rsidRPr="0017366A">
          <w:rPr>
            <w:rStyle w:val="Hyperlink"/>
            <w:rFonts w:hint="cs"/>
            <w:rtl/>
          </w:rPr>
          <w:t>התכ"מ</w:t>
        </w:r>
        <w:proofErr w:type="spellEnd"/>
        <w:r w:rsidRPr="0017366A">
          <w:rPr>
            <w:rStyle w:val="Hyperlink"/>
            <w:rFonts w:hint="cs"/>
            <w:rtl/>
          </w:rPr>
          <w:t xml:space="preserve"> 8.2.1</w:t>
        </w:r>
      </w:hyperlink>
      <w:r>
        <w:rPr>
          <w:rFonts w:hint="cs"/>
          <w:rtl/>
        </w:rPr>
        <w:t xml:space="preserve"> וכי שכר העובדים </w:t>
      </w:r>
      <w:r w:rsidR="00F63A9D">
        <w:rPr>
          <w:rFonts w:hint="cs"/>
          <w:rtl/>
        </w:rPr>
        <w:t xml:space="preserve">ורכיבי השכר </w:t>
      </w:r>
      <w:r>
        <w:rPr>
          <w:rFonts w:hint="cs"/>
          <w:rtl/>
        </w:rPr>
        <w:t xml:space="preserve">לא יפחת מהאמור </w:t>
      </w:r>
      <w:hyperlink r:id="rId22" w:history="1">
        <w:r w:rsidRPr="005C23FE">
          <w:rPr>
            <w:rStyle w:val="Hyperlink"/>
            <w:rFonts w:hint="cs"/>
            <w:rtl/>
          </w:rPr>
          <w:t xml:space="preserve">בהוראת </w:t>
        </w:r>
        <w:proofErr w:type="spellStart"/>
        <w:r w:rsidRPr="005C23FE">
          <w:rPr>
            <w:rStyle w:val="Hyperlink"/>
            <w:rFonts w:hint="cs"/>
            <w:rtl/>
          </w:rPr>
          <w:t>התכ"מ</w:t>
        </w:r>
        <w:proofErr w:type="spellEnd"/>
        <w:r w:rsidRPr="005C23FE">
          <w:rPr>
            <w:rStyle w:val="Hyperlink"/>
            <w:rFonts w:hint="cs"/>
            <w:rtl/>
          </w:rPr>
          <w:t xml:space="preserve"> 8.2.1.5ה'</w:t>
        </w:r>
      </w:hyperlink>
      <w:r w:rsidR="000E4CC0">
        <w:rPr>
          <w:rStyle w:val="Hyperlink"/>
          <w:rFonts w:hint="cs"/>
          <w:rtl/>
        </w:rPr>
        <w:t xml:space="preserve"> </w:t>
      </w:r>
      <w:r w:rsidR="000E4CC0">
        <w:rPr>
          <w:rStyle w:val="Hyperlink"/>
          <w:rtl/>
        </w:rPr>
        <w:t>–</w:t>
      </w:r>
      <w:r w:rsidR="000E4CC0">
        <w:rPr>
          <w:rStyle w:val="Hyperlink"/>
          <w:rFonts w:hint="cs"/>
          <w:rtl/>
        </w:rPr>
        <w:t xml:space="preserve"> </w:t>
      </w:r>
      <w:r w:rsidRPr="00AF7DD9">
        <w:rPr>
          <w:rStyle w:val="Hyperlink"/>
          <w:rFonts w:hint="eastAsia"/>
          <w:color w:val="000000" w:themeColor="text1"/>
          <w:rtl/>
        </w:rPr>
        <w:t>עלות</w:t>
      </w:r>
      <w:r w:rsidRPr="00AF7DD9">
        <w:rPr>
          <w:rStyle w:val="Hyperlink"/>
          <w:color w:val="000000" w:themeColor="text1"/>
          <w:rtl/>
        </w:rPr>
        <w:t xml:space="preserve"> </w:t>
      </w:r>
      <w:r w:rsidRPr="00AF7DD9">
        <w:rPr>
          <w:rStyle w:val="Hyperlink"/>
          <w:rFonts w:hint="eastAsia"/>
          <w:color w:val="000000" w:themeColor="text1"/>
          <w:rtl/>
        </w:rPr>
        <w:t>שכר</w:t>
      </w:r>
      <w:r w:rsidRPr="00AF7DD9">
        <w:rPr>
          <w:rStyle w:val="Hyperlink"/>
          <w:color w:val="000000" w:themeColor="text1"/>
          <w:rtl/>
        </w:rPr>
        <w:t xml:space="preserve"> </w:t>
      </w:r>
      <w:r w:rsidRPr="00AF7DD9">
        <w:rPr>
          <w:rStyle w:val="Hyperlink"/>
          <w:rFonts w:hint="eastAsia"/>
          <w:color w:val="000000" w:themeColor="text1"/>
          <w:rtl/>
        </w:rPr>
        <w:t>למעסיק</w:t>
      </w:r>
      <w:r w:rsidRPr="00AF7DD9">
        <w:rPr>
          <w:rStyle w:val="Hyperlink"/>
          <w:color w:val="000000" w:themeColor="text1"/>
          <w:rtl/>
        </w:rPr>
        <w:t xml:space="preserve"> </w:t>
      </w:r>
      <w:r w:rsidRPr="00AF7DD9">
        <w:rPr>
          <w:rStyle w:val="Hyperlink"/>
          <w:rFonts w:hint="eastAsia"/>
          <w:color w:val="000000" w:themeColor="text1"/>
          <w:rtl/>
        </w:rPr>
        <w:t>לכל</w:t>
      </w:r>
      <w:r w:rsidRPr="00AF7DD9">
        <w:rPr>
          <w:rStyle w:val="Hyperlink"/>
          <w:color w:val="000000" w:themeColor="text1"/>
          <w:rtl/>
        </w:rPr>
        <w:t xml:space="preserve"> </w:t>
      </w:r>
      <w:r w:rsidRPr="00AF7DD9">
        <w:rPr>
          <w:rStyle w:val="Hyperlink"/>
          <w:rFonts w:hint="eastAsia"/>
          <w:color w:val="000000" w:themeColor="text1"/>
          <w:rtl/>
        </w:rPr>
        <w:t>שעת</w:t>
      </w:r>
      <w:r w:rsidRPr="00AF7DD9">
        <w:rPr>
          <w:rStyle w:val="Hyperlink"/>
          <w:color w:val="000000" w:themeColor="text1"/>
          <w:rtl/>
        </w:rPr>
        <w:t xml:space="preserve"> </w:t>
      </w:r>
      <w:r w:rsidRPr="00AF7DD9">
        <w:rPr>
          <w:rStyle w:val="Hyperlink"/>
          <w:rFonts w:hint="eastAsia"/>
          <w:color w:val="000000" w:themeColor="text1"/>
          <w:rtl/>
        </w:rPr>
        <w:t>עבודה</w:t>
      </w:r>
      <w:r w:rsidRPr="00AF7DD9">
        <w:rPr>
          <w:rStyle w:val="Hyperlink"/>
          <w:color w:val="000000" w:themeColor="text1"/>
          <w:rtl/>
        </w:rPr>
        <w:t xml:space="preserve"> </w:t>
      </w:r>
      <w:r w:rsidRPr="00AF7DD9">
        <w:rPr>
          <w:rStyle w:val="Hyperlink"/>
          <w:rFonts w:hint="eastAsia"/>
          <w:color w:val="000000" w:themeColor="text1"/>
          <w:rtl/>
        </w:rPr>
        <w:t>בתחום</w:t>
      </w:r>
      <w:r w:rsidRPr="00AF7DD9">
        <w:rPr>
          <w:rStyle w:val="Hyperlink"/>
          <w:color w:val="000000" w:themeColor="text1"/>
          <w:rtl/>
        </w:rPr>
        <w:t xml:space="preserve"> </w:t>
      </w:r>
      <w:r w:rsidRPr="00AF7DD9">
        <w:rPr>
          <w:rStyle w:val="Hyperlink"/>
          <w:rFonts w:hint="eastAsia"/>
          <w:color w:val="000000" w:themeColor="text1"/>
          <w:rtl/>
        </w:rPr>
        <w:t>ההסעדה</w:t>
      </w:r>
      <w:r w:rsidRPr="00AF7DD9">
        <w:rPr>
          <w:rStyle w:val="Hyperlink"/>
          <w:color w:val="000000" w:themeColor="text1"/>
          <w:rtl/>
        </w:rPr>
        <w:t xml:space="preserve">. </w:t>
      </w:r>
      <w:r w:rsidRPr="00AF7DD9">
        <w:rPr>
          <w:rStyle w:val="Hyperlink"/>
          <w:rFonts w:hint="eastAsia"/>
          <w:color w:val="000000" w:themeColor="text1"/>
          <w:rtl/>
        </w:rPr>
        <w:t>וזאת</w:t>
      </w:r>
      <w:r w:rsidRPr="00AF7DD9">
        <w:rPr>
          <w:rStyle w:val="Hyperlink"/>
          <w:color w:val="000000" w:themeColor="text1"/>
          <w:rtl/>
        </w:rPr>
        <w:t xml:space="preserve">, </w:t>
      </w:r>
      <w:r w:rsidRPr="00AF7DD9">
        <w:rPr>
          <w:rStyle w:val="Hyperlink"/>
          <w:rFonts w:hint="eastAsia"/>
          <w:color w:val="000000" w:themeColor="text1"/>
          <w:rtl/>
        </w:rPr>
        <w:t>למען</w:t>
      </w:r>
      <w:r w:rsidRPr="00AF7DD9">
        <w:rPr>
          <w:rStyle w:val="Hyperlink"/>
          <w:color w:val="000000" w:themeColor="text1"/>
          <w:rtl/>
        </w:rPr>
        <w:t xml:space="preserve"> </w:t>
      </w:r>
      <w:r w:rsidRPr="00AF7DD9">
        <w:rPr>
          <w:rStyle w:val="Hyperlink"/>
          <w:rFonts w:hint="eastAsia"/>
          <w:color w:val="000000" w:themeColor="text1"/>
          <w:rtl/>
        </w:rPr>
        <w:t>הס</w:t>
      </w:r>
      <w:r w:rsidR="00557EC0" w:rsidRPr="00AF7DD9">
        <w:rPr>
          <w:rStyle w:val="Hyperlink"/>
          <w:rFonts w:hint="eastAsia"/>
          <w:color w:val="000000" w:themeColor="text1"/>
          <w:rtl/>
        </w:rPr>
        <w:t>ר</w:t>
      </w:r>
      <w:r w:rsidRPr="00AF7DD9">
        <w:rPr>
          <w:rStyle w:val="Hyperlink"/>
          <w:color w:val="000000" w:themeColor="text1"/>
          <w:rtl/>
        </w:rPr>
        <w:t xml:space="preserve"> ספק, על פי המהדורה המעודכנת ביותר במועד ההעסקה</w:t>
      </w:r>
      <w:r w:rsidRPr="00AF7DD9">
        <w:rPr>
          <w:color w:val="000000" w:themeColor="text1"/>
          <w:rtl/>
        </w:rPr>
        <w:t>.</w:t>
      </w:r>
    </w:p>
    <w:p w14:paraId="28F90546" w14:textId="62374AFF" w:rsidR="007F29C9" w:rsidRPr="007F29C9" w:rsidRDefault="00685419" w:rsidP="00E31570">
      <w:pPr>
        <w:numPr>
          <w:ilvl w:val="1"/>
          <w:numId w:val="11"/>
        </w:numPr>
        <w:spacing w:line="360" w:lineRule="auto"/>
        <w:ind w:left="935" w:hanging="426"/>
        <w:jc w:val="both"/>
        <w:rPr>
          <w:rtl/>
        </w:rPr>
      </w:pP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ומבלי</w:t>
      </w:r>
      <w:r w:rsidRPr="007F29C9">
        <w:rPr>
          <w:rtl/>
        </w:rPr>
        <w:t xml:space="preserve"> </w:t>
      </w:r>
      <w:r w:rsidRPr="007F29C9">
        <w:rPr>
          <w:rFonts w:hint="cs"/>
          <w:rtl/>
        </w:rPr>
        <w:t>לגרוע</w:t>
      </w:r>
      <w:r w:rsidRPr="007F29C9">
        <w:rPr>
          <w:rtl/>
        </w:rPr>
        <w:t xml:space="preserve"> </w:t>
      </w:r>
      <w:r w:rsidRPr="007F29C9">
        <w:rPr>
          <w:rFonts w:hint="cs"/>
          <w:rtl/>
        </w:rPr>
        <w:t>מזכות</w:t>
      </w:r>
      <w:r w:rsidRPr="007F29C9">
        <w:rPr>
          <w:rtl/>
        </w:rPr>
        <w:t xml:space="preserve"> </w:t>
      </w:r>
      <w:r w:rsidRPr="007F29C9">
        <w:rPr>
          <w:rFonts w:hint="cs"/>
          <w:rtl/>
        </w:rPr>
        <w:t>המשרד</w:t>
      </w:r>
      <w:r w:rsidRPr="007F29C9">
        <w:rPr>
          <w:rtl/>
        </w:rPr>
        <w:t xml:space="preserve"> </w:t>
      </w:r>
      <w:r w:rsidRPr="007F29C9">
        <w:rPr>
          <w:rFonts w:hint="cs"/>
          <w:rtl/>
        </w:rPr>
        <w:t>לכל</w:t>
      </w:r>
      <w:r w:rsidRPr="007F29C9">
        <w:rPr>
          <w:rtl/>
        </w:rPr>
        <w:t xml:space="preserve"> </w:t>
      </w:r>
      <w:r w:rsidRPr="007F29C9">
        <w:rPr>
          <w:rFonts w:hint="cs"/>
          <w:rtl/>
        </w:rPr>
        <w:t>תרופה</w:t>
      </w:r>
      <w:r w:rsidRPr="007F29C9">
        <w:rPr>
          <w:rtl/>
        </w:rPr>
        <w:t xml:space="preserve"> </w:t>
      </w:r>
      <w:r w:rsidRPr="007F29C9">
        <w:rPr>
          <w:rFonts w:hint="cs"/>
          <w:rtl/>
        </w:rPr>
        <w:t>או</w:t>
      </w:r>
      <w:r w:rsidRPr="007F29C9">
        <w:rPr>
          <w:rtl/>
        </w:rPr>
        <w:t xml:space="preserve"> </w:t>
      </w:r>
      <w:r w:rsidRPr="007F29C9">
        <w:rPr>
          <w:rFonts w:hint="cs"/>
          <w:rtl/>
        </w:rPr>
        <w:t>סעד</w:t>
      </w:r>
      <w:r w:rsidRPr="007F29C9">
        <w:rPr>
          <w:rtl/>
        </w:rPr>
        <w:t xml:space="preserve"> </w:t>
      </w:r>
      <w:r w:rsidRPr="007F29C9">
        <w:rPr>
          <w:rFonts w:hint="cs"/>
          <w:rtl/>
        </w:rPr>
        <w:t>עפ</w:t>
      </w:r>
      <w:r w:rsidRPr="007F29C9">
        <w:rPr>
          <w:rtl/>
        </w:rPr>
        <w:t>"</w:t>
      </w:r>
      <w:r w:rsidRPr="007F29C9">
        <w:rPr>
          <w:rFonts w:hint="cs"/>
          <w:rtl/>
        </w:rPr>
        <w:t>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בגין</w:t>
      </w:r>
      <w:r w:rsidRPr="007F29C9">
        <w:rPr>
          <w:rtl/>
        </w:rPr>
        <w:t xml:space="preserve"> </w:t>
      </w:r>
      <w:r w:rsidRPr="007F29C9">
        <w:rPr>
          <w:rFonts w:hint="cs"/>
          <w:rtl/>
        </w:rPr>
        <w:t>הפרה</w:t>
      </w:r>
      <w:r w:rsidRPr="007F29C9">
        <w:rPr>
          <w:rtl/>
        </w:rPr>
        <w:t xml:space="preserve"> </w:t>
      </w:r>
      <w:r w:rsidRPr="007F29C9">
        <w:rPr>
          <w:rFonts w:hint="cs"/>
          <w:rtl/>
        </w:rPr>
        <w:t>זו</w:t>
      </w:r>
      <w:r w:rsidRPr="007F29C9">
        <w:rPr>
          <w:rtl/>
        </w:rPr>
        <w:t xml:space="preserve">, </w:t>
      </w: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לקזז</w:t>
      </w:r>
      <w:r w:rsidRPr="007F29C9">
        <w:rPr>
          <w:rtl/>
        </w:rPr>
        <w:t xml:space="preserve"> </w:t>
      </w:r>
      <w:r w:rsidRPr="007F29C9">
        <w:rPr>
          <w:rFonts w:hint="cs"/>
          <w:rtl/>
        </w:rPr>
        <w:t>מהתמורה</w:t>
      </w:r>
      <w:r w:rsidRPr="007F29C9">
        <w:rPr>
          <w:rtl/>
        </w:rPr>
        <w:t xml:space="preserve"> </w:t>
      </w:r>
      <w:r w:rsidRPr="007F29C9">
        <w:rPr>
          <w:rFonts w:hint="cs"/>
          <w:rtl/>
        </w:rPr>
        <w:t>שהוא</w:t>
      </w:r>
      <w:r w:rsidRPr="007F29C9">
        <w:rPr>
          <w:rtl/>
        </w:rPr>
        <w:t xml:space="preserve"> </w:t>
      </w:r>
      <w:r w:rsidRPr="007F29C9">
        <w:rPr>
          <w:rFonts w:hint="cs"/>
          <w:rtl/>
        </w:rPr>
        <w:t>חייב</w:t>
      </w:r>
      <w:r w:rsidRPr="007F29C9">
        <w:rPr>
          <w:rtl/>
        </w:rPr>
        <w:t xml:space="preserve"> </w:t>
      </w:r>
      <w:r w:rsidRPr="007F29C9">
        <w:rPr>
          <w:rFonts w:hint="cs"/>
          <w:rtl/>
        </w:rPr>
        <w:t>להעביר</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עקב</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סכומים</w:t>
      </w:r>
      <w:r w:rsidRPr="007F29C9">
        <w:rPr>
          <w:rtl/>
        </w:rPr>
        <w:t xml:space="preserve"> </w:t>
      </w:r>
      <w:r w:rsidRPr="007F29C9">
        <w:rPr>
          <w:rFonts w:hint="cs"/>
          <w:rtl/>
        </w:rPr>
        <w:t>יחסיים</w:t>
      </w:r>
      <w:r w:rsidRPr="007F29C9">
        <w:rPr>
          <w:rtl/>
        </w:rPr>
        <w:t xml:space="preserve">, </w:t>
      </w:r>
      <w:r w:rsidRPr="007F29C9">
        <w:rPr>
          <w:rFonts w:hint="cs"/>
          <w:rtl/>
        </w:rPr>
        <w:t>אם</w:t>
      </w:r>
      <w:r w:rsidRPr="007F29C9">
        <w:rPr>
          <w:rtl/>
        </w:rPr>
        <w:t xml:space="preserve"> </w:t>
      </w:r>
      <w:r w:rsidRPr="007F29C9">
        <w:rPr>
          <w:rFonts w:hint="cs"/>
          <w:rtl/>
        </w:rPr>
        <w:t>יתברר</w:t>
      </w:r>
      <w:r w:rsidRPr="007F29C9">
        <w:rPr>
          <w:rtl/>
        </w:rPr>
        <w:t xml:space="preserve"> </w:t>
      </w:r>
      <w:r w:rsidRPr="007F29C9">
        <w:rPr>
          <w:rFonts w:hint="cs"/>
          <w:rtl/>
        </w:rPr>
        <w:t>כי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אינו</w:t>
      </w:r>
      <w:r w:rsidRPr="007F29C9">
        <w:rPr>
          <w:rtl/>
        </w:rPr>
        <w:t xml:space="preserve"> </w:t>
      </w:r>
      <w:r w:rsidRPr="007F29C9">
        <w:rPr>
          <w:rFonts w:hint="cs"/>
          <w:rtl/>
        </w:rPr>
        <w:t>מקיים</w:t>
      </w:r>
      <w:r w:rsidRPr="007F29C9">
        <w:rPr>
          <w:rtl/>
        </w:rPr>
        <w:t xml:space="preserve"> </w:t>
      </w:r>
      <w:r w:rsidRPr="007F29C9">
        <w:rPr>
          <w:rFonts w:hint="cs"/>
          <w:rtl/>
        </w:rPr>
        <w:t>את</w:t>
      </w:r>
      <w:r w:rsidRPr="007F29C9">
        <w:rPr>
          <w:rtl/>
        </w:rPr>
        <w:t xml:space="preserve"> </w:t>
      </w:r>
      <w:r w:rsidRPr="007F29C9">
        <w:rPr>
          <w:rFonts w:hint="cs"/>
          <w:rtl/>
        </w:rPr>
        <w:t>מצבת</w:t>
      </w:r>
      <w:r w:rsidRPr="007F29C9">
        <w:rPr>
          <w:rtl/>
        </w:rPr>
        <w:t xml:space="preserve"> </w:t>
      </w:r>
      <w:r w:rsidRPr="007F29C9">
        <w:rPr>
          <w:rFonts w:hint="cs"/>
          <w:rtl/>
        </w:rPr>
        <w:t>כוח</w:t>
      </w:r>
      <w:r w:rsidRPr="007F29C9">
        <w:rPr>
          <w:rtl/>
        </w:rPr>
        <w:t xml:space="preserve"> </w:t>
      </w:r>
      <w:r w:rsidRPr="007F29C9">
        <w:rPr>
          <w:rFonts w:hint="cs"/>
          <w:rtl/>
        </w:rPr>
        <w:t>האדם</w:t>
      </w:r>
      <w:r w:rsidRPr="007F29C9">
        <w:rPr>
          <w:rtl/>
        </w:rPr>
        <w:t xml:space="preserve"> </w:t>
      </w:r>
      <w:r w:rsidRPr="007F29C9">
        <w:rPr>
          <w:rFonts w:hint="cs"/>
          <w:rtl/>
        </w:rPr>
        <w:t>בהתאם</w:t>
      </w:r>
      <w:r w:rsidRPr="007F29C9">
        <w:rPr>
          <w:rtl/>
        </w:rPr>
        <w:t xml:space="preserve"> </w:t>
      </w:r>
      <w:r w:rsidRPr="007F29C9">
        <w:rPr>
          <w:rFonts w:hint="cs"/>
          <w:rtl/>
        </w:rPr>
        <w:t>לדרישות</w:t>
      </w:r>
      <w:r w:rsidRPr="007F29C9">
        <w:rPr>
          <w:rtl/>
        </w:rPr>
        <w:t xml:space="preserve"> </w:t>
      </w:r>
      <w:r w:rsidRPr="007F29C9">
        <w:rPr>
          <w:rFonts w:hint="cs"/>
          <w:rtl/>
        </w:rPr>
        <w:t>המשרד</w:t>
      </w:r>
      <w:r w:rsidRPr="007F29C9">
        <w:rPr>
          <w:rtl/>
        </w:rPr>
        <w:t xml:space="preserve"> </w:t>
      </w:r>
      <w:r w:rsidRPr="007F29C9">
        <w:rPr>
          <w:rFonts w:hint="cs"/>
          <w:rtl/>
        </w:rPr>
        <w:t>והוראות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w:t>
      </w:r>
      <w:bookmarkEnd w:id="306"/>
    </w:p>
    <w:p w14:paraId="744C0460" w14:textId="77777777" w:rsidR="007F29C9" w:rsidRPr="007F29C9" w:rsidRDefault="00685419" w:rsidP="00E31570">
      <w:pPr>
        <w:numPr>
          <w:ilvl w:val="1"/>
          <w:numId w:val="11"/>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להעסיק</w:t>
      </w:r>
      <w:r w:rsidRPr="007F29C9">
        <w:rPr>
          <w:rtl/>
        </w:rPr>
        <w:t xml:space="preserve"> </w:t>
      </w:r>
      <w:r w:rsidRPr="007F29C9">
        <w:rPr>
          <w:rFonts w:hint="cs"/>
          <w:rtl/>
        </w:rPr>
        <w:t>עובד</w:t>
      </w:r>
      <w:r w:rsidRPr="007F29C9">
        <w:rPr>
          <w:rtl/>
        </w:rPr>
        <w:t xml:space="preserve"> </w:t>
      </w:r>
      <w:r w:rsidRPr="007F29C9">
        <w:rPr>
          <w:rFonts w:hint="cs"/>
          <w:rtl/>
        </w:rPr>
        <w:t>זר</w:t>
      </w:r>
      <w:r w:rsidRPr="007F29C9">
        <w:rPr>
          <w:rtl/>
        </w:rPr>
        <w:t xml:space="preserve"> </w:t>
      </w:r>
      <w:r w:rsidRPr="007F29C9">
        <w:rPr>
          <w:rFonts w:hint="cs"/>
          <w:rtl/>
        </w:rPr>
        <w:t>כהגדרתו</w:t>
      </w:r>
      <w:r w:rsidRPr="007F29C9">
        <w:rPr>
          <w:rtl/>
        </w:rPr>
        <w:t xml:space="preserve"> </w:t>
      </w:r>
      <w:r w:rsidRPr="007F29C9">
        <w:rPr>
          <w:rFonts w:hint="cs"/>
          <w:rtl/>
        </w:rPr>
        <w:t>בחוק</w:t>
      </w:r>
      <w:r w:rsidRPr="007F29C9">
        <w:rPr>
          <w:rtl/>
        </w:rPr>
        <w:t xml:space="preserve"> </w:t>
      </w:r>
      <w:r w:rsidRPr="007F29C9">
        <w:rPr>
          <w:rFonts w:hint="cs"/>
          <w:rtl/>
        </w:rPr>
        <w:t>שירות</w:t>
      </w:r>
      <w:r w:rsidRPr="007F29C9">
        <w:rPr>
          <w:rtl/>
        </w:rPr>
        <w:t xml:space="preserve"> </w:t>
      </w:r>
      <w:r w:rsidRPr="007F29C9">
        <w:rPr>
          <w:rFonts w:hint="cs"/>
          <w:rtl/>
        </w:rPr>
        <w:t>התעסוקה</w:t>
      </w:r>
      <w:r w:rsidRPr="007F29C9">
        <w:rPr>
          <w:rtl/>
        </w:rPr>
        <w:t xml:space="preserve">, </w:t>
      </w:r>
      <w:r w:rsidRPr="007F29C9">
        <w:rPr>
          <w:rFonts w:hint="cs"/>
          <w:rtl/>
        </w:rPr>
        <w:t>התשי</w:t>
      </w:r>
      <w:r w:rsidRPr="007F29C9">
        <w:rPr>
          <w:rtl/>
        </w:rPr>
        <w:t>"</w:t>
      </w:r>
      <w:r w:rsidRPr="007F29C9">
        <w:rPr>
          <w:rFonts w:hint="cs"/>
          <w:rtl/>
        </w:rPr>
        <w:t>ט</w:t>
      </w:r>
      <w:r w:rsidRPr="007F29C9">
        <w:rPr>
          <w:rtl/>
        </w:rPr>
        <w:t xml:space="preserve">-1959, </w:t>
      </w:r>
      <w:r w:rsidRPr="007F29C9">
        <w:rPr>
          <w:rFonts w:hint="cs"/>
          <w:rtl/>
        </w:rPr>
        <w:t>כפי</w:t>
      </w:r>
      <w:r w:rsidRPr="007F29C9">
        <w:rPr>
          <w:rtl/>
        </w:rPr>
        <w:t xml:space="preserve"> </w:t>
      </w:r>
      <w:r w:rsidRPr="007F29C9">
        <w:rPr>
          <w:rFonts w:hint="cs"/>
          <w:rtl/>
        </w:rPr>
        <w:t>נוסחו</w:t>
      </w:r>
      <w:r w:rsidRPr="007F29C9">
        <w:rPr>
          <w:rtl/>
        </w:rPr>
        <w:t xml:space="preserve"> </w:t>
      </w:r>
      <w:r w:rsidRPr="007F29C9">
        <w:rPr>
          <w:rFonts w:hint="cs"/>
          <w:rtl/>
        </w:rPr>
        <w:t>מעת</w:t>
      </w:r>
      <w:r w:rsidRPr="007F29C9">
        <w:rPr>
          <w:rtl/>
        </w:rPr>
        <w:t xml:space="preserve"> </w:t>
      </w:r>
      <w:r w:rsidRPr="007F29C9">
        <w:rPr>
          <w:rFonts w:hint="cs"/>
          <w:rtl/>
        </w:rPr>
        <w:t>לעת</w:t>
      </w:r>
      <w:r w:rsidRPr="007F29C9">
        <w:rPr>
          <w:rtl/>
        </w:rPr>
        <w:t xml:space="preserve">, </w:t>
      </w:r>
      <w:r w:rsidRPr="007F29C9">
        <w:rPr>
          <w:rFonts w:hint="cs"/>
          <w:rtl/>
        </w:rPr>
        <w:t>לצורך</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בין</w:t>
      </w:r>
      <w:r w:rsidRPr="007F29C9">
        <w:rPr>
          <w:rtl/>
        </w:rPr>
        <w:t xml:space="preserve"> </w:t>
      </w:r>
      <w:r w:rsidRPr="007F29C9">
        <w:rPr>
          <w:rFonts w:hint="cs"/>
          <w:rtl/>
        </w:rPr>
        <w:t>כעובד</w:t>
      </w:r>
      <w:r w:rsidRPr="007F29C9">
        <w:rPr>
          <w:rtl/>
        </w:rPr>
        <w:t xml:space="preserve"> </w:t>
      </w:r>
      <w:r w:rsidRPr="007F29C9">
        <w:rPr>
          <w:rFonts w:hint="cs"/>
          <w:rtl/>
        </w:rPr>
        <w:t>ובין</w:t>
      </w:r>
      <w:r w:rsidRPr="007F29C9">
        <w:rPr>
          <w:rtl/>
        </w:rPr>
        <w:t xml:space="preserve"> </w:t>
      </w:r>
      <w:r w:rsidRPr="007F29C9">
        <w:rPr>
          <w:rFonts w:hint="cs"/>
          <w:rtl/>
        </w:rPr>
        <w:t>כקבלן</w:t>
      </w:r>
      <w:r w:rsidRPr="007F29C9">
        <w:rPr>
          <w:rtl/>
        </w:rPr>
        <w:t xml:space="preserve"> </w:t>
      </w:r>
      <w:r w:rsidRPr="007F29C9">
        <w:rPr>
          <w:rFonts w:hint="cs"/>
          <w:rtl/>
        </w:rPr>
        <w:t>משנה</w:t>
      </w:r>
      <w:r w:rsidRPr="007F29C9">
        <w:rPr>
          <w:rtl/>
        </w:rPr>
        <w:t>.</w:t>
      </w:r>
    </w:p>
    <w:p w14:paraId="2350CEB0" w14:textId="411ACCF3" w:rsidR="007F29C9" w:rsidRPr="007F29C9" w:rsidRDefault="00685419" w:rsidP="00E31570">
      <w:pPr>
        <w:numPr>
          <w:ilvl w:val="1"/>
          <w:numId w:val="11"/>
        </w:numPr>
        <w:spacing w:line="360" w:lineRule="auto"/>
        <w:ind w:left="935" w:hanging="426"/>
        <w:jc w:val="both"/>
        <w:rPr>
          <w:rtl/>
        </w:rPr>
      </w:pPr>
      <w:r w:rsidRPr="007F29C9">
        <w:rPr>
          <w:rFonts w:hint="cs"/>
          <w:rtl/>
        </w:rPr>
        <w:t>העסיק</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עובדים</w:t>
      </w:r>
      <w:r w:rsidRPr="007F29C9">
        <w:rPr>
          <w:rtl/>
        </w:rPr>
        <w:t xml:space="preserve">, </w:t>
      </w:r>
      <w:r w:rsidRPr="007F29C9">
        <w:rPr>
          <w:rFonts w:hint="cs"/>
          <w:rtl/>
        </w:rPr>
        <w:t>הוא</w:t>
      </w:r>
      <w:r w:rsidRPr="007F29C9">
        <w:rPr>
          <w:rtl/>
        </w:rPr>
        <w:t xml:space="preserve"> </w:t>
      </w:r>
      <w:r w:rsidRPr="007F29C9">
        <w:rPr>
          <w:rFonts w:hint="cs"/>
          <w:rtl/>
        </w:rPr>
        <w:t>יהיה</w:t>
      </w:r>
      <w:r w:rsidRPr="007F29C9">
        <w:rPr>
          <w:rtl/>
        </w:rPr>
        <w:t xml:space="preserve"> </w:t>
      </w:r>
      <w:r w:rsidRPr="007F29C9">
        <w:rPr>
          <w:rFonts w:hint="cs"/>
          <w:rtl/>
        </w:rPr>
        <w:t>אחראי</w:t>
      </w:r>
      <w:r w:rsidRPr="007F29C9">
        <w:rPr>
          <w:rtl/>
        </w:rPr>
        <w:t xml:space="preserve"> </w:t>
      </w:r>
      <w:r w:rsidRPr="007F29C9">
        <w:rPr>
          <w:rFonts w:hint="cs"/>
          <w:rtl/>
        </w:rPr>
        <w:t>לקיום</w:t>
      </w:r>
      <w:r w:rsidRPr="007F29C9">
        <w:rPr>
          <w:rtl/>
        </w:rPr>
        <w:t xml:space="preserve"> </w:t>
      </w:r>
      <w:r w:rsidRPr="007F29C9">
        <w:rPr>
          <w:rFonts w:hint="cs"/>
          <w:rtl/>
        </w:rPr>
        <w:t>מלא</w:t>
      </w:r>
      <w:r w:rsidRPr="007F29C9">
        <w:rPr>
          <w:rtl/>
        </w:rPr>
        <w:t xml:space="preserve"> </w:t>
      </w:r>
      <w:r w:rsidRPr="007F29C9">
        <w:rPr>
          <w:rFonts w:hint="cs"/>
          <w:rtl/>
        </w:rPr>
        <w:t>ושלם</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החובות החלות בדיני</w:t>
      </w:r>
      <w:r w:rsidRPr="007F29C9">
        <w:rPr>
          <w:rtl/>
        </w:rPr>
        <w:t xml:space="preserve"> </w:t>
      </w:r>
      <w:r w:rsidRPr="007F29C9">
        <w:rPr>
          <w:rFonts w:hint="cs"/>
          <w:rtl/>
        </w:rPr>
        <w:t>העבודה</w:t>
      </w:r>
      <w:r w:rsidRPr="007F29C9">
        <w:rPr>
          <w:rtl/>
        </w:rPr>
        <w:t xml:space="preserve"> </w:t>
      </w:r>
      <w:r w:rsidRPr="007F29C9">
        <w:rPr>
          <w:rFonts w:hint="cs"/>
          <w:rtl/>
        </w:rPr>
        <w:t>החלות ביחסים שבינו לבין עובדיו. נותן השירותים ייש</w:t>
      </w:r>
      <w:r w:rsidRPr="007F29C9">
        <w:rPr>
          <w:rFonts w:hint="eastAsia"/>
          <w:rtl/>
        </w:rPr>
        <w:t>א</w:t>
      </w:r>
      <w:r w:rsidRPr="007F29C9">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7F29C9">
        <w:rPr>
          <w:rtl/>
        </w:rPr>
        <w:t>–</w:t>
      </w:r>
      <w:r w:rsidRPr="007F29C9">
        <w:rPr>
          <w:rFonts w:hint="cs"/>
          <w:rtl/>
        </w:rPr>
        <w:t xml:space="preserve"> לרבות, אך מבלי לפגוע בכלליות האמור לעיל, בתשלומים לביטוח לאומי, ניכויי מס הכנסה או מ</w:t>
      </w:r>
      <w:r w:rsidR="001D5761">
        <w:rPr>
          <w:rFonts w:hint="cs"/>
          <w:rtl/>
        </w:rPr>
        <w:t>י</w:t>
      </w:r>
      <w:r w:rsidRPr="007F29C9">
        <w:rPr>
          <w:rFonts w:hint="cs"/>
          <w:rtl/>
        </w:rPr>
        <w:t>ס</w:t>
      </w:r>
      <w:r w:rsidR="001D5761">
        <w:rPr>
          <w:rFonts w:hint="cs"/>
          <w:rtl/>
        </w:rPr>
        <w:t>י</w:t>
      </w:r>
      <w:r w:rsidRPr="007F29C9">
        <w:rPr>
          <w:rFonts w:hint="cs"/>
          <w:rtl/>
        </w:rPr>
        <w:t xml:space="preserve">ם או היטלים אחרים מכל סוג שהוא, שכר עבודה כמשמעותו בחוק הגנת השכר, תשי"ח </w:t>
      </w:r>
      <w:r w:rsidRPr="007F29C9">
        <w:rPr>
          <w:rtl/>
        </w:rPr>
        <w:t>–</w:t>
      </w:r>
      <w:r w:rsidRPr="007F29C9">
        <w:rPr>
          <w:rFonts w:hint="cs"/>
          <w:rtl/>
        </w:rPr>
        <w:t xml:space="preserve"> 1958, פיצויי פיטורין כמשמעותם בחוק פיצויי פיטורין תשכ"ג </w:t>
      </w:r>
      <w:r w:rsidRPr="007F29C9">
        <w:rPr>
          <w:rtl/>
        </w:rPr>
        <w:t>–</w:t>
      </w:r>
      <w:r w:rsidRPr="007F29C9">
        <w:rPr>
          <w:rFonts w:hint="cs"/>
          <w:rtl/>
        </w:rPr>
        <w:t xml:space="preserve"> 1963, חוק</w:t>
      </w:r>
      <w:r w:rsidRPr="007F29C9">
        <w:rPr>
          <w:rtl/>
        </w:rPr>
        <w:t xml:space="preserve"> </w:t>
      </w:r>
      <w:r w:rsidRPr="007F29C9">
        <w:rPr>
          <w:rFonts w:hint="cs"/>
          <w:rtl/>
        </w:rPr>
        <w:t>שכר</w:t>
      </w:r>
      <w:r w:rsidRPr="007F29C9">
        <w:rPr>
          <w:rtl/>
        </w:rPr>
        <w:t xml:space="preserve"> </w:t>
      </w:r>
      <w:r w:rsidRPr="007F29C9">
        <w:rPr>
          <w:rFonts w:hint="cs"/>
          <w:rtl/>
        </w:rPr>
        <w:t>מינימום</w:t>
      </w:r>
      <w:r w:rsidRPr="007F29C9">
        <w:rPr>
          <w:rtl/>
        </w:rPr>
        <w:t xml:space="preserve">, </w:t>
      </w:r>
      <w:r w:rsidRPr="007F29C9">
        <w:rPr>
          <w:rFonts w:hint="cs"/>
          <w:rtl/>
        </w:rPr>
        <w:t>התשמ</w:t>
      </w:r>
      <w:r w:rsidRPr="007F29C9">
        <w:rPr>
          <w:rtl/>
        </w:rPr>
        <w:t>"</w:t>
      </w:r>
      <w:r w:rsidRPr="007F29C9">
        <w:rPr>
          <w:rFonts w:hint="cs"/>
          <w:rtl/>
        </w:rPr>
        <w:t>ז</w:t>
      </w:r>
      <w:r w:rsidRPr="007F29C9">
        <w:rPr>
          <w:rtl/>
        </w:rPr>
        <w:t xml:space="preserve">-1987, </w:t>
      </w:r>
      <w:r w:rsidRPr="007F29C9">
        <w:rPr>
          <w:rFonts w:hint="cs"/>
          <w:rtl/>
        </w:rPr>
        <w:t xml:space="preserve">תשלומים כלשהם בגין חופשה שנתית או על פי חוק שעות עבודה ומנוחה, תשי"א </w:t>
      </w:r>
      <w:r w:rsidRPr="007F29C9">
        <w:rPr>
          <w:rtl/>
        </w:rPr>
        <w:t>–</w:t>
      </w:r>
      <w:r w:rsidRPr="007F29C9">
        <w:rPr>
          <w:rFonts w:hint="cs"/>
          <w:rtl/>
        </w:rPr>
        <w:t xml:space="preserve"> 1951, כפי</w:t>
      </w:r>
      <w:r w:rsidRPr="007F29C9">
        <w:rPr>
          <w:rtl/>
        </w:rPr>
        <w:t xml:space="preserve"> </w:t>
      </w:r>
      <w:r w:rsidRPr="007F29C9">
        <w:rPr>
          <w:rFonts w:hint="cs"/>
          <w:rtl/>
        </w:rPr>
        <w:t>נוסחם</w:t>
      </w:r>
      <w:r w:rsidRPr="007F29C9">
        <w:rPr>
          <w:rtl/>
        </w:rPr>
        <w:t xml:space="preserve"> </w:t>
      </w:r>
      <w:r w:rsidRPr="007F29C9">
        <w:rPr>
          <w:rFonts w:hint="cs"/>
          <w:rtl/>
        </w:rPr>
        <w:t>ותוקפם</w:t>
      </w:r>
      <w:r w:rsidRPr="007F29C9">
        <w:rPr>
          <w:rtl/>
        </w:rPr>
        <w:t xml:space="preserve"> </w:t>
      </w:r>
      <w:r w:rsidRPr="007F29C9">
        <w:rPr>
          <w:rFonts w:hint="cs"/>
          <w:rtl/>
        </w:rPr>
        <w:t>מעת</w:t>
      </w:r>
      <w:r w:rsidRPr="007F29C9">
        <w:rPr>
          <w:rtl/>
        </w:rPr>
        <w:t xml:space="preserve"> </w:t>
      </w:r>
      <w:r w:rsidRPr="007F29C9">
        <w:rPr>
          <w:rFonts w:hint="cs"/>
          <w:rtl/>
        </w:rPr>
        <w:t>לעת</w:t>
      </w:r>
      <w:r w:rsidRPr="007F29C9">
        <w:rPr>
          <w:rtl/>
        </w:rPr>
        <w:t xml:space="preserve"> </w:t>
      </w:r>
      <w:r w:rsidRPr="007F29C9">
        <w:rPr>
          <w:rFonts w:hint="cs"/>
          <w:rtl/>
        </w:rPr>
        <w:t>וכן</w:t>
      </w:r>
      <w:r w:rsidRPr="007F29C9">
        <w:rPr>
          <w:rtl/>
        </w:rPr>
        <w:t xml:space="preserve"> </w:t>
      </w:r>
      <w:r w:rsidRPr="007F29C9">
        <w:rPr>
          <w:rFonts w:hint="cs"/>
          <w:rtl/>
        </w:rPr>
        <w:t>יהיה</w:t>
      </w:r>
      <w:r w:rsidRPr="007F29C9">
        <w:rPr>
          <w:rtl/>
        </w:rPr>
        <w:t xml:space="preserve"> </w:t>
      </w:r>
      <w:r w:rsidRPr="007F29C9">
        <w:rPr>
          <w:rFonts w:hint="cs"/>
          <w:rtl/>
        </w:rPr>
        <w:t>אחראי</w:t>
      </w:r>
      <w:r w:rsidRPr="007F29C9">
        <w:rPr>
          <w:rtl/>
        </w:rPr>
        <w:t xml:space="preserve"> </w:t>
      </w:r>
      <w:r w:rsidRPr="007F29C9">
        <w:rPr>
          <w:rFonts w:hint="cs"/>
          <w:rtl/>
        </w:rPr>
        <w:t>לקיום</w:t>
      </w:r>
      <w:r w:rsidRPr="007F29C9">
        <w:rPr>
          <w:rtl/>
        </w:rPr>
        <w:t xml:space="preserve"> </w:t>
      </w:r>
      <w:r w:rsidRPr="007F29C9">
        <w:rPr>
          <w:rFonts w:hint="cs"/>
          <w:rtl/>
        </w:rPr>
        <w:t>שלם</w:t>
      </w:r>
      <w:r w:rsidRPr="007F29C9">
        <w:rPr>
          <w:rtl/>
        </w:rPr>
        <w:t xml:space="preserve"> </w:t>
      </w:r>
      <w:r w:rsidRPr="007F29C9">
        <w:rPr>
          <w:rFonts w:hint="cs"/>
          <w:rtl/>
        </w:rPr>
        <w:t>ומלא</w:t>
      </w:r>
      <w:r w:rsidRPr="007F29C9">
        <w:rPr>
          <w:rtl/>
        </w:rPr>
        <w:t xml:space="preserve"> </w:t>
      </w:r>
      <w:r w:rsidRPr="007F29C9">
        <w:rPr>
          <w:rFonts w:hint="cs"/>
          <w:rtl/>
        </w:rPr>
        <w:t>של</w:t>
      </w:r>
      <w:r w:rsidRPr="007F29C9">
        <w:rPr>
          <w:rtl/>
        </w:rPr>
        <w:t xml:space="preserve"> </w:t>
      </w:r>
      <w:r w:rsidRPr="007F29C9">
        <w:rPr>
          <w:rFonts w:hint="cs"/>
          <w:rtl/>
        </w:rPr>
        <w:t>צווי</w:t>
      </w:r>
      <w:r w:rsidRPr="007F29C9">
        <w:rPr>
          <w:rtl/>
        </w:rPr>
        <w:t xml:space="preserve"> </w:t>
      </w:r>
      <w:r w:rsidRPr="007F29C9">
        <w:rPr>
          <w:rFonts w:hint="cs"/>
          <w:rtl/>
        </w:rPr>
        <w:t>הרחבה</w:t>
      </w:r>
      <w:r w:rsidRPr="007F29C9">
        <w:rPr>
          <w:rtl/>
        </w:rPr>
        <w:t xml:space="preserve"> </w:t>
      </w:r>
      <w:r w:rsidRPr="007F29C9">
        <w:rPr>
          <w:rFonts w:hint="cs"/>
          <w:rtl/>
        </w:rPr>
        <w:t>להסכמים</w:t>
      </w:r>
      <w:r w:rsidRPr="007F29C9">
        <w:rPr>
          <w:rtl/>
        </w:rPr>
        <w:t xml:space="preserve"> </w:t>
      </w:r>
      <w:r w:rsidRPr="007F29C9">
        <w:rPr>
          <w:rFonts w:hint="cs"/>
          <w:rtl/>
        </w:rPr>
        <w:t>קיבוציים</w:t>
      </w:r>
      <w:r w:rsidRPr="007F29C9">
        <w:rPr>
          <w:rtl/>
        </w:rPr>
        <w:t xml:space="preserve"> </w:t>
      </w:r>
      <w:r w:rsidRPr="007F29C9">
        <w:rPr>
          <w:rFonts w:hint="cs"/>
          <w:rtl/>
        </w:rPr>
        <w:t>החלים</w:t>
      </w:r>
      <w:r w:rsidRPr="007F29C9">
        <w:rPr>
          <w:rtl/>
        </w:rPr>
        <w:t xml:space="preserve"> </w:t>
      </w:r>
      <w:r w:rsidRPr="007F29C9">
        <w:rPr>
          <w:rFonts w:hint="cs"/>
          <w:rtl/>
        </w:rPr>
        <w:t>על</w:t>
      </w:r>
      <w:r w:rsidRPr="007F29C9">
        <w:rPr>
          <w:rtl/>
        </w:rPr>
        <w:t xml:space="preserve"> </w:t>
      </w:r>
      <w:r w:rsidRPr="007F29C9">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w:t>
      </w:r>
      <w:proofErr w:type="spellStart"/>
      <w:r w:rsidRPr="007F29C9">
        <w:rPr>
          <w:rFonts w:hint="cs"/>
          <w:rtl/>
        </w:rPr>
        <w:t>חליפיהם</w:t>
      </w:r>
      <w:proofErr w:type="spellEnd"/>
      <w:r w:rsidRPr="007F29C9">
        <w:rPr>
          <w:rFonts w:hint="cs"/>
          <w:rtl/>
        </w:rPr>
        <w:t xml:space="preserve"> של החוקים האמורים וכל דין שיבוא בנוסף להם או במקומם ובכלל זה: </w:t>
      </w:r>
    </w:p>
    <w:p w14:paraId="6E15FA7F" w14:textId="77777777" w:rsidR="007F29C9" w:rsidRPr="007F29C9" w:rsidRDefault="00685419" w:rsidP="005862C9">
      <w:pPr>
        <w:spacing w:line="360" w:lineRule="auto"/>
        <w:ind w:left="935"/>
        <w:jc w:val="both"/>
        <w:rPr>
          <w:rtl/>
        </w:rPr>
      </w:pPr>
      <w:r w:rsidRPr="007F29C9">
        <w:rPr>
          <w:rFonts w:hint="cs"/>
          <w:rtl/>
        </w:rPr>
        <w:t xml:space="preserve">חוק שירות תעסוקה, תשי"ט </w:t>
      </w:r>
      <w:r w:rsidRPr="007F29C9">
        <w:rPr>
          <w:rtl/>
        </w:rPr>
        <w:t>–</w:t>
      </w:r>
      <w:r w:rsidRPr="007F29C9">
        <w:rPr>
          <w:rFonts w:hint="cs"/>
          <w:rtl/>
        </w:rPr>
        <w:t xml:space="preserve"> 1959, חוק שעות עבודה ומנוחה, תשי"א </w:t>
      </w:r>
      <w:r w:rsidRPr="007F29C9">
        <w:rPr>
          <w:rtl/>
        </w:rPr>
        <w:t>–</w:t>
      </w:r>
      <w:r w:rsidRPr="007F29C9">
        <w:rPr>
          <w:rFonts w:hint="cs"/>
          <w:rtl/>
        </w:rPr>
        <w:t xml:space="preserve"> 1951, חוק דמי מחלה, תשל"ו </w:t>
      </w:r>
      <w:r w:rsidRPr="007F29C9">
        <w:rPr>
          <w:rtl/>
        </w:rPr>
        <w:t>–</w:t>
      </w:r>
      <w:r w:rsidRPr="007F29C9">
        <w:rPr>
          <w:rFonts w:hint="cs"/>
          <w:rtl/>
        </w:rPr>
        <w:t xml:space="preserve"> 1976, חוק חופשה שנתית, תשי"א </w:t>
      </w:r>
      <w:r w:rsidRPr="007F29C9">
        <w:rPr>
          <w:rtl/>
        </w:rPr>
        <w:t>–</w:t>
      </w:r>
      <w:r w:rsidRPr="007F29C9">
        <w:rPr>
          <w:rFonts w:hint="cs"/>
          <w:rtl/>
        </w:rPr>
        <w:t xml:space="preserve"> 1950, חוק עבודת נשים, תשי"ד </w:t>
      </w:r>
      <w:r w:rsidRPr="007F29C9">
        <w:rPr>
          <w:rtl/>
        </w:rPr>
        <w:t>–</w:t>
      </w:r>
      <w:r w:rsidRPr="007F29C9">
        <w:rPr>
          <w:rFonts w:hint="cs"/>
          <w:rtl/>
        </w:rPr>
        <w:t xml:space="preserve"> 1954, חוק שכר שווה לעובדת ולעובד, תשנ"ו </w:t>
      </w:r>
      <w:r w:rsidRPr="007F29C9">
        <w:rPr>
          <w:rtl/>
        </w:rPr>
        <w:t>–</w:t>
      </w:r>
      <w:r w:rsidRPr="007F29C9">
        <w:rPr>
          <w:rFonts w:hint="cs"/>
          <w:rtl/>
        </w:rPr>
        <w:t xml:space="preserve"> 1996, חוק עבודת הנוער, תשי"ג </w:t>
      </w:r>
      <w:r w:rsidRPr="007F29C9">
        <w:rPr>
          <w:rtl/>
        </w:rPr>
        <w:t>–</w:t>
      </w:r>
      <w:r w:rsidRPr="007F29C9">
        <w:rPr>
          <w:rFonts w:hint="cs"/>
          <w:rtl/>
        </w:rPr>
        <w:t xml:space="preserve"> 1953, חוק החניכות, תשי"ג </w:t>
      </w:r>
      <w:r w:rsidRPr="007F29C9">
        <w:rPr>
          <w:rtl/>
        </w:rPr>
        <w:t>–</w:t>
      </w:r>
      <w:r w:rsidRPr="007F29C9">
        <w:rPr>
          <w:rFonts w:hint="cs"/>
          <w:rtl/>
        </w:rPr>
        <w:t xml:space="preserve"> 1953, חוק חיילים משוחררים (החזרה לעבודה) תש"ט </w:t>
      </w:r>
      <w:r w:rsidRPr="007F29C9">
        <w:rPr>
          <w:rtl/>
        </w:rPr>
        <w:t>–</w:t>
      </w:r>
      <w:r w:rsidRPr="007F29C9">
        <w:rPr>
          <w:rFonts w:hint="cs"/>
          <w:rtl/>
        </w:rPr>
        <w:t xml:space="preserve"> 1949, חוק הגנת השכר, תשי"ח </w:t>
      </w:r>
      <w:r w:rsidRPr="007F29C9">
        <w:rPr>
          <w:rtl/>
        </w:rPr>
        <w:t>–</w:t>
      </w:r>
      <w:r w:rsidRPr="007F29C9">
        <w:rPr>
          <w:rFonts w:hint="cs"/>
          <w:rtl/>
        </w:rPr>
        <w:t xml:space="preserve"> 1958, חוק פיצויי פיטורין, תשכ"ג </w:t>
      </w:r>
      <w:r w:rsidRPr="007F29C9">
        <w:rPr>
          <w:rtl/>
        </w:rPr>
        <w:t>–</w:t>
      </w:r>
      <w:r w:rsidRPr="007F29C9">
        <w:rPr>
          <w:rFonts w:hint="cs"/>
          <w:rtl/>
        </w:rPr>
        <w:t xml:space="preserve"> 1963, חוק הביטוח הלאומי (נוסח משולב), תשנ"ה </w:t>
      </w:r>
      <w:r w:rsidRPr="007F29C9">
        <w:rPr>
          <w:rtl/>
        </w:rPr>
        <w:t>–</w:t>
      </w:r>
      <w:r w:rsidRPr="007F29C9">
        <w:rPr>
          <w:rFonts w:hint="cs"/>
          <w:rtl/>
        </w:rPr>
        <w:t xml:space="preserve"> 1995, חוק שכר מינימום, תשמ"ז </w:t>
      </w:r>
      <w:r w:rsidRPr="007F29C9">
        <w:rPr>
          <w:rtl/>
        </w:rPr>
        <w:t>–</w:t>
      </w:r>
      <w:r w:rsidRPr="007F29C9">
        <w:rPr>
          <w:rFonts w:hint="cs"/>
          <w:rtl/>
        </w:rPr>
        <w:t xml:space="preserve"> 1987, חוק הודעה לעובד (תנאי עבודה), </w:t>
      </w:r>
      <w:proofErr w:type="spellStart"/>
      <w:r w:rsidRPr="007F29C9">
        <w:rPr>
          <w:rFonts w:hint="cs"/>
          <w:rtl/>
        </w:rPr>
        <w:t>התשס"ב</w:t>
      </w:r>
      <w:proofErr w:type="spellEnd"/>
      <w:r w:rsidRPr="007F29C9">
        <w:rPr>
          <w:rFonts w:hint="cs"/>
          <w:rtl/>
        </w:rPr>
        <w:t xml:space="preserve"> </w:t>
      </w:r>
      <w:r w:rsidRPr="007F29C9">
        <w:rPr>
          <w:rtl/>
        </w:rPr>
        <w:t>–</w:t>
      </w:r>
      <w:r w:rsidRPr="007F29C9">
        <w:rPr>
          <w:rFonts w:hint="cs"/>
          <w:rtl/>
        </w:rPr>
        <w:t xml:space="preserve"> 2002. </w:t>
      </w:r>
    </w:p>
    <w:p w14:paraId="5C37BBB1" w14:textId="77777777" w:rsidR="007F29C9" w:rsidRPr="007F29C9" w:rsidRDefault="00685419" w:rsidP="00E31570">
      <w:pPr>
        <w:numPr>
          <w:ilvl w:val="1"/>
          <w:numId w:val="11"/>
        </w:numPr>
        <w:spacing w:line="360" w:lineRule="auto"/>
        <w:ind w:left="935" w:hanging="426"/>
        <w:jc w:val="both"/>
        <w:rPr>
          <w:rtl/>
        </w:rPr>
      </w:pPr>
      <w:r w:rsidRPr="007F29C9">
        <w:rPr>
          <w:rFonts w:hint="cs"/>
          <w:rtl/>
        </w:rPr>
        <w:t>המשרד,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w:t>
      </w:r>
      <w:r w:rsidR="003445D0">
        <w:rPr>
          <w:rFonts w:hint="cs"/>
          <w:rtl/>
        </w:rPr>
        <w:t xml:space="preserve"> </w:t>
      </w:r>
    </w:p>
    <w:p w14:paraId="61286252" w14:textId="77777777" w:rsidR="007F29C9" w:rsidRPr="007F29C9" w:rsidRDefault="00685419" w:rsidP="00E31570">
      <w:pPr>
        <w:numPr>
          <w:ilvl w:val="1"/>
          <w:numId w:val="11"/>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ומודגש</w:t>
      </w:r>
      <w:r w:rsidRPr="007F29C9">
        <w:rPr>
          <w:rtl/>
        </w:rPr>
        <w:t xml:space="preserve"> </w:t>
      </w:r>
      <w:r w:rsidRPr="007F29C9">
        <w:rPr>
          <w:rFonts w:hint="cs"/>
          <w:rtl/>
        </w:rPr>
        <w:t>בזאת</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כי</w:t>
      </w:r>
      <w:r w:rsidRPr="007F29C9">
        <w:rPr>
          <w:rtl/>
        </w:rPr>
        <w:t xml:space="preserve"> </w:t>
      </w:r>
      <w:r w:rsidRPr="007F29C9">
        <w:rPr>
          <w:rFonts w:hint="cs"/>
          <w:rtl/>
        </w:rPr>
        <w:t>למשרד</w:t>
      </w:r>
      <w:r w:rsidRPr="007F29C9">
        <w:rPr>
          <w:rtl/>
        </w:rPr>
        <w:t xml:space="preserve"> </w:t>
      </w:r>
      <w:r w:rsidRPr="007F29C9">
        <w:rPr>
          <w:rFonts w:hint="cs"/>
          <w:rtl/>
        </w:rPr>
        <w:t>אין</w:t>
      </w:r>
      <w:r w:rsidRPr="007F29C9">
        <w:rPr>
          <w:rtl/>
        </w:rPr>
        <w:t xml:space="preserve"> </w:t>
      </w:r>
      <w:r w:rsidRPr="007F29C9">
        <w:rPr>
          <w:rFonts w:hint="cs"/>
          <w:rtl/>
        </w:rPr>
        <w:t>זכות</w:t>
      </w:r>
      <w:r w:rsidRPr="007F29C9">
        <w:rPr>
          <w:rtl/>
        </w:rPr>
        <w:t xml:space="preserve"> </w:t>
      </w:r>
      <w:r w:rsidRPr="007F29C9">
        <w:rPr>
          <w:rFonts w:hint="cs"/>
          <w:rtl/>
        </w:rPr>
        <w:t>להורות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להעסיק</w:t>
      </w:r>
      <w:r w:rsidRPr="007F29C9">
        <w:rPr>
          <w:rtl/>
        </w:rPr>
        <w:t xml:space="preserve"> </w:t>
      </w:r>
      <w:r w:rsidRPr="007F29C9">
        <w:rPr>
          <w:rFonts w:hint="cs"/>
          <w:rtl/>
        </w:rPr>
        <w:t>עובדים</w:t>
      </w:r>
      <w:r w:rsidRPr="007F29C9">
        <w:rPr>
          <w:rtl/>
        </w:rPr>
        <w:t xml:space="preserve"> </w:t>
      </w:r>
      <w:r w:rsidRPr="007F29C9">
        <w:rPr>
          <w:rFonts w:hint="cs"/>
          <w:rtl/>
        </w:rPr>
        <w:t>מסוימים</w:t>
      </w:r>
      <w:r w:rsidRPr="007F29C9">
        <w:rPr>
          <w:rtl/>
        </w:rPr>
        <w:t xml:space="preserve"> </w:t>
      </w:r>
      <w:r w:rsidRPr="007F29C9">
        <w:rPr>
          <w:rFonts w:hint="cs"/>
          <w:rtl/>
        </w:rPr>
        <w:t>וכי</w:t>
      </w:r>
      <w:r w:rsidRPr="007F29C9">
        <w:rPr>
          <w:rtl/>
        </w:rPr>
        <w:t xml:space="preserve"> </w:t>
      </w:r>
      <w:r w:rsidRPr="007F29C9">
        <w:rPr>
          <w:rFonts w:hint="cs"/>
          <w:rtl/>
        </w:rPr>
        <w:t>שאלת</w:t>
      </w:r>
      <w:r w:rsidRPr="007F29C9">
        <w:rPr>
          <w:rtl/>
        </w:rPr>
        <w:t xml:space="preserve"> </w:t>
      </w:r>
      <w:r w:rsidRPr="007F29C9">
        <w:rPr>
          <w:rFonts w:hint="cs"/>
          <w:rtl/>
        </w:rPr>
        <w:t>זהות</w:t>
      </w:r>
      <w:r w:rsidRPr="007F29C9">
        <w:rPr>
          <w:rtl/>
        </w:rPr>
        <w:t xml:space="preserve"> </w:t>
      </w:r>
      <w:r w:rsidRPr="007F29C9">
        <w:rPr>
          <w:rFonts w:hint="cs"/>
          <w:rtl/>
        </w:rPr>
        <w:t>העובדים</w:t>
      </w:r>
      <w:r w:rsidRPr="007F29C9">
        <w:rPr>
          <w:rtl/>
        </w:rPr>
        <w:t xml:space="preserve"> </w:t>
      </w:r>
      <w:r w:rsidRPr="007F29C9">
        <w:rPr>
          <w:rFonts w:hint="cs"/>
          <w:rtl/>
        </w:rPr>
        <w:t>אשר</w:t>
      </w:r>
      <w:r w:rsidRPr="007F29C9">
        <w:rPr>
          <w:rtl/>
        </w:rPr>
        <w:t xml:space="preserve"> </w:t>
      </w:r>
      <w:r w:rsidRPr="007F29C9">
        <w:rPr>
          <w:rFonts w:hint="cs"/>
          <w:rtl/>
        </w:rPr>
        <w:t>באמצעותם</w:t>
      </w:r>
      <w:r w:rsidRPr="007F29C9">
        <w:rPr>
          <w:rtl/>
        </w:rPr>
        <w:t xml:space="preserve"> </w:t>
      </w:r>
      <w:r w:rsidRPr="007F29C9">
        <w:rPr>
          <w:rFonts w:hint="cs"/>
          <w:rtl/>
        </w:rPr>
        <w:t>יינתנו</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 xml:space="preserve"> </w:t>
      </w:r>
      <w:r w:rsidRPr="007F29C9">
        <w:rPr>
          <w:rFonts w:hint="cs"/>
          <w:rtl/>
        </w:rPr>
        <w:t>מסורה</w:t>
      </w:r>
      <w:r w:rsidRPr="007F29C9">
        <w:rPr>
          <w:rtl/>
        </w:rPr>
        <w:t xml:space="preserve"> </w:t>
      </w:r>
      <w:r w:rsidRPr="007F29C9">
        <w:rPr>
          <w:rFonts w:hint="cs"/>
          <w:rtl/>
        </w:rPr>
        <w:t>לחלוטין</w:t>
      </w:r>
      <w:r w:rsidRPr="007F29C9">
        <w:rPr>
          <w:rtl/>
        </w:rPr>
        <w:t xml:space="preserve"> </w:t>
      </w:r>
      <w:r w:rsidRPr="007F29C9">
        <w:rPr>
          <w:rFonts w:hint="cs"/>
          <w:rtl/>
        </w:rPr>
        <w:t>לנותן</w:t>
      </w:r>
      <w:r w:rsidRPr="007F29C9">
        <w:rPr>
          <w:rtl/>
        </w:rPr>
        <w:t xml:space="preserve"> </w:t>
      </w:r>
      <w:r w:rsidRPr="007F29C9">
        <w:rPr>
          <w:rFonts w:hint="cs"/>
          <w:rtl/>
        </w:rPr>
        <w:t xml:space="preserve">השירותים למעט במידה והמכרז דרש כי יועסקו עובדים מסוימים לצורך מתן השירותים על פי הוראות המכרז. </w:t>
      </w:r>
    </w:p>
    <w:p w14:paraId="6550C8A4" w14:textId="77777777" w:rsidR="007F29C9" w:rsidRPr="007F29C9" w:rsidRDefault="00685419" w:rsidP="00E31570">
      <w:pPr>
        <w:numPr>
          <w:ilvl w:val="1"/>
          <w:numId w:val="11"/>
        </w:numPr>
        <w:spacing w:line="360" w:lineRule="auto"/>
        <w:ind w:left="935" w:hanging="426"/>
        <w:jc w:val="both"/>
        <w:rPr>
          <w:rtl/>
        </w:rPr>
      </w:pPr>
      <w:r w:rsidRPr="007F29C9">
        <w:rPr>
          <w:rFonts w:hint="cs"/>
          <w:rtl/>
        </w:rPr>
        <w:t>כמו</w:t>
      </w:r>
      <w:r w:rsidRPr="007F29C9">
        <w:rPr>
          <w:rtl/>
        </w:rPr>
        <w:t xml:space="preserve"> </w:t>
      </w:r>
      <w:r w:rsidRPr="007F29C9">
        <w:rPr>
          <w:rFonts w:hint="cs"/>
          <w:rtl/>
        </w:rPr>
        <w:t>כן</w:t>
      </w:r>
      <w:r w:rsidRPr="007F29C9">
        <w:rPr>
          <w:rtl/>
        </w:rPr>
        <w:t xml:space="preserve"> </w:t>
      </w:r>
      <w:r w:rsidRPr="007F29C9">
        <w:rPr>
          <w:rFonts w:hint="cs"/>
          <w:rtl/>
        </w:rPr>
        <w:t>מובהר</w:t>
      </w:r>
      <w:r w:rsidRPr="007F29C9">
        <w:rPr>
          <w:rtl/>
        </w:rPr>
        <w:t xml:space="preserve"> </w:t>
      </w:r>
      <w:r w:rsidRPr="007F29C9">
        <w:rPr>
          <w:rFonts w:hint="cs"/>
          <w:rtl/>
        </w:rPr>
        <w:t>ומוסכם</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להורות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להפסיק</w:t>
      </w:r>
      <w:r w:rsidRPr="007F29C9">
        <w:rPr>
          <w:rtl/>
        </w:rPr>
        <w:t xml:space="preserve"> </w:t>
      </w:r>
      <w:r w:rsidRPr="007F29C9">
        <w:rPr>
          <w:rFonts w:hint="cs"/>
          <w:rtl/>
        </w:rPr>
        <w:t>את</w:t>
      </w:r>
      <w:r w:rsidRPr="007F29C9">
        <w:rPr>
          <w:rtl/>
        </w:rPr>
        <w:t xml:space="preserve"> </w:t>
      </w:r>
      <w:r w:rsidRPr="007F29C9">
        <w:rPr>
          <w:rFonts w:hint="cs"/>
          <w:rtl/>
        </w:rPr>
        <w:t>עבודתו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מהעובדים</w:t>
      </w:r>
      <w:r w:rsidRPr="007F29C9">
        <w:rPr>
          <w:rtl/>
        </w:rPr>
        <w:t xml:space="preserve">. </w:t>
      </w:r>
      <w:r w:rsidRPr="007F29C9">
        <w:rPr>
          <w:rFonts w:hint="cs"/>
          <w:rtl/>
        </w:rPr>
        <w:t>עם</w:t>
      </w:r>
      <w:r w:rsidRPr="007F29C9">
        <w:rPr>
          <w:rtl/>
        </w:rPr>
        <w:t xml:space="preserve"> </w:t>
      </w:r>
      <w:r w:rsidRPr="007F29C9">
        <w:rPr>
          <w:rFonts w:hint="cs"/>
          <w:rtl/>
        </w:rPr>
        <w:t>זאת</w:t>
      </w:r>
      <w:r w:rsidRPr="007F29C9">
        <w:rPr>
          <w:rtl/>
        </w:rPr>
        <w:t xml:space="preserve">, </w:t>
      </w:r>
      <w:r w:rsidRPr="007F29C9">
        <w:rPr>
          <w:rFonts w:hint="cs"/>
          <w:rtl/>
        </w:rPr>
        <w:t>התנהגות</w:t>
      </w:r>
      <w:r w:rsidRPr="007F29C9">
        <w:rPr>
          <w:rtl/>
        </w:rPr>
        <w:t xml:space="preserve"> </w:t>
      </w:r>
      <w:r w:rsidRPr="007F29C9">
        <w:rPr>
          <w:rFonts w:hint="cs"/>
          <w:rtl/>
        </w:rPr>
        <w:t>של</w:t>
      </w:r>
      <w:r w:rsidRPr="007F29C9">
        <w:rPr>
          <w:rtl/>
        </w:rPr>
        <w:t xml:space="preserve"> </w:t>
      </w:r>
      <w:r w:rsidRPr="007F29C9">
        <w:rPr>
          <w:rFonts w:hint="cs"/>
          <w:rtl/>
        </w:rPr>
        <w:t>אחד</w:t>
      </w:r>
      <w:r w:rsidRPr="007F29C9">
        <w:rPr>
          <w:rtl/>
        </w:rPr>
        <w:t xml:space="preserve"> </w:t>
      </w:r>
      <w:r w:rsidRPr="007F29C9">
        <w:rPr>
          <w:rFonts w:hint="cs"/>
          <w:rtl/>
        </w:rPr>
        <w:t>או</w:t>
      </w:r>
      <w:r w:rsidRPr="007F29C9">
        <w:rPr>
          <w:rtl/>
        </w:rPr>
        <w:t xml:space="preserve"> </w:t>
      </w:r>
      <w:r w:rsidRPr="007F29C9">
        <w:rPr>
          <w:rFonts w:hint="cs"/>
          <w:rtl/>
        </w:rPr>
        <w:t>יותר</w:t>
      </w:r>
      <w:r w:rsidRPr="007F29C9">
        <w:rPr>
          <w:rtl/>
        </w:rPr>
        <w:t xml:space="preserve"> </w:t>
      </w:r>
      <w:r w:rsidRPr="007F29C9">
        <w:rPr>
          <w:rFonts w:hint="cs"/>
          <w:rtl/>
        </w:rPr>
        <w:t>מן</w:t>
      </w:r>
      <w:r w:rsidRPr="007F29C9">
        <w:rPr>
          <w:rtl/>
        </w:rPr>
        <w:t xml:space="preserve"> </w:t>
      </w:r>
      <w:r w:rsidRPr="007F29C9">
        <w:rPr>
          <w:rFonts w:hint="cs"/>
          <w:rtl/>
        </w:rPr>
        <w:t>העובדים</w:t>
      </w:r>
      <w:r w:rsidRPr="007F29C9">
        <w:rPr>
          <w:rtl/>
        </w:rPr>
        <w:t xml:space="preserve"> </w:t>
      </w:r>
      <w:r w:rsidRPr="007F29C9">
        <w:rPr>
          <w:rFonts w:hint="cs"/>
          <w:rtl/>
        </w:rPr>
        <w:t>שלא</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חוק</w:t>
      </w:r>
      <w:r w:rsidRPr="007F29C9">
        <w:rPr>
          <w:rtl/>
        </w:rPr>
        <w:t xml:space="preserve"> </w:t>
      </w:r>
      <w:r w:rsidRPr="007F29C9">
        <w:rPr>
          <w:rFonts w:hint="cs"/>
          <w:rtl/>
        </w:rPr>
        <w:t>או</w:t>
      </w:r>
      <w:r w:rsidRPr="007F29C9">
        <w:rPr>
          <w:rtl/>
        </w:rPr>
        <w:t xml:space="preserve"> </w:t>
      </w:r>
      <w:r w:rsidRPr="007F29C9">
        <w:rPr>
          <w:rFonts w:hint="cs"/>
          <w:rtl/>
        </w:rPr>
        <w:t>להוראות</w:t>
      </w:r>
      <w:r w:rsidRPr="007F29C9">
        <w:rPr>
          <w:rtl/>
        </w:rPr>
        <w:t xml:space="preserve"> </w:t>
      </w:r>
      <w:r w:rsidRPr="007F29C9">
        <w:rPr>
          <w:rFonts w:hint="cs"/>
          <w:rtl/>
        </w:rPr>
        <w:t>המקצועיות</w:t>
      </w:r>
      <w:r w:rsidRPr="007F29C9">
        <w:rPr>
          <w:rtl/>
        </w:rPr>
        <w:t xml:space="preserve"> </w:t>
      </w:r>
      <w:r w:rsidRPr="007F29C9">
        <w:rPr>
          <w:rFonts w:hint="cs"/>
          <w:rtl/>
        </w:rPr>
        <w:t>המקובלות</w:t>
      </w:r>
      <w:r w:rsidRPr="007F29C9">
        <w:rPr>
          <w:rtl/>
        </w:rPr>
        <w:t xml:space="preserve"> </w:t>
      </w:r>
      <w:r w:rsidRPr="007F29C9">
        <w:rPr>
          <w:rFonts w:hint="cs"/>
          <w:rtl/>
        </w:rPr>
        <w:t>לגביו</w:t>
      </w:r>
      <w:r w:rsidRPr="007F29C9">
        <w:rPr>
          <w:rtl/>
        </w:rPr>
        <w:t xml:space="preserve"> </w:t>
      </w:r>
      <w:r w:rsidRPr="007F29C9">
        <w:rPr>
          <w:rFonts w:hint="cs"/>
          <w:rtl/>
        </w:rPr>
        <w:t>או</w:t>
      </w:r>
      <w:r w:rsidRPr="007F29C9">
        <w:rPr>
          <w:rtl/>
        </w:rPr>
        <w:t xml:space="preserve"> </w:t>
      </w:r>
      <w:r w:rsidRPr="007F29C9">
        <w:rPr>
          <w:rFonts w:hint="cs"/>
          <w:rtl/>
        </w:rPr>
        <w:t>באופן</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w:t>
      </w:r>
      <w:r w:rsidRPr="007F29C9">
        <w:rPr>
          <w:rFonts w:hint="cs"/>
          <w:rtl/>
        </w:rPr>
        <w:t>לדעת</w:t>
      </w:r>
      <w:r w:rsidRPr="007F29C9">
        <w:rPr>
          <w:rtl/>
        </w:rPr>
        <w:t xml:space="preserve"> </w:t>
      </w:r>
      <w:r w:rsidRPr="007F29C9">
        <w:rPr>
          <w:rFonts w:hint="cs"/>
          <w:rtl/>
        </w:rPr>
        <w:t>המשרד</w:t>
      </w:r>
      <w:r w:rsidRPr="007F29C9">
        <w:rPr>
          <w:rtl/>
        </w:rPr>
        <w:t xml:space="preserve">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במשרד או</w:t>
      </w:r>
      <w:r w:rsidRPr="007F29C9">
        <w:rPr>
          <w:rtl/>
        </w:rPr>
        <w:t xml:space="preserve"> </w:t>
      </w:r>
      <w:r w:rsidRPr="007F29C9">
        <w:rPr>
          <w:rFonts w:hint="cs"/>
          <w:rtl/>
        </w:rPr>
        <w:t>בצד</w:t>
      </w:r>
      <w:r w:rsidRPr="007F29C9">
        <w:rPr>
          <w:rtl/>
        </w:rPr>
        <w:t xml:space="preserve"> </w:t>
      </w:r>
      <w:r w:rsidRPr="007F29C9">
        <w:rPr>
          <w:rFonts w:hint="cs"/>
          <w:rtl/>
        </w:rPr>
        <w:t>ג</w:t>
      </w:r>
      <w:r w:rsidRPr="007F29C9">
        <w:rPr>
          <w:rtl/>
        </w:rPr>
        <w:t xml:space="preserve">'– </w:t>
      </w:r>
      <w:r w:rsidRPr="007F29C9">
        <w:rPr>
          <w:rFonts w:hint="cs"/>
          <w:rtl/>
        </w:rPr>
        <w:t>תחשב</w:t>
      </w:r>
      <w:r w:rsidRPr="007F29C9">
        <w:rPr>
          <w:rtl/>
        </w:rPr>
        <w:t xml:space="preserve"> </w:t>
      </w:r>
      <w:r w:rsidRPr="007F29C9">
        <w:rPr>
          <w:rFonts w:hint="cs"/>
          <w:rtl/>
        </w:rPr>
        <w:t>כהפרת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w:t>
      </w:r>
    </w:p>
    <w:p w14:paraId="672E2826" w14:textId="77777777" w:rsidR="007F29C9" w:rsidRPr="007F29C9" w:rsidRDefault="00685419" w:rsidP="00E31570">
      <w:pPr>
        <w:numPr>
          <w:ilvl w:val="1"/>
          <w:numId w:val="11"/>
        </w:numPr>
        <w:spacing w:line="360" w:lineRule="auto"/>
        <w:ind w:left="935" w:hanging="426"/>
        <w:jc w:val="both"/>
        <w:rPr>
          <w:rtl/>
        </w:rPr>
      </w:pPr>
      <w:r w:rsidRPr="007F29C9">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14:paraId="70C71B35" w14:textId="77777777" w:rsidR="007F29C9" w:rsidRPr="007F29C9" w:rsidRDefault="00685419" w:rsidP="00E31570">
      <w:pPr>
        <w:numPr>
          <w:ilvl w:val="1"/>
          <w:numId w:val="11"/>
        </w:numPr>
        <w:spacing w:line="360" w:lineRule="auto"/>
        <w:ind w:left="935" w:hanging="426"/>
        <w:jc w:val="both"/>
        <w:rPr>
          <w:rtl/>
        </w:rPr>
      </w:pPr>
      <w:r w:rsidRPr="007F29C9">
        <w:rPr>
          <w:rFonts w:hint="cs"/>
          <w:rtl/>
        </w:rPr>
        <w:t xml:space="preserve">בשום מקרה לא יתקיימו יחסי עובד ומעביד בין </w:t>
      </w:r>
      <w:r w:rsidR="00D02813" w:rsidRPr="007F29C9">
        <w:rPr>
          <w:rFonts w:hint="cs"/>
          <w:rtl/>
        </w:rPr>
        <w:t>ה</w:t>
      </w:r>
      <w:r w:rsidR="00D02813">
        <w:rPr>
          <w:rFonts w:hint="cs"/>
          <w:rtl/>
        </w:rPr>
        <w:t>משרד</w:t>
      </w:r>
      <w:r w:rsidR="00D02813" w:rsidRPr="007F29C9">
        <w:rPr>
          <w:rFonts w:hint="cs"/>
          <w:rtl/>
        </w:rPr>
        <w:t xml:space="preserve"> </w:t>
      </w:r>
      <w:r w:rsidRPr="007F29C9">
        <w:rPr>
          <w:rFonts w:hint="cs"/>
          <w:rtl/>
        </w:rPr>
        <w:t xml:space="preserve">לבין נותן השירותים או מי מעובדיו או מי משלוחיו או מטעמו. לא נותן השירותים ולא מי מעובדיו או מי משלוחיו יהא זכאי לקבל </w:t>
      </w:r>
      <w:r w:rsidR="00D02813" w:rsidRPr="007F29C9">
        <w:rPr>
          <w:rFonts w:hint="cs"/>
          <w:rtl/>
        </w:rPr>
        <w:t>מהמ</w:t>
      </w:r>
      <w:r w:rsidR="00D02813">
        <w:rPr>
          <w:rFonts w:hint="cs"/>
          <w:rtl/>
        </w:rPr>
        <w:t>דינה</w:t>
      </w:r>
      <w:r w:rsidR="00D02813" w:rsidRPr="007F29C9">
        <w:rPr>
          <w:rFonts w:hint="cs"/>
          <w:rtl/>
        </w:rPr>
        <w:t xml:space="preserve"> </w:t>
      </w:r>
      <w:r w:rsidRPr="007F29C9">
        <w:rPr>
          <w:rFonts w:hint="cs"/>
          <w:rtl/>
        </w:rPr>
        <w:t xml:space="preserve">פיצוי או הטבות או זכויות כלשהן המגיעות לעובד, לא במשך תוקפו של הסכם זה ולא עם סיומו מכל סיבה שהיא. </w:t>
      </w:r>
    </w:p>
    <w:p w14:paraId="216BC58E" w14:textId="77777777" w:rsidR="007F29C9" w:rsidRPr="007F29C9" w:rsidRDefault="00685419" w:rsidP="00E31570">
      <w:pPr>
        <w:numPr>
          <w:ilvl w:val="1"/>
          <w:numId w:val="11"/>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בעת</w:t>
      </w:r>
      <w:r w:rsidRPr="007F29C9">
        <w:rPr>
          <w:rtl/>
        </w:rPr>
        <w:t xml:space="preserve"> </w:t>
      </w:r>
      <w:r w:rsidRPr="007F29C9">
        <w:rPr>
          <w:rFonts w:hint="cs"/>
          <w:rtl/>
        </w:rPr>
        <w:t>חתימת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תצהיר</w:t>
      </w:r>
      <w:r w:rsidRPr="007F29C9">
        <w:rPr>
          <w:rtl/>
        </w:rPr>
        <w:t xml:space="preserve"> </w:t>
      </w:r>
      <w:r w:rsidRPr="007F29C9">
        <w:rPr>
          <w:rFonts w:hint="cs"/>
          <w:rtl/>
        </w:rPr>
        <w:t>בדבר</w:t>
      </w:r>
      <w:r w:rsidR="00963A2D">
        <w:rPr>
          <w:rFonts w:hint="cs"/>
          <w:rtl/>
        </w:rPr>
        <w:t xml:space="preserve"> אי</w:t>
      </w:r>
      <w:r w:rsidRPr="007F29C9">
        <w:rPr>
          <w:rtl/>
        </w:rPr>
        <w:t xml:space="preserve"> </w:t>
      </w:r>
      <w:r w:rsidRPr="007F29C9">
        <w:rPr>
          <w:rFonts w:hint="cs"/>
          <w:rtl/>
        </w:rPr>
        <w:t>העסקת</w:t>
      </w:r>
      <w:r w:rsidRPr="007F29C9">
        <w:rPr>
          <w:rtl/>
        </w:rPr>
        <w:t xml:space="preserve"> </w:t>
      </w:r>
      <w:r w:rsidRPr="007F29C9">
        <w:rPr>
          <w:rFonts w:hint="cs"/>
          <w:rtl/>
        </w:rPr>
        <w:t>עובדים</w:t>
      </w:r>
      <w:r w:rsidRPr="007F29C9">
        <w:rPr>
          <w:rtl/>
        </w:rPr>
        <w:t xml:space="preserve"> </w:t>
      </w:r>
      <w:r w:rsidRPr="007F29C9">
        <w:rPr>
          <w:rFonts w:hint="cs"/>
          <w:rtl/>
        </w:rPr>
        <w:t>זרים</w:t>
      </w:r>
      <w:r w:rsidRPr="007F29C9">
        <w:rPr>
          <w:rtl/>
        </w:rPr>
        <w:t xml:space="preserve"> </w:t>
      </w:r>
      <w:r w:rsidRPr="007F29C9">
        <w:rPr>
          <w:rFonts w:hint="cs"/>
          <w:rtl/>
        </w:rPr>
        <w:t>כדין</w:t>
      </w:r>
      <w:r w:rsidRPr="007F29C9">
        <w:rPr>
          <w:rtl/>
        </w:rPr>
        <w:t xml:space="preserve"> </w:t>
      </w:r>
      <w:r w:rsidRPr="007F29C9">
        <w:rPr>
          <w:rFonts w:hint="cs"/>
          <w:rtl/>
        </w:rPr>
        <w:t>ותשלום</w:t>
      </w:r>
      <w:r w:rsidRPr="007F29C9">
        <w:rPr>
          <w:rtl/>
        </w:rPr>
        <w:t xml:space="preserve"> </w:t>
      </w:r>
      <w:r w:rsidRPr="007F29C9">
        <w:rPr>
          <w:rFonts w:hint="cs"/>
          <w:rtl/>
        </w:rPr>
        <w:t>שכר</w:t>
      </w:r>
      <w:r w:rsidRPr="007F29C9">
        <w:rPr>
          <w:rtl/>
        </w:rPr>
        <w:t xml:space="preserve"> </w:t>
      </w:r>
      <w:r w:rsidRPr="007F29C9">
        <w:rPr>
          <w:rFonts w:hint="cs"/>
          <w:rtl/>
        </w:rPr>
        <w:t>מינימום</w:t>
      </w:r>
      <w:r w:rsidRPr="007F29C9">
        <w:rPr>
          <w:rtl/>
        </w:rPr>
        <w:t xml:space="preserve"> </w:t>
      </w:r>
      <w:r w:rsidRPr="007F29C9">
        <w:rPr>
          <w:rFonts w:hint="cs"/>
          <w:rtl/>
        </w:rPr>
        <w:t>ובדבר</w:t>
      </w:r>
      <w:r w:rsidRPr="007F29C9">
        <w:rPr>
          <w:rtl/>
        </w:rPr>
        <w:t xml:space="preserve"> </w:t>
      </w:r>
      <w:r w:rsidRPr="007F29C9">
        <w:rPr>
          <w:rFonts w:hint="cs"/>
          <w:rtl/>
        </w:rPr>
        <w:t>קיום</w:t>
      </w:r>
      <w:r w:rsidRPr="007F29C9">
        <w:rPr>
          <w:rtl/>
        </w:rPr>
        <w:t xml:space="preserve"> </w:t>
      </w:r>
      <w:r w:rsidRPr="007F29C9">
        <w:rPr>
          <w:rFonts w:hint="cs"/>
          <w:rtl/>
        </w:rPr>
        <w:t>חוקי</w:t>
      </w:r>
      <w:r w:rsidRPr="007F29C9">
        <w:rPr>
          <w:rtl/>
        </w:rPr>
        <w:t xml:space="preserve"> </w:t>
      </w:r>
      <w:r w:rsidRPr="007F29C9">
        <w:rPr>
          <w:rFonts w:hint="cs"/>
          <w:rtl/>
        </w:rPr>
        <w:t>עבודה, בנוסח</w:t>
      </w:r>
      <w:r w:rsidRPr="007F29C9">
        <w:rPr>
          <w:rtl/>
        </w:rPr>
        <w:t xml:space="preserve"> </w:t>
      </w:r>
      <w:r w:rsidRPr="007F29C9">
        <w:rPr>
          <w:rFonts w:hint="cs"/>
          <w:rtl/>
        </w:rPr>
        <w:t>המצורף</w:t>
      </w:r>
      <w:r w:rsidRPr="007F29C9">
        <w:rPr>
          <w:rtl/>
        </w:rPr>
        <w:t xml:space="preserve"> </w:t>
      </w:r>
      <w:r w:rsidRPr="007F29C9">
        <w:rPr>
          <w:rFonts w:hint="cs"/>
          <w:rtl/>
        </w:rPr>
        <w:t>כ</w:t>
      </w:r>
      <w:r w:rsidR="00730CE2">
        <w:rPr>
          <w:rFonts w:hint="cs"/>
          <w:rtl/>
        </w:rPr>
        <w:t>נספח ד</w:t>
      </w:r>
      <w:r w:rsidR="00730CE2">
        <w:rPr>
          <w:rtl/>
        </w:rPr>
        <w:t>'</w:t>
      </w:r>
      <w:r w:rsidR="00963A2D">
        <w:rPr>
          <w:rFonts w:hint="cs"/>
          <w:rtl/>
        </w:rPr>
        <w:t>6</w:t>
      </w:r>
      <w:r w:rsidRPr="007F29C9">
        <w:rPr>
          <w:rFonts w:hint="cs"/>
          <w:rtl/>
        </w:rPr>
        <w:t xml:space="preserve"> למסמכי המכרז</w:t>
      </w:r>
      <w:r w:rsidRPr="007F29C9">
        <w:rPr>
          <w:rtl/>
        </w:rPr>
        <w:t xml:space="preserve">. </w:t>
      </w:r>
    </w:p>
    <w:p w14:paraId="3E869175" w14:textId="77777777" w:rsidR="007F29C9" w:rsidRPr="007F29C9" w:rsidRDefault="00685419" w:rsidP="00E31570">
      <w:pPr>
        <w:numPr>
          <w:ilvl w:val="1"/>
          <w:numId w:val="11"/>
        </w:numPr>
        <w:spacing w:line="360" w:lineRule="auto"/>
        <w:ind w:left="935" w:hanging="575"/>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לעגן</w:t>
      </w:r>
      <w:r w:rsidRPr="007F29C9">
        <w:rPr>
          <w:rtl/>
        </w:rPr>
        <w:t xml:space="preserve"> </w:t>
      </w:r>
      <w:r w:rsidRPr="007F29C9">
        <w:rPr>
          <w:rFonts w:hint="cs"/>
          <w:rtl/>
        </w:rPr>
        <w:t>את</w:t>
      </w:r>
      <w:r w:rsidRPr="007F29C9">
        <w:rPr>
          <w:rtl/>
        </w:rPr>
        <w:t xml:space="preserve"> </w:t>
      </w:r>
      <w:r w:rsidRPr="007F29C9">
        <w:rPr>
          <w:rFonts w:hint="cs"/>
          <w:rtl/>
        </w:rPr>
        <w:t>זכויות</w:t>
      </w:r>
      <w:r w:rsidRPr="007F29C9">
        <w:rPr>
          <w:rtl/>
        </w:rPr>
        <w:t xml:space="preserve"> </w:t>
      </w:r>
      <w:r w:rsidRPr="007F29C9">
        <w:rPr>
          <w:rFonts w:hint="cs"/>
          <w:rtl/>
        </w:rPr>
        <w:t>המשרד</w:t>
      </w:r>
      <w:r w:rsidRPr="007F29C9">
        <w:rPr>
          <w:rtl/>
        </w:rPr>
        <w:t xml:space="preserve"> </w:t>
      </w:r>
      <w:r w:rsidRPr="007F29C9">
        <w:rPr>
          <w:rFonts w:hint="cs"/>
          <w:rtl/>
        </w:rPr>
        <w:t>בהתאם</w:t>
      </w:r>
      <w:r w:rsidRPr="007F29C9">
        <w:rPr>
          <w:rtl/>
        </w:rPr>
        <w:t xml:space="preserve"> </w:t>
      </w:r>
      <w:r w:rsidRPr="007F29C9">
        <w:rPr>
          <w:rFonts w:hint="cs"/>
          <w:rtl/>
        </w:rPr>
        <w:t>למכרז</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ולהסכם</w:t>
      </w:r>
      <w:r w:rsidRPr="007F29C9">
        <w:rPr>
          <w:rtl/>
        </w:rPr>
        <w:t xml:space="preserve"> </w:t>
      </w:r>
      <w:r w:rsidRPr="007F29C9">
        <w:rPr>
          <w:rFonts w:hint="cs"/>
          <w:rtl/>
        </w:rPr>
        <w:t>זה</w:t>
      </w:r>
      <w:r w:rsidRPr="007F29C9">
        <w:rPr>
          <w:rtl/>
        </w:rPr>
        <w:t xml:space="preserve">, </w:t>
      </w:r>
      <w:r w:rsidRPr="007F29C9">
        <w:rPr>
          <w:rFonts w:hint="cs"/>
          <w:rtl/>
        </w:rPr>
        <w:t>בכל</w:t>
      </w:r>
      <w:r w:rsidRPr="007F29C9">
        <w:rPr>
          <w:rtl/>
        </w:rPr>
        <w:t xml:space="preserve"> </w:t>
      </w:r>
      <w:r w:rsidRPr="007F29C9">
        <w:rPr>
          <w:rFonts w:hint="cs"/>
          <w:rtl/>
        </w:rPr>
        <w:t>התקשרות</w:t>
      </w:r>
      <w:r w:rsidRPr="007F29C9">
        <w:rPr>
          <w:rtl/>
        </w:rPr>
        <w:t xml:space="preserve"> </w:t>
      </w:r>
      <w:r w:rsidRPr="007F29C9">
        <w:rPr>
          <w:rFonts w:hint="cs"/>
          <w:rtl/>
        </w:rPr>
        <w:t>שלו</w:t>
      </w:r>
      <w:r w:rsidRPr="007F29C9">
        <w:rPr>
          <w:rtl/>
        </w:rPr>
        <w:t xml:space="preserve"> </w:t>
      </w:r>
      <w:r w:rsidRPr="007F29C9">
        <w:rPr>
          <w:rFonts w:hint="cs"/>
          <w:rtl/>
        </w:rPr>
        <w:t>עם</w:t>
      </w:r>
      <w:r w:rsidRPr="007F29C9">
        <w:rPr>
          <w:rtl/>
        </w:rPr>
        <w:t xml:space="preserve"> </w:t>
      </w:r>
      <w:r w:rsidRPr="007F29C9">
        <w:rPr>
          <w:rFonts w:hint="cs"/>
          <w:rtl/>
        </w:rPr>
        <w:t>מי</w:t>
      </w:r>
      <w:r w:rsidRPr="007F29C9">
        <w:rPr>
          <w:rtl/>
        </w:rPr>
        <w:t xml:space="preserve"> </w:t>
      </w:r>
      <w:r w:rsidRPr="007F29C9">
        <w:rPr>
          <w:rFonts w:hint="cs"/>
          <w:rtl/>
        </w:rPr>
        <w:t>שפועל</w:t>
      </w:r>
      <w:r w:rsidRPr="007F29C9">
        <w:rPr>
          <w:rtl/>
        </w:rPr>
        <w:t xml:space="preserve"> </w:t>
      </w:r>
      <w:r w:rsidRPr="007F29C9">
        <w:rPr>
          <w:rFonts w:hint="cs"/>
          <w:rtl/>
        </w:rPr>
        <w:t>מטעמו</w:t>
      </w:r>
      <w:r w:rsidRPr="007F29C9">
        <w:rPr>
          <w:rtl/>
        </w:rPr>
        <w:t xml:space="preserve"> </w:t>
      </w:r>
      <w:r w:rsidRPr="007F29C9">
        <w:rPr>
          <w:rFonts w:hint="cs"/>
          <w:rtl/>
        </w:rPr>
        <w:t>במסגרת</w:t>
      </w:r>
      <w:r w:rsidRPr="007F29C9">
        <w:rPr>
          <w:rtl/>
        </w:rPr>
        <w:t xml:space="preserve"> </w:t>
      </w:r>
      <w:r w:rsidRPr="007F29C9">
        <w:rPr>
          <w:rFonts w:hint="cs"/>
          <w:rtl/>
        </w:rPr>
        <w:t>ביצוע</w:t>
      </w:r>
      <w:r w:rsidRPr="007F29C9">
        <w:rPr>
          <w:rtl/>
        </w:rPr>
        <w:t xml:space="preserve"> </w:t>
      </w:r>
      <w:r w:rsidRPr="007F29C9">
        <w:rPr>
          <w:rFonts w:hint="cs"/>
          <w:rtl/>
        </w:rPr>
        <w:t>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וההסכם</w:t>
      </w:r>
      <w:r w:rsidRPr="007F29C9">
        <w:rPr>
          <w:rtl/>
        </w:rPr>
        <w:t>.</w:t>
      </w:r>
    </w:p>
    <w:p w14:paraId="4B870A2C" w14:textId="77777777" w:rsidR="007F29C9" w:rsidRPr="007F29C9" w:rsidRDefault="00685419" w:rsidP="00E31570">
      <w:pPr>
        <w:numPr>
          <w:ilvl w:val="1"/>
          <w:numId w:val="11"/>
        </w:numPr>
        <w:spacing w:line="360" w:lineRule="auto"/>
        <w:ind w:left="935" w:hanging="567"/>
        <w:jc w:val="both"/>
        <w:rPr>
          <w:rtl/>
        </w:rPr>
      </w:pPr>
      <w:bookmarkStart w:id="307" w:name="_Ref529902512"/>
      <w:r w:rsidRPr="007F29C9">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7F29C9">
        <w:rPr>
          <w:rFonts w:hint="cs"/>
          <w:b/>
          <w:bCs/>
          <w:rtl/>
        </w:rPr>
        <w:t>"החוק להגברת האכיפה"</w:t>
      </w:r>
      <w:r w:rsidRPr="007F29C9">
        <w:rPr>
          <w:rFonts w:hint="cs"/>
          <w:rtl/>
        </w:rPr>
        <w:t>), יהיה עליו לתקן את הליקויים המנויים בהודעה באופן מידי, מעת שיידרש לכך על ידי המשרד.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להיפרע פיצויים בגין כל נזק שיגרם למשרד כתוצאה מהתנהלות נותן השירותים כלפי עובדיו.</w:t>
      </w:r>
      <w:bookmarkEnd w:id="307"/>
      <w:r w:rsidRPr="007F29C9">
        <w:rPr>
          <w:rFonts w:hint="cs"/>
          <w:rtl/>
        </w:rPr>
        <w:t xml:space="preserve"> </w:t>
      </w:r>
    </w:p>
    <w:p w14:paraId="169E1D91" w14:textId="77777777" w:rsidR="007F29C9" w:rsidRPr="007F29C9" w:rsidRDefault="00685419" w:rsidP="005862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4AE10683" w14:textId="77777777" w:rsidR="007F29C9" w:rsidRPr="007F29C9" w:rsidRDefault="007F29C9" w:rsidP="005862C9">
      <w:pPr>
        <w:spacing w:line="360" w:lineRule="auto"/>
        <w:jc w:val="both"/>
        <w:rPr>
          <w:b/>
          <w:bCs/>
          <w:rtl/>
        </w:rPr>
      </w:pPr>
    </w:p>
    <w:p w14:paraId="35C3AA54" w14:textId="77777777" w:rsidR="007F29C9" w:rsidRPr="007F29C9" w:rsidRDefault="00685419" w:rsidP="00E31570">
      <w:pPr>
        <w:pStyle w:val="38"/>
        <w:keepNext w:val="0"/>
        <w:numPr>
          <w:ilvl w:val="0"/>
          <w:numId w:val="11"/>
        </w:numPr>
        <w:spacing w:before="0" w:after="0" w:line="360" w:lineRule="auto"/>
        <w:ind w:left="509" w:hanging="425"/>
        <w:rPr>
          <w:rFonts w:cs="David"/>
          <w:sz w:val="24"/>
          <w:szCs w:val="24"/>
          <w:rtl/>
        </w:rPr>
      </w:pPr>
      <w:r w:rsidRPr="007F29C9">
        <w:rPr>
          <w:rFonts w:cs="David" w:hint="cs"/>
          <w:sz w:val="24"/>
          <w:szCs w:val="24"/>
          <w:rtl/>
        </w:rPr>
        <w:t>משמעות</w:t>
      </w:r>
      <w:r w:rsidRPr="007F29C9">
        <w:rPr>
          <w:rFonts w:cs="David"/>
          <w:sz w:val="24"/>
          <w:szCs w:val="24"/>
          <w:rtl/>
        </w:rPr>
        <w:t xml:space="preserve"> </w:t>
      </w:r>
      <w:r w:rsidRPr="007F29C9">
        <w:rPr>
          <w:rFonts w:cs="David" w:hint="cs"/>
          <w:sz w:val="24"/>
          <w:szCs w:val="24"/>
          <w:rtl/>
        </w:rPr>
        <w:t>קביעה</w:t>
      </w:r>
      <w:r w:rsidRPr="007F29C9">
        <w:rPr>
          <w:rFonts w:cs="David"/>
          <w:sz w:val="24"/>
          <w:szCs w:val="24"/>
          <w:rtl/>
        </w:rPr>
        <w:t xml:space="preserve"> </w:t>
      </w:r>
      <w:r w:rsidRPr="007F29C9">
        <w:rPr>
          <w:rFonts w:cs="David" w:hint="cs"/>
          <w:sz w:val="24"/>
          <w:szCs w:val="24"/>
          <w:rtl/>
        </w:rPr>
        <w:t>כי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r w:rsidRPr="007F29C9">
        <w:rPr>
          <w:rFonts w:cs="David"/>
          <w:sz w:val="24"/>
          <w:szCs w:val="24"/>
          <w:rtl/>
        </w:rPr>
        <w:t xml:space="preserve"> </w:t>
      </w:r>
      <w:r w:rsidRPr="007F29C9">
        <w:rPr>
          <w:rFonts w:cs="David" w:hint="cs"/>
          <w:sz w:val="24"/>
          <w:szCs w:val="24"/>
          <w:rtl/>
        </w:rPr>
        <w:t>או</w:t>
      </w:r>
      <w:r w:rsidRPr="007F29C9">
        <w:rPr>
          <w:rFonts w:cs="David"/>
          <w:sz w:val="24"/>
          <w:szCs w:val="24"/>
          <w:rtl/>
        </w:rPr>
        <w:t xml:space="preserve"> </w:t>
      </w:r>
      <w:r w:rsidRPr="007F29C9">
        <w:rPr>
          <w:rFonts w:cs="David" w:hint="cs"/>
          <w:sz w:val="24"/>
          <w:szCs w:val="24"/>
          <w:rtl/>
        </w:rPr>
        <w:t>מי</w:t>
      </w:r>
      <w:r w:rsidRPr="007F29C9">
        <w:rPr>
          <w:rFonts w:cs="David"/>
          <w:sz w:val="24"/>
          <w:szCs w:val="24"/>
          <w:rtl/>
        </w:rPr>
        <w:t xml:space="preserve"> </w:t>
      </w:r>
      <w:r w:rsidRPr="007F29C9">
        <w:rPr>
          <w:rFonts w:cs="David" w:hint="cs"/>
          <w:sz w:val="24"/>
          <w:szCs w:val="24"/>
          <w:rtl/>
        </w:rPr>
        <w:t>מטעמו</w:t>
      </w:r>
      <w:r w:rsidRPr="007F29C9">
        <w:rPr>
          <w:rFonts w:cs="David"/>
          <w:sz w:val="24"/>
          <w:szCs w:val="24"/>
          <w:rtl/>
        </w:rPr>
        <w:t xml:space="preserve"> </w:t>
      </w:r>
      <w:r w:rsidRPr="007F29C9">
        <w:rPr>
          <w:rFonts w:cs="David" w:hint="cs"/>
          <w:sz w:val="24"/>
          <w:szCs w:val="24"/>
          <w:rtl/>
        </w:rPr>
        <w:t>הם</w:t>
      </w:r>
      <w:r w:rsidRPr="007F29C9">
        <w:rPr>
          <w:rFonts w:cs="David"/>
          <w:sz w:val="24"/>
          <w:szCs w:val="24"/>
          <w:rtl/>
        </w:rPr>
        <w:t xml:space="preserve"> </w:t>
      </w:r>
      <w:r w:rsidRPr="007F29C9">
        <w:rPr>
          <w:rFonts w:cs="David" w:hint="cs"/>
          <w:sz w:val="24"/>
          <w:szCs w:val="24"/>
          <w:rtl/>
        </w:rPr>
        <w:t>עובדי</w:t>
      </w:r>
      <w:r w:rsidRPr="007F29C9">
        <w:rPr>
          <w:rFonts w:cs="David"/>
          <w:sz w:val="24"/>
          <w:szCs w:val="24"/>
          <w:rtl/>
        </w:rPr>
        <w:t xml:space="preserve"> </w:t>
      </w:r>
      <w:r w:rsidRPr="007F29C9">
        <w:rPr>
          <w:rFonts w:cs="David" w:hint="cs"/>
          <w:sz w:val="24"/>
          <w:szCs w:val="24"/>
          <w:rtl/>
        </w:rPr>
        <w:t xml:space="preserve">המשרד </w:t>
      </w:r>
    </w:p>
    <w:p w14:paraId="2E6A3115" w14:textId="77777777" w:rsidR="007F29C9" w:rsidRPr="007F29C9" w:rsidRDefault="00685419" w:rsidP="00E31570">
      <w:pPr>
        <w:numPr>
          <w:ilvl w:val="1"/>
          <w:numId w:val="11"/>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על</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היה</w:t>
      </w:r>
      <w:r w:rsidRPr="007F29C9">
        <w:rPr>
          <w:rtl/>
        </w:rPr>
        <w:t xml:space="preserve"> </w:t>
      </w:r>
      <w:r w:rsidRPr="007F29C9">
        <w:rPr>
          <w:rFonts w:hint="cs"/>
          <w:rtl/>
        </w:rPr>
        <w:t>וייקבע</w:t>
      </w:r>
      <w:r w:rsidRPr="007F29C9">
        <w:rPr>
          <w:rtl/>
        </w:rPr>
        <w:t xml:space="preserve"> </w:t>
      </w:r>
      <w:r w:rsidRPr="007F29C9">
        <w:rPr>
          <w:rFonts w:hint="cs"/>
          <w:rtl/>
        </w:rPr>
        <w:t>מסיבה</w:t>
      </w:r>
      <w:r w:rsidRPr="007F29C9">
        <w:rPr>
          <w:rtl/>
        </w:rPr>
        <w:t xml:space="preserve"> </w:t>
      </w:r>
      <w:r w:rsidRPr="007F29C9">
        <w:rPr>
          <w:rFonts w:hint="cs"/>
          <w:rtl/>
        </w:rPr>
        <w:t>כלשהי</w:t>
      </w:r>
      <w:r w:rsidRPr="007F29C9">
        <w:rPr>
          <w:rtl/>
        </w:rPr>
        <w:t xml:space="preserve"> </w:t>
      </w:r>
      <w:r w:rsidRPr="007F29C9">
        <w:rPr>
          <w:rFonts w:hint="cs"/>
          <w:rtl/>
        </w:rPr>
        <w:t>כי</w:t>
      </w:r>
      <w:r w:rsidRPr="007F29C9">
        <w:rPr>
          <w:rtl/>
        </w:rPr>
        <w:t xml:space="preserve"> </w:t>
      </w:r>
      <w:r w:rsidRPr="007F29C9">
        <w:rPr>
          <w:rFonts w:hint="cs"/>
          <w:rtl/>
        </w:rPr>
        <w:t>למרות</w:t>
      </w:r>
      <w:r w:rsidRPr="007F29C9">
        <w:rPr>
          <w:rtl/>
        </w:rPr>
        <w:t xml:space="preserve"> </w:t>
      </w:r>
      <w:r w:rsidRPr="007F29C9">
        <w:rPr>
          <w:rFonts w:hint="cs"/>
          <w:rtl/>
        </w:rPr>
        <w:t>כוונת</w:t>
      </w:r>
      <w:r w:rsidRPr="007F29C9">
        <w:rPr>
          <w:rtl/>
        </w:rPr>
        <w:t xml:space="preserve"> </w:t>
      </w:r>
      <w:r w:rsidRPr="007F29C9">
        <w:rPr>
          <w:rFonts w:hint="cs"/>
          <w:rtl/>
        </w:rPr>
        <w:t>הצדדים</w:t>
      </w:r>
      <w:r w:rsidRPr="007F29C9">
        <w:rPr>
          <w:rtl/>
        </w:rPr>
        <w:t xml:space="preserve"> </w:t>
      </w:r>
      <w:r w:rsidRPr="007F29C9">
        <w:rPr>
          <w:rFonts w:hint="cs"/>
          <w:rtl/>
        </w:rPr>
        <w:t>כפי</w:t>
      </w:r>
      <w:r w:rsidRPr="007F29C9">
        <w:rPr>
          <w:rtl/>
        </w:rPr>
        <w:t xml:space="preserve"> </w:t>
      </w:r>
      <w:r w:rsidRPr="007F29C9">
        <w:rPr>
          <w:rFonts w:hint="cs"/>
          <w:rtl/>
        </w:rPr>
        <w:t>שבאה</w:t>
      </w:r>
      <w:r w:rsidRPr="007F29C9">
        <w:rPr>
          <w:rtl/>
        </w:rPr>
        <w:t xml:space="preserve"> </w:t>
      </w:r>
      <w:r w:rsidRPr="007F29C9">
        <w:rPr>
          <w:rFonts w:hint="cs"/>
          <w:rtl/>
        </w:rPr>
        <w:t>לידי</w:t>
      </w:r>
      <w:r w:rsidRPr="007F29C9">
        <w:rPr>
          <w:rtl/>
        </w:rPr>
        <w:t xml:space="preserve"> </w:t>
      </w:r>
      <w:r w:rsidRPr="007F29C9">
        <w:rPr>
          <w:rFonts w:hint="cs"/>
          <w:rtl/>
        </w:rPr>
        <w:t>ביטוי</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רואים</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 xml:space="preserve">, </w:t>
      </w:r>
      <w:r w:rsidRPr="007F29C9">
        <w:rPr>
          <w:rFonts w:hint="cs"/>
          <w:rtl/>
        </w:rPr>
        <w:t>הרי</w:t>
      </w:r>
      <w:r w:rsidRPr="007F29C9">
        <w:rPr>
          <w:rtl/>
        </w:rPr>
        <w:t xml:space="preserve"> </w:t>
      </w:r>
      <w:r w:rsidRPr="007F29C9">
        <w:rPr>
          <w:rFonts w:hint="cs"/>
          <w:rtl/>
        </w:rPr>
        <w:t>ששכרו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יחושב</w:t>
      </w:r>
      <w:r w:rsidRPr="007F29C9">
        <w:rPr>
          <w:rtl/>
        </w:rPr>
        <w:t xml:space="preserve"> </w:t>
      </w:r>
      <w:r w:rsidRPr="007F29C9">
        <w:rPr>
          <w:rFonts w:hint="cs"/>
          <w:rtl/>
        </w:rPr>
        <w:t>למפרע</w:t>
      </w:r>
      <w:r w:rsidRPr="007F29C9">
        <w:rPr>
          <w:rtl/>
        </w:rPr>
        <w:t xml:space="preserve"> </w:t>
      </w:r>
      <w:r w:rsidRPr="007F29C9">
        <w:rPr>
          <w:rFonts w:hint="cs"/>
          <w:rtl/>
        </w:rPr>
        <w:t>למשך</w:t>
      </w:r>
      <w:r w:rsidRPr="007F29C9">
        <w:rPr>
          <w:rtl/>
        </w:rPr>
        <w:t xml:space="preserve"> </w:t>
      </w:r>
      <w:r w:rsidRPr="007F29C9">
        <w:rPr>
          <w:rFonts w:hint="cs"/>
          <w:rtl/>
        </w:rPr>
        <w:t>כל</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השכר</w:t>
      </w:r>
      <w:r w:rsidRPr="007F29C9">
        <w:rPr>
          <w:rtl/>
        </w:rPr>
        <w:t xml:space="preserve"> </w:t>
      </w:r>
      <w:r w:rsidRPr="007F29C9">
        <w:rPr>
          <w:rFonts w:hint="cs"/>
          <w:rtl/>
        </w:rPr>
        <w:t>שהיה</w:t>
      </w:r>
      <w:r w:rsidRPr="007F29C9">
        <w:rPr>
          <w:rtl/>
        </w:rPr>
        <w:t xml:space="preserve"> </w:t>
      </w:r>
      <w:r w:rsidRPr="007F29C9">
        <w:rPr>
          <w:rFonts w:hint="cs"/>
          <w:rtl/>
        </w:rPr>
        <w:t>משולם</w:t>
      </w:r>
      <w:r w:rsidRPr="007F29C9">
        <w:rPr>
          <w:rtl/>
        </w:rPr>
        <w:t xml:space="preserve"> </w:t>
      </w:r>
      <w:r w:rsidRPr="007F29C9">
        <w:rPr>
          <w:rFonts w:hint="cs"/>
          <w:rtl/>
        </w:rPr>
        <w:t>לעובד</w:t>
      </w:r>
      <w:r w:rsidRPr="007F29C9">
        <w:rPr>
          <w:rtl/>
        </w:rPr>
        <w:t xml:space="preserve"> </w:t>
      </w:r>
      <w:r w:rsidRPr="007F29C9">
        <w:rPr>
          <w:rFonts w:hint="cs"/>
          <w:rtl/>
        </w:rPr>
        <w:t>מדינה</w:t>
      </w:r>
      <w:r w:rsidRPr="007F29C9">
        <w:rPr>
          <w:rtl/>
        </w:rPr>
        <w:t xml:space="preserve"> </w:t>
      </w:r>
      <w:r w:rsidRPr="007F29C9">
        <w:rPr>
          <w:rFonts w:hint="cs"/>
          <w:rtl/>
        </w:rPr>
        <w:t>שמאפייני</w:t>
      </w:r>
      <w:r w:rsidRPr="007F29C9">
        <w:rPr>
          <w:rtl/>
        </w:rPr>
        <w:t xml:space="preserve"> </w:t>
      </w:r>
      <w:r w:rsidRPr="007F29C9">
        <w:rPr>
          <w:rFonts w:hint="cs"/>
          <w:rtl/>
        </w:rPr>
        <w:t>העסקתו</w:t>
      </w:r>
      <w:r w:rsidRPr="007F29C9">
        <w:rPr>
          <w:rtl/>
        </w:rPr>
        <w:t xml:space="preserve"> </w:t>
      </w:r>
      <w:r w:rsidRPr="007F29C9">
        <w:rPr>
          <w:rFonts w:hint="cs"/>
          <w:rtl/>
        </w:rPr>
        <w:t>הם</w:t>
      </w:r>
      <w:r w:rsidRPr="007F29C9">
        <w:rPr>
          <w:rtl/>
        </w:rPr>
        <w:t xml:space="preserve"> </w:t>
      </w:r>
      <w:r w:rsidRPr="007F29C9">
        <w:rPr>
          <w:rFonts w:hint="cs"/>
          <w:rtl/>
        </w:rPr>
        <w:t>הדומים</w:t>
      </w:r>
      <w:r w:rsidRPr="007F29C9">
        <w:rPr>
          <w:rtl/>
        </w:rPr>
        <w:t xml:space="preserve"> </w:t>
      </w:r>
      <w:r w:rsidRPr="007F29C9">
        <w:rPr>
          <w:rFonts w:hint="cs"/>
          <w:rtl/>
        </w:rPr>
        <w:t>ביותר</w:t>
      </w:r>
      <w:r w:rsidRPr="007F29C9">
        <w:rPr>
          <w:rtl/>
        </w:rPr>
        <w:t xml:space="preserve"> </w:t>
      </w:r>
      <w:r w:rsidRPr="007F29C9">
        <w:rPr>
          <w:rFonts w:hint="cs"/>
          <w:rtl/>
        </w:rPr>
        <w:t>לאלה</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יהיה</w:t>
      </w:r>
      <w:r w:rsidRPr="007F29C9">
        <w:rPr>
          <w:rtl/>
        </w:rPr>
        <w:t xml:space="preserve"> </w:t>
      </w:r>
      <w:r w:rsidRPr="007F29C9">
        <w:rPr>
          <w:rFonts w:hint="cs"/>
          <w:rtl/>
        </w:rPr>
        <w:t>להשיב</w:t>
      </w:r>
      <w:r w:rsidRPr="007F29C9">
        <w:rPr>
          <w:rtl/>
        </w:rPr>
        <w:t xml:space="preserve"> </w:t>
      </w:r>
      <w:r w:rsidRPr="007F29C9">
        <w:rPr>
          <w:rFonts w:hint="cs"/>
          <w:rtl/>
        </w:rPr>
        <w:t>למדינה</w:t>
      </w:r>
      <w:r w:rsidRPr="007F29C9">
        <w:rPr>
          <w:rtl/>
        </w:rPr>
        <w:t xml:space="preserve"> </w:t>
      </w:r>
      <w:r w:rsidRPr="007F29C9">
        <w:rPr>
          <w:rFonts w:hint="cs"/>
          <w:rtl/>
        </w:rPr>
        <w:t>את</w:t>
      </w:r>
      <w:r w:rsidRPr="007F29C9">
        <w:rPr>
          <w:rtl/>
        </w:rPr>
        <w:t xml:space="preserve"> </w:t>
      </w:r>
      <w:r w:rsidRPr="007F29C9">
        <w:rPr>
          <w:rFonts w:hint="cs"/>
          <w:rtl/>
        </w:rPr>
        <w:t>ההפרש</w:t>
      </w:r>
      <w:r w:rsidRPr="007F29C9">
        <w:rPr>
          <w:rtl/>
        </w:rPr>
        <w:t xml:space="preserve"> </w:t>
      </w:r>
      <w:r w:rsidRPr="007F29C9">
        <w:rPr>
          <w:rFonts w:hint="cs"/>
          <w:rtl/>
        </w:rPr>
        <w:t>בין</w:t>
      </w:r>
      <w:r w:rsidRPr="007F29C9">
        <w:rPr>
          <w:rtl/>
        </w:rPr>
        <w:t xml:space="preserve"> </w:t>
      </w:r>
      <w:r w:rsidRPr="007F29C9">
        <w:rPr>
          <w:rFonts w:hint="cs"/>
          <w:rtl/>
        </w:rPr>
        <w:t>התמורה</w:t>
      </w:r>
      <w:r w:rsidRPr="007F29C9">
        <w:rPr>
          <w:rtl/>
        </w:rPr>
        <w:t xml:space="preserve"> </w:t>
      </w:r>
      <w:r w:rsidRPr="007F29C9">
        <w:rPr>
          <w:rFonts w:hint="cs"/>
          <w:rtl/>
        </w:rPr>
        <w:t>ששולמה</w:t>
      </w:r>
      <w:r w:rsidRPr="007F29C9">
        <w:rPr>
          <w:rtl/>
        </w:rPr>
        <w:t xml:space="preserve"> </w:t>
      </w:r>
      <w:r w:rsidRPr="007F29C9">
        <w:rPr>
          <w:rFonts w:hint="cs"/>
          <w:rtl/>
        </w:rPr>
        <w:t>לו</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לבין</w:t>
      </w:r>
      <w:r w:rsidRPr="007F29C9">
        <w:rPr>
          <w:rtl/>
        </w:rPr>
        <w:t xml:space="preserve"> </w:t>
      </w:r>
      <w:r w:rsidRPr="007F29C9">
        <w:rPr>
          <w:rFonts w:hint="cs"/>
          <w:rtl/>
        </w:rPr>
        <w:t>השכר</w:t>
      </w:r>
      <w:r w:rsidRPr="007F29C9">
        <w:rPr>
          <w:rtl/>
        </w:rPr>
        <w:t xml:space="preserve"> </w:t>
      </w:r>
      <w:r w:rsidRPr="007F29C9">
        <w:rPr>
          <w:rFonts w:hint="cs"/>
          <w:rtl/>
        </w:rPr>
        <w:t>המגיע</w:t>
      </w:r>
      <w:r w:rsidRPr="007F29C9">
        <w:rPr>
          <w:rtl/>
        </w:rPr>
        <w:t xml:space="preserve"> </w:t>
      </w:r>
      <w:r w:rsidRPr="007F29C9">
        <w:rPr>
          <w:rFonts w:hint="cs"/>
          <w:rtl/>
        </w:rPr>
        <w:t>לו</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w:t>
      </w:r>
    </w:p>
    <w:p w14:paraId="3AE9C0EE" w14:textId="77777777" w:rsidR="007F29C9" w:rsidRPr="007F29C9" w:rsidRDefault="00685419" w:rsidP="00E31570">
      <w:pPr>
        <w:numPr>
          <w:ilvl w:val="1"/>
          <w:numId w:val="11"/>
        </w:numPr>
        <w:spacing w:line="360" w:lineRule="auto"/>
        <w:ind w:left="935" w:hanging="433"/>
        <w:jc w:val="both"/>
        <w:rPr>
          <w:rtl/>
        </w:rPr>
      </w:pPr>
      <w:r w:rsidRPr="007F29C9">
        <w:rPr>
          <w:rFonts w:hint="cs"/>
          <w:rtl/>
        </w:rPr>
        <w:t>היה</w:t>
      </w:r>
      <w:r w:rsidRPr="007F29C9">
        <w:rPr>
          <w:rtl/>
        </w:rPr>
        <w:t xml:space="preserve"> </w:t>
      </w:r>
      <w:r w:rsidRPr="007F29C9">
        <w:rPr>
          <w:rFonts w:hint="cs"/>
          <w:rtl/>
        </w:rPr>
        <w:t>וייקבע</w:t>
      </w:r>
      <w:r w:rsidRPr="007F29C9">
        <w:rPr>
          <w:rtl/>
        </w:rPr>
        <w:t xml:space="preserve"> </w:t>
      </w:r>
      <w:r w:rsidRPr="007F29C9">
        <w:rPr>
          <w:rFonts w:hint="cs"/>
          <w:rtl/>
        </w:rPr>
        <w:t>כי</w:t>
      </w:r>
      <w:r w:rsidRPr="007F29C9">
        <w:rPr>
          <w:rtl/>
        </w:rPr>
        <w:t xml:space="preserve"> </w:t>
      </w:r>
      <w:r w:rsidRPr="007F29C9">
        <w:rPr>
          <w:rFonts w:hint="cs"/>
          <w:rtl/>
        </w:rPr>
        <w:t>עובד</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סיפק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מיד</w:t>
      </w:r>
      <w:r w:rsidRPr="007F29C9">
        <w:rPr>
          <w:rtl/>
        </w:rPr>
        <w:t xml:space="preserve"> </w:t>
      </w:r>
      <w:r w:rsidRPr="007F29C9">
        <w:rPr>
          <w:rFonts w:hint="cs"/>
          <w:rtl/>
        </w:rPr>
        <w:t>עם</w:t>
      </w:r>
      <w:r w:rsidRPr="007F29C9">
        <w:rPr>
          <w:rtl/>
        </w:rPr>
        <w:t xml:space="preserve"> </w:t>
      </w:r>
      <w:r w:rsidRPr="007F29C9">
        <w:rPr>
          <w:rFonts w:hint="cs"/>
          <w:rtl/>
        </w:rPr>
        <w:t>דרישה</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ההוצאות</w:t>
      </w:r>
      <w:r w:rsidRPr="007F29C9">
        <w:rPr>
          <w:rtl/>
        </w:rPr>
        <w:t xml:space="preserve"> </w:t>
      </w:r>
      <w:r w:rsidRPr="007F29C9">
        <w:rPr>
          <w:rFonts w:hint="cs"/>
          <w:rtl/>
        </w:rPr>
        <w:t>שיהיו</w:t>
      </w:r>
      <w:r w:rsidRPr="007F29C9">
        <w:rPr>
          <w:rtl/>
        </w:rPr>
        <w:t xml:space="preserve"> </w:t>
      </w:r>
      <w:r w:rsidRPr="007F29C9">
        <w:rPr>
          <w:rFonts w:hint="cs"/>
          <w:rtl/>
        </w:rPr>
        <w:t>למשרד</w:t>
      </w:r>
      <w:r w:rsidRPr="007F29C9">
        <w:rPr>
          <w:rtl/>
        </w:rPr>
        <w:t xml:space="preserve"> </w:t>
      </w:r>
      <w:r w:rsidRPr="007F29C9">
        <w:rPr>
          <w:rFonts w:hint="cs"/>
          <w:rtl/>
        </w:rPr>
        <w:t>בשל</w:t>
      </w:r>
      <w:r w:rsidRPr="007F29C9">
        <w:rPr>
          <w:rtl/>
        </w:rPr>
        <w:t xml:space="preserve"> </w:t>
      </w:r>
      <w:r w:rsidRPr="007F29C9">
        <w:rPr>
          <w:rFonts w:hint="cs"/>
          <w:rtl/>
        </w:rPr>
        <w:t>קביעה</w:t>
      </w:r>
      <w:r w:rsidRPr="007F29C9">
        <w:rPr>
          <w:rtl/>
        </w:rPr>
        <w:t xml:space="preserve"> </w:t>
      </w:r>
      <w:r w:rsidRPr="007F29C9">
        <w:rPr>
          <w:rFonts w:hint="cs"/>
          <w:rtl/>
        </w:rPr>
        <w:t>כאמור</w:t>
      </w:r>
      <w:r w:rsidRPr="007F29C9">
        <w:rPr>
          <w:rtl/>
        </w:rPr>
        <w:t>.</w:t>
      </w:r>
    </w:p>
    <w:p w14:paraId="349B3D2F" w14:textId="77777777" w:rsidR="007F29C9" w:rsidRPr="007F29C9" w:rsidRDefault="00685419" w:rsidP="00E31570">
      <w:pPr>
        <w:numPr>
          <w:ilvl w:val="1"/>
          <w:numId w:val="11"/>
        </w:numPr>
        <w:spacing w:line="360" w:lineRule="auto"/>
        <w:ind w:left="935" w:hanging="433"/>
        <w:jc w:val="both"/>
        <w:rPr>
          <w:rtl/>
        </w:rPr>
      </w:pPr>
      <w:r w:rsidRPr="007F29C9">
        <w:rPr>
          <w:rFonts w:hint="cs"/>
          <w:rtl/>
        </w:rPr>
        <w:t>בנוסף</w:t>
      </w:r>
      <w:r w:rsidRPr="007F29C9">
        <w:rPr>
          <w:rtl/>
        </w:rPr>
        <w:t xml:space="preserve"> </w:t>
      </w:r>
      <w:r w:rsidRPr="007F29C9">
        <w:rPr>
          <w:rFonts w:hint="cs"/>
          <w:rtl/>
        </w:rPr>
        <w:t>ומבלי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אם</w:t>
      </w:r>
      <w:r w:rsidRPr="007F29C9">
        <w:rPr>
          <w:rtl/>
        </w:rPr>
        <w:t xml:space="preserve"> </w:t>
      </w:r>
      <w:r w:rsidRPr="007F29C9">
        <w:rPr>
          <w:rFonts w:hint="cs"/>
          <w:rtl/>
        </w:rPr>
        <w:t>המשרד</w:t>
      </w:r>
      <w:r w:rsidRPr="007F29C9">
        <w:rPr>
          <w:rtl/>
        </w:rPr>
        <w:t xml:space="preserve"> </w:t>
      </w:r>
      <w:r w:rsidRPr="007F29C9">
        <w:rPr>
          <w:rFonts w:hint="cs"/>
          <w:rtl/>
        </w:rPr>
        <w:t>יחויב</w:t>
      </w:r>
      <w:r w:rsidRPr="007F29C9">
        <w:rPr>
          <w:rtl/>
        </w:rPr>
        <w:t xml:space="preserve"> </w:t>
      </w:r>
      <w:r w:rsidRPr="007F29C9">
        <w:rPr>
          <w:rFonts w:hint="cs"/>
          <w:rtl/>
        </w:rPr>
        <w:t>בתשלומים</w:t>
      </w:r>
      <w:r w:rsidRPr="007F29C9">
        <w:rPr>
          <w:rtl/>
        </w:rPr>
        <w:t xml:space="preserve"> </w:t>
      </w:r>
      <w:r w:rsidRPr="007F29C9">
        <w:rPr>
          <w:rFonts w:hint="cs"/>
          <w:rtl/>
        </w:rPr>
        <w:t>כלשהם</w:t>
      </w:r>
      <w:r w:rsidRPr="007F29C9">
        <w:rPr>
          <w:rtl/>
        </w:rPr>
        <w:t xml:space="preserve"> </w:t>
      </w:r>
      <w:r w:rsidRPr="007F29C9">
        <w:rPr>
          <w:rFonts w:hint="cs"/>
          <w:rtl/>
        </w:rPr>
        <w:t>כאמור</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 xml:space="preserve">, </w:t>
      </w:r>
      <w:r w:rsidRPr="007F29C9">
        <w:rPr>
          <w:rFonts w:hint="cs"/>
          <w:rtl/>
        </w:rPr>
        <w:t>רשאי</w:t>
      </w:r>
      <w:r w:rsidRPr="007F29C9">
        <w:rPr>
          <w:rtl/>
        </w:rPr>
        <w:t xml:space="preserve"> </w:t>
      </w:r>
      <w:r w:rsidRPr="007F29C9">
        <w:rPr>
          <w:rFonts w:hint="cs"/>
          <w:rtl/>
        </w:rPr>
        <w:t>יהיה</w:t>
      </w:r>
      <w:r w:rsidRPr="007F29C9">
        <w:rPr>
          <w:rtl/>
        </w:rPr>
        <w:t xml:space="preserve"> </w:t>
      </w:r>
      <w:r w:rsidRPr="007F29C9">
        <w:rPr>
          <w:rFonts w:hint="cs"/>
          <w:rtl/>
        </w:rPr>
        <w:t>המשרד</w:t>
      </w:r>
      <w:r w:rsidRPr="007F29C9">
        <w:rPr>
          <w:rtl/>
        </w:rPr>
        <w:t xml:space="preserve"> </w:t>
      </w:r>
      <w:r w:rsidRPr="007F29C9">
        <w:rPr>
          <w:rFonts w:hint="cs"/>
          <w:rtl/>
        </w:rPr>
        <w:t>לקזז</w:t>
      </w:r>
      <w:r w:rsidRPr="007F29C9">
        <w:rPr>
          <w:rtl/>
        </w:rPr>
        <w:t xml:space="preserve"> </w:t>
      </w:r>
      <w:r w:rsidRPr="007F29C9">
        <w:rPr>
          <w:rFonts w:hint="cs"/>
          <w:rtl/>
        </w:rPr>
        <w:t>סכומים</w:t>
      </w:r>
      <w:r w:rsidRPr="007F29C9">
        <w:rPr>
          <w:rtl/>
        </w:rPr>
        <w:t xml:space="preserve"> </w:t>
      </w:r>
      <w:r w:rsidRPr="007F29C9">
        <w:rPr>
          <w:rFonts w:hint="cs"/>
          <w:rtl/>
        </w:rPr>
        <w:t>אלו</w:t>
      </w:r>
      <w:r w:rsidRPr="007F29C9">
        <w:rPr>
          <w:rtl/>
        </w:rPr>
        <w:t xml:space="preserve">, </w:t>
      </w:r>
      <w:r w:rsidRPr="007F29C9">
        <w:rPr>
          <w:rFonts w:hint="cs"/>
          <w:rtl/>
        </w:rPr>
        <w:t>מכל</w:t>
      </w:r>
      <w:r w:rsidRPr="007F29C9">
        <w:rPr>
          <w:rtl/>
        </w:rPr>
        <w:t xml:space="preserve"> </w:t>
      </w:r>
      <w:r w:rsidRPr="007F29C9">
        <w:rPr>
          <w:rFonts w:hint="cs"/>
          <w:rtl/>
        </w:rPr>
        <w:t>סכום</w:t>
      </w:r>
      <w:r w:rsidRPr="007F29C9">
        <w:rPr>
          <w:rtl/>
        </w:rPr>
        <w:t xml:space="preserve"> </w:t>
      </w:r>
      <w:r w:rsidRPr="007F29C9">
        <w:rPr>
          <w:rFonts w:hint="cs"/>
          <w:rtl/>
        </w:rPr>
        <w:t>שיגיע</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מהמשרד</w:t>
      </w:r>
      <w:r w:rsidRPr="007F29C9">
        <w:rPr>
          <w:rtl/>
        </w:rPr>
        <w:t xml:space="preserve">. </w:t>
      </w:r>
    </w:p>
    <w:p w14:paraId="4F7BBAB8" w14:textId="77777777" w:rsidR="007F29C9" w:rsidRPr="007F29C9" w:rsidRDefault="007F29C9" w:rsidP="005862C9">
      <w:pPr>
        <w:spacing w:line="360" w:lineRule="auto"/>
        <w:jc w:val="both"/>
        <w:rPr>
          <w:b/>
          <w:bCs/>
          <w:rtl/>
        </w:rPr>
      </w:pPr>
    </w:p>
    <w:p w14:paraId="58B6F5D7" w14:textId="77777777" w:rsidR="007F29C9" w:rsidRPr="007F29C9" w:rsidRDefault="00685419" w:rsidP="00E31570">
      <w:pPr>
        <w:pStyle w:val="38"/>
        <w:keepNext w:val="0"/>
        <w:numPr>
          <w:ilvl w:val="0"/>
          <w:numId w:val="11"/>
        </w:numPr>
        <w:spacing w:before="0" w:after="0" w:line="360" w:lineRule="auto"/>
        <w:ind w:left="509" w:hanging="425"/>
        <w:rPr>
          <w:rFonts w:cs="David"/>
          <w:sz w:val="24"/>
          <w:szCs w:val="24"/>
          <w:rtl/>
        </w:rPr>
      </w:pPr>
      <w:bookmarkStart w:id="308" w:name="_Ref407888173"/>
      <w:r w:rsidRPr="007F29C9">
        <w:rPr>
          <w:rFonts w:cs="David" w:hint="cs"/>
          <w:sz w:val="24"/>
          <w:szCs w:val="24"/>
          <w:rtl/>
        </w:rPr>
        <w:t>איסור</w:t>
      </w:r>
      <w:r w:rsidRPr="007F29C9">
        <w:rPr>
          <w:rFonts w:cs="David"/>
          <w:sz w:val="24"/>
          <w:szCs w:val="24"/>
          <w:rtl/>
        </w:rPr>
        <w:t xml:space="preserve"> </w:t>
      </w:r>
      <w:r w:rsidRPr="007F29C9">
        <w:rPr>
          <w:rFonts w:cs="David" w:hint="cs"/>
          <w:sz w:val="24"/>
          <w:szCs w:val="24"/>
          <w:rtl/>
        </w:rPr>
        <w:t>פעולה</w:t>
      </w:r>
      <w:r w:rsidRPr="007F29C9">
        <w:rPr>
          <w:rFonts w:cs="David"/>
          <w:sz w:val="24"/>
          <w:szCs w:val="24"/>
          <w:rtl/>
        </w:rPr>
        <w:t xml:space="preserve"> </w:t>
      </w:r>
      <w:r w:rsidRPr="007F29C9">
        <w:rPr>
          <w:rFonts w:cs="David" w:hint="cs"/>
          <w:sz w:val="24"/>
          <w:szCs w:val="24"/>
          <w:rtl/>
        </w:rPr>
        <w:t>מתוך</w:t>
      </w:r>
      <w:r w:rsidRPr="007F29C9">
        <w:rPr>
          <w:rFonts w:cs="David"/>
          <w:sz w:val="24"/>
          <w:szCs w:val="24"/>
          <w:rtl/>
        </w:rPr>
        <w:t xml:space="preserve"> </w:t>
      </w:r>
      <w:r w:rsidRPr="007F29C9">
        <w:rPr>
          <w:rFonts w:cs="David" w:hint="cs"/>
          <w:sz w:val="24"/>
          <w:szCs w:val="24"/>
          <w:rtl/>
        </w:rPr>
        <w:t>ניגוד</w:t>
      </w:r>
      <w:r w:rsidRPr="007F29C9">
        <w:rPr>
          <w:rFonts w:cs="David"/>
          <w:sz w:val="24"/>
          <w:szCs w:val="24"/>
          <w:rtl/>
        </w:rPr>
        <w:t xml:space="preserve"> </w:t>
      </w:r>
      <w:r w:rsidRPr="007F29C9">
        <w:rPr>
          <w:rFonts w:cs="David" w:hint="cs"/>
          <w:sz w:val="24"/>
          <w:szCs w:val="24"/>
          <w:rtl/>
        </w:rPr>
        <w:t>עניינים</w:t>
      </w:r>
      <w:bookmarkEnd w:id="308"/>
    </w:p>
    <w:p w14:paraId="7E022081" w14:textId="77777777" w:rsidR="007F29C9" w:rsidRPr="007F29C9" w:rsidRDefault="00685419" w:rsidP="00E31570">
      <w:pPr>
        <w:numPr>
          <w:ilvl w:val="1"/>
          <w:numId w:val="11"/>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רשאי</w:t>
      </w:r>
      <w:r w:rsidRPr="007F29C9">
        <w:rPr>
          <w:rtl/>
        </w:rPr>
        <w:t xml:space="preserve"> </w:t>
      </w:r>
      <w:r w:rsidRPr="007F29C9">
        <w:rPr>
          <w:rFonts w:hint="cs"/>
          <w:rtl/>
        </w:rPr>
        <w:t>לספק</w:t>
      </w:r>
      <w:r w:rsidRPr="007F29C9">
        <w:rPr>
          <w:rtl/>
        </w:rPr>
        <w:t xml:space="preserve"> </w:t>
      </w:r>
      <w:r w:rsidRPr="007F29C9">
        <w:rPr>
          <w:rFonts w:hint="cs"/>
          <w:rtl/>
        </w:rPr>
        <w:t>שירותים</w:t>
      </w:r>
      <w:r w:rsidRPr="007F29C9">
        <w:rPr>
          <w:rtl/>
        </w:rPr>
        <w:t xml:space="preserve"> </w:t>
      </w:r>
      <w:r w:rsidRPr="007F29C9">
        <w:rPr>
          <w:rFonts w:hint="cs"/>
          <w:rtl/>
        </w:rPr>
        <w:t>לאחרים</w:t>
      </w:r>
      <w:r w:rsidRPr="007F29C9">
        <w:rPr>
          <w:rtl/>
        </w:rPr>
        <w:t xml:space="preserve"> </w:t>
      </w:r>
      <w:r w:rsidRPr="007F29C9">
        <w:rPr>
          <w:rFonts w:hint="cs"/>
          <w:rtl/>
        </w:rPr>
        <w:t>זולת</w:t>
      </w:r>
      <w:r w:rsidRPr="007F29C9">
        <w:rPr>
          <w:rtl/>
        </w:rPr>
        <w:t xml:space="preserve"> </w:t>
      </w:r>
      <w:r w:rsidRPr="007F29C9">
        <w:rPr>
          <w:rFonts w:hint="cs"/>
          <w:rtl/>
        </w:rPr>
        <w:t>המשרד</w:t>
      </w:r>
      <w:r w:rsidRPr="007F29C9">
        <w:rPr>
          <w:rtl/>
        </w:rPr>
        <w:t xml:space="preserve">, </w:t>
      </w:r>
      <w:r w:rsidRPr="007F29C9">
        <w:rPr>
          <w:rFonts w:hint="cs"/>
          <w:rtl/>
        </w:rPr>
        <w:t>ובלבד</w:t>
      </w:r>
      <w:r w:rsidRPr="007F29C9">
        <w:rPr>
          <w:rtl/>
        </w:rPr>
        <w:t xml:space="preserve"> </w:t>
      </w:r>
      <w:r w:rsidRPr="007F29C9">
        <w:rPr>
          <w:rFonts w:hint="cs"/>
          <w:rtl/>
        </w:rPr>
        <w:t>שלא</w:t>
      </w:r>
      <w:r w:rsidRPr="007F29C9">
        <w:rPr>
          <w:rtl/>
        </w:rPr>
        <w:t xml:space="preserve"> </w:t>
      </w:r>
      <w:r w:rsidRPr="007F29C9">
        <w:rPr>
          <w:rFonts w:hint="cs"/>
          <w:rtl/>
        </w:rPr>
        <w:t>יהיה</w:t>
      </w:r>
      <w:r w:rsidRPr="007F29C9">
        <w:rPr>
          <w:rtl/>
        </w:rPr>
        <w:t xml:space="preserve"> </w:t>
      </w:r>
      <w:r w:rsidRPr="007F29C9">
        <w:rPr>
          <w:rFonts w:hint="cs"/>
          <w:rtl/>
        </w:rPr>
        <w:t>בכך</w:t>
      </w:r>
      <w:r w:rsidRPr="007F29C9">
        <w:rPr>
          <w:rtl/>
        </w:rPr>
        <w:t xml:space="preserve">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בחובותיו</w:t>
      </w:r>
      <w:r w:rsidRPr="007F29C9">
        <w:rPr>
          <w:rtl/>
        </w:rPr>
        <w:t xml:space="preserve"> </w:t>
      </w:r>
      <w:r w:rsidRPr="007F29C9">
        <w:rPr>
          <w:rFonts w:hint="cs"/>
          <w:rtl/>
        </w:rPr>
        <w:t>שלפי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32A5E82E" w14:textId="77777777" w:rsidR="007F29C9" w:rsidRPr="007F29C9" w:rsidRDefault="00685419" w:rsidP="00E31570">
      <w:pPr>
        <w:numPr>
          <w:ilvl w:val="1"/>
          <w:numId w:val="11"/>
        </w:numPr>
        <w:spacing w:line="360" w:lineRule="auto"/>
        <w:ind w:left="935" w:hanging="575"/>
        <w:jc w:val="both"/>
        <w:rPr>
          <w:rtl/>
        </w:rPr>
      </w:pPr>
      <w:r w:rsidRPr="007F29C9">
        <w:rPr>
          <w:rFonts w:hint="cs"/>
          <w:rtl/>
        </w:rPr>
        <w:t>על</w:t>
      </w:r>
      <w:r w:rsidRPr="007F29C9">
        <w:rPr>
          <w:rtl/>
        </w:rPr>
        <w:t xml:space="preserve"> </w:t>
      </w:r>
      <w:r w:rsidRPr="007F29C9">
        <w:rPr>
          <w:rFonts w:hint="cs"/>
          <w:rtl/>
        </w:rPr>
        <w:t>אף</w:t>
      </w:r>
      <w:r w:rsidRPr="007F29C9">
        <w:rPr>
          <w:rtl/>
        </w:rPr>
        <w:t xml:space="preserve"> </w:t>
      </w:r>
      <w:r w:rsidRPr="007F29C9">
        <w:rPr>
          <w:rFonts w:hint="cs"/>
          <w:rtl/>
        </w:rPr>
        <w:t>האמור</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אינו</w:t>
      </w:r>
      <w:r w:rsidRPr="007F29C9">
        <w:rPr>
          <w:rtl/>
        </w:rPr>
        <w:t xml:space="preserve"> </w:t>
      </w:r>
      <w:r w:rsidRPr="007F29C9">
        <w:rPr>
          <w:rFonts w:hint="cs"/>
          <w:rtl/>
        </w:rPr>
        <w:t>רשאי</w:t>
      </w:r>
      <w:r w:rsidRPr="007F29C9">
        <w:rPr>
          <w:rtl/>
        </w:rPr>
        <w:t xml:space="preserve"> </w:t>
      </w:r>
      <w:r w:rsidRPr="007F29C9">
        <w:rPr>
          <w:rFonts w:hint="cs"/>
          <w:rtl/>
        </w:rPr>
        <w:t>לספק</w:t>
      </w:r>
      <w:r w:rsidRPr="007F29C9">
        <w:rPr>
          <w:rtl/>
        </w:rPr>
        <w:t xml:space="preserve"> </w:t>
      </w:r>
      <w:r w:rsidRPr="007F29C9">
        <w:rPr>
          <w:rFonts w:hint="cs"/>
          <w:rtl/>
        </w:rPr>
        <w:t>שירותים</w:t>
      </w:r>
      <w:r w:rsidRPr="007F29C9">
        <w:rPr>
          <w:rtl/>
        </w:rPr>
        <w:t xml:space="preserve"> </w:t>
      </w:r>
      <w:r w:rsidRPr="007F29C9">
        <w:rPr>
          <w:rFonts w:hint="cs"/>
          <w:rtl/>
        </w:rPr>
        <w:t>לאחר</w:t>
      </w:r>
      <w:r w:rsidRPr="007F29C9">
        <w:rPr>
          <w:rtl/>
        </w:rPr>
        <w:t xml:space="preserve">, </w:t>
      </w:r>
      <w:r w:rsidRPr="007F29C9">
        <w:rPr>
          <w:rFonts w:hint="cs"/>
          <w:rtl/>
        </w:rPr>
        <w:t>באופן</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 </w:t>
      </w:r>
      <w:r w:rsidRPr="007F29C9">
        <w:rPr>
          <w:rFonts w:hint="cs"/>
          <w:rtl/>
        </w:rPr>
        <w:t>לדעת</w:t>
      </w:r>
      <w:r w:rsidRPr="007F29C9">
        <w:rPr>
          <w:rtl/>
        </w:rPr>
        <w:t xml:space="preserve"> </w:t>
      </w:r>
      <w:r w:rsidRPr="007F29C9">
        <w:rPr>
          <w:rFonts w:hint="cs"/>
          <w:rtl/>
        </w:rPr>
        <w:t>המשרד</w:t>
      </w:r>
      <w:r w:rsidRPr="007F29C9">
        <w:rPr>
          <w:rtl/>
        </w:rPr>
        <w:t xml:space="preserve"> -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באספקת</w:t>
      </w:r>
      <w:r w:rsidRPr="007F29C9">
        <w:rPr>
          <w:rtl/>
        </w:rPr>
        <w:t xml:space="preserve"> </w:t>
      </w:r>
      <w:r w:rsidRPr="007F29C9">
        <w:rPr>
          <w:rFonts w:hint="cs"/>
          <w:rtl/>
        </w:rPr>
        <w:t>השירותים</w:t>
      </w:r>
      <w:r w:rsidRPr="007F29C9">
        <w:rPr>
          <w:rtl/>
        </w:rPr>
        <w:t xml:space="preserve"> </w:t>
      </w:r>
      <w:r w:rsidRPr="007F29C9">
        <w:rPr>
          <w:rFonts w:hint="cs"/>
          <w:rtl/>
        </w:rPr>
        <w:t>למדינה</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21C8F52B" w14:textId="77777777" w:rsidR="007F29C9" w:rsidRPr="007F29C9" w:rsidRDefault="00685419" w:rsidP="00E31570">
      <w:pPr>
        <w:numPr>
          <w:ilvl w:val="1"/>
          <w:numId w:val="11"/>
        </w:numPr>
        <w:spacing w:line="360" w:lineRule="auto"/>
        <w:ind w:left="935" w:hanging="575"/>
        <w:jc w:val="both"/>
        <w:rPr>
          <w:b/>
          <w:bCs/>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w:t>
      </w:r>
      <w:r w:rsidRPr="007F29C9">
        <w:rPr>
          <w:rtl/>
        </w:rPr>
        <w:t xml:space="preserve"> </w:t>
      </w:r>
      <w:r w:rsidRPr="007F29C9">
        <w:rPr>
          <w:rFonts w:hint="cs"/>
          <w:rtl/>
        </w:rPr>
        <w:t>כי</w:t>
      </w:r>
      <w:r w:rsidRPr="007F29C9">
        <w:rPr>
          <w:rtl/>
        </w:rPr>
        <w:t xml:space="preserve"> </w:t>
      </w:r>
      <w:r w:rsidRPr="007F29C9">
        <w:rPr>
          <w:rFonts w:hint="cs"/>
          <w:rtl/>
        </w:rPr>
        <w:t>במועד</w:t>
      </w:r>
      <w:r w:rsidRPr="007F29C9">
        <w:rPr>
          <w:rtl/>
        </w:rPr>
        <w:t xml:space="preserve"> </w:t>
      </w:r>
      <w:r w:rsidRPr="007F29C9">
        <w:rPr>
          <w:rFonts w:hint="cs"/>
          <w:rtl/>
        </w:rPr>
        <w:t>חתימת</w:t>
      </w:r>
      <w:r w:rsidRPr="007F29C9">
        <w:rPr>
          <w:rtl/>
        </w:rPr>
        <w:t xml:space="preserve"> </w:t>
      </w:r>
      <w:r w:rsidRPr="007F29C9">
        <w:rPr>
          <w:rFonts w:hint="cs"/>
          <w:rtl/>
        </w:rPr>
        <w:t>ההסכם</w:t>
      </w:r>
      <w:r w:rsidRPr="007F29C9">
        <w:rPr>
          <w:rtl/>
        </w:rPr>
        <w:t xml:space="preserve"> </w:t>
      </w:r>
      <w:r w:rsidRPr="007F29C9">
        <w:rPr>
          <w:rFonts w:hint="cs"/>
          <w:rtl/>
        </w:rPr>
        <w:t>לא</w:t>
      </w:r>
      <w:r w:rsidRPr="007F29C9">
        <w:rPr>
          <w:rtl/>
        </w:rPr>
        <w:t xml:space="preserve"> </w:t>
      </w:r>
      <w:r w:rsidRPr="007F29C9">
        <w:rPr>
          <w:rFonts w:hint="cs"/>
          <w:rtl/>
        </w:rPr>
        <w:t>צפוי</w:t>
      </w:r>
      <w:r w:rsidRPr="007F29C9">
        <w:rPr>
          <w:rtl/>
        </w:rPr>
        <w:t xml:space="preserve"> </w:t>
      </w:r>
      <w:r w:rsidRPr="007F29C9">
        <w:rPr>
          <w:rFonts w:hint="cs"/>
          <w:rtl/>
        </w:rPr>
        <w:t>להתקיים, ובמהלך</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יתקיים</w:t>
      </w:r>
      <w:r w:rsidR="003445D0">
        <w:rPr>
          <w:rtl/>
        </w:rPr>
        <w:t xml:space="preserve"> </w:t>
      </w:r>
      <w:r w:rsidRPr="007F29C9">
        <w:rPr>
          <w:rFonts w:hint="cs"/>
          <w:rtl/>
        </w:rPr>
        <w:t>כל</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בינו</w:t>
      </w:r>
      <w:r w:rsidRPr="007F29C9">
        <w:rPr>
          <w:rtl/>
        </w:rPr>
        <w:t xml:space="preserve"> </w:t>
      </w:r>
      <w:r w:rsidRPr="007F29C9">
        <w:rPr>
          <w:rFonts w:hint="cs"/>
          <w:rtl/>
        </w:rPr>
        <w:t>או</w:t>
      </w:r>
      <w:r w:rsidRPr="007F29C9">
        <w:rPr>
          <w:rtl/>
        </w:rPr>
        <w:t xml:space="preserve"> </w:t>
      </w:r>
      <w:r w:rsidRPr="007F29C9">
        <w:rPr>
          <w:rFonts w:hint="cs"/>
          <w:rtl/>
        </w:rPr>
        <w:t>בין</w:t>
      </w:r>
      <w:r w:rsidRPr="007F29C9">
        <w:rPr>
          <w:rtl/>
        </w:rPr>
        <w:t xml:space="preserve"> </w:t>
      </w:r>
      <w:r w:rsidRPr="007F29C9">
        <w:rPr>
          <w:rFonts w:hint="cs"/>
          <w:rtl/>
        </w:rPr>
        <w:t>התחייבויותיו</w:t>
      </w:r>
      <w:r w:rsidRPr="007F29C9">
        <w:rPr>
          <w:rtl/>
        </w:rPr>
        <w:t xml:space="preserve"> </w:t>
      </w:r>
      <w:r w:rsidRPr="007F29C9">
        <w:rPr>
          <w:rFonts w:hint="cs"/>
          <w:rtl/>
        </w:rPr>
        <w:t>עפ</w:t>
      </w:r>
      <w:r w:rsidRPr="007F29C9">
        <w:rPr>
          <w:rtl/>
        </w:rPr>
        <w:t>"</w:t>
      </w:r>
      <w:r w:rsidRPr="007F29C9">
        <w:rPr>
          <w:rFonts w:hint="cs"/>
          <w:rtl/>
        </w:rPr>
        <w:t>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ובין</w:t>
      </w:r>
      <w:r w:rsidRPr="007F29C9">
        <w:rPr>
          <w:rtl/>
        </w:rPr>
        <w:t xml:space="preserve"> </w:t>
      </w:r>
      <w:r w:rsidRPr="007F29C9">
        <w:rPr>
          <w:rFonts w:hint="cs"/>
          <w:rtl/>
        </w:rPr>
        <w:t>קשריו</w:t>
      </w:r>
      <w:r w:rsidRPr="007F29C9">
        <w:rPr>
          <w:rtl/>
        </w:rPr>
        <w:t xml:space="preserve"> </w:t>
      </w:r>
      <w:r w:rsidRPr="007F29C9">
        <w:rPr>
          <w:rFonts w:hint="cs"/>
          <w:rtl/>
        </w:rPr>
        <w:t>העסקיים</w:t>
      </w:r>
      <w:r w:rsidRPr="007F29C9">
        <w:rPr>
          <w:rtl/>
        </w:rPr>
        <w:t xml:space="preserve">, </w:t>
      </w:r>
      <w:r w:rsidRPr="007F29C9">
        <w:rPr>
          <w:rFonts w:hint="cs"/>
          <w:rtl/>
        </w:rPr>
        <w:t>המקצועיים</w:t>
      </w:r>
      <w:r w:rsidRPr="007F29C9">
        <w:rPr>
          <w:rtl/>
        </w:rPr>
        <w:t xml:space="preserve"> </w:t>
      </w:r>
      <w:r w:rsidRPr="007F29C9">
        <w:rPr>
          <w:rFonts w:hint="cs"/>
          <w:rtl/>
        </w:rPr>
        <w:t>או</w:t>
      </w:r>
      <w:r w:rsidRPr="007F29C9">
        <w:rPr>
          <w:rtl/>
        </w:rPr>
        <w:t xml:space="preserve"> </w:t>
      </w:r>
      <w:r w:rsidRPr="007F29C9">
        <w:rPr>
          <w:rFonts w:hint="cs"/>
          <w:rtl/>
        </w:rPr>
        <w:t>האישיים</w:t>
      </w:r>
      <w:r w:rsidRPr="007F29C9">
        <w:rPr>
          <w:rtl/>
        </w:rPr>
        <w:t xml:space="preserve">, </w:t>
      </w:r>
      <w:r w:rsidRPr="007F29C9">
        <w:rPr>
          <w:rFonts w:hint="cs"/>
          <w:rtl/>
        </w:rPr>
        <w:t>בין</w:t>
      </w:r>
      <w:r w:rsidRPr="007F29C9">
        <w:rPr>
          <w:rtl/>
        </w:rPr>
        <w:t xml:space="preserve"> </w:t>
      </w:r>
      <w:r w:rsidRPr="007F29C9">
        <w:rPr>
          <w:rFonts w:hint="cs"/>
          <w:rtl/>
        </w:rPr>
        <w:t>בשכר</w:t>
      </w:r>
      <w:r w:rsidRPr="007F29C9">
        <w:rPr>
          <w:rtl/>
        </w:rPr>
        <w:t xml:space="preserve"> </w:t>
      </w:r>
      <w:r w:rsidRPr="007F29C9">
        <w:rPr>
          <w:rFonts w:hint="cs"/>
          <w:rtl/>
        </w:rPr>
        <w:t>או</w:t>
      </w:r>
      <w:r w:rsidRPr="007F29C9">
        <w:rPr>
          <w:rtl/>
        </w:rPr>
        <w:t xml:space="preserve"> </w:t>
      </w:r>
      <w:r w:rsidRPr="007F29C9">
        <w:rPr>
          <w:rFonts w:hint="cs"/>
          <w:rtl/>
        </w:rPr>
        <w:t>תמורת</w:t>
      </w:r>
      <w:r w:rsidRPr="007F29C9">
        <w:rPr>
          <w:rtl/>
        </w:rPr>
        <w:t xml:space="preserve"> </w:t>
      </w:r>
      <w:r w:rsidRPr="007F29C9">
        <w:rPr>
          <w:rFonts w:hint="cs"/>
          <w:rtl/>
        </w:rPr>
        <w:t>טובות</w:t>
      </w:r>
      <w:r w:rsidRPr="007F29C9">
        <w:rPr>
          <w:rtl/>
        </w:rPr>
        <w:t xml:space="preserve"> </w:t>
      </w:r>
      <w:r w:rsidRPr="007F29C9">
        <w:rPr>
          <w:rFonts w:hint="cs"/>
          <w:rtl/>
        </w:rPr>
        <w:t>הנאה</w:t>
      </w:r>
      <w:r w:rsidRPr="007F29C9">
        <w:rPr>
          <w:rtl/>
        </w:rPr>
        <w:t xml:space="preserve"> </w:t>
      </w:r>
      <w:r w:rsidRPr="007F29C9">
        <w:rPr>
          <w:rFonts w:hint="cs"/>
          <w:rtl/>
        </w:rPr>
        <w:t>כלשהם</w:t>
      </w:r>
      <w:r w:rsidRPr="007F29C9">
        <w:rPr>
          <w:rtl/>
        </w:rPr>
        <w:t xml:space="preserve"> </w:t>
      </w:r>
      <w:r w:rsidRPr="007F29C9">
        <w:rPr>
          <w:rFonts w:hint="cs"/>
          <w:rtl/>
        </w:rPr>
        <w:t>ובין</w:t>
      </w:r>
      <w:r w:rsidRPr="007F29C9">
        <w:rPr>
          <w:rtl/>
        </w:rPr>
        <w:t xml:space="preserve"> </w:t>
      </w:r>
      <w:r w:rsidRPr="007F29C9">
        <w:rPr>
          <w:rFonts w:hint="cs"/>
          <w:rtl/>
        </w:rPr>
        <w:t>אם</w:t>
      </w:r>
      <w:r w:rsidRPr="007F29C9">
        <w:rPr>
          <w:rtl/>
        </w:rPr>
        <w:t xml:space="preserve"> </w:t>
      </w:r>
      <w:r w:rsidRPr="007F29C9">
        <w:rPr>
          <w:rFonts w:hint="cs"/>
          <w:rtl/>
        </w:rPr>
        <w:t>לאו</w:t>
      </w:r>
      <w:r w:rsidRPr="007F29C9">
        <w:rPr>
          <w:rtl/>
        </w:rPr>
        <w:t xml:space="preserve">, </w:t>
      </w:r>
      <w:r w:rsidRPr="007F29C9">
        <w:rPr>
          <w:rFonts w:hint="cs"/>
          <w:rtl/>
        </w:rPr>
        <w:t>לרבות</w:t>
      </w:r>
      <w:r w:rsidRPr="007F29C9">
        <w:rPr>
          <w:rtl/>
        </w:rPr>
        <w:t xml:space="preserve"> </w:t>
      </w:r>
      <w:r w:rsidRPr="007F29C9">
        <w:rPr>
          <w:rFonts w:hint="cs"/>
          <w:rtl/>
        </w:rPr>
        <w:t>כל</w:t>
      </w:r>
      <w:r w:rsidRPr="007F29C9">
        <w:rPr>
          <w:rtl/>
        </w:rPr>
        <w:t xml:space="preserve"> </w:t>
      </w:r>
      <w:r w:rsidRPr="007F29C9">
        <w:rPr>
          <w:rFonts w:hint="cs"/>
          <w:rtl/>
        </w:rPr>
        <w:t>עסקה</w:t>
      </w:r>
      <w:r w:rsidRPr="007F29C9">
        <w:rPr>
          <w:rtl/>
        </w:rPr>
        <w:t xml:space="preserve"> </w:t>
      </w:r>
      <w:r w:rsidRPr="007F29C9">
        <w:rPr>
          <w:rFonts w:hint="cs"/>
          <w:rtl/>
        </w:rPr>
        <w:t>או</w:t>
      </w:r>
      <w:r w:rsidRPr="007F29C9">
        <w:rPr>
          <w:rtl/>
        </w:rPr>
        <w:t xml:space="preserve"> </w:t>
      </w:r>
      <w:r w:rsidRPr="007F29C9">
        <w:rPr>
          <w:rFonts w:hint="cs"/>
          <w:rtl/>
        </w:rPr>
        <w:t>התחייבות</w:t>
      </w:r>
      <w:r w:rsidRPr="007F29C9">
        <w:rPr>
          <w:rtl/>
        </w:rPr>
        <w:t xml:space="preserve"> </w:t>
      </w:r>
      <w:r w:rsidRPr="007F29C9">
        <w:rPr>
          <w:rFonts w:hint="cs"/>
          <w:rtl/>
        </w:rPr>
        <w:t>שיש</w:t>
      </w:r>
      <w:r w:rsidRPr="007F29C9">
        <w:rPr>
          <w:rtl/>
        </w:rPr>
        <w:t xml:space="preserve"> </w:t>
      </w:r>
      <w:r w:rsidRPr="007F29C9">
        <w:rPr>
          <w:rFonts w:hint="cs"/>
          <w:rtl/>
        </w:rPr>
        <w:t>בה</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ואין</w:t>
      </w:r>
      <w:r w:rsidRPr="007F29C9">
        <w:rPr>
          <w:rtl/>
        </w:rPr>
        <w:t xml:space="preserve"> </w:t>
      </w:r>
      <w:r w:rsidRPr="007F29C9">
        <w:rPr>
          <w:rFonts w:hint="cs"/>
          <w:rtl/>
        </w:rPr>
        <w:t>ולא</w:t>
      </w:r>
      <w:r w:rsidRPr="007F29C9">
        <w:rPr>
          <w:rtl/>
        </w:rPr>
        <w:t xml:space="preserve"> </w:t>
      </w:r>
      <w:r w:rsidRPr="007F29C9">
        <w:rPr>
          <w:rFonts w:hint="cs"/>
          <w:rtl/>
        </w:rPr>
        <w:t>יהיה</w:t>
      </w:r>
      <w:r w:rsidRPr="007F29C9">
        <w:rPr>
          <w:rtl/>
        </w:rPr>
        <w:t xml:space="preserve"> </w:t>
      </w:r>
      <w:r w:rsidRPr="007F29C9">
        <w:rPr>
          <w:rFonts w:hint="cs"/>
          <w:rtl/>
        </w:rPr>
        <w:t>קשר</w:t>
      </w:r>
      <w:r w:rsidRPr="007F29C9">
        <w:rPr>
          <w:rtl/>
        </w:rPr>
        <w:t xml:space="preserve"> </w:t>
      </w:r>
      <w:r w:rsidRPr="007F29C9">
        <w:rPr>
          <w:rFonts w:hint="cs"/>
          <w:rtl/>
        </w:rPr>
        <w:t>כלשהו</w:t>
      </w:r>
      <w:r w:rsidRPr="007F29C9">
        <w:rPr>
          <w:rtl/>
        </w:rPr>
        <w:t xml:space="preserve"> </w:t>
      </w:r>
      <w:r w:rsidRPr="007F29C9">
        <w:rPr>
          <w:rFonts w:hint="cs"/>
          <w:rtl/>
        </w:rPr>
        <w:t>בינו</w:t>
      </w:r>
      <w:r w:rsidRPr="007F29C9">
        <w:rPr>
          <w:rtl/>
        </w:rPr>
        <w:t xml:space="preserve"> </w:t>
      </w:r>
      <w:r w:rsidRPr="007F29C9">
        <w:rPr>
          <w:rFonts w:hint="cs"/>
          <w:rtl/>
        </w:rPr>
        <w:t>לבין</w:t>
      </w:r>
      <w:r w:rsidRPr="007F29C9">
        <w:rPr>
          <w:rtl/>
        </w:rPr>
        <w:t xml:space="preserve"> </w:t>
      </w:r>
      <w:r w:rsidRPr="007F29C9">
        <w:rPr>
          <w:rFonts w:hint="cs"/>
          <w:rtl/>
        </w:rPr>
        <w:t>כל</w:t>
      </w:r>
      <w:r w:rsidRPr="007F29C9">
        <w:rPr>
          <w:rtl/>
        </w:rPr>
        <w:t xml:space="preserve"> </w:t>
      </w:r>
      <w:r w:rsidRPr="007F29C9">
        <w:rPr>
          <w:rFonts w:hint="cs"/>
          <w:rtl/>
        </w:rPr>
        <w:t>גורם</w:t>
      </w:r>
      <w:r w:rsidRPr="007F29C9">
        <w:rPr>
          <w:rtl/>
        </w:rPr>
        <w:t xml:space="preserve"> </w:t>
      </w:r>
      <w:r w:rsidRPr="007F29C9">
        <w:rPr>
          <w:rFonts w:hint="cs"/>
          <w:rtl/>
        </w:rPr>
        <w:t>אחר</w:t>
      </w:r>
      <w:r w:rsidRPr="007F29C9">
        <w:rPr>
          <w:rtl/>
        </w:rPr>
        <w:t xml:space="preserve"> </w:t>
      </w:r>
      <w:r w:rsidRPr="007F29C9">
        <w:rPr>
          <w:rFonts w:hint="cs"/>
          <w:rtl/>
        </w:rPr>
        <w:t>הנוגעים</w:t>
      </w:r>
      <w:r w:rsidRPr="007F29C9">
        <w:rPr>
          <w:rtl/>
        </w:rPr>
        <w:t xml:space="preserve"> </w:t>
      </w:r>
      <w:r w:rsidRPr="007F29C9">
        <w:rPr>
          <w:rFonts w:hint="cs"/>
          <w:rtl/>
        </w:rPr>
        <w:t>לתחומים</w:t>
      </w:r>
      <w:r w:rsidRPr="007F29C9">
        <w:rPr>
          <w:rtl/>
        </w:rPr>
        <w:t xml:space="preserve"> </w:t>
      </w:r>
      <w:r w:rsidRPr="007F29C9">
        <w:rPr>
          <w:rFonts w:hint="cs"/>
          <w:rtl/>
        </w:rPr>
        <w:t>שבהם</w:t>
      </w:r>
      <w:r w:rsidRPr="007F29C9">
        <w:rPr>
          <w:rtl/>
        </w:rPr>
        <w:t xml:space="preserve"> </w:t>
      </w:r>
      <w:r w:rsidRPr="007F29C9">
        <w:rPr>
          <w:rFonts w:hint="cs"/>
          <w:rtl/>
        </w:rPr>
        <w:t>עוסקים</w:t>
      </w:r>
      <w:r w:rsidRPr="007F29C9">
        <w:rPr>
          <w:rtl/>
        </w:rPr>
        <w:t xml:space="preserve"> </w:t>
      </w:r>
      <w:r w:rsidRPr="007F29C9">
        <w:rPr>
          <w:rFonts w:hint="cs"/>
          <w:rtl/>
        </w:rPr>
        <w:t>השירותים</w:t>
      </w:r>
      <w:r w:rsidRPr="007F29C9">
        <w:rPr>
          <w:rtl/>
        </w:rPr>
        <w:t xml:space="preserve">, </w:t>
      </w:r>
      <w:r w:rsidRPr="007F29C9">
        <w:rPr>
          <w:rFonts w:hint="cs"/>
          <w:rtl/>
        </w:rPr>
        <w:t>זולת</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ולצורך</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להלן</w:t>
      </w:r>
      <w:r w:rsidRPr="007F29C9">
        <w:rPr>
          <w:rtl/>
        </w:rPr>
        <w:t>: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b/>
          <w:bCs/>
          <w:rtl/>
        </w:rPr>
        <w:t>"</w:t>
      </w:r>
      <w:r w:rsidRPr="007F29C9">
        <w:rPr>
          <w:rFonts w:hint="cs"/>
          <w:b/>
          <w:bCs/>
          <w:rtl/>
        </w:rPr>
        <w:t>ניגוד</w:t>
      </w:r>
      <w:r w:rsidRPr="007F29C9">
        <w:rPr>
          <w:b/>
          <w:bCs/>
          <w:rtl/>
        </w:rPr>
        <w:t xml:space="preserve"> </w:t>
      </w:r>
      <w:r w:rsidRPr="007F29C9">
        <w:rPr>
          <w:rFonts w:hint="cs"/>
          <w:b/>
          <w:bCs/>
          <w:rtl/>
        </w:rPr>
        <w:t>עניינים</w:t>
      </w:r>
      <w:r w:rsidRPr="007F29C9">
        <w:rPr>
          <w:b/>
          <w:bCs/>
          <w:rtl/>
        </w:rPr>
        <w:t xml:space="preserve">" </w:t>
      </w:r>
      <w:r w:rsidRPr="007F29C9">
        <w:rPr>
          <w:rFonts w:hint="cs"/>
          <w:b/>
          <w:bCs/>
          <w:rtl/>
        </w:rPr>
        <w:t>בהסכם זה משמעו</w:t>
      </w:r>
      <w:r w:rsidRPr="007F29C9">
        <w:rPr>
          <w:b/>
          <w:bCs/>
          <w:rtl/>
        </w:rPr>
        <w:t xml:space="preserve"> </w:t>
      </w:r>
      <w:r w:rsidRPr="007F29C9">
        <w:rPr>
          <w:rFonts w:hint="cs"/>
          <w:b/>
          <w:bCs/>
          <w:rtl/>
        </w:rPr>
        <w:t>אף</w:t>
      </w:r>
      <w:r w:rsidRPr="007F29C9">
        <w:rPr>
          <w:b/>
          <w:bCs/>
          <w:rtl/>
        </w:rPr>
        <w:t xml:space="preserve"> </w:t>
      </w:r>
      <w:r w:rsidRPr="007F29C9">
        <w:rPr>
          <w:rFonts w:hint="cs"/>
          <w:b/>
          <w:bCs/>
          <w:rtl/>
        </w:rPr>
        <w:t>חשש</w:t>
      </w:r>
      <w:r w:rsidRPr="007F29C9">
        <w:rPr>
          <w:b/>
          <w:bCs/>
          <w:rtl/>
        </w:rPr>
        <w:t xml:space="preserve"> </w:t>
      </w:r>
      <w:r w:rsidRPr="007F29C9">
        <w:rPr>
          <w:rFonts w:hint="cs"/>
          <w:b/>
          <w:bCs/>
          <w:rtl/>
        </w:rPr>
        <w:t>לניגוד</w:t>
      </w:r>
      <w:r w:rsidRPr="007F29C9">
        <w:rPr>
          <w:b/>
          <w:bCs/>
          <w:rtl/>
        </w:rPr>
        <w:t xml:space="preserve"> </w:t>
      </w:r>
      <w:r w:rsidRPr="007F29C9">
        <w:rPr>
          <w:rFonts w:hint="cs"/>
          <w:b/>
          <w:bCs/>
          <w:rtl/>
        </w:rPr>
        <w:t>עניינים</w:t>
      </w:r>
      <w:r w:rsidRPr="007F29C9">
        <w:rPr>
          <w:b/>
          <w:bCs/>
          <w:rtl/>
        </w:rPr>
        <w:t xml:space="preserve"> </w:t>
      </w:r>
      <w:r w:rsidRPr="007F29C9">
        <w:rPr>
          <w:rFonts w:hint="cs"/>
          <w:b/>
          <w:bCs/>
          <w:rtl/>
        </w:rPr>
        <w:t>כאמור</w:t>
      </w:r>
      <w:r w:rsidRPr="007F29C9">
        <w:rPr>
          <w:b/>
          <w:bCs/>
          <w:rtl/>
        </w:rPr>
        <w:t>.</w:t>
      </w:r>
    </w:p>
    <w:p w14:paraId="35723EE6" w14:textId="77777777" w:rsidR="007F29C9" w:rsidRPr="007F29C9" w:rsidRDefault="00685419" w:rsidP="00E31570">
      <w:pPr>
        <w:numPr>
          <w:ilvl w:val="1"/>
          <w:numId w:val="11"/>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כי</w:t>
      </w:r>
      <w:r w:rsidRPr="007F29C9">
        <w:rPr>
          <w:rtl/>
        </w:rPr>
        <w:t xml:space="preserve"> </w:t>
      </w:r>
      <w:r w:rsidRPr="007F29C9">
        <w:rPr>
          <w:rFonts w:hint="cs"/>
          <w:rtl/>
        </w:rPr>
        <w:t>ככל</w:t>
      </w:r>
      <w:r w:rsidRPr="007F29C9">
        <w:rPr>
          <w:rtl/>
        </w:rPr>
        <w:t xml:space="preserve"> </w:t>
      </w:r>
      <w:r w:rsidRPr="007F29C9">
        <w:rPr>
          <w:rFonts w:hint="cs"/>
          <w:rtl/>
        </w:rPr>
        <w:t>שיתעוררו</w:t>
      </w:r>
      <w:r w:rsidRPr="007F29C9">
        <w:rPr>
          <w:rtl/>
        </w:rPr>
        <w:t xml:space="preserve"> </w:t>
      </w:r>
      <w:r w:rsidRPr="007F29C9">
        <w:rPr>
          <w:rFonts w:hint="cs"/>
          <w:rtl/>
        </w:rPr>
        <w:t>סוגיות</w:t>
      </w:r>
      <w:r w:rsidRPr="007F29C9">
        <w:rPr>
          <w:rtl/>
        </w:rPr>
        <w:t xml:space="preserve"> </w:t>
      </w:r>
      <w:r w:rsidRPr="007F29C9">
        <w:rPr>
          <w:rFonts w:hint="cs"/>
          <w:rtl/>
        </w:rPr>
        <w:t>שלא</w:t>
      </w:r>
      <w:r w:rsidRPr="007F29C9">
        <w:rPr>
          <w:rtl/>
        </w:rPr>
        <w:t xml:space="preserve"> </w:t>
      </w:r>
      <w:r w:rsidRPr="007F29C9">
        <w:rPr>
          <w:rFonts w:hint="cs"/>
          <w:rtl/>
        </w:rPr>
        <w:t>נצפו</w:t>
      </w:r>
      <w:r w:rsidRPr="007F29C9">
        <w:rPr>
          <w:rtl/>
        </w:rPr>
        <w:t xml:space="preserve"> </w:t>
      </w:r>
      <w:r w:rsidRPr="007F29C9">
        <w:rPr>
          <w:rFonts w:hint="cs"/>
          <w:rtl/>
        </w:rPr>
        <w:t>במועד</w:t>
      </w:r>
      <w:r w:rsidRPr="007F29C9">
        <w:rPr>
          <w:rtl/>
        </w:rPr>
        <w:t xml:space="preserve"> </w:t>
      </w:r>
      <w:r w:rsidRPr="007F29C9">
        <w:rPr>
          <w:rFonts w:hint="cs"/>
          <w:rtl/>
        </w:rPr>
        <w:t>חתימת</w:t>
      </w:r>
      <w:r w:rsidRPr="007F29C9">
        <w:rPr>
          <w:rtl/>
        </w:rPr>
        <w:t xml:space="preserve"> </w:t>
      </w:r>
      <w:r w:rsidRPr="007F29C9">
        <w:rPr>
          <w:rFonts w:hint="cs"/>
          <w:rtl/>
        </w:rPr>
        <w:t>הצדדים</w:t>
      </w:r>
      <w:r w:rsidRPr="007F29C9">
        <w:rPr>
          <w:rtl/>
        </w:rPr>
        <w:t xml:space="preserve"> </w:t>
      </w:r>
      <w:r w:rsidRPr="007F29C9">
        <w:rPr>
          <w:rFonts w:hint="cs"/>
          <w:rtl/>
        </w:rPr>
        <w:t>על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העלולות</w:t>
      </w:r>
      <w:r w:rsidRPr="007F29C9">
        <w:rPr>
          <w:rtl/>
        </w:rPr>
        <w:t xml:space="preserve"> </w:t>
      </w:r>
      <w:r w:rsidRPr="007F29C9">
        <w:rPr>
          <w:rFonts w:hint="cs"/>
          <w:rtl/>
        </w:rPr>
        <w:t>להעמידו</w:t>
      </w:r>
      <w:r w:rsidRPr="007F29C9">
        <w:rPr>
          <w:rtl/>
        </w:rPr>
        <w:t>/</w:t>
      </w:r>
      <w:r w:rsidRPr="007F29C9">
        <w:rPr>
          <w:rFonts w:hint="cs"/>
          <w:rtl/>
        </w:rPr>
        <w:t>ם</w:t>
      </w:r>
      <w:r w:rsidRPr="007F29C9">
        <w:rPr>
          <w:rtl/>
        </w:rPr>
        <w:t xml:space="preserve"> </w:t>
      </w:r>
      <w:r w:rsidRPr="007F29C9">
        <w:rPr>
          <w:rFonts w:hint="cs"/>
          <w:rtl/>
        </w:rPr>
        <w:t>במצב</w:t>
      </w:r>
      <w:r w:rsidRPr="007F29C9">
        <w:rPr>
          <w:rtl/>
        </w:rPr>
        <w:t xml:space="preserve"> </w:t>
      </w:r>
      <w:r w:rsidRPr="007F29C9">
        <w:rPr>
          <w:rFonts w:hint="cs"/>
          <w:rtl/>
        </w:rPr>
        <w:t>של</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או</w:t>
      </w:r>
      <w:r w:rsidRPr="007F29C9">
        <w:rPr>
          <w:rtl/>
        </w:rPr>
        <w:t xml:space="preserve"> </w:t>
      </w:r>
      <w:r w:rsidRPr="007F29C9">
        <w:rPr>
          <w:rFonts w:hint="cs"/>
          <w:rtl/>
        </w:rPr>
        <w:t>במצב</w:t>
      </w:r>
      <w:r w:rsidRPr="007F29C9">
        <w:rPr>
          <w:rtl/>
        </w:rPr>
        <w:t xml:space="preserve"> </w:t>
      </w:r>
      <w:r w:rsidRPr="007F29C9">
        <w:rPr>
          <w:rFonts w:hint="cs"/>
          <w:rtl/>
        </w:rPr>
        <w:t>של</w:t>
      </w:r>
      <w:r w:rsidRPr="007F29C9">
        <w:rPr>
          <w:rtl/>
        </w:rPr>
        <w:t xml:space="preserve"> </w:t>
      </w:r>
      <w:r w:rsidRPr="007F29C9">
        <w:rPr>
          <w:rFonts w:hint="cs"/>
          <w:rtl/>
        </w:rPr>
        <w:t>חשש</w:t>
      </w:r>
      <w:r w:rsidRPr="007F29C9">
        <w:rPr>
          <w:rtl/>
        </w:rPr>
        <w:t xml:space="preserve"> </w:t>
      </w:r>
      <w:r w:rsidRPr="007F29C9">
        <w:rPr>
          <w:rFonts w:hint="cs"/>
          <w:rtl/>
        </w:rPr>
        <w:t>לניגוד</w:t>
      </w:r>
      <w:r w:rsidRPr="007F29C9">
        <w:rPr>
          <w:rtl/>
        </w:rPr>
        <w:t xml:space="preserve"> </w:t>
      </w:r>
      <w:r w:rsidRPr="007F29C9">
        <w:rPr>
          <w:rFonts w:hint="cs"/>
          <w:rtl/>
        </w:rPr>
        <w:t>עניינים</w:t>
      </w:r>
      <w:r w:rsidRPr="007F29C9">
        <w:rPr>
          <w:rtl/>
        </w:rPr>
        <w:t xml:space="preserve"> </w:t>
      </w:r>
      <w:r w:rsidRPr="007F29C9">
        <w:rPr>
          <w:rFonts w:hint="cs"/>
          <w:rtl/>
        </w:rPr>
        <w:t>או</w:t>
      </w:r>
      <w:r w:rsidRPr="007F29C9">
        <w:rPr>
          <w:rtl/>
        </w:rPr>
        <w:t xml:space="preserve"> </w:t>
      </w:r>
      <w:r w:rsidRPr="007F29C9">
        <w:rPr>
          <w:rFonts w:hint="cs"/>
          <w:rtl/>
        </w:rPr>
        <w:t>במראית</w:t>
      </w:r>
      <w:r w:rsidRPr="007F29C9">
        <w:rPr>
          <w:rtl/>
        </w:rPr>
        <w:t xml:space="preserve"> </w:t>
      </w:r>
      <w:r w:rsidRPr="007F29C9">
        <w:rPr>
          <w:rFonts w:hint="cs"/>
          <w:rtl/>
        </w:rPr>
        <w:t>עין</w:t>
      </w:r>
      <w:r w:rsidRPr="007F29C9">
        <w:rPr>
          <w:rtl/>
        </w:rPr>
        <w:t xml:space="preserve"> </w:t>
      </w:r>
      <w:r w:rsidRPr="007F29C9">
        <w:rPr>
          <w:rFonts w:hint="cs"/>
          <w:rtl/>
        </w:rPr>
        <w:t>של</w:t>
      </w:r>
      <w:r w:rsidRPr="007F29C9">
        <w:rPr>
          <w:rtl/>
        </w:rPr>
        <w:t xml:space="preserve"> </w:t>
      </w:r>
      <w:r w:rsidRPr="007F29C9">
        <w:rPr>
          <w:rFonts w:hint="cs"/>
          <w:rtl/>
        </w:rPr>
        <w:t>חשש</w:t>
      </w:r>
      <w:r w:rsidRPr="007F29C9">
        <w:rPr>
          <w:rtl/>
        </w:rPr>
        <w:t xml:space="preserve"> </w:t>
      </w:r>
      <w:r w:rsidRPr="007F29C9">
        <w:rPr>
          <w:rFonts w:hint="cs"/>
          <w:rtl/>
        </w:rPr>
        <w:t>כאמור</w:t>
      </w:r>
      <w:r w:rsidRPr="007F29C9">
        <w:rPr>
          <w:rtl/>
        </w:rPr>
        <w:t xml:space="preserve">, </w:t>
      </w:r>
      <w:r w:rsidRPr="007F29C9">
        <w:rPr>
          <w:rFonts w:hint="cs"/>
          <w:rtl/>
        </w:rPr>
        <w:t>יהיה</w:t>
      </w:r>
      <w:r w:rsidRPr="007F29C9">
        <w:rPr>
          <w:rtl/>
        </w:rPr>
        <w:t xml:space="preserve"> </w:t>
      </w:r>
      <w:r w:rsidRPr="007F29C9">
        <w:rPr>
          <w:rFonts w:hint="cs"/>
          <w:rtl/>
        </w:rPr>
        <w:t>עליו</w:t>
      </w:r>
      <w:r w:rsidRPr="007F29C9">
        <w:rPr>
          <w:rtl/>
        </w:rPr>
        <w:t xml:space="preserve"> </w:t>
      </w:r>
      <w:r w:rsidRPr="007F29C9">
        <w:rPr>
          <w:rFonts w:hint="cs"/>
          <w:rtl/>
        </w:rPr>
        <w:t>להביא</w:t>
      </w:r>
      <w:r w:rsidRPr="007F29C9">
        <w:rPr>
          <w:rtl/>
        </w:rPr>
        <w:t xml:space="preserve"> </w:t>
      </w:r>
      <w:r w:rsidRPr="007F29C9">
        <w:rPr>
          <w:rFonts w:hint="cs"/>
          <w:rtl/>
        </w:rPr>
        <w:t>את</w:t>
      </w:r>
      <w:r w:rsidRPr="007F29C9">
        <w:rPr>
          <w:rtl/>
        </w:rPr>
        <w:t xml:space="preserve"> </w:t>
      </w:r>
      <w:r w:rsidRPr="007F29C9">
        <w:rPr>
          <w:rFonts w:hint="cs"/>
          <w:rtl/>
        </w:rPr>
        <w:t>פרטי</w:t>
      </w:r>
      <w:r w:rsidRPr="007F29C9">
        <w:rPr>
          <w:rtl/>
        </w:rPr>
        <w:t xml:space="preserve"> </w:t>
      </w:r>
      <w:r w:rsidRPr="007F29C9">
        <w:rPr>
          <w:rFonts w:hint="cs"/>
          <w:rtl/>
        </w:rPr>
        <w:t>המקרה</w:t>
      </w:r>
      <w:r w:rsidRPr="007F29C9">
        <w:rPr>
          <w:rtl/>
        </w:rPr>
        <w:t xml:space="preserve"> </w:t>
      </w:r>
      <w:r w:rsidRPr="007F29C9">
        <w:rPr>
          <w:rFonts w:hint="cs"/>
          <w:rtl/>
        </w:rPr>
        <w:t>באופן</w:t>
      </w:r>
      <w:r w:rsidRPr="007F29C9">
        <w:rPr>
          <w:rtl/>
        </w:rPr>
        <w:t xml:space="preserve"> </w:t>
      </w:r>
      <w:r w:rsidRPr="007F29C9">
        <w:rPr>
          <w:rFonts w:hint="cs"/>
          <w:rtl/>
        </w:rPr>
        <w:t>מידי</w:t>
      </w:r>
      <w:r w:rsidRPr="007F29C9">
        <w:rPr>
          <w:rtl/>
        </w:rPr>
        <w:t xml:space="preserve"> </w:t>
      </w:r>
      <w:r w:rsidRPr="007F29C9">
        <w:rPr>
          <w:rFonts w:hint="cs"/>
          <w:rtl/>
        </w:rPr>
        <w:t>בפני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 xml:space="preserve"> </w:t>
      </w:r>
      <w:r w:rsidRPr="007F29C9">
        <w:rPr>
          <w:rFonts w:hint="cs"/>
          <w:rtl/>
        </w:rPr>
        <w:t>ולפעול</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הנחיות</w:t>
      </w:r>
      <w:r w:rsidRPr="007F29C9">
        <w:rPr>
          <w:rtl/>
        </w:rPr>
        <w:t xml:space="preserve"> </w:t>
      </w:r>
      <w:r w:rsidRPr="007F29C9">
        <w:rPr>
          <w:rFonts w:hint="cs"/>
          <w:rtl/>
        </w:rPr>
        <w:t>המשרד</w:t>
      </w:r>
      <w:r w:rsidRPr="007F29C9">
        <w:rPr>
          <w:rtl/>
        </w:rPr>
        <w:t>.</w:t>
      </w:r>
    </w:p>
    <w:p w14:paraId="7AE3D3F2" w14:textId="641AB6F6" w:rsidR="007F29C9" w:rsidRPr="007F29C9" w:rsidRDefault="00685419" w:rsidP="00E31570">
      <w:pPr>
        <w:numPr>
          <w:ilvl w:val="1"/>
          <w:numId w:val="11"/>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ולהחתים</w:t>
      </w:r>
      <w:r w:rsidRPr="007F29C9">
        <w:rPr>
          <w:rtl/>
        </w:rPr>
        <w:t xml:space="preserve"> </w:t>
      </w:r>
      <w:r w:rsidRPr="007F29C9">
        <w:rPr>
          <w:rFonts w:hint="cs"/>
          <w:rtl/>
        </w:rPr>
        <w:t>כל</w:t>
      </w:r>
      <w:r w:rsidRPr="007F29C9">
        <w:rPr>
          <w:rtl/>
        </w:rPr>
        <w:t xml:space="preserve"> </w:t>
      </w:r>
      <w:r w:rsidRPr="007F29C9">
        <w:rPr>
          <w:rFonts w:hint="cs"/>
          <w:rtl/>
        </w:rPr>
        <w:t>מי</w:t>
      </w:r>
      <w:r w:rsidRPr="007F29C9">
        <w:rPr>
          <w:rtl/>
        </w:rPr>
        <w:t xml:space="preserve"> </w:t>
      </w:r>
      <w:r w:rsidRPr="007F29C9">
        <w:rPr>
          <w:rFonts w:hint="cs"/>
          <w:rtl/>
        </w:rPr>
        <w:t>שעתיד</w:t>
      </w:r>
      <w:r w:rsidRPr="007F29C9">
        <w:rPr>
          <w:rtl/>
        </w:rPr>
        <w:t xml:space="preserve"> </w:t>
      </w:r>
      <w:r w:rsidR="00196BFA" w:rsidRPr="007F29C9">
        <w:rPr>
          <w:rFonts w:hint="cs"/>
          <w:rtl/>
        </w:rPr>
        <w:t>ל</w:t>
      </w:r>
      <w:r w:rsidR="00196BFA">
        <w:rPr>
          <w:rFonts w:hint="cs"/>
          <w:rtl/>
        </w:rPr>
        <w:t xml:space="preserve">תת </w:t>
      </w:r>
      <w:r w:rsidRPr="007F29C9">
        <w:rPr>
          <w:rFonts w:hint="cs"/>
          <w:rtl/>
        </w:rPr>
        <w:t>שירותים</w:t>
      </w:r>
      <w:r w:rsidRPr="007F29C9">
        <w:rPr>
          <w:rtl/>
        </w:rPr>
        <w:t xml:space="preserve"> </w:t>
      </w:r>
      <w:r w:rsidRPr="007F29C9">
        <w:rPr>
          <w:rFonts w:hint="cs"/>
          <w:rtl/>
        </w:rPr>
        <w:t>מטעמו</w:t>
      </w:r>
      <w:r w:rsidRPr="007F29C9">
        <w:rPr>
          <w:rtl/>
        </w:rPr>
        <w:t xml:space="preserve"> </w:t>
      </w:r>
      <w:r w:rsidRPr="007F29C9">
        <w:rPr>
          <w:rFonts w:hint="cs"/>
          <w:rtl/>
        </w:rPr>
        <w:t>על</w:t>
      </w:r>
      <w:r w:rsidRPr="007F29C9">
        <w:rPr>
          <w:rtl/>
        </w:rPr>
        <w:t xml:space="preserve"> </w:t>
      </w:r>
      <w:r w:rsidR="00D02813">
        <w:rPr>
          <w:rFonts w:hint="cs"/>
          <w:rtl/>
        </w:rPr>
        <w:t xml:space="preserve">טופס </w:t>
      </w:r>
      <w:r w:rsidRPr="007F29C9">
        <w:rPr>
          <w:rtl/>
        </w:rPr>
        <w:t>"</w:t>
      </w:r>
      <w:r w:rsidRPr="007F29C9">
        <w:rPr>
          <w:rFonts w:hint="cs"/>
          <w:rtl/>
        </w:rPr>
        <w:t>התחייבות</w:t>
      </w:r>
      <w:r w:rsidRPr="007F29C9">
        <w:rPr>
          <w:rtl/>
        </w:rPr>
        <w:t xml:space="preserve"> </w:t>
      </w:r>
      <w:r w:rsidRPr="007F29C9">
        <w:rPr>
          <w:rFonts w:hint="cs"/>
          <w:rtl/>
        </w:rPr>
        <w:t>לשמירת</w:t>
      </w:r>
      <w:r w:rsidRPr="007F29C9">
        <w:rPr>
          <w:rtl/>
        </w:rPr>
        <w:t xml:space="preserve"> </w:t>
      </w:r>
      <w:r w:rsidRPr="007F29C9">
        <w:rPr>
          <w:rFonts w:hint="cs"/>
          <w:rtl/>
        </w:rPr>
        <w:t>סודיות</w:t>
      </w:r>
      <w:r w:rsidR="00290C10">
        <w:rPr>
          <w:rFonts w:hint="cs"/>
          <w:rtl/>
        </w:rPr>
        <w:t xml:space="preserve"> והעדר</w:t>
      </w:r>
      <w:r w:rsidR="0096255C">
        <w:rPr>
          <w:rFonts w:hint="cs"/>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00290C10">
        <w:rPr>
          <w:rFonts w:hint="cs"/>
          <w:rtl/>
        </w:rPr>
        <w:t>המצורף כנספח 4 להסכם</w:t>
      </w:r>
      <w:r w:rsidRPr="007F29C9">
        <w:rPr>
          <w:rFonts w:hint="cs"/>
          <w:rtl/>
        </w:rPr>
        <w:t>.</w:t>
      </w:r>
    </w:p>
    <w:p w14:paraId="1146D551" w14:textId="77777777" w:rsidR="007F29C9" w:rsidRPr="007F29C9" w:rsidRDefault="00685419" w:rsidP="00E31570">
      <w:pPr>
        <w:numPr>
          <w:ilvl w:val="1"/>
          <w:numId w:val="11"/>
        </w:numPr>
        <w:spacing w:line="360" w:lineRule="auto"/>
        <w:ind w:left="935" w:hanging="575"/>
        <w:jc w:val="both"/>
        <w:rPr>
          <w:rtl/>
        </w:rPr>
      </w:pPr>
      <w:r w:rsidRPr="007F29C9">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65723534" w14:textId="77777777" w:rsidR="007F29C9" w:rsidRPr="007F29C9" w:rsidRDefault="00685419" w:rsidP="005862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7DBE83CF" w14:textId="77777777" w:rsidR="007F29C9" w:rsidRPr="007F29C9" w:rsidRDefault="007F29C9" w:rsidP="005862C9">
      <w:pPr>
        <w:spacing w:line="360" w:lineRule="auto"/>
        <w:jc w:val="both"/>
        <w:rPr>
          <w:b/>
          <w:bCs/>
          <w:rtl/>
        </w:rPr>
      </w:pPr>
    </w:p>
    <w:p w14:paraId="10D39A02" w14:textId="77777777" w:rsidR="007F29C9" w:rsidRPr="007F29C9" w:rsidRDefault="00685419" w:rsidP="00E31570">
      <w:pPr>
        <w:pStyle w:val="38"/>
        <w:keepNext w:val="0"/>
        <w:numPr>
          <w:ilvl w:val="0"/>
          <w:numId w:val="11"/>
        </w:numPr>
        <w:spacing w:before="0" w:after="0" w:line="360" w:lineRule="auto"/>
        <w:ind w:left="509" w:hanging="425"/>
        <w:rPr>
          <w:rFonts w:cs="David"/>
          <w:sz w:val="24"/>
          <w:szCs w:val="24"/>
        </w:rPr>
      </w:pPr>
      <w:bookmarkStart w:id="309" w:name="_Ref407888187"/>
      <w:r w:rsidRPr="007F29C9">
        <w:rPr>
          <w:rFonts w:cs="David" w:hint="cs"/>
          <w:sz w:val="24"/>
          <w:szCs w:val="24"/>
          <w:rtl/>
        </w:rPr>
        <w:t>פיקוח, בקרה, דיווח ונהלי עבודה</w:t>
      </w:r>
      <w:bookmarkEnd w:id="309"/>
    </w:p>
    <w:p w14:paraId="20C7F14E" w14:textId="77777777" w:rsidR="003F34CD" w:rsidRPr="00D40681" w:rsidRDefault="00685419" w:rsidP="00E31570">
      <w:pPr>
        <w:numPr>
          <w:ilvl w:val="1"/>
          <w:numId w:val="11"/>
        </w:numPr>
        <w:spacing w:line="360" w:lineRule="auto"/>
        <w:jc w:val="both"/>
        <w:rPr>
          <w:rFonts w:cs="Arial"/>
          <w:sz w:val="22"/>
          <w:szCs w:val="22"/>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לנציג</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לבקר</w:t>
      </w:r>
      <w:r w:rsidRPr="00DB3242">
        <w:rPr>
          <w:rtl/>
        </w:rPr>
        <w:t xml:space="preserve"> </w:t>
      </w:r>
      <w:r w:rsidRPr="00DB3242">
        <w:rPr>
          <w:rFonts w:hint="cs"/>
          <w:rtl/>
        </w:rPr>
        <w:t>פעולותיו</w:t>
      </w:r>
      <w:r w:rsidRPr="00DB3242">
        <w:rPr>
          <w:rtl/>
        </w:rPr>
        <w:t xml:space="preserve">, </w:t>
      </w:r>
      <w:r w:rsidRPr="00DB3242">
        <w:rPr>
          <w:rFonts w:hint="cs"/>
          <w:rtl/>
        </w:rPr>
        <w:t>לפקח</w:t>
      </w:r>
      <w:r w:rsidRPr="00DB3242">
        <w:rPr>
          <w:rtl/>
        </w:rPr>
        <w:t xml:space="preserve"> </w:t>
      </w:r>
      <w:r w:rsidRPr="00DB3242">
        <w:rPr>
          <w:rFonts w:hint="cs"/>
          <w:rtl/>
        </w:rPr>
        <w:t>על</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המכרז</w:t>
      </w:r>
      <w:r w:rsidRPr="00DB3242">
        <w:rPr>
          <w:rtl/>
        </w:rPr>
        <w:t xml:space="preserve">, </w:t>
      </w:r>
      <w:r w:rsidRPr="00DB3242">
        <w:rPr>
          <w:rFonts w:hint="cs"/>
          <w:rtl/>
        </w:rPr>
        <w:t>ההצעה</w:t>
      </w:r>
      <w:r w:rsidRPr="00DB3242">
        <w:rPr>
          <w:rtl/>
        </w:rPr>
        <w:t xml:space="preserve"> </w:t>
      </w:r>
      <w:r w:rsidRPr="00DB3242">
        <w:rPr>
          <w:rFonts w:hint="cs"/>
          <w:rtl/>
        </w:rPr>
        <w:t>וההסכם</w:t>
      </w:r>
      <w:r w:rsidRPr="00DB3242">
        <w:rPr>
          <w:rtl/>
        </w:rPr>
        <w:t>.</w:t>
      </w:r>
      <w:r w:rsidRPr="007B5B2D">
        <w:rPr>
          <w:rFonts w:hint="cs"/>
          <w:rtl/>
        </w:rPr>
        <w:t xml:space="preserve"> </w:t>
      </w:r>
      <w:r w:rsidRPr="00D40681">
        <w:rPr>
          <w:rFonts w:hint="cs"/>
          <w:rtl/>
        </w:rPr>
        <w:t xml:space="preserve">יצוין כי ייתכן שחלק מתקציב ההתקשרות יופנה לטובת ביצוע ביקורת וזאת על פי הוראות </w:t>
      </w:r>
      <w:proofErr w:type="spellStart"/>
      <w:r w:rsidRPr="00D40681">
        <w:rPr>
          <w:rFonts w:hint="cs"/>
          <w:rtl/>
        </w:rPr>
        <w:t>התכ"מ</w:t>
      </w:r>
      <w:proofErr w:type="spellEnd"/>
      <w:r w:rsidRPr="00D40681">
        <w:rPr>
          <w:rFonts w:hint="cs"/>
          <w:rtl/>
        </w:rPr>
        <w:t>.</w:t>
      </w:r>
    </w:p>
    <w:p w14:paraId="3181081E" w14:textId="77777777" w:rsidR="003F34CD" w:rsidRPr="00DB3242" w:rsidRDefault="00685419" w:rsidP="00E31570">
      <w:pPr>
        <w:numPr>
          <w:ilvl w:val="1"/>
          <w:numId w:val="11"/>
        </w:numPr>
        <w:spacing w:line="360" w:lineRule="auto"/>
        <w:jc w:val="both"/>
        <w:rPr>
          <w:rtl/>
        </w:rPr>
      </w:pPr>
      <w:r w:rsidRPr="00DB3242">
        <w:rPr>
          <w:rFonts w:hint="cs"/>
          <w:rtl/>
        </w:rPr>
        <w:t xml:space="preserve">כל צד ימנה נציג למימוש הסכם זה האחראי מטעמו לביצוע ההסכם. </w:t>
      </w:r>
    </w:p>
    <w:p w14:paraId="3E212504" w14:textId="555421B9" w:rsidR="003F34CD" w:rsidRPr="00DB3242" w:rsidRDefault="00685419" w:rsidP="00E31570">
      <w:pPr>
        <w:numPr>
          <w:ilvl w:val="2"/>
          <w:numId w:val="11"/>
        </w:numPr>
        <w:spacing w:line="360" w:lineRule="auto"/>
        <w:jc w:val="both"/>
        <w:rPr>
          <w:rtl/>
        </w:rPr>
      </w:pPr>
      <w:r w:rsidRPr="00425345">
        <w:rPr>
          <w:rFonts w:hint="cs"/>
          <w:rtl/>
        </w:rPr>
        <w:tab/>
      </w:r>
      <w:r w:rsidRPr="00DB3242">
        <w:rPr>
          <w:rFonts w:hint="cs"/>
          <w:rtl/>
        </w:rPr>
        <w:t>נציג</w:t>
      </w:r>
      <w:r w:rsidR="00D02813">
        <w:rPr>
          <w:rFonts w:hint="cs"/>
          <w:rtl/>
        </w:rPr>
        <w:t>/ת</w:t>
      </w:r>
      <w:r w:rsidRPr="00DB3242">
        <w:rPr>
          <w:rFonts w:hint="cs"/>
          <w:rtl/>
        </w:rPr>
        <w:t xml:space="preserve"> </w:t>
      </w:r>
      <w:r>
        <w:rPr>
          <w:rFonts w:hint="cs"/>
          <w:rtl/>
        </w:rPr>
        <w:t>המשרד</w:t>
      </w:r>
      <w:r w:rsidRPr="00DB3242">
        <w:rPr>
          <w:rFonts w:hint="cs"/>
          <w:rtl/>
        </w:rPr>
        <w:t xml:space="preserve"> י</w:t>
      </w:r>
      <w:r w:rsidR="00D02813">
        <w:rPr>
          <w:rFonts w:hint="cs"/>
          <w:rtl/>
        </w:rPr>
        <w:t>/ת</w:t>
      </w:r>
      <w:r w:rsidRPr="00DB3242">
        <w:rPr>
          <w:rFonts w:hint="cs"/>
          <w:rtl/>
        </w:rPr>
        <w:t xml:space="preserve">היה: </w:t>
      </w:r>
      <w:r w:rsidR="00F57363">
        <w:rPr>
          <w:rFonts w:hint="cs"/>
          <w:rtl/>
        </w:rPr>
        <w:t xml:space="preserve">מנהל אגף </w:t>
      </w:r>
      <w:r w:rsidR="00E515D0">
        <w:rPr>
          <w:rFonts w:hint="cs"/>
          <w:rtl/>
        </w:rPr>
        <w:t xml:space="preserve">בכיר </w:t>
      </w:r>
      <w:r w:rsidR="00F57363">
        <w:rPr>
          <w:rFonts w:hint="cs"/>
          <w:rtl/>
        </w:rPr>
        <w:t>לוגיסטיקה</w:t>
      </w:r>
      <w:r w:rsidRPr="00DB3242">
        <w:rPr>
          <w:rFonts w:hint="cs"/>
          <w:rtl/>
        </w:rPr>
        <w:t xml:space="preserve"> </w:t>
      </w:r>
      <w:r w:rsidRPr="00425345">
        <w:rPr>
          <w:rFonts w:hint="cs"/>
          <w:rtl/>
        </w:rPr>
        <w:t>_______________</w:t>
      </w:r>
      <w:r w:rsidRPr="00DB3242">
        <w:rPr>
          <w:rtl/>
        </w:rPr>
        <w:t xml:space="preserve"> </w:t>
      </w:r>
      <w:r w:rsidRPr="00DB3242">
        <w:rPr>
          <w:rFonts w:hint="cs"/>
          <w:rtl/>
        </w:rPr>
        <w:t>או</w:t>
      </w:r>
      <w:r w:rsidRPr="00DB3242">
        <w:rPr>
          <w:rtl/>
        </w:rPr>
        <w:t xml:space="preserve"> </w:t>
      </w:r>
      <w:r w:rsidRPr="00DB3242">
        <w:rPr>
          <w:rFonts w:hint="cs"/>
          <w:rtl/>
        </w:rPr>
        <w:t>עובד</w:t>
      </w:r>
      <w:r>
        <w:rPr>
          <w:rFonts w:hint="cs"/>
          <w:rtl/>
        </w:rPr>
        <w:t>/ת</w:t>
      </w:r>
      <w:r w:rsidRPr="00DB3242">
        <w:rPr>
          <w:rtl/>
        </w:rPr>
        <w:t xml:space="preserve"> </w:t>
      </w:r>
      <w:r w:rsidRPr="00DB3242">
        <w:rPr>
          <w:rFonts w:hint="cs"/>
          <w:rtl/>
        </w:rPr>
        <w:t>המשרד</w:t>
      </w:r>
      <w:r w:rsidRPr="00DB3242">
        <w:rPr>
          <w:rtl/>
        </w:rPr>
        <w:t xml:space="preserve"> </w:t>
      </w:r>
      <w:r w:rsidRPr="00DB3242">
        <w:rPr>
          <w:rFonts w:hint="cs"/>
          <w:rtl/>
        </w:rPr>
        <w:t>אשר</w:t>
      </w:r>
      <w:r w:rsidRPr="00DB3242">
        <w:rPr>
          <w:rtl/>
        </w:rPr>
        <w:t xml:space="preserve"> </w:t>
      </w:r>
      <w:r w:rsidRPr="00DB3242">
        <w:rPr>
          <w:rFonts w:hint="cs"/>
          <w:rtl/>
        </w:rPr>
        <w:t>הוסמך</w:t>
      </w:r>
      <w:r w:rsidRPr="00DB3242">
        <w:rPr>
          <w:rtl/>
        </w:rPr>
        <w:t xml:space="preserve"> </w:t>
      </w:r>
      <w:r w:rsidRPr="00DB3242">
        <w:rPr>
          <w:rFonts w:hint="cs"/>
          <w:rtl/>
        </w:rPr>
        <w:t>על</w:t>
      </w:r>
      <w:r w:rsidRPr="00DB3242">
        <w:rPr>
          <w:rtl/>
        </w:rPr>
        <w:t>-</w:t>
      </w:r>
      <w:r w:rsidRPr="00DB3242">
        <w:rPr>
          <w:rFonts w:hint="cs"/>
          <w:rtl/>
        </w:rPr>
        <w:t>ידו</w:t>
      </w:r>
      <w:r w:rsidRPr="00DB3242">
        <w:rPr>
          <w:rtl/>
        </w:rPr>
        <w:t xml:space="preserve"> (</w:t>
      </w:r>
      <w:r w:rsidRPr="00DB3242">
        <w:rPr>
          <w:rFonts w:hint="cs"/>
          <w:rtl/>
        </w:rPr>
        <w:t>להלן</w:t>
      </w:r>
      <w:r w:rsidRPr="00DB3242">
        <w:rPr>
          <w:rtl/>
        </w:rPr>
        <w:t>: "</w:t>
      </w:r>
      <w:r w:rsidRPr="00DB3242">
        <w:rPr>
          <w:rFonts w:hint="cs"/>
          <w:rtl/>
        </w:rPr>
        <w:t>הנציג</w:t>
      </w:r>
      <w:r w:rsidRPr="00DB3242">
        <w:rPr>
          <w:rtl/>
        </w:rPr>
        <w:t>").</w:t>
      </w:r>
    </w:p>
    <w:p w14:paraId="1895D42F" w14:textId="77777777" w:rsidR="003F34CD" w:rsidRPr="00DB3242" w:rsidRDefault="00685419" w:rsidP="00E31570">
      <w:pPr>
        <w:numPr>
          <w:ilvl w:val="2"/>
          <w:numId w:val="11"/>
        </w:numPr>
        <w:spacing w:line="360" w:lineRule="auto"/>
        <w:jc w:val="both"/>
        <w:rPr>
          <w:rtl/>
        </w:rPr>
      </w:pPr>
      <w:r w:rsidRPr="00DB3242">
        <w:rPr>
          <w:rFonts w:hint="cs"/>
          <w:rtl/>
        </w:rPr>
        <w:tab/>
        <w:t xml:space="preserve">נציג נותן השירותים יהיה: "איש קשר" </w:t>
      </w:r>
      <w:r w:rsidRPr="00425345">
        <w:rPr>
          <w:rFonts w:hint="cs"/>
          <w:rtl/>
        </w:rPr>
        <w:t>_______________</w:t>
      </w:r>
      <w:r w:rsidRPr="00DB3242">
        <w:rPr>
          <w:rFonts w:hint="cs"/>
          <w:rtl/>
        </w:rPr>
        <w:t xml:space="preserve"> אשר יהיה מהנהלת החברה (להלן: איש קשר). </w:t>
      </w:r>
    </w:p>
    <w:p w14:paraId="46F9DEB9" w14:textId="77777777" w:rsidR="003F34CD" w:rsidRPr="00DB3242" w:rsidRDefault="00685419" w:rsidP="00E31570">
      <w:pPr>
        <w:numPr>
          <w:ilvl w:val="2"/>
          <w:numId w:val="11"/>
        </w:numPr>
        <w:spacing w:line="360" w:lineRule="auto"/>
        <w:jc w:val="both"/>
        <w:rPr>
          <w:rtl/>
        </w:rPr>
      </w:pPr>
      <w:r w:rsidRPr="00DB3242">
        <w:rPr>
          <w:rFonts w:hint="cs"/>
          <w:rtl/>
        </w:rPr>
        <w:t>המשרד יודיע לנותן השירותים מי הם הגורמים המפקחים מטעמו ונותן השירותים ישתף פעולה עם הגורמים המפקחים בכל עת ובכל עניין</w:t>
      </w:r>
      <w:r>
        <w:rPr>
          <w:rFonts w:hint="cs"/>
          <w:rtl/>
        </w:rPr>
        <w:t>, כמפורט בהמשך הסעיף</w:t>
      </w:r>
      <w:r w:rsidRPr="00DB3242">
        <w:rPr>
          <w:rFonts w:hint="cs"/>
          <w:rtl/>
        </w:rPr>
        <w:t xml:space="preserve">. נותן השירותים יעמיד לרשות המשרד את כל המידע והנתונים הנדרשים, מעת לעת, ויפעל על פי הנחיותיהם, קביעותיהם, והגדרותיהם. </w:t>
      </w:r>
    </w:p>
    <w:p w14:paraId="7AE23C44" w14:textId="77777777" w:rsidR="003F34CD" w:rsidRPr="00DB3242" w:rsidRDefault="00685419" w:rsidP="00E31570">
      <w:pPr>
        <w:numPr>
          <w:ilvl w:val="1"/>
          <w:numId w:val="11"/>
        </w:numPr>
        <w:spacing w:line="360" w:lineRule="auto"/>
        <w:ind w:hanging="504"/>
        <w:jc w:val="both"/>
        <w:rPr>
          <w:rtl/>
        </w:rPr>
      </w:pPr>
      <w:r w:rsidRPr="00DB3242">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542EED78" w14:textId="77777777" w:rsidR="003F34CD" w:rsidRDefault="00685419" w:rsidP="00E31570">
      <w:pPr>
        <w:numPr>
          <w:ilvl w:val="1"/>
          <w:numId w:val="11"/>
        </w:numPr>
        <w:spacing w:line="360" w:lineRule="auto"/>
        <w:ind w:hanging="504"/>
        <w:jc w:val="both"/>
      </w:pPr>
      <w:r>
        <w:rPr>
          <w:rFonts w:hint="cs"/>
          <w:rtl/>
        </w:rPr>
        <w:t xml:space="preserve">כמצוין לעיל, </w:t>
      </w:r>
      <w:r w:rsidRPr="00DB3242">
        <w:rPr>
          <w:rFonts w:hint="cs"/>
          <w:rtl/>
        </w:rPr>
        <w:t>חשב</w:t>
      </w:r>
      <w:r w:rsidRPr="00DB3242">
        <w:rPr>
          <w:rtl/>
        </w:rPr>
        <w:t xml:space="preserve"> </w:t>
      </w:r>
      <w:r w:rsidRPr="00DB3242">
        <w:rPr>
          <w:rFonts w:hint="cs"/>
          <w:rtl/>
        </w:rPr>
        <w:t>המשרד</w:t>
      </w:r>
      <w:r w:rsidRPr="00DB3242">
        <w:rPr>
          <w:rtl/>
        </w:rPr>
        <w:t xml:space="preserve">, </w:t>
      </w:r>
      <w:r w:rsidRPr="00DB3242">
        <w:rPr>
          <w:rFonts w:hint="cs"/>
          <w:rtl/>
        </w:rPr>
        <w:t>המבקר</w:t>
      </w:r>
      <w:r w:rsidRPr="00DB3242">
        <w:rPr>
          <w:rtl/>
        </w:rPr>
        <w:t xml:space="preserve"> </w:t>
      </w:r>
      <w:r w:rsidRPr="00DB3242">
        <w:rPr>
          <w:rFonts w:hint="cs"/>
          <w:rtl/>
        </w:rPr>
        <w:t>הפנימי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שמונה</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ידם</w:t>
      </w:r>
      <w:r w:rsidRPr="00DB3242">
        <w:rPr>
          <w:rtl/>
        </w:rPr>
        <w:t xml:space="preserve">, </w:t>
      </w:r>
      <w:r w:rsidRPr="00DB3242">
        <w:rPr>
          <w:rFonts w:hint="cs"/>
          <w:rtl/>
        </w:rPr>
        <w:t>יהיו</w:t>
      </w:r>
      <w:r w:rsidRPr="00DB3242">
        <w:rPr>
          <w:rtl/>
        </w:rPr>
        <w:t xml:space="preserve"> </w:t>
      </w:r>
      <w:r w:rsidRPr="00DB3242">
        <w:rPr>
          <w:rFonts w:hint="cs"/>
          <w:rtl/>
        </w:rPr>
        <w:t>רשאים</w:t>
      </w:r>
      <w:r w:rsidRPr="00DB3242">
        <w:rPr>
          <w:rtl/>
        </w:rPr>
        <w:t xml:space="preserve"> </w:t>
      </w:r>
      <w:r w:rsidRPr="00DB3242">
        <w:rPr>
          <w:rFonts w:hint="cs"/>
          <w:rtl/>
        </w:rPr>
        <w:t>לקיים</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בין</w:t>
      </w:r>
      <w:r w:rsidRPr="00DB3242">
        <w:rPr>
          <w:rtl/>
        </w:rPr>
        <w:t xml:space="preserve"> </w:t>
      </w:r>
      <w:r w:rsidRPr="00DB3242">
        <w:rPr>
          <w:rFonts w:hint="cs"/>
          <w:rtl/>
        </w:rPr>
        <w:t>בתקופת</w:t>
      </w:r>
      <w:r w:rsidRPr="00DB3242">
        <w:rPr>
          <w:rtl/>
        </w:rPr>
        <w:t xml:space="preserve"> </w:t>
      </w:r>
      <w:r w:rsidRPr="00DB3242">
        <w:rPr>
          <w:rFonts w:hint="cs"/>
          <w:rtl/>
        </w:rPr>
        <w:t>ההסכם</w:t>
      </w:r>
      <w:r w:rsidRPr="00DB3242">
        <w:rPr>
          <w:rtl/>
        </w:rPr>
        <w:t xml:space="preserve"> </w:t>
      </w:r>
      <w:r w:rsidRPr="00DB3242">
        <w:rPr>
          <w:rFonts w:hint="cs"/>
          <w:rtl/>
        </w:rPr>
        <w:t>ובין</w:t>
      </w:r>
      <w:r w:rsidRPr="00DB3242">
        <w:rPr>
          <w:rtl/>
        </w:rPr>
        <w:t xml:space="preserve"> </w:t>
      </w:r>
      <w:r w:rsidRPr="00DB3242">
        <w:rPr>
          <w:rFonts w:hint="cs"/>
          <w:rtl/>
        </w:rPr>
        <w:t>לאחריה</w:t>
      </w:r>
      <w:r w:rsidRPr="00DB3242">
        <w:rPr>
          <w:rtl/>
        </w:rPr>
        <w:t xml:space="preserve">, </w:t>
      </w: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אצל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במתן</w:t>
      </w:r>
      <w:r w:rsidRPr="00DB3242">
        <w:rPr>
          <w:rtl/>
        </w:rPr>
        <w:t xml:space="preserve"> </w:t>
      </w:r>
      <w:r w:rsidRPr="00DB3242">
        <w:rPr>
          <w:rFonts w:hint="cs"/>
          <w:rtl/>
        </w:rPr>
        <w:t>השירות</w:t>
      </w:r>
      <w:r w:rsidRPr="00DB3242">
        <w:rPr>
          <w:rtl/>
        </w:rPr>
        <w:t xml:space="preserve">, </w:t>
      </w:r>
      <w:r w:rsidRPr="00DB3242">
        <w:rPr>
          <w:rFonts w:hint="cs"/>
          <w:rtl/>
        </w:rPr>
        <w:t>או</w:t>
      </w:r>
      <w:r w:rsidRPr="00DB3242">
        <w:rPr>
          <w:rtl/>
        </w:rPr>
        <w:t xml:space="preserve"> </w:t>
      </w:r>
      <w:r w:rsidRPr="00DB3242">
        <w:rPr>
          <w:rFonts w:hint="cs"/>
          <w:rtl/>
        </w:rPr>
        <w:t>בתמורה</w:t>
      </w:r>
      <w:r w:rsidRPr="00DB3242">
        <w:rPr>
          <w:rtl/>
        </w:rPr>
        <w:t xml:space="preserve"> </w:t>
      </w:r>
      <w:r w:rsidRPr="00DB3242">
        <w:rPr>
          <w:rFonts w:hint="cs"/>
          <w:rtl/>
        </w:rPr>
        <w:t>הכספית</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2758FCAC" w14:textId="3398F96B" w:rsidR="003F34CD" w:rsidRPr="00EF1374" w:rsidRDefault="00685419" w:rsidP="00E31570">
      <w:pPr>
        <w:numPr>
          <w:ilvl w:val="1"/>
          <w:numId w:val="11"/>
        </w:numPr>
        <w:spacing w:line="360" w:lineRule="auto"/>
        <w:ind w:hanging="504"/>
        <w:jc w:val="both"/>
        <w:rPr>
          <w:rtl/>
        </w:rPr>
      </w:pPr>
      <w:r w:rsidRPr="00DB3242">
        <w:rPr>
          <w:rFonts w:hint="cs"/>
          <w:rtl/>
        </w:rPr>
        <w:t>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w:t>
      </w:r>
      <w:r>
        <w:rPr>
          <w:rFonts w:hint="cs"/>
          <w:rtl/>
        </w:rPr>
        <w:t xml:space="preserve"> לרבות לצורך עמידה </w:t>
      </w:r>
      <w:hyperlink r:id="rId23" w:history="1">
        <w:r w:rsidRPr="00E76952">
          <w:rPr>
            <w:rStyle w:val="Hyperlink"/>
            <w:rFonts w:hint="cs"/>
            <w:rtl/>
          </w:rPr>
          <w:t xml:space="preserve">בהוראות </w:t>
        </w:r>
        <w:proofErr w:type="spellStart"/>
        <w:r w:rsidRPr="00E76952">
          <w:rPr>
            <w:rStyle w:val="Hyperlink"/>
            <w:rFonts w:hint="cs"/>
            <w:rtl/>
          </w:rPr>
          <w:t>הת</w:t>
        </w:r>
        <w:r>
          <w:rPr>
            <w:rStyle w:val="Hyperlink"/>
            <w:rFonts w:hint="cs"/>
            <w:rtl/>
          </w:rPr>
          <w:t>כ"מ</w:t>
        </w:r>
        <w:proofErr w:type="spellEnd"/>
        <w:r w:rsidRPr="00E76952">
          <w:rPr>
            <w:rStyle w:val="Hyperlink"/>
            <w:rFonts w:hint="cs"/>
            <w:rtl/>
          </w:rPr>
          <w:t xml:space="preserve"> 8.2.1.5.</w:t>
        </w:r>
      </w:hyperlink>
      <w:r w:rsidRPr="00DB3242">
        <w:rPr>
          <w:rFonts w:hint="cs"/>
          <w:rtl/>
        </w:rPr>
        <w:t xml:space="preserve"> </w:t>
      </w:r>
    </w:p>
    <w:p w14:paraId="1BE2116D" w14:textId="77777777" w:rsidR="003F34CD" w:rsidRDefault="00685419" w:rsidP="00E31570">
      <w:pPr>
        <w:numPr>
          <w:ilvl w:val="1"/>
          <w:numId w:val="11"/>
        </w:numPr>
        <w:spacing w:line="360" w:lineRule="auto"/>
        <w:ind w:hanging="504"/>
        <w:jc w:val="both"/>
      </w:pP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יכללו</w:t>
      </w:r>
      <w:r w:rsidRPr="00DB3242">
        <w:rPr>
          <w:rtl/>
        </w:rPr>
        <w:t xml:space="preserve"> </w:t>
      </w:r>
      <w:r w:rsidRPr="00DB3242">
        <w:rPr>
          <w:rFonts w:hint="cs"/>
          <w:rtl/>
        </w:rPr>
        <w:t>עיון</w:t>
      </w:r>
      <w:r w:rsidRPr="00DB3242">
        <w:rPr>
          <w:rtl/>
        </w:rPr>
        <w:t xml:space="preserve"> </w:t>
      </w:r>
      <w:r w:rsidRPr="00DB3242">
        <w:rPr>
          <w:rFonts w:hint="cs"/>
          <w:rtl/>
        </w:rPr>
        <w:t>בספרי</w:t>
      </w:r>
      <w:r w:rsidRPr="00DB3242">
        <w:rPr>
          <w:rtl/>
        </w:rPr>
        <w:t xml:space="preserve"> </w:t>
      </w:r>
      <w:r w:rsidRPr="00DB3242">
        <w:rPr>
          <w:rFonts w:hint="cs"/>
          <w:rtl/>
        </w:rPr>
        <w:t>החשבונות</w:t>
      </w:r>
      <w:r w:rsidRPr="00DB3242">
        <w:rPr>
          <w:rtl/>
        </w:rPr>
        <w:t xml:space="preserve"> </w:t>
      </w:r>
      <w:r w:rsidRPr="00DB3242">
        <w:rPr>
          <w:rFonts w:hint="cs"/>
          <w:rtl/>
        </w:rPr>
        <w:t>ובמסמכים</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sidRPr="00DB3242">
        <w:rPr>
          <w:rFonts w:hint="cs"/>
          <w:rtl/>
        </w:rPr>
        <w:t>אלה</w:t>
      </w:r>
      <w:r w:rsidRPr="00DB3242">
        <w:rPr>
          <w:rtl/>
        </w:rPr>
        <w:t xml:space="preserve"> </w:t>
      </w:r>
      <w:r w:rsidRPr="00DB3242">
        <w:rPr>
          <w:rFonts w:hint="cs"/>
          <w:rtl/>
        </w:rPr>
        <w:t>השמורים</w:t>
      </w:r>
      <w:r w:rsidRPr="00DB3242">
        <w:rPr>
          <w:rtl/>
        </w:rPr>
        <w:t xml:space="preserve"> </w:t>
      </w:r>
      <w:r w:rsidRPr="00DB3242">
        <w:rPr>
          <w:rFonts w:hint="cs"/>
          <w:rtl/>
        </w:rPr>
        <w:t>במדיה</w:t>
      </w:r>
      <w:r w:rsidRPr="00DB3242">
        <w:rPr>
          <w:rtl/>
        </w:rPr>
        <w:t xml:space="preserve"> </w:t>
      </w:r>
      <w:r w:rsidRPr="00DB3242">
        <w:rPr>
          <w:rFonts w:hint="cs"/>
          <w:rtl/>
        </w:rPr>
        <w:t>מגנטית</w:t>
      </w:r>
      <w:r w:rsidRPr="00DB3242">
        <w:rPr>
          <w:rtl/>
        </w:rPr>
        <w:t xml:space="preserve"> </w:t>
      </w:r>
      <w:r w:rsidRPr="00DB3242">
        <w:rPr>
          <w:rFonts w:hint="cs"/>
          <w:rtl/>
        </w:rPr>
        <w:t>והעתקתם</w:t>
      </w:r>
      <w:r w:rsidRPr="00DB3242">
        <w:rPr>
          <w:rtl/>
        </w:rPr>
        <w:t xml:space="preserve">. </w:t>
      </w:r>
      <w:r w:rsidRPr="00DB3242">
        <w:rPr>
          <w:rFonts w:hint="cs"/>
          <w:rtl/>
        </w:rPr>
        <w:t>בכלל</w:t>
      </w:r>
      <w:r w:rsidRPr="00DB3242">
        <w:rPr>
          <w:rtl/>
        </w:rPr>
        <w:t xml:space="preserve"> </w:t>
      </w:r>
      <w:r w:rsidRPr="00DB3242">
        <w:rPr>
          <w:rFonts w:hint="cs"/>
          <w:rtl/>
        </w:rPr>
        <w:t>זה</w:t>
      </w:r>
      <w:r w:rsidRPr="00DB3242">
        <w:rPr>
          <w:rtl/>
        </w:rPr>
        <w:t xml:space="preserve"> </w:t>
      </w:r>
      <w:r w:rsidRPr="00DB3242">
        <w:rPr>
          <w:rFonts w:hint="cs"/>
          <w:rtl/>
        </w:rPr>
        <w:t>תהיה</w:t>
      </w:r>
      <w:r w:rsidRPr="00DB3242">
        <w:rPr>
          <w:rtl/>
        </w:rPr>
        <w:t xml:space="preserve"> </w:t>
      </w:r>
      <w:r w:rsidRPr="00DB3242">
        <w:rPr>
          <w:rFonts w:hint="cs"/>
          <w:rtl/>
        </w:rPr>
        <w:t>הביקורת</w:t>
      </w:r>
      <w:r w:rsidRPr="00DB3242">
        <w:rPr>
          <w:rtl/>
        </w:rPr>
        <w:t xml:space="preserve"> </w:t>
      </w:r>
      <w:r w:rsidRPr="00DB3242">
        <w:rPr>
          <w:rFonts w:hint="cs"/>
          <w:rtl/>
        </w:rPr>
        <w:t>רשאית</w:t>
      </w:r>
      <w:r w:rsidRPr="00DB3242">
        <w:rPr>
          <w:rtl/>
        </w:rPr>
        <w:t xml:space="preserve"> </w:t>
      </w:r>
      <w:r w:rsidRPr="00DB3242">
        <w:rPr>
          <w:rFonts w:hint="cs"/>
          <w:rtl/>
        </w:rPr>
        <w:t>לדרוש</w:t>
      </w:r>
      <w:r w:rsidRPr="00DB3242">
        <w:rPr>
          <w:rtl/>
        </w:rPr>
        <w:t xml:space="preserve"> </w:t>
      </w:r>
      <w:r w:rsidRPr="00DB3242">
        <w:rPr>
          <w:rFonts w:hint="cs"/>
          <w:rtl/>
        </w:rPr>
        <w:t>הוכחות</w:t>
      </w:r>
      <w:r w:rsidRPr="00DB3242">
        <w:rPr>
          <w:rtl/>
        </w:rPr>
        <w:t xml:space="preserve"> </w:t>
      </w:r>
      <w:r w:rsidRPr="00DB3242">
        <w:rPr>
          <w:rFonts w:hint="cs"/>
          <w:rtl/>
        </w:rPr>
        <w:t>לתשלום</w:t>
      </w:r>
      <w:r w:rsidRPr="00DB3242">
        <w:rPr>
          <w:rtl/>
        </w:rPr>
        <w:t xml:space="preserve"> </w:t>
      </w:r>
      <w:r w:rsidRPr="00DB3242">
        <w:rPr>
          <w:rFonts w:hint="cs"/>
          <w:rtl/>
        </w:rPr>
        <w:t>שכר</w:t>
      </w:r>
      <w:r w:rsidRPr="00DB3242">
        <w:rPr>
          <w:rtl/>
        </w:rPr>
        <w:t xml:space="preserve"> </w:t>
      </w:r>
      <w:r w:rsidRPr="00DB3242">
        <w:rPr>
          <w:rFonts w:hint="cs"/>
          <w:rtl/>
        </w:rPr>
        <w:t>כנדרש</w:t>
      </w:r>
      <w:r w:rsidRPr="00DB3242">
        <w:rPr>
          <w:rtl/>
        </w:rPr>
        <w:t>.</w:t>
      </w:r>
    </w:p>
    <w:p w14:paraId="4AC34C40" w14:textId="77777777" w:rsidR="003F34CD" w:rsidRPr="00EF1374" w:rsidRDefault="00685419" w:rsidP="00E31570">
      <w:pPr>
        <w:numPr>
          <w:ilvl w:val="1"/>
          <w:numId w:val="11"/>
        </w:numPr>
        <w:spacing w:line="360" w:lineRule="auto"/>
        <w:ind w:hanging="504"/>
        <w:jc w:val="both"/>
        <w:rPr>
          <w:rtl/>
        </w:rPr>
      </w:pPr>
      <w:r w:rsidRPr="00DB3242">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4151224B" w14:textId="77777777" w:rsidR="003F34CD" w:rsidRPr="00026295" w:rsidRDefault="00685419" w:rsidP="00E31570">
      <w:pPr>
        <w:numPr>
          <w:ilvl w:val="1"/>
          <w:numId w:val="11"/>
        </w:numPr>
        <w:spacing w:line="360" w:lineRule="auto"/>
        <w:ind w:hanging="504"/>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ביצוע</w:t>
      </w:r>
      <w:r w:rsidRPr="00DB3242">
        <w:rPr>
          <w:rtl/>
        </w:rPr>
        <w:t xml:space="preserve"> </w:t>
      </w:r>
      <w:r w:rsidRPr="00DB3242">
        <w:rPr>
          <w:rFonts w:hint="cs"/>
          <w:rtl/>
        </w:rPr>
        <w:t>האמור</w:t>
      </w:r>
      <w:r w:rsidRPr="00DB3242">
        <w:rPr>
          <w:rtl/>
        </w:rPr>
        <w:t xml:space="preserve"> </w:t>
      </w:r>
      <w:r w:rsidRPr="00DB3242">
        <w:rPr>
          <w:rFonts w:hint="cs"/>
          <w:rtl/>
        </w:rPr>
        <w:t>ולמסור</w:t>
      </w:r>
      <w:r w:rsidRPr="00DB3242">
        <w:rPr>
          <w:rtl/>
        </w:rPr>
        <w:t xml:space="preserve"> </w:t>
      </w:r>
      <w:r w:rsidRPr="00DB3242">
        <w:rPr>
          <w:rFonts w:hint="cs"/>
          <w:rtl/>
        </w:rPr>
        <w:t>למבצעי</w:t>
      </w:r>
      <w:r w:rsidRPr="00DB3242">
        <w:rPr>
          <w:rtl/>
        </w:rPr>
        <w:t xml:space="preserve"> </w:t>
      </w:r>
      <w:r w:rsidRPr="00DB3242">
        <w:rPr>
          <w:rFonts w:hint="cs"/>
          <w:rtl/>
        </w:rPr>
        <w:t>הביקורת</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דרישתם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וכן</w:t>
      </w:r>
      <w:r w:rsidRPr="00DB3242">
        <w:rPr>
          <w:rtl/>
        </w:rPr>
        <w:t xml:space="preserve"> </w:t>
      </w:r>
      <w:r w:rsidRPr="00DB3242">
        <w:rPr>
          <w:rFonts w:hint="cs"/>
          <w:rtl/>
        </w:rPr>
        <w:t>דוחות</w:t>
      </w:r>
      <w:r w:rsidRPr="00DB3242">
        <w:rPr>
          <w:rtl/>
        </w:rPr>
        <w:t xml:space="preserve"> </w:t>
      </w:r>
      <w:r w:rsidRPr="00DB3242">
        <w:rPr>
          <w:rFonts w:hint="cs"/>
          <w:rtl/>
        </w:rPr>
        <w:t>כספים</w:t>
      </w:r>
      <w:r w:rsidRPr="00DB3242">
        <w:rPr>
          <w:rtl/>
        </w:rPr>
        <w:t xml:space="preserve"> </w:t>
      </w:r>
      <w:r w:rsidRPr="00DB3242">
        <w:rPr>
          <w:rFonts w:hint="cs"/>
          <w:rtl/>
        </w:rPr>
        <w:t>מבוקרים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רואה</w:t>
      </w:r>
      <w:r w:rsidRPr="00DB3242">
        <w:rPr>
          <w:rtl/>
        </w:rPr>
        <w:t xml:space="preserve"> </w:t>
      </w:r>
      <w:r w:rsidRPr="00DB3242">
        <w:rPr>
          <w:rFonts w:hint="cs"/>
          <w:rtl/>
        </w:rPr>
        <w:t>חשבון</w:t>
      </w:r>
      <w:r w:rsidRPr="00DB3242">
        <w:rPr>
          <w:rtl/>
        </w:rPr>
        <w:t xml:space="preserve">, </w:t>
      </w:r>
      <w:r w:rsidRPr="00DB3242">
        <w:rPr>
          <w:rFonts w:hint="cs"/>
          <w:rtl/>
        </w:rPr>
        <w:t>ככל</w:t>
      </w:r>
      <w:r w:rsidRPr="00DB3242">
        <w:rPr>
          <w:rtl/>
        </w:rPr>
        <w:t xml:space="preserve"> </w:t>
      </w:r>
      <w:r w:rsidRPr="00DB3242">
        <w:rPr>
          <w:rFonts w:hint="cs"/>
          <w:rtl/>
        </w:rPr>
        <w:t>שישנם</w:t>
      </w:r>
      <w:r w:rsidRPr="00DB3242">
        <w:rPr>
          <w:rtl/>
        </w:rPr>
        <w:t xml:space="preserve"> </w:t>
      </w:r>
      <w:r w:rsidRPr="00DB3242">
        <w:rPr>
          <w:rFonts w:hint="cs"/>
          <w:rtl/>
        </w:rPr>
        <w:t>בידו</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מוותר</w:t>
      </w:r>
      <w:r w:rsidRPr="00DB3242">
        <w:rPr>
          <w:rtl/>
        </w:rPr>
        <w:t xml:space="preserve"> </w:t>
      </w:r>
      <w:r w:rsidRPr="00DB3242">
        <w:rPr>
          <w:rFonts w:hint="cs"/>
          <w:rtl/>
        </w:rPr>
        <w:t>בזאת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טענה</w:t>
      </w:r>
      <w:r w:rsidRPr="00DB3242">
        <w:rPr>
          <w:rtl/>
        </w:rPr>
        <w:t xml:space="preserve"> </w:t>
      </w:r>
      <w:r w:rsidRPr="00DB3242">
        <w:rPr>
          <w:rFonts w:hint="cs"/>
          <w:rtl/>
        </w:rPr>
        <w:t>בדבר</w:t>
      </w:r>
      <w:r w:rsidRPr="00DB3242">
        <w:rPr>
          <w:rtl/>
        </w:rPr>
        <w:t xml:space="preserve"> </w:t>
      </w:r>
      <w:r w:rsidRPr="00DB3242">
        <w:rPr>
          <w:rFonts w:hint="cs"/>
          <w:rtl/>
        </w:rPr>
        <w:t>סודיות</w:t>
      </w:r>
      <w:r w:rsidRPr="00DB3242">
        <w:rPr>
          <w:rtl/>
        </w:rPr>
        <w:t xml:space="preserve"> </w:t>
      </w:r>
      <w:r w:rsidRPr="00DB3242">
        <w:rPr>
          <w:rFonts w:hint="cs"/>
          <w:rtl/>
        </w:rPr>
        <w:t>או</w:t>
      </w:r>
      <w:r w:rsidRPr="00DB3242">
        <w:rPr>
          <w:rtl/>
        </w:rPr>
        <w:t xml:space="preserve"> </w:t>
      </w:r>
      <w:r w:rsidRPr="00DB3242">
        <w:rPr>
          <w:rFonts w:hint="cs"/>
          <w:rtl/>
        </w:rPr>
        <w:t>חיסיון</w:t>
      </w:r>
      <w:r w:rsidRPr="00DB3242">
        <w:rPr>
          <w:rtl/>
        </w:rPr>
        <w:t xml:space="preserve"> </w:t>
      </w:r>
      <w:r w:rsidRPr="00DB3242">
        <w:rPr>
          <w:rFonts w:hint="cs"/>
          <w:rtl/>
        </w:rPr>
        <w:t>או</w:t>
      </w:r>
      <w:r w:rsidRPr="00DB3242">
        <w:rPr>
          <w:rtl/>
        </w:rPr>
        <w:t xml:space="preserve"> </w:t>
      </w:r>
      <w:r w:rsidRPr="00DB3242">
        <w:rPr>
          <w:rFonts w:hint="cs"/>
          <w:rtl/>
        </w:rPr>
        <w:t>הגנת</w:t>
      </w:r>
      <w:r w:rsidRPr="00DB3242">
        <w:rPr>
          <w:rtl/>
        </w:rPr>
        <w:t xml:space="preserve"> </w:t>
      </w:r>
      <w:r w:rsidRPr="00DB3242">
        <w:rPr>
          <w:rFonts w:hint="cs"/>
          <w:rtl/>
        </w:rPr>
        <w:t>פרטיות</w:t>
      </w:r>
      <w:r w:rsidRPr="00DB3242">
        <w:rPr>
          <w:rtl/>
        </w:rPr>
        <w:t xml:space="preserve"> </w:t>
      </w:r>
      <w:r w:rsidRPr="00DB3242">
        <w:rPr>
          <w:rFonts w:hint="cs"/>
          <w:rtl/>
        </w:rPr>
        <w:t>בנוגע</w:t>
      </w:r>
      <w:r w:rsidRPr="00DB3242">
        <w:rPr>
          <w:rtl/>
        </w:rPr>
        <w:t xml:space="preserve"> </w:t>
      </w:r>
      <w:r w:rsidRPr="00DB3242">
        <w:rPr>
          <w:rFonts w:hint="cs"/>
          <w:rtl/>
        </w:rPr>
        <w:t>למידע</w:t>
      </w:r>
      <w:r w:rsidRPr="00DB3242">
        <w:rPr>
          <w:rtl/>
        </w:rPr>
        <w:t xml:space="preserve"> </w:t>
      </w:r>
      <w:r w:rsidRPr="00DB3242">
        <w:rPr>
          <w:rFonts w:hint="cs"/>
          <w:rtl/>
        </w:rPr>
        <w:t>או</w:t>
      </w:r>
      <w:r w:rsidRPr="00DB3242">
        <w:rPr>
          <w:rtl/>
        </w:rPr>
        <w:t xml:space="preserve"> </w:t>
      </w:r>
      <w:r w:rsidRPr="00DB3242">
        <w:rPr>
          <w:rFonts w:hint="cs"/>
          <w:rtl/>
        </w:rPr>
        <w:t>לרשומות</w:t>
      </w:r>
      <w:r w:rsidRPr="00DB3242">
        <w:rPr>
          <w:rtl/>
        </w:rPr>
        <w:t xml:space="preserve"> </w:t>
      </w:r>
      <w:r w:rsidRPr="00DB3242">
        <w:rPr>
          <w:rFonts w:hint="cs"/>
          <w:rtl/>
        </w:rPr>
        <w:t>שיידרשו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w:t>
      </w:r>
      <w:r w:rsidR="00C530E8">
        <w:rPr>
          <w:rFonts w:hint="cs"/>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לקיים</w:t>
      </w:r>
      <w:r w:rsidRPr="00DB3242">
        <w:rPr>
          <w:rtl/>
        </w:rPr>
        <w:t xml:space="preserve"> </w:t>
      </w:r>
      <w:r w:rsidRPr="00DB3242">
        <w:rPr>
          <w:rFonts w:hint="cs"/>
          <w:rtl/>
        </w:rPr>
        <w:t>את</w:t>
      </w:r>
      <w:r w:rsidRPr="00DB3242">
        <w:rPr>
          <w:rtl/>
        </w:rPr>
        <w:t xml:space="preserve"> </w:t>
      </w:r>
      <w:r w:rsidRPr="00DB3242">
        <w:rPr>
          <w:rFonts w:hint="cs"/>
          <w:rtl/>
        </w:rPr>
        <w:t>האמור</w:t>
      </w:r>
      <w:r w:rsidRPr="00DB3242">
        <w:rPr>
          <w:rtl/>
        </w:rPr>
        <w:t xml:space="preserve"> </w:t>
      </w:r>
      <w:r w:rsidRPr="00DB3242">
        <w:rPr>
          <w:rFonts w:hint="cs"/>
          <w:rtl/>
        </w:rPr>
        <w:t>לעיל</w:t>
      </w:r>
      <w:r w:rsidRPr="00DB3242">
        <w:rPr>
          <w:rtl/>
        </w:rPr>
        <w:t xml:space="preserve"> </w:t>
      </w:r>
      <w:r w:rsidRPr="00DB3242">
        <w:rPr>
          <w:rFonts w:hint="cs"/>
          <w:rtl/>
        </w:rPr>
        <w:t>גם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למידע</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ההסכם</w:t>
      </w:r>
      <w:r w:rsidRPr="00DB3242">
        <w:rPr>
          <w:rtl/>
        </w:rPr>
        <w:t xml:space="preserve"> </w:t>
      </w:r>
      <w:r w:rsidRPr="00DB3242">
        <w:rPr>
          <w:rFonts w:hint="cs"/>
          <w:rtl/>
        </w:rPr>
        <w:t>ומצוי</w:t>
      </w:r>
      <w:r w:rsidRPr="00DB3242">
        <w:rPr>
          <w:rtl/>
        </w:rPr>
        <w:t xml:space="preserve"> </w:t>
      </w:r>
      <w:r w:rsidRPr="00DB3242">
        <w:rPr>
          <w:rFonts w:hint="cs"/>
          <w:rtl/>
        </w:rPr>
        <w:t>בידי</w:t>
      </w:r>
      <w:r w:rsidRPr="00DB3242">
        <w:rPr>
          <w:rtl/>
        </w:rPr>
        <w:t xml:space="preserve"> </w:t>
      </w:r>
      <w:r w:rsidRPr="00DB3242">
        <w:rPr>
          <w:rFonts w:hint="cs"/>
          <w:rtl/>
        </w:rPr>
        <w:t>צד</w:t>
      </w:r>
      <w:r w:rsidRPr="00DB3242">
        <w:rPr>
          <w:rtl/>
        </w:rPr>
        <w:t xml:space="preserve"> </w:t>
      </w:r>
      <w:r w:rsidRPr="00DB3242">
        <w:rPr>
          <w:rFonts w:hint="cs"/>
          <w:rtl/>
        </w:rPr>
        <w:t>שלישי</w:t>
      </w:r>
      <w:r w:rsidRPr="00DB3242">
        <w:rPr>
          <w:rtl/>
        </w:rPr>
        <w:t>.</w:t>
      </w:r>
    </w:p>
    <w:p w14:paraId="609D786D" w14:textId="6EAC2BA7" w:rsidR="003F34CD" w:rsidRPr="00DB3242" w:rsidRDefault="00685419" w:rsidP="00E31570">
      <w:pPr>
        <w:numPr>
          <w:ilvl w:val="1"/>
          <w:numId w:val="11"/>
        </w:numPr>
        <w:spacing w:line="360" w:lineRule="auto"/>
        <w:ind w:hanging="504"/>
        <w:jc w:val="both"/>
        <w:rPr>
          <w:rtl/>
        </w:rPr>
      </w:pPr>
      <w:r w:rsidRPr="00DB3242">
        <w:rPr>
          <w:rFonts w:hint="cs"/>
          <w:rtl/>
        </w:rPr>
        <w:t>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w:t>
      </w:r>
      <w:r w:rsidR="00D86B49">
        <w:rPr>
          <w:rFonts w:hint="cs"/>
          <w:rtl/>
        </w:rPr>
        <w:t>ספק</w:t>
      </w:r>
      <w:r w:rsidRPr="00DB3242">
        <w:rPr>
          <w:rFonts w:hint="cs"/>
          <w:rtl/>
        </w:rPr>
        <w:t xml:space="preserve">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1421DDFE" w14:textId="2E00E51D" w:rsidR="003F34CD" w:rsidRPr="00DB3242" w:rsidRDefault="00685419" w:rsidP="00E31570">
      <w:pPr>
        <w:numPr>
          <w:ilvl w:val="1"/>
          <w:numId w:val="11"/>
        </w:numPr>
        <w:spacing w:line="360" w:lineRule="auto"/>
        <w:ind w:hanging="504"/>
        <w:jc w:val="both"/>
        <w:rPr>
          <w:rtl/>
        </w:rPr>
      </w:pPr>
      <w:r w:rsidRPr="00DB3242">
        <w:rPr>
          <w:rFonts w:hint="cs"/>
          <w:rtl/>
        </w:rPr>
        <w:t>נותן השירותים ישיב בכתב בתוך 30 ימים על כל תלונה שתועבר אליו מהמשרד המתקשר בדבר פגיעה בזכויות העובדים המועסקים על ידו במשרד. בתשובתו יפרט ה</w:t>
      </w:r>
      <w:r w:rsidR="00D86B49">
        <w:rPr>
          <w:rFonts w:hint="cs"/>
          <w:rtl/>
        </w:rPr>
        <w:t>ספק</w:t>
      </w:r>
      <w:r w:rsidRPr="00DB3242">
        <w:rPr>
          <w:rFonts w:hint="cs"/>
          <w:rtl/>
        </w:rPr>
        <w:t xml:space="preserve"> את הליך בדיקת התלונה ואת האופן שבו טופלה. </w:t>
      </w:r>
    </w:p>
    <w:p w14:paraId="724E1E6E" w14:textId="77777777" w:rsidR="003F34CD" w:rsidRPr="00DB3242" w:rsidRDefault="00685419" w:rsidP="00E31570">
      <w:pPr>
        <w:numPr>
          <w:ilvl w:val="1"/>
          <w:numId w:val="11"/>
        </w:numPr>
        <w:spacing w:line="360" w:lineRule="auto"/>
        <w:ind w:hanging="504"/>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sidRPr="00DB3242">
        <w:rPr>
          <w:rFonts w:hint="cs"/>
          <w:rtl/>
        </w:rPr>
        <w:t xml:space="preserve">השירותים. </w:t>
      </w:r>
    </w:p>
    <w:p w14:paraId="39F254E7" w14:textId="77777777" w:rsidR="003F34CD" w:rsidRDefault="00685419" w:rsidP="00E31570">
      <w:pPr>
        <w:numPr>
          <w:ilvl w:val="1"/>
          <w:numId w:val="11"/>
        </w:numPr>
        <w:spacing w:line="360" w:lineRule="auto"/>
        <w:ind w:hanging="504"/>
        <w:jc w:val="both"/>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בזה</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זכות</w:t>
      </w:r>
      <w:r w:rsidRPr="00DB3242">
        <w:rPr>
          <w:rtl/>
        </w:rPr>
        <w:t xml:space="preserve"> </w:t>
      </w:r>
      <w:r w:rsidRPr="00DB3242">
        <w:rPr>
          <w:rFonts w:hint="cs"/>
          <w:rtl/>
        </w:rPr>
        <w:t>הניתנת</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למשרד</w:t>
      </w:r>
      <w:r w:rsidRPr="00DB3242">
        <w:rPr>
          <w:rtl/>
        </w:rPr>
        <w:t xml:space="preserve"> </w:t>
      </w:r>
      <w:r w:rsidRPr="00DB3242">
        <w:rPr>
          <w:rFonts w:hint="cs"/>
          <w:rtl/>
        </w:rPr>
        <w:t>לפקח</w:t>
      </w:r>
      <w:r w:rsidRPr="00DB3242">
        <w:rPr>
          <w:rtl/>
        </w:rPr>
        <w:t xml:space="preserve">, </w:t>
      </w:r>
      <w:r w:rsidRPr="00DB3242">
        <w:rPr>
          <w:rFonts w:hint="cs"/>
          <w:rtl/>
        </w:rPr>
        <w:t>להדריך</w:t>
      </w:r>
      <w:r w:rsidRPr="00DB3242">
        <w:rPr>
          <w:rtl/>
        </w:rPr>
        <w:t xml:space="preserve"> </w:t>
      </w:r>
      <w:r w:rsidRPr="00DB3242">
        <w:rPr>
          <w:rFonts w:hint="cs"/>
          <w:rtl/>
        </w:rPr>
        <w:t>או</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הנם</w:t>
      </w:r>
      <w:r w:rsidRPr="00DB3242">
        <w:rPr>
          <w:rtl/>
        </w:rPr>
        <w:t xml:space="preserve"> </w:t>
      </w:r>
      <w:r w:rsidRPr="00DB3242">
        <w:rPr>
          <w:rFonts w:hint="cs"/>
          <w:rtl/>
        </w:rPr>
        <w:t>אמצעי</w:t>
      </w:r>
      <w:r w:rsidRPr="00DB3242">
        <w:rPr>
          <w:rtl/>
        </w:rPr>
        <w:t xml:space="preserve"> </w:t>
      </w:r>
      <w:r w:rsidRPr="00DB3242">
        <w:rPr>
          <w:rFonts w:hint="cs"/>
          <w:rtl/>
        </w:rPr>
        <w:t>להבטיח</w:t>
      </w:r>
      <w:r w:rsidRPr="00DB3242">
        <w:rPr>
          <w:rtl/>
        </w:rPr>
        <w:t xml:space="preserve"> </w:t>
      </w:r>
      <w:r w:rsidRPr="00DB3242">
        <w:rPr>
          <w:rFonts w:hint="cs"/>
          <w:rtl/>
        </w:rPr>
        <w:t>ביצוע</w:t>
      </w:r>
      <w:r w:rsidRPr="00DB3242">
        <w:rPr>
          <w:rtl/>
        </w:rPr>
        <w:t xml:space="preserve"> </w:t>
      </w:r>
      <w:r w:rsidRPr="00DB3242">
        <w:rPr>
          <w:rFonts w:hint="cs"/>
          <w:rtl/>
        </w:rPr>
        <w:t>הוראות</w:t>
      </w:r>
      <w:r w:rsidRPr="00DB3242">
        <w:rPr>
          <w:rtl/>
        </w:rPr>
        <w:t xml:space="preserve"> </w:t>
      </w:r>
      <w:r w:rsidRPr="00DB3242">
        <w:rPr>
          <w:rFonts w:hint="cs"/>
          <w:rtl/>
        </w:rPr>
        <w:t xml:space="preserve">ההסכם במלואו. </w:t>
      </w:r>
    </w:p>
    <w:p w14:paraId="20AFEDF9" w14:textId="77777777" w:rsidR="003F34CD" w:rsidRPr="00F66E23" w:rsidRDefault="00685419" w:rsidP="00E31570">
      <w:pPr>
        <w:numPr>
          <w:ilvl w:val="1"/>
          <w:numId w:val="11"/>
        </w:numPr>
        <w:spacing w:line="360" w:lineRule="auto"/>
        <w:ind w:hanging="504"/>
        <w:jc w:val="both"/>
        <w:rPr>
          <w:rtl/>
        </w:rPr>
      </w:pPr>
      <w:r w:rsidRPr="00DB3242">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18492AF2" w14:textId="77777777" w:rsidR="003F34CD" w:rsidRPr="00DB3242" w:rsidRDefault="00685419" w:rsidP="005862C9">
      <w:pPr>
        <w:spacing w:line="360" w:lineRule="auto"/>
        <w:ind w:left="720"/>
        <w:jc w:val="both"/>
        <w:rPr>
          <w:b/>
          <w:bCs/>
          <w:rtl/>
        </w:rPr>
      </w:pPr>
      <w:r w:rsidRPr="00DB3242">
        <w:rPr>
          <w:rFonts w:hint="cs"/>
          <w:b/>
          <w:bCs/>
          <w:rtl/>
        </w:rPr>
        <w:t xml:space="preserve">סעיף זה מהווה מעיקרי התקשרות הצדדים והפרתו תחשב הפרה יסודית של הסכם זה. </w:t>
      </w:r>
    </w:p>
    <w:p w14:paraId="4A015650" w14:textId="77777777" w:rsidR="007F29C9" w:rsidRPr="007F29C9" w:rsidRDefault="007F29C9" w:rsidP="005862C9">
      <w:pPr>
        <w:spacing w:line="360" w:lineRule="auto"/>
        <w:jc w:val="both"/>
        <w:rPr>
          <w:rtl/>
        </w:rPr>
      </w:pPr>
    </w:p>
    <w:p w14:paraId="30591115" w14:textId="77777777" w:rsidR="007F29C9" w:rsidRPr="007F29C9" w:rsidRDefault="00685419" w:rsidP="00E31570">
      <w:pPr>
        <w:pStyle w:val="38"/>
        <w:keepNext w:val="0"/>
        <w:numPr>
          <w:ilvl w:val="0"/>
          <w:numId w:val="11"/>
        </w:numPr>
        <w:spacing w:before="0" w:after="0" w:line="360" w:lineRule="auto"/>
        <w:ind w:left="509" w:hanging="425"/>
        <w:rPr>
          <w:rFonts w:cs="David"/>
          <w:sz w:val="24"/>
          <w:szCs w:val="24"/>
          <w:rtl/>
        </w:rPr>
      </w:pPr>
      <w:r w:rsidRPr="007F29C9">
        <w:rPr>
          <w:rFonts w:cs="David" w:hint="cs"/>
          <w:sz w:val="24"/>
          <w:szCs w:val="24"/>
          <w:rtl/>
        </w:rPr>
        <w:t>התמורה</w:t>
      </w:r>
    </w:p>
    <w:p w14:paraId="63F11A2F" w14:textId="77777777" w:rsidR="00A62193" w:rsidRDefault="00685419" w:rsidP="00E31570">
      <w:pPr>
        <w:numPr>
          <w:ilvl w:val="1"/>
          <w:numId w:val="11"/>
        </w:numPr>
        <w:spacing w:line="360" w:lineRule="auto"/>
        <w:ind w:left="720"/>
        <w:jc w:val="both"/>
        <w:rPr>
          <w:rFonts w:ascii="Calibri" w:hAnsi="Calibri"/>
        </w:rPr>
      </w:pPr>
      <w:r>
        <w:rPr>
          <w:rFonts w:hint="cs"/>
          <w:rtl/>
        </w:rPr>
        <w:t xml:space="preserve">על מתן השירותים יהיה זכאי נותן השירותים לתמורה כספית מאת המשרד. </w:t>
      </w:r>
      <w:r w:rsidR="007F29C9" w:rsidRPr="007F29C9">
        <w:rPr>
          <w:rFonts w:hint="cs"/>
          <w:rtl/>
        </w:rPr>
        <w:t xml:space="preserve">התמורה </w:t>
      </w:r>
      <w:r>
        <w:rPr>
          <w:rFonts w:hint="cs"/>
          <w:rtl/>
        </w:rPr>
        <w:t xml:space="preserve">הינה </w:t>
      </w:r>
      <w:r w:rsidR="007F29C9" w:rsidRPr="007F29C9">
        <w:rPr>
          <w:rFonts w:hint="cs"/>
          <w:rtl/>
        </w:rPr>
        <w:t>בכפוף ל</w:t>
      </w:r>
      <w:r>
        <w:rPr>
          <w:rFonts w:hint="cs"/>
          <w:rtl/>
        </w:rPr>
        <w:t>אישור תקציבי ול</w:t>
      </w:r>
      <w:r w:rsidR="007F29C9" w:rsidRPr="007F29C9">
        <w:rPr>
          <w:rFonts w:hint="cs"/>
          <w:rtl/>
        </w:rPr>
        <w:t>מילוי התחייבויות</w:t>
      </w:r>
      <w:r>
        <w:rPr>
          <w:rFonts w:hint="cs"/>
          <w:rtl/>
        </w:rPr>
        <w:t xml:space="preserve"> הספק</w:t>
      </w:r>
      <w:r w:rsidR="007F29C9" w:rsidRPr="007F29C9">
        <w:rPr>
          <w:rFonts w:hint="cs"/>
          <w:rtl/>
        </w:rPr>
        <w:t xml:space="preserve"> על פי הסכם זה</w:t>
      </w:r>
      <w:r>
        <w:rPr>
          <w:rFonts w:hint="cs"/>
          <w:rtl/>
        </w:rPr>
        <w:t>.</w:t>
      </w:r>
      <w:r w:rsidRPr="007F29C9">
        <w:rPr>
          <w:rFonts w:hint="cs"/>
          <w:rtl/>
        </w:rPr>
        <w:t xml:space="preserve"> </w:t>
      </w:r>
      <w:r>
        <w:rPr>
          <w:rFonts w:hint="cs"/>
          <w:rtl/>
        </w:rPr>
        <w:t>שיעור ומועד מתן התמורה</w:t>
      </w:r>
      <w:r w:rsidR="007F29C9" w:rsidRPr="007F29C9">
        <w:rPr>
          <w:rFonts w:hint="cs"/>
          <w:rtl/>
        </w:rPr>
        <w:t xml:space="preserve"> </w:t>
      </w:r>
      <w:r>
        <w:rPr>
          <w:rFonts w:hint="cs"/>
          <w:rtl/>
        </w:rPr>
        <w:t>י</w:t>
      </w:r>
      <w:r w:rsidRPr="007F29C9">
        <w:rPr>
          <w:rFonts w:hint="cs"/>
          <w:rtl/>
        </w:rPr>
        <w:t>הי</w:t>
      </w:r>
      <w:r>
        <w:rPr>
          <w:rFonts w:hint="cs"/>
          <w:rtl/>
        </w:rPr>
        <w:t>ו</w:t>
      </w:r>
      <w:r w:rsidRPr="007F29C9">
        <w:rPr>
          <w:rFonts w:hint="cs"/>
          <w:rtl/>
        </w:rPr>
        <w:t xml:space="preserve"> </w:t>
      </w:r>
      <w:r w:rsidR="007F29C9" w:rsidRPr="007F29C9">
        <w:rPr>
          <w:rFonts w:hint="cs"/>
          <w:rtl/>
        </w:rPr>
        <w:t>כמפורט במסמכי המכרז</w:t>
      </w:r>
      <w:r w:rsidR="008767F4">
        <w:rPr>
          <w:rFonts w:hint="cs"/>
          <w:rtl/>
        </w:rPr>
        <w:t>,</w:t>
      </w:r>
      <w:r w:rsidR="007F29C9" w:rsidRPr="007F29C9">
        <w:rPr>
          <w:rFonts w:hint="cs"/>
          <w:rtl/>
        </w:rPr>
        <w:t xml:space="preserve"> בהתאם לביצוע בפועל של שירותים שיספק למשרד </w:t>
      </w:r>
      <w:r w:rsidR="008767F4">
        <w:rPr>
          <w:rFonts w:hint="cs"/>
          <w:rtl/>
        </w:rPr>
        <w:t>ו</w:t>
      </w:r>
      <w:r w:rsidR="007F29C9" w:rsidRPr="007F29C9">
        <w:rPr>
          <w:rFonts w:hint="cs"/>
          <w:rtl/>
        </w:rPr>
        <w:t xml:space="preserve">בהתאם להצעת המחיר המפורטת בהצעת נותן השירותים, שזכתה </w:t>
      </w:r>
      <w:r>
        <w:rPr>
          <w:rFonts w:hint="cs"/>
          <w:rtl/>
        </w:rPr>
        <w:t xml:space="preserve">במכרז ונבחרה </w:t>
      </w:r>
      <w:r w:rsidR="007F29C9" w:rsidRPr="007F29C9">
        <w:rPr>
          <w:rFonts w:hint="cs"/>
          <w:rtl/>
        </w:rPr>
        <w:t>כהצעה הזוכה</w:t>
      </w:r>
      <w:r w:rsidR="007712B7">
        <w:rPr>
          <w:rFonts w:hint="cs"/>
          <w:rtl/>
        </w:rPr>
        <w:t xml:space="preserve"> ומצ"ב להסכם כנספח 2</w:t>
      </w:r>
      <w:r w:rsidR="008767F4">
        <w:rPr>
          <w:rFonts w:hint="cs"/>
          <w:rtl/>
        </w:rPr>
        <w:t>.</w:t>
      </w:r>
      <w:r w:rsidR="008767F4" w:rsidRPr="007F29C9">
        <w:rPr>
          <w:rFonts w:hint="cs"/>
          <w:rtl/>
        </w:rPr>
        <w:t xml:space="preserve"> </w:t>
      </w:r>
      <w:r w:rsidR="007F29C9" w:rsidRPr="007F29C9">
        <w:rPr>
          <w:rFonts w:hint="cs"/>
          <w:rtl/>
        </w:rPr>
        <w:t>היקף ה</w:t>
      </w:r>
      <w:r>
        <w:rPr>
          <w:rFonts w:hint="cs"/>
          <w:rtl/>
        </w:rPr>
        <w:t>תמורה המקסימלי עבור ה</w:t>
      </w:r>
      <w:r w:rsidR="007F29C9" w:rsidRPr="007F29C9">
        <w:rPr>
          <w:rFonts w:hint="cs"/>
          <w:rtl/>
        </w:rPr>
        <w:t>התקשרות עם נותן השירותים</w:t>
      </w:r>
      <w:r>
        <w:rPr>
          <w:rFonts w:hint="cs"/>
          <w:rtl/>
        </w:rPr>
        <w:t xml:space="preserve"> ביחס לתקופת התקשרות ולתקופות הארכה, ייקבע</w:t>
      </w:r>
      <w:r w:rsidR="00C530E8">
        <w:rPr>
          <w:rFonts w:hint="cs"/>
          <w:rtl/>
        </w:rPr>
        <w:t xml:space="preserve"> </w:t>
      </w:r>
      <w:r>
        <w:rPr>
          <w:rFonts w:hint="cs"/>
          <w:rtl/>
        </w:rPr>
        <w:t xml:space="preserve">באופן בלעדי על ידי המשרד, ויעוגן בהזמנות רכש המאושרות על ידי </w:t>
      </w:r>
      <w:proofErr w:type="spellStart"/>
      <w:r>
        <w:rPr>
          <w:rFonts w:hint="cs"/>
          <w:rtl/>
        </w:rPr>
        <w:t>מורשי</w:t>
      </w:r>
      <w:proofErr w:type="spellEnd"/>
      <w:r>
        <w:rPr>
          <w:rFonts w:hint="cs"/>
          <w:rtl/>
        </w:rPr>
        <w:t xml:space="preserve"> החתימה מטעם המשרד, מעת לעת ובכפוף לקיומו של תקציב. היקף ההתקשרות הראשונה לא יעלה על סכום של___________ ₪ כולל מע"מ. </w:t>
      </w:r>
      <w:r w:rsidRPr="00507524">
        <w:rPr>
          <w:rFonts w:hint="cs"/>
          <w:rtl/>
        </w:rPr>
        <w:t xml:space="preserve">היקף הארכות ההתקשרות למשך כל תקופת ההתקשרות לא יעלה על סכום של _____________ ₪ כולל מע"מ. </w:t>
      </w:r>
    </w:p>
    <w:p w14:paraId="338668D2" w14:textId="77777777" w:rsidR="00A62193" w:rsidRPr="005004B4" w:rsidRDefault="00685419" w:rsidP="00E31570">
      <w:pPr>
        <w:numPr>
          <w:ilvl w:val="1"/>
          <w:numId w:val="11"/>
        </w:numPr>
        <w:spacing w:line="360" w:lineRule="auto"/>
        <w:ind w:left="930" w:hanging="573"/>
        <w:jc w:val="both"/>
        <w:rPr>
          <w:rtl/>
        </w:rPr>
      </w:pPr>
      <w:r w:rsidRPr="005004B4">
        <w:rPr>
          <w:rtl/>
        </w:rPr>
        <w:t>על אף האמור לעיל</w:t>
      </w:r>
      <w:r w:rsidRPr="005004B4">
        <w:rPr>
          <w:rFonts w:hint="cs"/>
          <w:rtl/>
        </w:rPr>
        <w:t>,</w:t>
      </w:r>
      <w:r w:rsidRPr="005004B4">
        <w:rPr>
          <w:rtl/>
        </w:rPr>
        <w:t xml:space="preserve"> למשרד השמורה האופציה להרחבת ההתקשרות במשך התקופה בהיקף</w:t>
      </w:r>
      <w:r w:rsidR="00C530E8">
        <w:rPr>
          <w:rtl/>
        </w:rPr>
        <w:t xml:space="preserve"> </w:t>
      </w:r>
      <w:r w:rsidRPr="005004B4">
        <w:rPr>
          <w:rtl/>
        </w:rPr>
        <w:t>של עד 100% מהיקף ההתקשרות לעיל</w:t>
      </w:r>
      <w:r w:rsidRPr="005004B4">
        <w:rPr>
          <w:rFonts w:hint="cs"/>
          <w:rtl/>
        </w:rPr>
        <w:t>.</w:t>
      </w:r>
      <w:r w:rsidRPr="005004B4">
        <w:rPr>
          <w:rtl/>
        </w:rPr>
        <w:t xml:space="preserve"> מימוש האופציה ייעשה בהזמנות רכש</w:t>
      </w:r>
      <w:r w:rsidRPr="005004B4">
        <w:rPr>
          <w:rFonts w:hint="cs"/>
          <w:rtl/>
        </w:rPr>
        <w:t xml:space="preserve"> כאמור לעיל</w:t>
      </w:r>
      <w:r w:rsidR="00FC3D74">
        <w:rPr>
          <w:rFonts w:hint="cs"/>
          <w:rtl/>
        </w:rPr>
        <w:t xml:space="preserve"> </w:t>
      </w:r>
    </w:p>
    <w:p w14:paraId="467021C5" w14:textId="77777777" w:rsidR="007F29C9" w:rsidRDefault="00685419" w:rsidP="00E31570">
      <w:pPr>
        <w:numPr>
          <w:ilvl w:val="1"/>
          <w:numId w:val="11"/>
        </w:numPr>
        <w:spacing w:line="360" w:lineRule="auto"/>
        <w:ind w:left="930" w:hanging="573"/>
        <w:jc w:val="both"/>
      </w:pPr>
      <w:r w:rsidRPr="007F29C9">
        <w:rPr>
          <w:rFonts w:hint="cs"/>
          <w:rtl/>
        </w:rPr>
        <w:t>מובהר</w:t>
      </w:r>
      <w:r w:rsidRPr="007F29C9">
        <w:rPr>
          <w:rtl/>
        </w:rPr>
        <w:t xml:space="preserve"> </w:t>
      </w:r>
      <w:r w:rsidRPr="007F29C9">
        <w:rPr>
          <w:rFonts w:hint="cs"/>
          <w:rtl/>
        </w:rPr>
        <w:t>ומוסכם</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התמורה</w:t>
      </w:r>
      <w:r w:rsidRPr="007F29C9">
        <w:rPr>
          <w:rtl/>
        </w:rPr>
        <w:t xml:space="preserve"> </w:t>
      </w:r>
      <w:r w:rsidRPr="007F29C9">
        <w:rPr>
          <w:rFonts w:hint="cs"/>
          <w:rtl/>
        </w:rPr>
        <w:t>דלעיל</w:t>
      </w:r>
      <w:r w:rsidRPr="007F29C9">
        <w:rPr>
          <w:rtl/>
        </w:rPr>
        <w:t xml:space="preserve"> </w:t>
      </w:r>
      <w:r w:rsidRPr="007F29C9">
        <w:rPr>
          <w:rFonts w:hint="cs"/>
          <w:rtl/>
        </w:rPr>
        <w:t>היא</w:t>
      </w:r>
      <w:r w:rsidRPr="007F29C9">
        <w:rPr>
          <w:rtl/>
        </w:rPr>
        <w:t xml:space="preserve"> </w:t>
      </w:r>
      <w:r w:rsidRPr="007F29C9">
        <w:rPr>
          <w:rFonts w:hint="cs"/>
          <w:rtl/>
        </w:rPr>
        <w:t>התמורה</w:t>
      </w:r>
      <w:r w:rsidRPr="007F29C9">
        <w:rPr>
          <w:rtl/>
        </w:rPr>
        <w:t xml:space="preserve"> </w:t>
      </w:r>
      <w:r w:rsidRPr="007F29C9">
        <w:rPr>
          <w:rFonts w:hint="cs"/>
          <w:rtl/>
        </w:rPr>
        <w:t>היחידה</w:t>
      </w:r>
      <w:r w:rsidRPr="007F29C9">
        <w:rPr>
          <w:rtl/>
        </w:rPr>
        <w:t xml:space="preserve"> </w:t>
      </w:r>
      <w:r w:rsidRPr="007F29C9">
        <w:rPr>
          <w:rFonts w:hint="cs"/>
          <w:rtl/>
        </w:rPr>
        <w:t>שתשולם</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עבור</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כמפורט</w:t>
      </w:r>
      <w:r w:rsidRPr="007F29C9">
        <w:rPr>
          <w:rtl/>
        </w:rPr>
        <w:t xml:space="preserve"> </w:t>
      </w:r>
      <w:r w:rsidRPr="007F29C9">
        <w:rPr>
          <w:rFonts w:hint="cs"/>
          <w:rtl/>
        </w:rPr>
        <w:t>בהסכם</w:t>
      </w:r>
      <w:r w:rsidRPr="007F29C9">
        <w:rPr>
          <w:rtl/>
        </w:rPr>
        <w:t xml:space="preserve">. </w:t>
      </w:r>
      <w:r w:rsidRPr="007F29C9">
        <w:rPr>
          <w:rFonts w:hint="cs"/>
          <w:rtl/>
        </w:rPr>
        <w:t>שום</w:t>
      </w:r>
      <w:r w:rsidRPr="007F29C9">
        <w:rPr>
          <w:rtl/>
        </w:rPr>
        <w:t xml:space="preserve"> </w:t>
      </w:r>
      <w:r w:rsidRPr="007F29C9">
        <w:rPr>
          <w:rFonts w:hint="cs"/>
          <w:rtl/>
        </w:rPr>
        <w:t>תשלום</w:t>
      </w:r>
      <w:r w:rsidRPr="007F29C9">
        <w:rPr>
          <w:rtl/>
        </w:rPr>
        <w:t xml:space="preserve"> </w:t>
      </w:r>
      <w:r w:rsidRPr="007F29C9">
        <w:rPr>
          <w:rFonts w:hint="cs"/>
          <w:rtl/>
        </w:rPr>
        <w:t>אחר</w:t>
      </w:r>
      <w:r w:rsidRPr="007F29C9">
        <w:rPr>
          <w:rtl/>
        </w:rPr>
        <w:t xml:space="preserve"> </w:t>
      </w:r>
      <w:r w:rsidRPr="007F29C9">
        <w:rPr>
          <w:rFonts w:hint="cs"/>
          <w:rtl/>
        </w:rPr>
        <w:t>או</w:t>
      </w:r>
      <w:r w:rsidRPr="007F29C9">
        <w:rPr>
          <w:rtl/>
        </w:rPr>
        <w:t xml:space="preserve"> </w:t>
      </w:r>
      <w:r w:rsidRPr="007F29C9">
        <w:rPr>
          <w:rFonts w:hint="cs"/>
          <w:rtl/>
        </w:rPr>
        <w:t>נוסף</w:t>
      </w:r>
      <w:r w:rsidRPr="007F29C9">
        <w:rPr>
          <w:rtl/>
        </w:rPr>
        <w:t xml:space="preserve"> </w:t>
      </w:r>
      <w:r w:rsidRPr="007F29C9">
        <w:rPr>
          <w:rFonts w:hint="cs"/>
          <w:rtl/>
        </w:rPr>
        <w:t>פרט</w:t>
      </w:r>
      <w:r w:rsidRPr="007F29C9">
        <w:rPr>
          <w:rtl/>
        </w:rPr>
        <w:t xml:space="preserve"> </w:t>
      </w:r>
      <w:r w:rsidRPr="007F29C9">
        <w:rPr>
          <w:rFonts w:hint="cs"/>
          <w:rtl/>
        </w:rPr>
        <w:t>לתמורה</w:t>
      </w:r>
      <w:r w:rsidRPr="007F29C9">
        <w:rPr>
          <w:rtl/>
        </w:rPr>
        <w:t xml:space="preserve"> </w:t>
      </w:r>
      <w:r w:rsidRPr="007F29C9">
        <w:rPr>
          <w:rFonts w:hint="cs"/>
          <w:rtl/>
        </w:rPr>
        <w:t>לא</w:t>
      </w:r>
      <w:r w:rsidRPr="007F29C9">
        <w:rPr>
          <w:rtl/>
        </w:rPr>
        <w:t xml:space="preserve"> </w:t>
      </w:r>
      <w:r w:rsidRPr="007F29C9">
        <w:rPr>
          <w:rFonts w:hint="cs"/>
          <w:rtl/>
        </w:rPr>
        <w:t>ישולמו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במהלך</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ולא</w:t>
      </w:r>
      <w:r w:rsidRPr="007F29C9">
        <w:rPr>
          <w:rtl/>
        </w:rPr>
        <w:t xml:space="preserve"> </w:t>
      </w:r>
      <w:r w:rsidRPr="007F29C9">
        <w:rPr>
          <w:rFonts w:hint="cs"/>
          <w:rtl/>
        </w:rPr>
        <w:t>אחריה</w:t>
      </w:r>
      <w:r w:rsidRPr="007F29C9">
        <w:rPr>
          <w:rtl/>
        </w:rPr>
        <w:t xml:space="preserve"> </w:t>
      </w:r>
      <w:r w:rsidRPr="007F29C9">
        <w:rPr>
          <w:rFonts w:hint="cs"/>
          <w:rtl/>
        </w:rPr>
        <w:t>עבור</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ישיר</w:t>
      </w:r>
      <w:r w:rsidRPr="007F29C9">
        <w:rPr>
          <w:rtl/>
        </w:rPr>
        <w:t xml:space="preserve"> </w:t>
      </w:r>
      <w:r w:rsidRPr="007F29C9">
        <w:rPr>
          <w:rFonts w:hint="cs"/>
          <w:rtl/>
        </w:rPr>
        <w:t>או</w:t>
      </w:r>
      <w:r w:rsidRPr="007F29C9">
        <w:rPr>
          <w:rtl/>
        </w:rPr>
        <w:t xml:space="preserve"> </w:t>
      </w:r>
      <w:r w:rsidRPr="007F29C9">
        <w:rPr>
          <w:rFonts w:hint="cs"/>
          <w:rtl/>
        </w:rPr>
        <w:t>עקיף</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ולא</w:t>
      </w:r>
      <w:r w:rsidRPr="007F29C9">
        <w:rPr>
          <w:rtl/>
        </w:rPr>
        <w:t xml:space="preserve"> </w:t>
      </w:r>
      <w:r w:rsidRPr="007F29C9">
        <w:rPr>
          <w:rFonts w:hint="cs"/>
          <w:rtl/>
        </w:rPr>
        <w:t>לאדם</w:t>
      </w:r>
      <w:r w:rsidRPr="007F29C9">
        <w:rPr>
          <w:rtl/>
        </w:rPr>
        <w:t xml:space="preserve"> </w:t>
      </w:r>
      <w:r w:rsidRPr="007F29C9">
        <w:rPr>
          <w:rFonts w:hint="cs"/>
          <w:rtl/>
        </w:rPr>
        <w:t>אחר</w:t>
      </w:r>
      <w:r w:rsidRPr="007F29C9">
        <w:rPr>
          <w:rtl/>
        </w:rPr>
        <w:t>.</w:t>
      </w:r>
    </w:p>
    <w:p w14:paraId="4538EF99" w14:textId="5173532E" w:rsidR="0011679B" w:rsidRPr="007F29C9" w:rsidRDefault="00685419" w:rsidP="00E31570">
      <w:pPr>
        <w:numPr>
          <w:ilvl w:val="1"/>
          <w:numId w:val="11"/>
        </w:numPr>
        <w:spacing w:line="360" w:lineRule="auto"/>
        <w:ind w:left="930" w:hanging="573"/>
        <w:jc w:val="both"/>
        <w:rPr>
          <w:rtl/>
        </w:rPr>
      </w:pPr>
      <w:r>
        <w:rPr>
          <w:rFonts w:hint="cs"/>
          <w:rtl/>
        </w:rPr>
        <w:t xml:space="preserve">על אף האמור לעיל, </w:t>
      </w:r>
      <w:r w:rsidR="008909EF">
        <w:rPr>
          <w:rFonts w:hint="cs"/>
          <w:rtl/>
        </w:rPr>
        <w:t>המשרד</w:t>
      </w:r>
      <w:r>
        <w:rPr>
          <w:rFonts w:hint="cs"/>
          <w:rtl/>
        </w:rPr>
        <w:t xml:space="preserve"> שומר את הזכות</w:t>
      </w:r>
      <w:r w:rsidR="00AD5F73">
        <w:rPr>
          <w:rFonts w:hint="cs"/>
          <w:rtl/>
        </w:rPr>
        <w:t xml:space="preserve"> לפי שיקול דעתו הבלעדי </w:t>
      </w:r>
      <w:r w:rsidR="00E65AC1">
        <w:rPr>
          <w:rFonts w:hint="cs"/>
          <w:rtl/>
        </w:rPr>
        <w:t xml:space="preserve">והמלא </w:t>
      </w:r>
      <w:r w:rsidR="00687D63">
        <w:rPr>
          <w:rFonts w:hint="cs"/>
          <w:rtl/>
        </w:rPr>
        <w:t>להעניק לספק רשת תמיכה כלכלית ארעית</w:t>
      </w:r>
      <w:r w:rsidR="00E65AC1">
        <w:rPr>
          <w:rFonts w:hint="cs"/>
          <w:rtl/>
        </w:rPr>
        <w:t xml:space="preserve"> במענה לנסיבות חריגות כגון "</w:t>
      </w:r>
      <w:proofErr w:type="spellStart"/>
      <w:r w:rsidR="00E65AC1">
        <w:rPr>
          <w:rFonts w:hint="cs"/>
          <w:rtl/>
        </w:rPr>
        <w:t>כח</w:t>
      </w:r>
      <w:proofErr w:type="spellEnd"/>
      <w:r w:rsidR="00E65AC1">
        <w:rPr>
          <w:rFonts w:hint="cs"/>
          <w:rtl/>
        </w:rPr>
        <w:t xml:space="preserve"> עליון", א</w:t>
      </w:r>
      <w:r w:rsidR="00AC64A3">
        <w:rPr>
          <w:rFonts w:hint="cs"/>
          <w:rtl/>
        </w:rPr>
        <w:t>י</w:t>
      </w:r>
      <w:r w:rsidR="00E65AC1">
        <w:rPr>
          <w:rFonts w:hint="cs"/>
          <w:rtl/>
        </w:rPr>
        <w:t>רוע חירום משקי וכדומה במטרה ל</w:t>
      </w:r>
      <w:r w:rsidR="00F91E8B">
        <w:rPr>
          <w:rFonts w:hint="cs"/>
          <w:rtl/>
        </w:rPr>
        <w:t>ה</w:t>
      </w:r>
      <w:r w:rsidR="00E65AC1">
        <w:rPr>
          <w:rFonts w:hint="cs"/>
          <w:rtl/>
        </w:rPr>
        <w:t>בטיח את רציפות השירות</w:t>
      </w:r>
      <w:r w:rsidR="00F91E8B">
        <w:rPr>
          <w:rFonts w:hint="cs"/>
          <w:rtl/>
        </w:rPr>
        <w:t xml:space="preserve"> ופעילותו התקינה של המשרד</w:t>
      </w:r>
      <w:r w:rsidR="00E65AC1">
        <w:rPr>
          <w:rFonts w:hint="cs"/>
          <w:rtl/>
        </w:rPr>
        <w:t>.</w:t>
      </w:r>
    </w:p>
    <w:p w14:paraId="56CC6878" w14:textId="75E0ECC8" w:rsidR="007F29C9" w:rsidRPr="00207C74" w:rsidRDefault="00685419" w:rsidP="00E31570">
      <w:pPr>
        <w:numPr>
          <w:ilvl w:val="1"/>
          <w:numId w:val="11"/>
        </w:numPr>
        <w:spacing w:line="360" w:lineRule="auto"/>
        <w:ind w:left="930" w:hanging="573"/>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לשאת</w:t>
      </w:r>
      <w:r w:rsidRPr="007F29C9">
        <w:rPr>
          <w:rtl/>
        </w:rPr>
        <w:t xml:space="preserve"> </w:t>
      </w:r>
      <w:r w:rsidRPr="007F29C9">
        <w:rPr>
          <w:rFonts w:hint="cs"/>
          <w:rtl/>
        </w:rPr>
        <w:t>על</w:t>
      </w:r>
      <w:r w:rsidRPr="007F29C9">
        <w:rPr>
          <w:rtl/>
        </w:rPr>
        <w:t xml:space="preserve"> </w:t>
      </w:r>
      <w:r w:rsidRPr="007F29C9">
        <w:rPr>
          <w:rFonts w:hint="cs"/>
          <w:rtl/>
        </w:rPr>
        <w:t>חשבונו</w:t>
      </w:r>
      <w:r w:rsidRPr="007F29C9">
        <w:rPr>
          <w:rtl/>
        </w:rPr>
        <w:t xml:space="preserve"> </w:t>
      </w:r>
      <w:r w:rsidRPr="007F29C9">
        <w:rPr>
          <w:rFonts w:hint="cs"/>
          <w:rtl/>
        </w:rPr>
        <w:t>בכל</w:t>
      </w:r>
      <w:r w:rsidRPr="007F29C9">
        <w:rPr>
          <w:rtl/>
        </w:rPr>
        <w:t xml:space="preserve"> </w:t>
      </w:r>
      <w:r w:rsidRPr="007F29C9">
        <w:rPr>
          <w:rFonts w:hint="cs"/>
          <w:rtl/>
        </w:rPr>
        <w:t>התשלומים</w:t>
      </w:r>
      <w:r w:rsidRPr="007F29C9">
        <w:rPr>
          <w:rtl/>
        </w:rPr>
        <w:t xml:space="preserve"> </w:t>
      </w:r>
      <w:r w:rsidRPr="007F29C9">
        <w:rPr>
          <w:rFonts w:hint="cs"/>
          <w:rtl/>
        </w:rPr>
        <w:t>החלים</w:t>
      </w:r>
      <w:r w:rsidRPr="007F29C9">
        <w:rPr>
          <w:rtl/>
        </w:rPr>
        <w:t xml:space="preserve"> </w:t>
      </w:r>
      <w:r w:rsidRPr="007F29C9">
        <w:rPr>
          <w:rFonts w:hint="cs"/>
          <w:rtl/>
        </w:rPr>
        <w:t>עליו</w:t>
      </w:r>
      <w:r w:rsidRPr="007F29C9">
        <w:rPr>
          <w:rtl/>
        </w:rPr>
        <w:t xml:space="preserve"> </w:t>
      </w:r>
      <w:r w:rsidRPr="007F29C9">
        <w:rPr>
          <w:rFonts w:hint="cs"/>
          <w:rtl/>
        </w:rPr>
        <w:t>מכוח</w:t>
      </w:r>
      <w:r w:rsidRPr="007F29C9">
        <w:rPr>
          <w:rtl/>
        </w:rPr>
        <w:t xml:space="preserve"> </w:t>
      </w:r>
      <w:r w:rsidRPr="007F29C9">
        <w:rPr>
          <w:rFonts w:hint="cs"/>
          <w:rtl/>
        </w:rPr>
        <w:t>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או</w:t>
      </w:r>
      <w:r w:rsidRPr="007F29C9">
        <w:rPr>
          <w:rtl/>
        </w:rPr>
        <w:t xml:space="preserve"> </w:t>
      </w:r>
      <w:r w:rsidRPr="007F29C9">
        <w:rPr>
          <w:rFonts w:hint="cs"/>
          <w:rtl/>
        </w:rPr>
        <w:t>הסכם</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לרבות</w:t>
      </w:r>
      <w:r w:rsidRPr="007F29C9">
        <w:rPr>
          <w:rtl/>
        </w:rPr>
        <w:t xml:space="preserve"> </w:t>
      </w:r>
      <w:r w:rsidR="00FD2310">
        <w:rPr>
          <w:rFonts w:hint="cs"/>
          <w:rtl/>
        </w:rPr>
        <w:t>ה</w:t>
      </w:r>
      <w:r w:rsidRPr="007F29C9">
        <w:rPr>
          <w:rFonts w:hint="cs"/>
          <w:rtl/>
        </w:rPr>
        <w:t>תשלומים</w:t>
      </w:r>
      <w:r w:rsidRPr="007F29C9">
        <w:rPr>
          <w:rtl/>
        </w:rPr>
        <w:t xml:space="preserve"> </w:t>
      </w:r>
      <w:r w:rsidRPr="007F29C9">
        <w:rPr>
          <w:rFonts w:hint="cs"/>
          <w:rtl/>
        </w:rPr>
        <w:t>בגין</w:t>
      </w:r>
      <w:r w:rsidRPr="007F29C9">
        <w:rPr>
          <w:rtl/>
        </w:rPr>
        <w:t xml:space="preserve"> </w:t>
      </w:r>
      <w:r w:rsidRPr="007F29C9">
        <w:rPr>
          <w:rFonts w:hint="cs"/>
          <w:rtl/>
        </w:rPr>
        <w:t>העסקת</w:t>
      </w:r>
      <w:r w:rsidRPr="007F29C9">
        <w:rPr>
          <w:rtl/>
        </w:rPr>
        <w:t xml:space="preserve"> </w:t>
      </w:r>
      <w:r w:rsidRPr="007F29C9">
        <w:rPr>
          <w:rFonts w:hint="cs"/>
          <w:rtl/>
        </w:rPr>
        <w:t>כוח</w:t>
      </w:r>
      <w:r w:rsidRPr="007F29C9">
        <w:rPr>
          <w:rtl/>
        </w:rPr>
        <w:t xml:space="preserve"> </w:t>
      </w:r>
      <w:r w:rsidRPr="007F29C9">
        <w:rPr>
          <w:rFonts w:hint="cs"/>
          <w:rtl/>
        </w:rPr>
        <w:t>אדם</w:t>
      </w:r>
      <w:r w:rsidRPr="007F29C9">
        <w:rPr>
          <w:rtl/>
        </w:rPr>
        <w:t>,</w:t>
      </w:r>
      <w:r w:rsidRPr="007F29C9">
        <w:rPr>
          <w:rFonts w:hint="cs"/>
          <w:rtl/>
        </w:rPr>
        <w:t xml:space="preserve"> </w:t>
      </w:r>
      <w:r w:rsidR="00FD2310">
        <w:rPr>
          <w:rFonts w:hint="cs"/>
          <w:rtl/>
        </w:rPr>
        <w:t xml:space="preserve">ובהתאם לדרוש לפי כל דין כאמור בסעיף </w:t>
      </w:r>
      <w:r w:rsidR="00FD2310">
        <w:rPr>
          <w:rtl/>
        </w:rPr>
        <w:fldChar w:fldCharType="begin"/>
      </w:r>
      <w:r w:rsidR="00FD2310">
        <w:rPr>
          <w:rtl/>
        </w:rPr>
        <w:instrText xml:space="preserve"> </w:instrText>
      </w:r>
      <w:r w:rsidR="00FD2310">
        <w:instrText>REF</w:instrText>
      </w:r>
      <w:r w:rsidR="00FD2310">
        <w:rPr>
          <w:rtl/>
        </w:rPr>
        <w:instrText xml:space="preserve"> _</w:instrText>
      </w:r>
      <w:r w:rsidR="00FD2310">
        <w:instrText>Ref407888148 \r \h</w:instrText>
      </w:r>
      <w:r w:rsidR="00FD2310">
        <w:rPr>
          <w:rtl/>
        </w:rPr>
        <w:instrText xml:space="preserve"> </w:instrText>
      </w:r>
      <w:r w:rsidR="005862C9">
        <w:rPr>
          <w:rtl/>
        </w:rPr>
        <w:instrText xml:space="preserve"> \* </w:instrText>
      </w:r>
      <w:r w:rsidR="005862C9">
        <w:instrText>MERGEFORMAT</w:instrText>
      </w:r>
      <w:r w:rsidR="005862C9">
        <w:rPr>
          <w:rtl/>
        </w:rPr>
        <w:instrText xml:space="preserve"> </w:instrText>
      </w:r>
      <w:r w:rsidR="00FD2310">
        <w:rPr>
          <w:rtl/>
        </w:rPr>
      </w:r>
      <w:r w:rsidR="00FD2310">
        <w:rPr>
          <w:rtl/>
        </w:rPr>
        <w:fldChar w:fldCharType="separate"/>
      </w:r>
      <w:r w:rsidR="000F1E20">
        <w:rPr>
          <w:rtl/>
        </w:rPr>
        <w:t>‏9</w:t>
      </w:r>
      <w:r w:rsidR="00FD2310">
        <w:rPr>
          <w:rtl/>
        </w:rPr>
        <w:fldChar w:fldCharType="end"/>
      </w:r>
      <w:r w:rsidR="00FD2310">
        <w:rPr>
          <w:rFonts w:hint="cs"/>
          <w:rtl/>
        </w:rPr>
        <w:t xml:space="preserve"> לעיל ומעבר לאמור בו, </w:t>
      </w:r>
      <w:r w:rsidRPr="007F29C9">
        <w:rPr>
          <w:rFonts w:hint="cs"/>
          <w:rtl/>
        </w:rPr>
        <w:t>ובכלל זה הוצאות משרדיות, נסיעות</w:t>
      </w:r>
      <w:r w:rsidR="00EA2072">
        <w:rPr>
          <w:rFonts w:hint="cs"/>
          <w:rtl/>
        </w:rPr>
        <w:t>, ביטול זמן</w:t>
      </w:r>
      <w:r w:rsidRPr="007F29C9">
        <w:rPr>
          <w:rFonts w:hint="cs"/>
          <w:rtl/>
        </w:rPr>
        <w:t xml:space="preserve"> וכל תשלום הכרוך בשירות אשר לא הוחרג במפורש בהסכם זה או בנספחים לו</w:t>
      </w:r>
      <w:r w:rsidRPr="007F29C9">
        <w:rPr>
          <w:rtl/>
        </w:rPr>
        <w:t>.</w:t>
      </w:r>
      <w:r w:rsidRPr="00FD2310">
        <w:rPr>
          <w:b/>
          <w:bCs/>
          <w:rtl/>
        </w:rPr>
        <w:t xml:space="preserve"> </w:t>
      </w:r>
    </w:p>
    <w:p w14:paraId="7AD09EA1" w14:textId="77777777" w:rsidR="007F29C9" w:rsidRPr="007F29C9" w:rsidRDefault="00685419" w:rsidP="00E31570">
      <w:pPr>
        <w:numPr>
          <w:ilvl w:val="1"/>
          <w:numId w:val="11"/>
        </w:numPr>
        <w:spacing w:line="360" w:lineRule="auto"/>
        <w:ind w:left="935" w:hanging="575"/>
        <w:jc w:val="both"/>
        <w:rPr>
          <w:rtl/>
        </w:rPr>
      </w:pPr>
      <w:r w:rsidRPr="007F29C9">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7F29C9">
        <w:rPr>
          <w:rFonts w:hint="eastAsia"/>
          <w:rtl/>
        </w:rPr>
        <w:t>ן</w:t>
      </w:r>
      <w:r w:rsidRPr="007F29C9">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14:paraId="30627AEE" w14:textId="77777777" w:rsidR="007F29C9" w:rsidRPr="007F29C9" w:rsidRDefault="00685419" w:rsidP="00E31570">
      <w:pPr>
        <w:numPr>
          <w:ilvl w:val="1"/>
          <w:numId w:val="11"/>
        </w:numPr>
        <w:spacing w:line="360" w:lineRule="auto"/>
        <w:ind w:left="935" w:hanging="575"/>
        <w:jc w:val="both"/>
        <w:rPr>
          <w:rtl/>
        </w:rPr>
      </w:pPr>
      <w:r w:rsidRPr="007F29C9">
        <w:rPr>
          <w:rFonts w:hint="cs"/>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p>
    <w:p w14:paraId="461C4005" w14:textId="77777777" w:rsidR="006D2850" w:rsidRDefault="00685419" w:rsidP="00E31570">
      <w:pPr>
        <w:numPr>
          <w:ilvl w:val="1"/>
          <w:numId w:val="11"/>
        </w:numPr>
        <w:spacing w:line="360" w:lineRule="auto"/>
        <w:ind w:left="935" w:hanging="575"/>
        <w:jc w:val="both"/>
      </w:pPr>
      <w:r w:rsidRPr="007F29C9">
        <w:rPr>
          <w:rFonts w:hint="cs"/>
          <w:rtl/>
        </w:rPr>
        <w:t>כל התשלומים על חשבון התמורה</w:t>
      </w:r>
      <w:r w:rsidRPr="007F29C9">
        <w:rPr>
          <w:rFonts w:hint="cs"/>
          <w:b/>
          <w:bCs/>
          <w:rtl/>
        </w:rPr>
        <w:t xml:space="preserve"> </w:t>
      </w:r>
      <w:r w:rsidRPr="007F29C9">
        <w:rPr>
          <w:rFonts w:hint="cs"/>
          <w:rtl/>
        </w:rPr>
        <w:t xml:space="preserve">ישולמו, בהתאם להוראת </w:t>
      </w:r>
      <w:proofErr w:type="spellStart"/>
      <w:r w:rsidRPr="00207C74">
        <w:rPr>
          <w:rFonts w:hint="eastAsia"/>
          <w:rtl/>
        </w:rPr>
        <w:t>תכ</w:t>
      </w:r>
      <w:r w:rsidRPr="00207C74">
        <w:rPr>
          <w:rtl/>
        </w:rPr>
        <w:t>"מ</w:t>
      </w:r>
      <w:proofErr w:type="spellEnd"/>
      <w:r w:rsidRPr="00207C74">
        <w:rPr>
          <w:rtl/>
        </w:rPr>
        <w:t xml:space="preserve"> 1.4.3 "ביצוע תשלומים בגין התחייבויות".</w:t>
      </w:r>
      <w:r w:rsidR="001471A8">
        <w:rPr>
          <w:rFonts w:hint="cs"/>
          <w:rtl/>
        </w:rPr>
        <w:t xml:space="preserve"> כפי שתעודכן מעת לעת</w:t>
      </w:r>
      <w:r>
        <w:rPr>
          <w:rFonts w:hint="cs"/>
          <w:rtl/>
        </w:rPr>
        <w:t>.</w:t>
      </w:r>
    </w:p>
    <w:p w14:paraId="4AC588E5" w14:textId="1BA30411" w:rsidR="006D2850" w:rsidRPr="006D2850" w:rsidRDefault="00685419" w:rsidP="00E31570">
      <w:pPr>
        <w:numPr>
          <w:ilvl w:val="1"/>
          <w:numId w:val="11"/>
        </w:numPr>
        <w:spacing w:line="360" w:lineRule="auto"/>
        <w:ind w:left="935" w:hanging="575"/>
        <w:jc w:val="both"/>
        <w:rPr>
          <w:rtl/>
        </w:rPr>
      </w:pPr>
      <w:r w:rsidRPr="006D2850">
        <w:rPr>
          <w:rtl/>
        </w:rPr>
        <w:t>מועד התשלום ל</w:t>
      </w:r>
      <w:r w:rsidR="00D86B49">
        <w:rPr>
          <w:rtl/>
        </w:rPr>
        <w:t>ספק</w:t>
      </w:r>
      <w:r w:rsidRPr="006D2850">
        <w:rPr>
          <w:rtl/>
        </w:rPr>
        <w:t xml:space="preserve"> יהיה לא יאוחר מ-21 ימים מהמועד שבו הומצא החשבון </w:t>
      </w:r>
      <w:r w:rsidR="0081048F">
        <w:rPr>
          <w:rtl/>
        </w:rPr>
        <w:t>למשרד</w:t>
      </w:r>
      <w:r w:rsidRPr="006D2850">
        <w:rPr>
          <w:rtl/>
        </w:rPr>
        <w:t xml:space="preserve">, בהתאם לכללים המפורטים בהוראת </w:t>
      </w:r>
      <w:proofErr w:type="spellStart"/>
      <w:r w:rsidRPr="006D2850">
        <w:rPr>
          <w:rtl/>
        </w:rPr>
        <w:t>תכ"ם</w:t>
      </w:r>
      <w:proofErr w:type="spellEnd"/>
      <w:r w:rsidRPr="006D2850">
        <w:rPr>
          <w:rtl/>
        </w:rPr>
        <w:t xml:space="preserve">, "מועדי תשלום", 1.4.3. </w:t>
      </w:r>
    </w:p>
    <w:p w14:paraId="6286C9C0" w14:textId="77777777" w:rsidR="007F29C9" w:rsidRPr="007F29C9" w:rsidRDefault="00685419" w:rsidP="00E31570">
      <w:pPr>
        <w:numPr>
          <w:ilvl w:val="1"/>
          <w:numId w:val="11"/>
        </w:numPr>
        <w:spacing w:line="360" w:lineRule="auto"/>
        <w:ind w:left="935" w:hanging="575"/>
        <w:jc w:val="both"/>
      </w:pPr>
      <w:r w:rsidRPr="007F29C9">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7F29C9">
        <w:rPr>
          <w:rtl/>
        </w:rPr>
        <w:t xml:space="preserve"> </w:t>
      </w:r>
    </w:p>
    <w:p w14:paraId="67F6C901" w14:textId="77777777" w:rsidR="007F29C9" w:rsidRPr="007F29C9" w:rsidRDefault="00685419" w:rsidP="00E31570">
      <w:pPr>
        <w:numPr>
          <w:ilvl w:val="1"/>
          <w:numId w:val="11"/>
        </w:numPr>
        <w:spacing w:line="360" w:lineRule="auto"/>
        <w:ind w:left="935" w:hanging="575"/>
        <w:jc w:val="both"/>
        <w:rPr>
          <w:rtl/>
        </w:rPr>
      </w:pPr>
      <w:r w:rsidRPr="007F29C9">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018A07AE" w14:textId="77777777" w:rsidR="007F29C9" w:rsidRPr="007F29C9" w:rsidRDefault="00685419" w:rsidP="00E31570">
      <w:pPr>
        <w:numPr>
          <w:ilvl w:val="1"/>
          <w:numId w:val="11"/>
        </w:numPr>
        <w:spacing w:line="360" w:lineRule="auto"/>
        <w:ind w:left="935" w:hanging="575"/>
        <w:jc w:val="both"/>
      </w:pPr>
      <w:r w:rsidRPr="007F29C9">
        <w:rPr>
          <w:rFonts w:hint="cs"/>
          <w:rtl/>
        </w:rPr>
        <w:t xml:space="preserve">שירות כל שהוא שיינתן על ידי נותן השירותים שלא על דרך הזמנתו על ידי מי שהוסמך לכך על פי הוראות ההסכם </w:t>
      </w:r>
      <w:r w:rsidRPr="007F29C9">
        <w:rPr>
          <w:rtl/>
        </w:rPr>
        <w:t>–</w:t>
      </w:r>
      <w:r w:rsidRPr="007F29C9">
        <w:rPr>
          <w:rFonts w:hint="cs"/>
          <w:rtl/>
        </w:rPr>
        <w:t xml:space="preserve"> לא תשולם בעדו תמורה</w:t>
      </w:r>
      <w:r w:rsidR="00DD623F">
        <w:rPr>
          <w:rFonts w:hint="cs"/>
          <w:rtl/>
        </w:rPr>
        <w:t>, זאת ללא שהספק קיבל הזמנת עבודה חתומה על ידי המורשים להתחייב מטעם המשרד.</w:t>
      </w:r>
    </w:p>
    <w:p w14:paraId="2755494C" w14:textId="77777777" w:rsidR="007F29C9" w:rsidRPr="007F29C9" w:rsidRDefault="00685419" w:rsidP="00E31570">
      <w:pPr>
        <w:numPr>
          <w:ilvl w:val="1"/>
          <w:numId w:val="11"/>
        </w:numPr>
        <w:spacing w:line="360" w:lineRule="auto"/>
        <w:ind w:left="935" w:hanging="575"/>
        <w:jc w:val="both"/>
      </w:pPr>
      <w:r w:rsidRPr="007F29C9">
        <w:rPr>
          <w:rFonts w:hint="cs"/>
          <w:rtl/>
        </w:rPr>
        <w:t>אחת</w:t>
      </w:r>
      <w:r w:rsidRPr="007F29C9">
        <w:rPr>
          <w:rtl/>
        </w:rPr>
        <w:t xml:space="preserve"> </w:t>
      </w:r>
      <w:r w:rsidRPr="007F29C9">
        <w:rPr>
          <w:rFonts w:hint="cs"/>
          <w:rtl/>
        </w:rPr>
        <w:t>לחודש</w:t>
      </w:r>
      <w:r w:rsidRPr="007F29C9">
        <w:rPr>
          <w:rtl/>
        </w:rPr>
        <w:t xml:space="preserve"> </w:t>
      </w:r>
      <w:r w:rsidRPr="007F29C9">
        <w:rPr>
          <w:rFonts w:hint="cs"/>
          <w:rtl/>
        </w:rPr>
        <w:t>במהלך</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יעביר</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 xml:space="preserve"> </w:t>
      </w:r>
      <w:r w:rsidRPr="007F29C9">
        <w:rPr>
          <w:rFonts w:hint="cs"/>
          <w:rtl/>
        </w:rPr>
        <w:t>חשבון</w:t>
      </w:r>
      <w:r w:rsidRPr="007F29C9">
        <w:rPr>
          <w:rtl/>
        </w:rPr>
        <w:t xml:space="preserve"> </w:t>
      </w:r>
      <w:r w:rsidRPr="007F29C9">
        <w:rPr>
          <w:rFonts w:hint="cs"/>
          <w:rtl/>
        </w:rPr>
        <w:t>מלווה</w:t>
      </w:r>
      <w:r w:rsidRPr="007F29C9">
        <w:rPr>
          <w:rtl/>
        </w:rPr>
        <w:t xml:space="preserve"> </w:t>
      </w:r>
      <w:r w:rsidRPr="007F29C9">
        <w:rPr>
          <w:rFonts w:hint="cs"/>
          <w:rtl/>
        </w:rPr>
        <w:t>בדין</w:t>
      </w:r>
      <w:r w:rsidRPr="007F29C9">
        <w:rPr>
          <w:rtl/>
        </w:rPr>
        <w:t xml:space="preserve"> </w:t>
      </w:r>
      <w:r w:rsidRPr="007F29C9">
        <w:rPr>
          <w:rFonts w:hint="cs"/>
          <w:rtl/>
        </w:rPr>
        <w:t>וחשבון</w:t>
      </w:r>
      <w:r w:rsidRPr="007F29C9">
        <w:rPr>
          <w:rtl/>
        </w:rPr>
        <w:t xml:space="preserve"> </w:t>
      </w:r>
      <w:r w:rsidRPr="007F29C9">
        <w:rPr>
          <w:rFonts w:hint="cs"/>
          <w:rtl/>
        </w:rPr>
        <w:t>על</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 xml:space="preserve">ידו </w:t>
      </w:r>
      <w:r w:rsidRPr="007F29C9">
        <w:rPr>
          <w:rtl/>
        </w:rPr>
        <w:t>(</w:t>
      </w:r>
      <w:r w:rsidRPr="007F29C9">
        <w:rPr>
          <w:rFonts w:hint="cs"/>
          <w:rtl/>
        </w:rPr>
        <w:t>להלן</w:t>
      </w:r>
      <w:r w:rsidRPr="007F29C9">
        <w:rPr>
          <w:rtl/>
        </w:rPr>
        <w:t>: "</w:t>
      </w:r>
      <w:r w:rsidRPr="007F29C9">
        <w:rPr>
          <w:rFonts w:hint="cs"/>
          <w:rtl/>
        </w:rPr>
        <w:t>דרישת</w:t>
      </w:r>
      <w:r w:rsidRPr="007F29C9">
        <w:rPr>
          <w:rtl/>
        </w:rPr>
        <w:t xml:space="preserve"> </w:t>
      </w:r>
      <w:r w:rsidRPr="007F29C9">
        <w:rPr>
          <w:rFonts w:hint="cs"/>
          <w:rtl/>
        </w:rPr>
        <w:t>תשלום</w:t>
      </w:r>
      <w:r w:rsidRPr="007F29C9">
        <w:rPr>
          <w:rtl/>
        </w:rPr>
        <w:t xml:space="preserve">"). </w:t>
      </w:r>
      <w:r w:rsidRPr="007F29C9">
        <w:rPr>
          <w:rFonts w:hint="cs"/>
          <w:rtl/>
        </w:rPr>
        <w:t>בידי</w:t>
      </w:r>
      <w:r w:rsidRPr="007F29C9">
        <w:rPr>
          <w:rtl/>
        </w:rPr>
        <w:t xml:space="preserve"> </w:t>
      </w:r>
      <w:r w:rsidRPr="007F29C9">
        <w:rPr>
          <w:rFonts w:hint="cs"/>
          <w:rtl/>
        </w:rPr>
        <w:t>המשרד</w:t>
      </w:r>
      <w:r w:rsidRPr="007F29C9">
        <w:rPr>
          <w:rtl/>
        </w:rPr>
        <w:t xml:space="preserve"> </w:t>
      </w:r>
      <w:r w:rsidRPr="007F29C9">
        <w:rPr>
          <w:rFonts w:hint="cs"/>
          <w:rtl/>
        </w:rPr>
        <w:t>הרשות</w:t>
      </w:r>
      <w:r w:rsidRPr="007F29C9">
        <w:rPr>
          <w:rtl/>
        </w:rPr>
        <w:t xml:space="preserve"> </w:t>
      </w:r>
      <w:r w:rsidRPr="007F29C9">
        <w:rPr>
          <w:rFonts w:hint="cs"/>
          <w:rtl/>
        </w:rPr>
        <w:t>כאמור לעיל, לאשר</w:t>
      </w:r>
      <w:r w:rsidRPr="007F29C9">
        <w:rPr>
          <w:rtl/>
        </w:rPr>
        <w:t xml:space="preserve"> </w:t>
      </w:r>
      <w:r w:rsidRPr="007F29C9">
        <w:rPr>
          <w:rFonts w:hint="cs"/>
          <w:rtl/>
        </w:rPr>
        <w:t>את</w:t>
      </w:r>
      <w:r w:rsidRPr="007F29C9">
        <w:rPr>
          <w:rtl/>
        </w:rPr>
        <w:t xml:space="preserve"> </w:t>
      </w:r>
      <w:r w:rsidRPr="007F29C9">
        <w:rPr>
          <w:rFonts w:hint="cs"/>
          <w:rtl/>
        </w:rPr>
        <w:t>דרישת</w:t>
      </w:r>
      <w:r w:rsidRPr="007F29C9">
        <w:rPr>
          <w:rtl/>
        </w:rPr>
        <w:t xml:space="preserve"> </w:t>
      </w:r>
      <w:r w:rsidRPr="007F29C9">
        <w:rPr>
          <w:rFonts w:hint="cs"/>
          <w:rtl/>
        </w:rPr>
        <w:t>התשלום</w:t>
      </w:r>
      <w:r w:rsidRPr="007F29C9">
        <w:rPr>
          <w:rtl/>
        </w:rPr>
        <w:t xml:space="preserve"> </w:t>
      </w:r>
      <w:r w:rsidRPr="007F29C9">
        <w:rPr>
          <w:rFonts w:hint="cs"/>
          <w:rtl/>
        </w:rPr>
        <w:t>ואת</w:t>
      </w:r>
      <w:r w:rsidRPr="007F29C9">
        <w:rPr>
          <w:rtl/>
        </w:rPr>
        <w:t xml:space="preserve"> </w:t>
      </w:r>
      <w:r w:rsidRPr="007F29C9">
        <w:rPr>
          <w:rFonts w:hint="cs"/>
          <w:rtl/>
        </w:rPr>
        <w:t>הדין</w:t>
      </w:r>
      <w:r w:rsidRPr="007F29C9">
        <w:rPr>
          <w:rtl/>
        </w:rPr>
        <w:t xml:space="preserve"> </w:t>
      </w:r>
      <w:r w:rsidRPr="007F29C9">
        <w:rPr>
          <w:rFonts w:hint="cs"/>
          <w:rtl/>
        </w:rPr>
        <w:t>וחשבון</w:t>
      </w:r>
      <w:r w:rsidRPr="007F29C9">
        <w:rPr>
          <w:rtl/>
        </w:rPr>
        <w:t xml:space="preserve"> </w:t>
      </w:r>
      <w:r w:rsidRPr="007F29C9">
        <w:rPr>
          <w:rFonts w:hint="cs"/>
          <w:rtl/>
        </w:rPr>
        <w:t>במלואן</w:t>
      </w:r>
      <w:r w:rsidRPr="007F29C9">
        <w:rPr>
          <w:rtl/>
        </w:rPr>
        <w:t xml:space="preserve"> </w:t>
      </w:r>
      <w:r w:rsidRPr="007F29C9">
        <w:rPr>
          <w:rFonts w:hint="cs"/>
          <w:rtl/>
        </w:rPr>
        <w:t>או</w:t>
      </w:r>
      <w:r w:rsidRPr="007F29C9">
        <w:rPr>
          <w:rtl/>
        </w:rPr>
        <w:t xml:space="preserve"> </w:t>
      </w:r>
      <w:r w:rsidRPr="007F29C9">
        <w:rPr>
          <w:rFonts w:hint="cs"/>
          <w:rtl/>
        </w:rPr>
        <w:t>בחלקן.</w:t>
      </w:r>
    </w:p>
    <w:p w14:paraId="0DE9AD19" w14:textId="6321906D" w:rsidR="007F29C9" w:rsidRPr="007F29C9" w:rsidRDefault="00685419" w:rsidP="00E31570">
      <w:pPr>
        <w:numPr>
          <w:ilvl w:val="1"/>
          <w:numId w:val="11"/>
        </w:numPr>
        <w:spacing w:line="360" w:lineRule="auto"/>
        <w:ind w:left="935" w:hanging="575"/>
        <w:jc w:val="both"/>
      </w:pPr>
      <w:r w:rsidRPr="007F29C9">
        <w:rPr>
          <w:rFonts w:hint="cs"/>
          <w:rtl/>
        </w:rPr>
        <w:t>על</w:t>
      </w:r>
      <w:r w:rsidRPr="007F29C9">
        <w:rPr>
          <w:rtl/>
        </w:rPr>
        <w:t xml:space="preserve"> </w:t>
      </w:r>
      <w:r w:rsidRPr="007F29C9">
        <w:rPr>
          <w:rFonts w:hint="cs"/>
          <w:rtl/>
        </w:rPr>
        <w:t>המשרד</w:t>
      </w:r>
      <w:r w:rsidRPr="007F29C9">
        <w:rPr>
          <w:rtl/>
        </w:rPr>
        <w:t xml:space="preserve"> </w:t>
      </w:r>
      <w:r w:rsidRPr="007F29C9">
        <w:rPr>
          <w:rFonts w:hint="cs"/>
          <w:rtl/>
        </w:rPr>
        <w:t>להודיע</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בתוך</w:t>
      </w:r>
      <w:r w:rsidRPr="007F29C9">
        <w:rPr>
          <w:rtl/>
        </w:rPr>
        <w:t xml:space="preserve"> </w:t>
      </w:r>
      <w:r w:rsidR="00966453">
        <w:rPr>
          <w:rFonts w:hint="cs"/>
          <w:rtl/>
        </w:rPr>
        <w:t>ארבעה עשר</w:t>
      </w:r>
      <w:r w:rsidRPr="007F29C9">
        <w:rPr>
          <w:rtl/>
        </w:rPr>
        <w:t xml:space="preserve"> </w:t>
      </w:r>
      <w:r w:rsidRPr="007F29C9">
        <w:rPr>
          <w:rFonts w:hint="cs"/>
          <w:rtl/>
        </w:rPr>
        <w:t>י</w:t>
      </w:r>
      <w:r w:rsidR="00966453">
        <w:rPr>
          <w:rFonts w:hint="cs"/>
          <w:rtl/>
        </w:rPr>
        <w:t>מי</w:t>
      </w:r>
      <w:r w:rsidRPr="007F29C9">
        <w:rPr>
          <w:rFonts w:hint="cs"/>
          <w:rtl/>
        </w:rPr>
        <w:t>ם</w:t>
      </w:r>
      <w:r w:rsidRPr="007F29C9">
        <w:rPr>
          <w:rtl/>
        </w:rPr>
        <w:t xml:space="preserve"> </w:t>
      </w:r>
      <w:r w:rsidRPr="007F29C9">
        <w:rPr>
          <w:rFonts w:hint="cs"/>
          <w:rtl/>
        </w:rPr>
        <w:t>מיום</w:t>
      </w:r>
      <w:r w:rsidRPr="007F29C9">
        <w:rPr>
          <w:rtl/>
        </w:rPr>
        <w:t xml:space="preserve"> </w:t>
      </w:r>
      <w:r w:rsidRPr="007F29C9">
        <w:rPr>
          <w:rFonts w:hint="cs"/>
          <w:rtl/>
        </w:rPr>
        <w:t>קבלת</w:t>
      </w:r>
      <w:r w:rsidRPr="007F29C9">
        <w:rPr>
          <w:rtl/>
        </w:rPr>
        <w:t xml:space="preserve"> </w:t>
      </w:r>
      <w:r w:rsidRPr="007F29C9">
        <w:rPr>
          <w:rFonts w:hint="cs"/>
          <w:rtl/>
        </w:rPr>
        <w:t>הדין</w:t>
      </w:r>
      <w:r w:rsidRPr="007F29C9">
        <w:rPr>
          <w:rtl/>
        </w:rPr>
        <w:t xml:space="preserve"> </w:t>
      </w:r>
      <w:r w:rsidRPr="007F29C9">
        <w:rPr>
          <w:rFonts w:hint="cs"/>
          <w:rtl/>
        </w:rPr>
        <w:t>וחשבון</w:t>
      </w:r>
      <w:r w:rsidRPr="007F29C9">
        <w:rPr>
          <w:rtl/>
        </w:rPr>
        <w:t xml:space="preserve">, </w:t>
      </w:r>
      <w:r w:rsidRPr="007F29C9">
        <w:rPr>
          <w:rFonts w:hint="cs"/>
          <w:rtl/>
        </w:rPr>
        <w:t>איזה</w:t>
      </w:r>
      <w:r w:rsidRPr="007F29C9">
        <w:rPr>
          <w:rtl/>
        </w:rPr>
        <w:t xml:space="preserve"> </w:t>
      </w:r>
      <w:r w:rsidRPr="007F29C9">
        <w:rPr>
          <w:rFonts w:hint="cs"/>
          <w:rtl/>
        </w:rPr>
        <w:t>חלק</w:t>
      </w:r>
      <w:r w:rsidRPr="007F29C9">
        <w:rPr>
          <w:rtl/>
        </w:rPr>
        <w:t xml:space="preserve"> </w:t>
      </w:r>
      <w:r w:rsidRPr="007F29C9">
        <w:rPr>
          <w:rFonts w:hint="cs"/>
          <w:rtl/>
        </w:rPr>
        <w:t>מדרישת</w:t>
      </w:r>
      <w:r w:rsidRPr="007F29C9">
        <w:rPr>
          <w:rtl/>
        </w:rPr>
        <w:t xml:space="preserve"> </w:t>
      </w:r>
      <w:r w:rsidRPr="007F29C9">
        <w:rPr>
          <w:rFonts w:hint="cs"/>
          <w:rtl/>
        </w:rPr>
        <w:t>התשלום</w:t>
      </w:r>
      <w:r w:rsidRPr="007F29C9">
        <w:rPr>
          <w:rtl/>
        </w:rPr>
        <w:t xml:space="preserve"> </w:t>
      </w:r>
      <w:r w:rsidRPr="007F29C9">
        <w:rPr>
          <w:rFonts w:hint="cs"/>
          <w:rtl/>
        </w:rPr>
        <w:t>מקובל</w:t>
      </w:r>
      <w:r w:rsidRPr="007F29C9">
        <w:rPr>
          <w:rtl/>
        </w:rPr>
        <w:t xml:space="preserve"> </w:t>
      </w:r>
      <w:r w:rsidRPr="007F29C9">
        <w:rPr>
          <w:rFonts w:hint="cs"/>
          <w:rtl/>
        </w:rPr>
        <w:t>עליו</w:t>
      </w:r>
      <w:r w:rsidRPr="007F29C9">
        <w:rPr>
          <w:rtl/>
        </w:rPr>
        <w:t xml:space="preserve">, </w:t>
      </w:r>
      <w:r w:rsidRPr="007F29C9">
        <w:rPr>
          <w:rFonts w:hint="cs"/>
          <w:rtl/>
        </w:rPr>
        <w:t>ולנמק</w:t>
      </w:r>
      <w:r w:rsidRPr="007F29C9">
        <w:rPr>
          <w:rtl/>
        </w:rPr>
        <w:t xml:space="preserve"> </w:t>
      </w:r>
      <w:r w:rsidRPr="007F29C9">
        <w:rPr>
          <w:rFonts w:hint="cs"/>
          <w:rtl/>
        </w:rPr>
        <w:t>מדוע</w:t>
      </w:r>
      <w:r w:rsidRPr="007F29C9">
        <w:rPr>
          <w:rtl/>
        </w:rPr>
        <w:t xml:space="preserve"> </w:t>
      </w:r>
      <w:r w:rsidRPr="007F29C9">
        <w:rPr>
          <w:rFonts w:hint="cs"/>
          <w:rtl/>
        </w:rPr>
        <w:t>לא</w:t>
      </w:r>
      <w:r w:rsidRPr="007F29C9">
        <w:rPr>
          <w:rtl/>
        </w:rPr>
        <w:t xml:space="preserve"> </w:t>
      </w:r>
      <w:r w:rsidRPr="007F29C9">
        <w:rPr>
          <w:rFonts w:hint="cs"/>
          <w:rtl/>
        </w:rPr>
        <w:t>קיבל</w:t>
      </w:r>
      <w:r w:rsidRPr="007F29C9">
        <w:rPr>
          <w:rtl/>
        </w:rPr>
        <w:t xml:space="preserve"> </w:t>
      </w:r>
      <w:r w:rsidRPr="007F29C9">
        <w:rPr>
          <w:rFonts w:hint="cs"/>
          <w:rtl/>
        </w:rPr>
        <w:t>את</w:t>
      </w:r>
      <w:r w:rsidRPr="007F29C9">
        <w:rPr>
          <w:rtl/>
        </w:rPr>
        <w:t xml:space="preserve"> </w:t>
      </w:r>
      <w:r w:rsidRPr="007F29C9">
        <w:rPr>
          <w:rFonts w:hint="cs"/>
          <w:rtl/>
        </w:rPr>
        <w:t>החלקים</w:t>
      </w:r>
      <w:r w:rsidRPr="007F29C9">
        <w:rPr>
          <w:rtl/>
        </w:rPr>
        <w:t xml:space="preserve"> </w:t>
      </w:r>
      <w:r w:rsidRPr="007F29C9">
        <w:rPr>
          <w:rFonts w:hint="cs"/>
          <w:rtl/>
        </w:rPr>
        <w:t>שאינם</w:t>
      </w:r>
      <w:r w:rsidRPr="007F29C9">
        <w:rPr>
          <w:rtl/>
        </w:rPr>
        <w:t xml:space="preserve"> </w:t>
      </w:r>
      <w:r w:rsidRPr="007F29C9">
        <w:rPr>
          <w:rFonts w:hint="cs"/>
          <w:rtl/>
        </w:rPr>
        <w:t>מקובלים</w:t>
      </w:r>
      <w:r w:rsidRPr="007F29C9">
        <w:rPr>
          <w:rtl/>
        </w:rPr>
        <w:t xml:space="preserve"> </w:t>
      </w:r>
      <w:r w:rsidRPr="007F29C9">
        <w:rPr>
          <w:rFonts w:hint="cs"/>
          <w:rtl/>
        </w:rPr>
        <w:t>עליו</w:t>
      </w:r>
      <w:r w:rsidRPr="007F29C9">
        <w:rPr>
          <w:rtl/>
        </w:rPr>
        <w:t>.</w:t>
      </w:r>
    </w:p>
    <w:p w14:paraId="58A257CF" w14:textId="77777777" w:rsidR="007F29C9" w:rsidRPr="007F29C9" w:rsidRDefault="00685419" w:rsidP="00E31570">
      <w:pPr>
        <w:numPr>
          <w:ilvl w:val="1"/>
          <w:numId w:val="11"/>
        </w:numPr>
        <w:spacing w:line="360" w:lineRule="auto"/>
        <w:ind w:left="935" w:hanging="575"/>
        <w:jc w:val="both"/>
      </w:pP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להגיש</w:t>
      </w:r>
      <w:r w:rsidRPr="007F29C9">
        <w:rPr>
          <w:rtl/>
        </w:rPr>
        <w:t xml:space="preserve"> </w:t>
      </w:r>
      <w:r w:rsidRPr="007F29C9">
        <w:rPr>
          <w:rFonts w:hint="cs"/>
          <w:rtl/>
        </w:rPr>
        <w:t>למשרד</w:t>
      </w:r>
      <w:r w:rsidRPr="007F29C9">
        <w:rPr>
          <w:rtl/>
        </w:rPr>
        <w:t xml:space="preserve"> </w:t>
      </w:r>
      <w:r w:rsidRPr="007F29C9">
        <w:rPr>
          <w:rFonts w:hint="cs"/>
          <w:rtl/>
        </w:rPr>
        <w:t>חשבונית</w:t>
      </w:r>
      <w:r w:rsidRPr="007F29C9">
        <w:rPr>
          <w:rtl/>
        </w:rPr>
        <w:t xml:space="preserve"> </w:t>
      </w:r>
      <w:r w:rsidRPr="007F29C9">
        <w:rPr>
          <w:rFonts w:hint="cs"/>
          <w:rtl/>
        </w:rPr>
        <w:t>לאחר</w:t>
      </w:r>
      <w:r w:rsidRPr="007F29C9">
        <w:rPr>
          <w:rtl/>
        </w:rPr>
        <w:t xml:space="preserve"> </w:t>
      </w:r>
      <w:r w:rsidRPr="007F29C9">
        <w:rPr>
          <w:rFonts w:hint="cs"/>
          <w:rtl/>
        </w:rPr>
        <w:t>אישור</w:t>
      </w:r>
      <w:r w:rsidRPr="007F29C9">
        <w:rPr>
          <w:rtl/>
        </w:rPr>
        <w:t xml:space="preserve"> </w:t>
      </w:r>
      <w:r w:rsidRPr="007F29C9">
        <w:rPr>
          <w:rFonts w:hint="cs"/>
          <w:rtl/>
        </w:rPr>
        <w:t>דרישת</w:t>
      </w:r>
      <w:r w:rsidRPr="007F29C9">
        <w:rPr>
          <w:rtl/>
        </w:rPr>
        <w:t xml:space="preserve"> </w:t>
      </w:r>
      <w:r w:rsidRPr="007F29C9">
        <w:rPr>
          <w:rFonts w:hint="cs"/>
          <w:rtl/>
        </w:rPr>
        <w:t>התשלום</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w:t>
      </w:r>
    </w:p>
    <w:p w14:paraId="670F7979" w14:textId="77777777" w:rsidR="007F29C9" w:rsidRPr="007F29C9" w:rsidRDefault="00685419" w:rsidP="00E31570">
      <w:pPr>
        <w:numPr>
          <w:ilvl w:val="1"/>
          <w:numId w:val="11"/>
        </w:numPr>
        <w:spacing w:line="360" w:lineRule="auto"/>
        <w:ind w:left="935" w:hanging="575"/>
        <w:jc w:val="both"/>
      </w:pP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תהיינה</w:t>
      </w:r>
      <w:r w:rsidRPr="007F29C9">
        <w:rPr>
          <w:rtl/>
        </w:rPr>
        <w:t xml:space="preserve"> </w:t>
      </w:r>
      <w:r w:rsidRPr="007F29C9">
        <w:rPr>
          <w:rFonts w:hint="cs"/>
          <w:rtl/>
        </w:rPr>
        <w:t>כל</w:t>
      </w:r>
      <w:r w:rsidRPr="007F29C9">
        <w:rPr>
          <w:rtl/>
        </w:rPr>
        <w:t xml:space="preserve"> </w:t>
      </w:r>
      <w:r w:rsidRPr="007F29C9">
        <w:rPr>
          <w:rFonts w:hint="cs"/>
          <w:rtl/>
        </w:rPr>
        <w:t>דרישות</w:t>
      </w:r>
      <w:r w:rsidRPr="007F29C9">
        <w:rPr>
          <w:rtl/>
        </w:rPr>
        <w:t xml:space="preserve"> </w:t>
      </w:r>
      <w:r w:rsidRPr="007F29C9">
        <w:rPr>
          <w:rFonts w:hint="cs"/>
          <w:rtl/>
        </w:rPr>
        <w:t>וטענות</w:t>
      </w:r>
      <w:r w:rsidRPr="007F29C9">
        <w:rPr>
          <w:rtl/>
        </w:rPr>
        <w:t xml:space="preserve"> </w:t>
      </w:r>
      <w:r w:rsidRPr="007F29C9">
        <w:rPr>
          <w:rFonts w:hint="cs"/>
          <w:rtl/>
        </w:rPr>
        <w:t>למשרד</w:t>
      </w:r>
      <w:r w:rsidRPr="007F29C9">
        <w:rPr>
          <w:rtl/>
        </w:rPr>
        <w:t xml:space="preserve"> </w:t>
      </w:r>
      <w:r w:rsidRPr="007F29C9">
        <w:rPr>
          <w:rFonts w:hint="cs"/>
          <w:rtl/>
        </w:rPr>
        <w:t>בגלל</w:t>
      </w:r>
      <w:r w:rsidRPr="007F29C9">
        <w:rPr>
          <w:rtl/>
        </w:rPr>
        <w:t xml:space="preserve"> </w:t>
      </w:r>
      <w:r w:rsidRPr="007F29C9">
        <w:rPr>
          <w:rFonts w:hint="cs"/>
          <w:rtl/>
        </w:rPr>
        <w:t>עיכובים</w:t>
      </w:r>
      <w:r w:rsidRPr="007F29C9">
        <w:rPr>
          <w:rtl/>
        </w:rPr>
        <w:t xml:space="preserve"> </w:t>
      </w:r>
      <w:r w:rsidRPr="007F29C9">
        <w:rPr>
          <w:rFonts w:hint="cs"/>
          <w:rtl/>
        </w:rPr>
        <w:t>בתשלום</w:t>
      </w:r>
      <w:r w:rsidRPr="007F29C9">
        <w:rPr>
          <w:rtl/>
        </w:rPr>
        <w:t xml:space="preserve"> </w:t>
      </w:r>
      <w:r w:rsidRPr="007F29C9">
        <w:rPr>
          <w:rFonts w:hint="cs"/>
          <w:rtl/>
        </w:rPr>
        <w:t>התמורה</w:t>
      </w:r>
      <w:r w:rsidRPr="007F29C9">
        <w:rPr>
          <w:rtl/>
        </w:rPr>
        <w:t xml:space="preserve"> </w:t>
      </w:r>
      <w:r w:rsidRPr="007F29C9">
        <w:rPr>
          <w:rFonts w:hint="cs"/>
          <w:rtl/>
        </w:rPr>
        <w:t>כולה</w:t>
      </w:r>
      <w:r w:rsidRPr="007F29C9">
        <w:rPr>
          <w:rtl/>
        </w:rPr>
        <w:t xml:space="preserve"> </w:t>
      </w:r>
      <w:r w:rsidRPr="007F29C9">
        <w:rPr>
          <w:rFonts w:hint="cs"/>
          <w:rtl/>
        </w:rPr>
        <w:t>או</w:t>
      </w:r>
      <w:r w:rsidRPr="007F29C9">
        <w:rPr>
          <w:rtl/>
        </w:rPr>
        <w:t xml:space="preserve"> </w:t>
      </w:r>
      <w:r w:rsidRPr="007F29C9">
        <w:rPr>
          <w:rFonts w:hint="cs"/>
          <w:rtl/>
        </w:rPr>
        <w:t>חלק</w:t>
      </w:r>
      <w:r w:rsidRPr="007F29C9">
        <w:rPr>
          <w:rtl/>
        </w:rPr>
        <w:t xml:space="preserve"> </w:t>
      </w:r>
      <w:r w:rsidRPr="007F29C9">
        <w:rPr>
          <w:rFonts w:hint="cs"/>
          <w:rtl/>
        </w:rPr>
        <w:t>הימנה</w:t>
      </w:r>
      <w:r w:rsidRPr="007F29C9">
        <w:rPr>
          <w:rtl/>
        </w:rPr>
        <w:t xml:space="preserve">, </w:t>
      </w:r>
      <w:r w:rsidRPr="007F29C9">
        <w:rPr>
          <w:rFonts w:hint="cs"/>
          <w:rtl/>
        </w:rPr>
        <w:t>אשר</w:t>
      </w:r>
      <w:r w:rsidRPr="007F29C9">
        <w:rPr>
          <w:rtl/>
        </w:rPr>
        <w:t xml:space="preserve"> </w:t>
      </w:r>
      <w:r w:rsidRPr="007F29C9">
        <w:rPr>
          <w:rFonts w:hint="cs"/>
          <w:rtl/>
        </w:rPr>
        <w:t>נבעו</w:t>
      </w:r>
      <w:r w:rsidRPr="007F29C9">
        <w:rPr>
          <w:rtl/>
        </w:rPr>
        <w:t xml:space="preserve"> </w:t>
      </w:r>
      <w:r w:rsidRPr="007F29C9">
        <w:rPr>
          <w:rFonts w:hint="cs"/>
          <w:rtl/>
        </w:rPr>
        <w:t>מחוסר</w:t>
      </w:r>
      <w:r w:rsidRPr="007F29C9">
        <w:rPr>
          <w:rtl/>
        </w:rPr>
        <w:t xml:space="preserve"> </w:t>
      </w:r>
      <w:r w:rsidRPr="007F29C9">
        <w:rPr>
          <w:rFonts w:hint="cs"/>
          <w:rtl/>
        </w:rPr>
        <w:t>פרטים</w:t>
      </w:r>
      <w:r w:rsidRPr="007F29C9">
        <w:rPr>
          <w:rtl/>
        </w:rPr>
        <w:t xml:space="preserve"> </w:t>
      </w:r>
      <w:r w:rsidRPr="007F29C9">
        <w:rPr>
          <w:rFonts w:hint="cs"/>
          <w:rtl/>
        </w:rPr>
        <w:t>בדרישת</w:t>
      </w:r>
      <w:r w:rsidRPr="007F29C9">
        <w:rPr>
          <w:rtl/>
        </w:rPr>
        <w:t xml:space="preserve"> </w:t>
      </w:r>
      <w:r w:rsidRPr="007F29C9">
        <w:rPr>
          <w:rFonts w:hint="cs"/>
          <w:rtl/>
        </w:rPr>
        <w:t>התשלום.</w:t>
      </w:r>
    </w:p>
    <w:p w14:paraId="57B4143C" w14:textId="77777777" w:rsidR="007F29C9" w:rsidRPr="007F29C9" w:rsidRDefault="00685419" w:rsidP="00E31570">
      <w:pPr>
        <w:numPr>
          <w:ilvl w:val="1"/>
          <w:numId w:val="11"/>
        </w:numPr>
        <w:spacing w:line="360" w:lineRule="auto"/>
        <w:ind w:left="935" w:hanging="575"/>
        <w:jc w:val="both"/>
      </w:pPr>
      <w:r w:rsidRPr="007F29C9">
        <w:rPr>
          <w:rFonts w:hint="cs"/>
          <w:rtl/>
        </w:rPr>
        <w:t>חשבונית המס המועברת תיבדק ובמידה וימצא שהתמורה המבוקשת תקינה ומוסכמת, התמורה בגינה תועבר לזוכה בשקלים חדשים במועד הפקת ההזמנה על ידי המשרד ובתוספת מע"מ בהתאם לשיעורו במועד הפקת ההזמנה</w:t>
      </w:r>
      <w:r w:rsidR="00E459B3">
        <w:rPr>
          <w:rFonts w:hint="cs"/>
          <w:rtl/>
        </w:rPr>
        <w:t xml:space="preserve"> </w:t>
      </w:r>
      <w:r w:rsidR="00E459B3" w:rsidRPr="007F29C9">
        <w:rPr>
          <w:rFonts w:hint="cs"/>
          <w:rtl/>
        </w:rPr>
        <w:t xml:space="preserve">בהתאם להוראת </w:t>
      </w:r>
      <w:proofErr w:type="spellStart"/>
      <w:r w:rsidR="00E459B3" w:rsidRPr="00C4073E">
        <w:rPr>
          <w:rFonts w:hint="eastAsia"/>
          <w:rtl/>
        </w:rPr>
        <w:t>תכ</w:t>
      </w:r>
      <w:r w:rsidR="00E459B3" w:rsidRPr="00C4073E">
        <w:rPr>
          <w:rtl/>
        </w:rPr>
        <w:t>"מ</w:t>
      </w:r>
      <w:proofErr w:type="spellEnd"/>
      <w:r w:rsidR="00E459B3" w:rsidRPr="00C4073E">
        <w:rPr>
          <w:rtl/>
        </w:rPr>
        <w:t xml:space="preserve"> 1.4.3</w:t>
      </w:r>
      <w:r w:rsidRPr="007F29C9">
        <w:rPr>
          <w:rFonts w:hint="cs"/>
          <w:rtl/>
        </w:rPr>
        <w:t>. אחרת, תוחזר חשבונית המס והזוכה יידרש להמציא חשבונית מס מתוקנת.</w:t>
      </w:r>
    </w:p>
    <w:p w14:paraId="3279369C" w14:textId="77777777" w:rsidR="007F29C9" w:rsidRDefault="00685419" w:rsidP="00E31570">
      <w:pPr>
        <w:numPr>
          <w:ilvl w:val="1"/>
          <w:numId w:val="11"/>
        </w:numPr>
        <w:spacing w:line="360" w:lineRule="auto"/>
        <w:ind w:left="935" w:hanging="575"/>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להחזיר</w:t>
      </w:r>
      <w:r w:rsidRPr="007F29C9">
        <w:rPr>
          <w:rtl/>
        </w:rPr>
        <w:t xml:space="preserve"> </w:t>
      </w:r>
      <w:r w:rsidRPr="007F29C9">
        <w:rPr>
          <w:rFonts w:hint="cs"/>
          <w:rtl/>
        </w:rPr>
        <w:t>למשרד</w:t>
      </w:r>
      <w:r w:rsidRPr="007F29C9">
        <w:rPr>
          <w:rtl/>
        </w:rPr>
        <w:t xml:space="preserve"> </w:t>
      </w:r>
      <w:r w:rsidRPr="007F29C9">
        <w:rPr>
          <w:rFonts w:hint="cs"/>
          <w:rtl/>
        </w:rPr>
        <w:t>מיד</w:t>
      </w:r>
      <w:r w:rsidRPr="007F29C9">
        <w:rPr>
          <w:rtl/>
        </w:rPr>
        <w:t xml:space="preserve"> </w:t>
      </w:r>
      <w:r w:rsidRPr="007F29C9">
        <w:rPr>
          <w:rFonts w:hint="cs"/>
          <w:rtl/>
        </w:rPr>
        <w:t>כל</w:t>
      </w:r>
      <w:r w:rsidRPr="007F29C9">
        <w:rPr>
          <w:rtl/>
        </w:rPr>
        <w:t xml:space="preserve"> </w:t>
      </w:r>
      <w:r w:rsidRPr="007F29C9">
        <w:rPr>
          <w:rFonts w:hint="cs"/>
          <w:rtl/>
        </w:rPr>
        <w:t>סכום</w:t>
      </w:r>
      <w:r w:rsidRPr="007F29C9">
        <w:rPr>
          <w:rtl/>
        </w:rPr>
        <w:t xml:space="preserve"> </w:t>
      </w:r>
      <w:r w:rsidRPr="007F29C9">
        <w:rPr>
          <w:rFonts w:hint="cs"/>
          <w:rtl/>
        </w:rPr>
        <w:t>ביתר שקיבל</w:t>
      </w:r>
      <w:r w:rsidRPr="007F29C9">
        <w:rPr>
          <w:rtl/>
        </w:rPr>
        <w:t xml:space="preserve"> </w:t>
      </w:r>
      <w:r w:rsidRPr="007F29C9">
        <w:rPr>
          <w:rFonts w:hint="cs"/>
          <w:rtl/>
        </w:rPr>
        <w:t>מהמשרד בערכו הריאלי</w:t>
      </w:r>
      <w:r w:rsidR="000957FA">
        <w:rPr>
          <w:rFonts w:hint="cs"/>
          <w:rtl/>
        </w:rPr>
        <w:t>.</w:t>
      </w:r>
    </w:p>
    <w:p w14:paraId="6F30DF54" w14:textId="3BD48B18" w:rsidR="000957FA" w:rsidRPr="00E46A88" w:rsidRDefault="00685419" w:rsidP="00E31570">
      <w:pPr>
        <w:numPr>
          <w:ilvl w:val="1"/>
          <w:numId w:val="11"/>
        </w:numPr>
        <w:spacing w:line="360" w:lineRule="auto"/>
        <w:ind w:left="935" w:hanging="575"/>
        <w:jc w:val="both"/>
      </w:pPr>
      <w:r w:rsidRPr="00E46A88">
        <w:rPr>
          <w:rFonts w:hint="eastAsia"/>
          <w:rtl/>
        </w:rPr>
        <w:t>פורטל</w:t>
      </w:r>
      <w:r w:rsidRPr="00E46A88">
        <w:rPr>
          <w:rtl/>
        </w:rPr>
        <w:t xml:space="preserve"> </w:t>
      </w:r>
      <w:r w:rsidRPr="00E46A88">
        <w:rPr>
          <w:rFonts w:hint="eastAsia"/>
          <w:rtl/>
        </w:rPr>
        <w:t>הספקים</w:t>
      </w:r>
      <w:r w:rsidRPr="00E46A88">
        <w:rPr>
          <w:rtl/>
        </w:rPr>
        <w:t xml:space="preserve"> </w:t>
      </w:r>
      <w:r w:rsidRPr="00E46A88">
        <w:rPr>
          <w:rFonts w:hint="eastAsia"/>
          <w:rtl/>
        </w:rPr>
        <w:t>הממשלתי</w:t>
      </w:r>
      <w:r w:rsidRPr="00E46A88">
        <w:rPr>
          <w:rtl/>
        </w:rPr>
        <w:t xml:space="preserve"> - </w:t>
      </w:r>
      <w:r w:rsidRPr="00E46A88">
        <w:rPr>
          <w:rFonts w:hint="eastAsia"/>
          <w:rtl/>
        </w:rPr>
        <w:t>הספק</w:t>
      </w:r>
      <w:r w:rsidRPr="00E46A88">
        <w:rPr>
          <w:rtl/>
        </w:rPr>
        <w:t xml:space="preserve"> </w:t>
      </w:r>
      <w:r w:rsidRPr="00E46A88">
        <w:rPr>
          <w:rFonts w:hint="eastAsia"/>
          <w:rtl/>
        </w:rPr>
        <w:t>יידרש</w:t>
      </w:r>
      <w:r w:rsidRPr="00E46A88">
        <w:rPr>
          <w:rtl/>
        </w:rPr>
        <w:t xml:space="preserve">, </w:t>
      </w:r>
      <w:r w:rsidRPr="00E46A88">
        <w:rPr>
          <w:rFonts w:hint="eastAsia"/>
          <w:rtl/>
        </w:rPr>
        <w:t>בכפוף</w:t>
      </w:r>
      <w:r w:rsidRPr="00E46A88">
        <w:rPr>
          <w:rtl/>
        </w:rPr>
        <w:t xml:space="preserve"> </w:t>
      </w:r>
      <w:r w:rsidRPr="00E46A88">
        <w:rPr>
          <w:rFonts w:hint="eastAsia"/>
          <w:rtl/>
        </w:rPr>
        <w:t>לשיקול</w:t>
      </w:r>
      <w:r w:rsidRPr="00E46A88">
        <w:rPr>
          <w:rtl/>
        </w:rPr>
        <w:t xml:space="preserve"> </w:t>
      </w:r>
      <w:r w:rsidRPr="00E46A88">
        <w:rPr>
          <w:rFonts w:hint="eastAsia"/>
          <w:rtl/>
        </w:rPr>
        <w:t>דעתו</w:t>
      </w:r>
      <w:r w:rsidRPr="00E46A88">
        <w:rPr>
          <w:rtl/>
        </w:rPr>
        <w:t xml:space="preserve"> </w:t>
      </w:r>
      <w:r w:rsidRPr="00E46A88">
        <w:rPr>
          <w:rFonts w:hint="eastAsia"/>
          <w:rtl/>
        </w:rPr>
        <w:t>של</w:t>
      </w:r>
      <w:r w:rsidRPr="00E46A88">
        <w:rPr>
          <w:rtl/>
        </w:rPr>
        <w:t xml:space="preserve"> </w:t>
      </w:r>
      <w:r w:rsidRPr="00E46A88">
        <w:rPr>
          <w:rFonts w:hint="eastAsia"/>
          <w:rtl/>
        </w:rPr>
        <w:t>המשרד</w:t>
      </w:r>
      <w:r w:rsidRPr="00E46A88">
        <w:rPr>
          <w:rtl/>
        </w:rPr>
        <w:t xml:space="preserve">, </w:t>
      </w:r>
      <w:r w:rsidRPr="00E46A88">
        <w:rPr>
          <w:rFonts w:hint="eastAsia"/>
          <w:rtl/>
        </w:rPr>
        <w:t>להגיש</w:t>
      </w:r>
      <w:r w:rsidRPr="00E46A88">
        <w:rPr>
          <w:rtl/>
        </w:rPr>
        <w:t xml:space="preserve"> </w:t>
      </w:r>
      <w:r w:rsidRPr="00E46A88">
        <w:rPr>
          <w:rFonts w:hint="eastAsia"/>
          <w:rtl/>
        </w:rPr>
        <w:t>דיווחים</w:t>
      </w:r>
      <w:r w:rsidRPr="00E46A88">
        <w:rPr>
          <w:rtl/>
        </w:rPr>
        <w:t xml:space="preserve"> </w:t>
      </w:r>
      <w:r w:rsidRPr="00E46A88">
        <w:rPr>
          <w:rFonts w:hint="eastAsia"/>
          <w:rtl/>
        </w:rPr>
        <w:t>וחשבונות</w:t>
      </w:r>
      <w:r w:rsidRPr="00E46A88">
        <w:rPr>
          <w:rtl/>
        </w:rPr>
        <w:t xml:space="preserve"> </w:t>
      </w:r>
      <w:r w:rsidRPr="00E46A88">
        <w:rPr>
          <w:rFonts w:hint="eastAsia"/>
          <w:rtl/>
        </w:rPr>
        <w:t>הנדרשים</w:t>
      </w:r>
      <w:r w:rsidRPr="00E46A88">
        <w:rPr>
          <w:rtl/>
        </w:rPr>
        <w:t xml:space="preserve"> </w:t>
      </w:r>
      <w:r w:rsidRPr="00E46A88">
        <w:rPr>
          <w:rFonts w:hint="eastAsia"/>
          <w:rtl/>
        </w:rPr>
        <w:t>לצורך</w:t>
      </w:r>
      <w:r w:rsidRPr="00E46A88">
        <w:rPr>
          <w:rtl/>
        </w:rPr>
        <w:t xml:space="preserve"> </w:t>
      </w:r>
      <w:r w:rsidRPr="00E46A88">
        <w:rPr>
          <w:rFonts w:hint="eastAsia"/>
          <w:rtl/>
        </w:rPr>
        <w:t>תשלום</w:t>
      </w:r>
      <w:r w:rsidRPr="00E46A88">
        <w:rPr>
          <w:rtl/>
        </w:rPr>
        <w:t xml:space="preserve"> </w:t>
      </w:r>
      <w:r w:rsidRPr="00E46A88">
        <w:rPr>
          <w:rFonts w:hint="eastAsia"/>
          <w:rtl/>
        </w:rPr>
        <w:t>עבור</w:t>
      </w:r>
      <w:r w:rsidRPr="00E46A88">
        <w:rPr>
          <w:rtl/>
        </w:rPr>
        <w:t xml:space="preserve"> </w:t>
      </w:r>
      <w:r w:rsidRPr="00E46A88">
        <w:rPr>
          <w:rFonts w:hint="eastAsia"/>
          <w:rtl/>
        </w:rPr>
        <w:t>עבודתו</w:t>
      </w:r>
      <w:r w:rsidRPr="00E46A88">
        <w:rPr>
          <w:rtl/>
        </w:rPr>
        <w:t xml:space="preserve">, </w:t>
      </w:r>
      <w:r w:rsidRPr="00E46A88">
        <w:rPr>
          <w:rFonts w:hint="eastAsia"/>
          <w:rtl/>
        </w:rPr>
        <w:t>במסגרת</w:t>
      </w:r>
      <w:r w:rsidRPr="00E46A88">
        <w:rPr>
          <w:rtl/>
        </w:rPr>
        <w:t xml:space="preserve"> </w:t>
      </w:r>
      <w:r w:rsidRPr="00E46A88">
        <w:rPr>
          <w:rFonts w:hint="eastAsia"/>
          <w:rtl/>
        </w:rPr>
        <w:t>פורטל</w:t>
      </w:r>
      <w:r w:rsidRPr="00E46A88">
        <w:rPr>
          <w:rtl/>
        </w:rPr>
        <w:t xml:space="preserve"> </w:t>
      </w:r>
      <w:r w:rsidRPr="00E46A88">
        <w:rPr>
          <w:rFonts w:hint="eastAsia"/>
          <w:rtl/>
        </w:rPr>
        <w:t>הספקים</w:t>
      </w:r>
      <w:r w:rsidRPr="00E46A88">
        <w:rPr>
          <w:rtl/>
        </w:rPr>
        <w:t xml:space="preserve"> </w:t>
      </w:r>
      <w:r w:rsidRPr="00E46A88">
        <w:rPr>
          <w:rFonts w:hint="eastAsia"/>
          <w:rtl/>
        </w:rPr>
        <w:t>הממשלתי</w:t>
      </w:r>
      <w:r w:rsidRPr="00E46A88">
        <w:rPr>
          <w:rtl/>
        </w:rPr>
        <w:t xml:space="preserve">, </w:t>
      </w:r>
      <w:r w:rsidRPr="00E46A88">
        <w:rPr>
          <w:rFonts w:hint="eastAsia"/>
          <w:rtl/>
        </w:rPr>
        <w:t>בשים</w:t>
      </w:r>
      <w:r w:rsidRPr="00E46A88">
        <w:rPr>
          <w:rtl/>
        </w:rPr>
        <w:t xml:space="preserve"> </w:t>
      </w:r>
      <w:r w:rsidRPr="00E46A88">
        <w:rPr>
          <w:rFonts w:hint="eastAsia"/>
          <w:rtl/>
        </w:rPr>
        <w:t>לב</w:t>
      </w:r>
      <w:r w:rsidRPr="00E46A88">
        <w:rPr>
          <w:rtl/>
        </w:rPr>
        <w:t xml:space="preserve"> </w:t>
      </w:r>
      <w:r w:rsidRPr="00E46A88">
        <w:rPr>
          <w:rFonts w:hint="eastAsia"/>
          <w:rtl/>
        </w:rPr>
        <w:t>להוראות</w:t>
      </w:r>
      <w:r w:rsidRPr="00E46A88">
        <w:rPr>
          <w:rtl/>
        </w:rPr>
        <w:t xml:space="preserve"> </w:t>
      </w:r>
      <w:proofErr w:type="spellStart"/>
      <w:r w:rsidRPr="00E46A88">
        <w:rPr>
          <w:rFonts w:hint="eastAsia"/>
          <w:rtl/>
        </w:rPr>
        <w:t>התכ</w:t>
      </w:r>
      <w:r w:rsidRPr="00E46A88">
        <w:rPr>
          <w:rtl/>
        </w:rPr>
        <w:t>"</w:t>
      </w:r>
      <w:r w:rsidRPr="00E46A88">
        <w:rPr>
          <w:rFonts w:hint="eastAsia"/>
          <w:rtl/>
        </w:rPr>
        <w:t>מ</w:t>
      </w:r>
      <w:proofErr w:type="spellEnd"/>
      <w:r w:rsidRPr="00E46A88">
        <w:rPr>
          <w:rtl/>
        </w:rPr>
        <w:t xml:space="preserve"> </w:t>
      </w:r>
      <w:r w:rsidRPr="00E46A88">
        <w:rPr>
          <w:rFonts w:hint="eastAsia"/>
          <w:rtl/>
        </w:rPr>
        <w:t>והנחיות</w:t>
      </w:r>
      <w:r w:rsidRPr="00E46A88">
        <w:rPr>
          <w:rtl/>
        </w:rPr>
        <w:t xml:space="preserve"> </w:t>
      </w:r>
      <w:r w:rsidRPr="00E46A88">
        <w:rPr>
          <w:rFonts w:hint="eastAsia"/>
          <w:rtl/>
        </w:rPr>
        <w:t>החשב</w:t>
      </w:r>
      <w:r w:rsidRPr="00E46A88">
        <w:rPr>
          <w:rtl/>
        </w:rPr>
        <w:t xml:space="preserve"> </w:t>
      </w:r>
      <w:r w:rsidRPr="00E46A88">
        <w:rPr>
          <w:rFonts w:hint="eastAsia"/>
          <w:rtl/>
        </w:rPr>
        <w:t>הכללי</w:t>
      </w:r>
      <w:r w:rsidRPr="00E46A88">
        <w:rPr>
          <w:rtl/>
        </w:rPr>
        <w:t xml:space="preserve"> </w:t>
      </w:r>
      <w:r w:rsidRPr="00E46A88">
        <w:rPr>
          <w:rFonts w:hint="eastAsia"/>
          <w:rtl/>
        </w:rPr>
        <w:t>הרלוונטיות</w:t>
      </w:r>
      <w:r w:rsidRPr="00E46A88">
        <w:rPr>
          <w:rtl/>
        </w:rPr>
        <w:t xml:space="preserve">. </w:t>
      </w:r>
      <w:r w:rsidRPr="00E46A88">
        <w:rPr>
          <w:rFonts w:hint="eastAsia"/>
          <w:rtl/>
        </w:rPr>
        <w:t>יודגש</w:t>
      </w:r>
      <w:r w:rsidRPr="00E46A88">
        <w:rPr>
          <w:rtl/>
        </w:rPr>
        <w:t xml:space="preserve">, </w:t>
      </w:r>
      <w:r w:rsidRPr="00E46A88">
        <w:rPr>
          <w:rFonts w:hint="eastAsia"/>
          <w:rtl/>
        </w:rPr>
        <w:t>הספק</w:t>
      </w:r>
      <w:r w:rsidRPr="00E46A88">
        <w:rPr>
          <w:rtl/>
        </w:rPr>
        <w:t xml:space="preserve"> </w:t>
      </w:r>
      <w:r w:rsidRPr="00E46A88">
        <w:rPr>
          <w:rFonts w:hint="eastAsia"/>
          <w:rtl/>
        </w:rPr>
        <w:t>יישא</w:t>
      </w:r>
      <w:r w:rsidRPr="00E46A88">
        <w:rPr>
          <w:rtl/>
        </w:rPr>
        <w:t xml:space="preserve"> </w:t>
      </w:r>
      <w:r w:rsidRPr="00E46A88">
        <w:rPr>
          <w:rFonts w:hint="eastAsia"/>
          <w:rtl/>
        </w:rPr>
        <w:t>בכלל</w:t>
      </w:r>
      <w:r w:rsidRPr="00E46A88">
        <w:rPr>
          <w:rtl/>
        </w:rPr>
        <w:t xml:space="preserve"> </w:t>
      </w:r>
      <w:r w:rsidRPr="00E46A88">
        <w:rPr>
          <w:rFonts w:hint="eastAsia"/>
          <w:rtl/>
        </w:rPr>
        <w:t>העלויות</w:t>
      </w:r>
      <w:r w:rsidRPr="00E46A88">
        <w:rPr>
          <w:rtl/>
        </w:rPr>
        <w:t xml:space="preserve"> </w:t>
      </w:r>
      <w:r w:rsidRPr="00E46A88">
        <w:rPr>
          <w:rFonts w:hint="eastAsia"/>
          <w:rtl/>
        </w:rPr>
        <w:t>הכרוכות</w:t>
      </w:r>
      <w:r w:rsidRPr="00E46A88">
        <w:rPr>
          <w:rtl/>
        </w:rPr>
        <w:t xml:space="preserve"> </w:t>
      </w:r>
      <w:r w:rsidRPr="00E46A88">
        <w:rPr>
          <w:rFonts w:hint="eastAsia"/>
          <w:rtl/>
        </w:rPr>
        <w:t>בהתחברות</w:t>
      </w:r>
      <w:r w:rsidRPr="00E46A88">
        <w:rPr>
          <w:rtl/>
        </w:rPr>
        <w:t xml:space="preserve"> </w:t>
      </w:r>
      <w:r w:rsidRPr="00E46A88">
        <w:rPr>
          <w:rFonts w:hint="eastAsia"/>
          <w:rtl/>
        </w:rPr>
        <w:t>לפורטל</w:t>
      </w:r>
      <w:r w:rsidRPr="00E46A88">
        <w:rPr>
          <w:rtl/>
        </w:rPr>
        <w:t xml:space="preserve"> </w:t>
      </w:r>
      <w:r w:rsidRPr="00E46A88">
        <w:rPr>
          <w:rFonts w:hint="eastAsia"/>
          <w:rtl/>
        </w:rPr>
        <w:t>הספקים</w:t>
      </w:r>
      <w:r w:rsidRPr="00E46A88">
        <w:rPr>
          <w:rtl/>
        </w:rPr>
        <w:t xml:space="preserve"> </w:t>
      </w:r>
      <w:r w:rsidRPr="00E46A88">
        <w:rPr>
          <w:rFonts w:hint="eastAsia"/>
          <w:rtl/>
        </w:rPr>
        <w:t>הממשלתי</w:t>
      </w:r>
      <w:r w:rsidR="00AC1A94">
        <w:rPr>
          <w:rFonts w:hint="cs"/>
          <w:rtl/>
        </w:rPr>
        <w:t>.</w:t>
      </w:r>
    </w:p>
    <w:p w14:paraId="7ECBE6DA" w14:textId="77777777" w:rsidR="007F29C9" w:rsidRPr="007F29C9" w:rsidRDefault="007F29C9" w:rsidP="005862C9">
      <w:pPr>
        <w:spacing w:line="360" w:lineRule="auto"/>
        <w:ind w:left="720" w:hanging="720"/>
        <w:jc w:val="both"/>
        <w:rPr>
          <w:b/>
          <w:bCs/>
          <w:rtl/>
        </w:rPr>
      </w:pPr>
    </w:p>
    <w:p w14:paraId="6F64307B" w14:textId="77777777" w:rsidR="00EA2072" w:rsidRPr="000E60DA" w:rsidRDefault="00685419" w:rsidP="00E31570">
      <w:pPr>
        <w:numPr>
          <w:ilvl w:val="0"/>
          <w:numId w:val="11"/>
        </w:numPr>
        <w:spacing w:line="360" w:lineRule="auto"/>
        <w:jc w:val="both"/>
        <w:rPr>
          <w:bCs/>
        </w:rPr>
      </w:pPr>
      <w:bookmarkStart w:id="310" w:name="_Ref91156015"/>
      <w:r w:rsidRPr="000E60DA">
        <w:rPr>
          <w:rFonts w:hint="eastAsia"/>
          <w:b/>
          <w:bCs/>
          <w:rtl/>
        </w:rPr>
        <w:t>הצמדה</w:t>
      </w:r>
      <w:bookmarkEnd w:id="310"/>
      <w:r w:rsidRPr="000E60DA">
        <w:rPr>
          <w:b/>
          <w:bCs/>
          <w:rtl/>
        </w:rPr>
        <w:t xml:space="preserve"> </w:t>
      </w:r>
    </w:p>
    <w:p w14:paraId="4431B142" w14:textId="3CE8A16A" w:rsidR="00465E4C" w:rsidRPr="00424D7F" w:rsidRDefault="00685419" w:rsidP="00E31570">
      <w:pPr>
        <w:numPr>
          <w:ilvl w:val="1"/>
          <w:numId w:val="11"/>
        </w:numPr>
        <w:spacing w:line="360" w:lineRule="auto"/>
        <w:ind w:left="935" w:hanging="575"/>
        <w:jc w:val="both"/>
      </w:pPr>
      <w:bookmarkStart w:id="311" w:name="_Ref497216451"/>
      <w:bookmarkStart w:id="312" w:name="_Ref433532258"/>
      <w:bookmarkStart w:id="313" w:name="_Ref435702879"/>
      <w:r w:rsidRPr="00424D7F">
        <w:rPr>
          <w:rtl/>
        </w:rPr>
        <w:t>מחיר</w:t>
      </w:r>
      <w:r w:rsidRPr="00424D7F">
        <w:rPr>
          <w:rFonts w:hint="eastAsia"/>
          <w:rtl/>
        </w:rPr>
        <w:t>י</w:t>
      </w:r>
      <w:r w:rsidRPr="00424D7F">
        <w:rPr>
          <w:rtl/>
        </w:rPr>
        <w:t xml:space="preserve"> הארוחות</w:t>
      </w:r>
      <w:r w:rsidR="001F5C50" w:rsidRPr="00424D7F">
        <w:rPr>
          <w:rtl/>
        </w:rPr>
        <w:t xml:space="preserve"> ומחירים להם </w:t>
      </w:r>
      <w:proofErr w:type="spellStart"/>
      <w:r w:rsidR="001F5C50" w:rsidRPr="00424D7F">
        <w:rPr>
          <w:rtl/>
        </w:rPr>
        <w:t>ננקבו</w:t>
      </w:r>
      <w:proofErr w:type="spellEnd"/>
      <w:r w:rsidR="001F5C50" w:rsidRPr="00424D7F">
        <w:rPr>
          <w:rtl/>
        </w:rPr>
        <w:t xml:space="preserve"> מחירי גג</w:t>
      </w:r>
      <w:r w:rsidRPr="00424D7F">
        <w:rPr>
          <w:rtl/>
        </w:rPr>
        <w:t xml:space="preserve"> יהיו צמודים </w:t>
      </w:r>
      <w:r w:rsidR="004B159E">
        <w:rPr>
          <w:rFonts w:hint="cs"/>
          <w:rtl/>
        </w:rPr>
        <w:t>ל</w:t>
      </w:r>
      <w:r w:rsidR="004B159E" w:rsidRPr="00731B3E">
        <w:rPr>
          <w:rFonts w:hint="eastAsia"/>
          <w:rtl/>
        </w:rPr>
        <w:t>סל</w:t>
      </w:r>
      <w:r w:rsidR="004B159E" w:rsidRPr="00731B3E">
        <w:rPr>
          <w:rtl/>
        </w:rPr>
        <w:t xml:space="preserve"> הצמדה להסעדה </w:t>
      </w:r>
      <w:proofErr w:type="spellStart"/>
      <w:r w:rsidR="004B159E" w:rsidRPr="00731B3E">
        <w:rPr>
          <w:rFonts w:hint="eastAsia"/>
          <w:rtl/>
        </w:rPr>
        <w:t>במרכב</w:t>
      </w:r>
      <w:r w:rsidR="004B159E" w:rsidRPr="00731B3E">
        <w:rPr>
          <w:rtl/>
        </w:rPr>
        <w:t>"ה</w:t>
      </w:r>
      <w:proofErr w:type="spellEnd"/>
      <w:r w:rsidR="004B159E" w:rsidRPr="00731B3E">
        <w:rPr>
          <w:rtl/>
        </w:rPr>
        <w:t xml:space="preserve"> – סל מספר 0073 המורכב מהפרטים הבא</w:t>
      </w:r>
      <w:r w:rsidR="004B159E">
        <w:rPr>
          <w:rFonts w:hint="cs"/>
          <w:rtl/>
        </w:rPr>
        <w:t>ים</w:t>
      </w:r>
      <w:r w:rsidRPr="00424D7F">
        <w:rPr>
          <w:rtl/>
        </w:rPr>
        <w:t>:</w:t>
      </w:r>
      <w:bookmarkEnd w:id="311"/>
    </w:p>
    <w:p w14:paraId="4169F995" w14:textId="1BB8F9A1" w:rsidR="00465E4C" w:rsidRPr="005C3F52" w:rsidRDefault="004B159E" w:rsidP="00E31570">
      <w:pPr>
        <w:pStyle w:val="Style3"/>
        <w:numPr>
          <w:ilvl w:val="2"/>
          <w:numId w:val="11"/>
        </w:numPr>
      </w:pPr>
      <w:r>
        <w:rPr>
          <w:rFonts w:hint="cs"/>
          <w:rtl/>
        </w:rPr>
        <w:t>50</w:t>
      </w:r>
      <w:r w:rsidR="00685419" w:rsidRPr="005C3F52">
        <w:rPr>
          <w:rFonts w:hint="cs"/>
          <w:rtl/>
        </w:rPr>
        <w:t xml:space="preserve">% הצמדה </w:t>
      </w:r>
      <w:r w:rsidR="00685419">
        <w:rPr>
          <w:rFonts w:hint="cs"/>
          <w:rtl/>
        </w:rPr>
        <w:t>ל</w:t>
      </w:r>
      <w:r w:rsidRPr="00731B3E">
        <w:rPr>
          <w:rFonts w:hint="eastAsia"/>
          <w:rtl/>
        </w:rPr>
        <w:t>מדד</w:t>
      </w:r>
      <w:r w:rsidRPr="00731B3E">
        <w:rPr>
          <w:rtl/>
        </w:rPr>
        <w:t xml:space="preserve"> </w:t>
      </w:r>
      <w:r w:rsidRPr="00731B3E">
        <w:rPr>
          <w:rFonts w:hint="eastAsia"/>
          <w:rtl/>
        </w:rPr>
        <w:t>מחירים</w:t>
      </w:r>
      <w:r w:rsidRPr="00731B3E">
        <w:rPr>
          <w:rtl/>
        </w:rPr>
        <w:t xml:space="preserve"> </w:t>
      </w:r>
      <w:r w:rsidRPr="00731B3E">
        <w:rPr>
          <w:rFonts w:hint="eastAsia"/>
          <w:rtl/>
        </w:rPr>
        <w:t>לשירותי</w:t>
      </w:r>
      <w:r w:rsidRPr="00731B3E">
        <w:rPr>
          <w:rtl/>
        </w:rPr>
        <w:t xml:space="preserve"> </w:t>
      </w:r>
      <w:r w:rsidRPr="00731B3E">
        <w:rPr>
          <w:rFonts w:hint="eastAsia"/>
          <w:rtl/>
        </w:rPr>
        <w:t>הסעדה</w:t>
      </w:r>
      <w:r w:rsidRPr="00731B3E">
        <w:rPr>
          <w:rtl/>
        </w:rPr>
        <w:t xml:space="preserve"> </w:t>
      </w:r>
      <w:r w:rsidRPr="00731B3E">
        <w:rPr>
          <w:rFonts w:hint="eastAsia"/>
          <w:rtl/>
        </w:rPr>
        <w:t>לארגונים</w:t>
      </w:r>
      <w:r w:rsidR="00685419" w:rsidRPr="005C3F52">
        <w:rPr>
          <w:rtl/>
        </w:rPr>
        <w:t xml:space="preserve"> </w:t>
      </w:r>
      <w:r w:rsidR="00685419" w:rsidRPr="005C3F52">
        <w:rPr>
          <w:rFonts w:hint="cs"/>
          <w:rtl/>
        </w:rPr>
        <w:t xml:space="preserve">- הבסיס הינו המדד </w:t>
      </w:r>
      <w:r w:rsidR="00A35571">
        <w:rPr>
          <w:rFonts w:hint="cs"/>
          <w:rtl/>
        </w:rPr>
        <w:t xml:space="preserve">לתאריך האחרון להגשת הצעות. </w:t>
      </w:r>
    </w:p>
    <w:p w14:paraId="1998A358" w14:textId="606F640B" w:rsidR="00465E4C" w:rsidRDefault="004B159E" w:rsidP="00E31570">
      <w:pPr>
        <w:pStyle w:val="Style3"/>
        <w:numPr>
          <w:ilvl w:val="2"/>
          <w:numId w:val="11"/>
        </w:numPr>
      </w:pPr>
      <w:r>
        <w:rPr>
          <w:rFonts w:hint="cs"/>
          <w:rtl/>
        </w:rPr>
        <w:t>40</w:t>
      </w:r>
      <w:r w:rsidR="00685419" w:rsidRPr="005C3F52">
        <w:rPr>
          <w:rFonts w:hint="cs"/>
          <w:rtl/>
        </w:rPr>
        <w:t xml:space="preserve">% הצמדה </w:t>
      </w:r>
      <w:r>
        <w:rPr>
          <w:rFonts w:hint="cs"/>
          <w:rtl/>
        </w:rPr>
        <w:t>מדד תעסוקה ושכר -</w:t>
      </w:r>
      <w:r w:rsidRPr="005C3F52">
        <w:rPr>
          <w:rFonts w:hint="cs"/>
          <w:rtl/>
        </w:rPr>
        <w:t xml:space="preserve"> הבסיס הינו המדד החודשי </w:t>
      </w:r>
      <w:r>
        <w:rPr>
          <w:rFonts w:hint="cs"/>
          <w:rtl/>
        </w:rPr>
        <w:t xml:space="preserve">הידוע </w:t>
      </w:r>
      <w:r w:rsidRPr="005C3F52">
        <w:rPr>
          <w:rFonts w:hint="cs"/>
          <w:rtl/>
        </w:rPr>
        <w:t>ב</w:t>
      </w:r>
      <w:r w:rsidRPr="005C3F52">
        <w:rPr>
          <w:rtl/>
        </w:rPr>
        <w:t>יום</w:t>
      </w:r>
      <w:r>
        <w:rPr>
          <w:rFonts w:hint="cs"/>
          <w:rtl/>
        </w:rPr>
        <w:t xml:space="preserve"> הגשת המכרז </w:t>
      </w:r>
      <w:r w:rsidR="00685419" w:rsidRPr="005C3F52">
        <w:rPr>
          <w:rFonts w:hint="cs"/>
          <w:rtl/>
        </w:rPr>
        <w:t xml:space="preserve">. </w:t>
      </w:r>
    </w:p>
    <w:p w14:paraId="36F9BAA7" w14:textId="14B2B98E" w:rsidR="004B159E" w:rsidRDefault="004B159E" w:rsidP="00E31570">
      <w:pPr>
        <w:pStyle w:val="Style3"/>
        <w:numPr>
          <w:ilvl w:val="2"/>
          <w:numId w:val="11"/>
        </w:numPr>
        <w:rPr>
          <w:rtl/>
        </w:rPr>
      </w:pPr>
      <w:r>
        <w:rPr>
          <w:rFonts w:hint="cs"/>
          <w:rtl/>
        </w:rPr>
        <w:t>10% – מדד המחירים לצרכן -</w:t>
      </w:r>
      <w:r w:rsidRPr="005C3F52">
        <w:rPr>
          <w:rFonts w:hint="cs"/>
          <w:rtl/>
        </w:rPr>
        <w:t xml:space="preserve"> הבסיס הינו המדד החודשי </w:t>
      </w:r>
      <w:r>
        <w:rPr>
          <w:rFonts w:hint="cs"/>
          <w:rtl/>
        </w:rPr>
        <w:t xml:space="preserve">הידוע </w:t>
      </w:r>
      <w:r w:rsidRPr="005C3F52">
        <w:rPr>
          <w:rFonts w:hint="cs"/>
          <w:rtl/>
        </w:rPr>
        <w:t>ב</w:t>
      </w:r>
      <w:r w:rsidRPr="005C3F52">
        <w:rPr>
          <w:rtl/>
        </w:rPr>
        <w:t>יום</w:t>
      </w:r>
      <w:r>
        <w:rPr>
          <w:rFonts w:hint="cs"/>
          <w:rtl/>
        </w:rPr>
        <w:t xml:space="preserve"> הגשת המכרז.</w:t>
      </w:r>
    </w:p>
    <w:p w14:paraId="7064FD27" w14:textId="39979376" w:rsidR="00756FFA" w:rsidRDefault="00685419" w:rsidP="00E31570">
      <w:pPr>
        <w:pStyle w:val="Style2"/>
        <w:numPr>
          <w:ilvl w:val="2"/>
          <w:numId w:val="11"/>
        </w:numPr>
        <w:outlineLvl w:val="9"/>
        <w:rPr>
          <w:b w:val="0"/>
          <w:bCs w:val="0"/>
          <w:u w:val="none"/>
        </w:rPr>
      </w:pPr>
      <w:r w:rsidRPr="00424D7F">
        <w:rPr>
          <w:rFonts w:hint="eastAsia"/>
          <w:b w:val="0"/>
          <w:bCs w:val="0"/>
          <w:u w:val="none"/>
          <w:rtl/>
        </w:rPr>
        <w:t>על</w:t>
      </w:r>
      <w:r w:rsidRPr="00424D7F">
        <w:rPr>
          <w:b w:val="0"/>
          <w:bCs w:val="0"/>
          <w:u w:val="none"/>
          <w:rtl/>
        </w:rPr>
        <w:t xml:space="preserve"> אף האמור לעיל לגבי מחירי הגג, מחירי המשקאות הקלים והפריטים הארוזים יעודכנו על פי השינוי </w:t>
      </w:r>
      <w:r w:rsidRPr="00424D7F">
        <w:rPr>
          <w:rFonts w:hint="eastAsia"/>
          <w:b w:val="0"/>
          <w:bCs w:val="0"/>
          <w:u w:val="none"/>
          <w:rtl/>
        </w:rPr>
        <w:t>היחסי</w:t>
      </w:r>
      <w:r w:rsidRPr="00424D7F">
        <w:rPr>
          <w:b w:val="0"/>
          <w:bCs w:val="0"/>
          <w:u w:val="none"/>
          <w:rtl/>
        </w:rPr>
        <w:t xml:space="preserve"> במחיר המומלץ לצרכן במחירוני ה</w:t>
      </w:r>
      <w:r w:rsidRPr="00424D7F">
        <w:rPr>
          <w:rFonts w:hint="eastAsia"/>
          <w:b w:val="0"/>
          <w:bCs w:val="0"/>
          <w:u w:val="none"/>
          <w:rtl/>
        </w:rPr>
        <w:t>יצרנים</w:t>
      </w:r>
      <w:r w:rsidR="00F57F6E">
        <w:rPr>
          <w:rFonts w:hint="cs"/>
          <w:b w:val="0"/>
          <w:bCs w:val="0"/>
          <w:u w:val="none"/>
          <w:rtl/>
        </w:rPr>
        <w:t xml:space="preserve"> בכפוף לשיקול דעת של המשרד</w:t>
      </w:r>
      <w:r w:rsidRPr="00424D7F">
        <w:rPr>
          <w:b w:val="0"/>
          <w:bCs w:val="0"/>
          <w:u w:val="none"/>
          <w:rtl/>
        </w:rPr>
        <w:t>.</w:t>
      </w:r>
    </w:p>
    <w:p w14:paraId="10391A61" w14:textId="2771A884" w:rsidR="00620755" w:rsidRPr="00424D7F" w:rsidRDefault="00685419" w:rsidP="00E31570">
      <w:pPr>
        <w:pStyle w:val="Style2"/>
        <w:numPr>
          <w:ilvl w:val="2"/>
          <w:numId w:val="11"/>
        </w:numPr>
        <w:outlineLvl w:val="9"/>
        <w:rPr>
          <w:b w:val="0"/>
          <w:bCs w:val="0"/>
          <w:u w:val="none"/>
        </w:rPr>
      </w:pPr>
      <w:r w:rsidRPr="00620755">
        <w:rPr>
          <w:b w:val="0"/>
          <w:bCs w:val="0"/>
          <w:u w:val="none"/>
          <w:rtl/>
        </w:rPr>
        <w:t>מוצרים נוספים שאושרו למכירה במהלך תקופת ההתקשרות, יעודכנו במסגרת העדכון הכללי בלבד, בתנאי שחלפו ששה חודשים</w:t>
      </w:r>
      <w:r w:rsidR="0096255C">
        <w:rPr>
          <w:b w:val="0"/>
          <w:bCs w:val="0"/>
          <w:u w:val="none"/>
          <w:rtl/>
        </w:rPr>
        <w:t xml:space="preserve"> </w:t>
      </w:r>
      <w:r w:rsidRPr="00620755">
        <w:rPr>
          <w:b w:val="0"/>
          <w:bCs w:val="0"/>
          <w:u w:val="none"/>
          <w:rtl/>
        </w:rPr>
        <w:t>מהמועד שבו אושרו לראשונה. מוצרים אשר במועד העדכון לא חלפו ששה חודשים</w:t>
      </w:r>
      <w:r w:rsidR="0096255C">
        <w:rPr>
          <w:b w:val="0"/>
          <w:bCs w:val="0"/>
          <w:u w:val="none"/>
          <w:rtl/>
        </w:rPr>
        <w:t xml:space="preserve"> </w:t>
      </w:r>
      <w:r w:rsidRPr="00620755">
        <w:rPr>
          <w:b w:val="0"/>
          <w:bCs w:val="0"/>
          <w:u w:val="none"/>
          <w:rtl/>
        </w:rPr>
        <w:t>ממועד אישורם, יעודכנו רק במועד עדכון המחירים הבא. כללי התשלום שפורטו לעיל כפופים להוראות החשב הכללי כפי שמתפרסמות מעת לעת.</w:t>
      </w:r>
    </w:p>
    <w:p w14:paraId="0FBF351F" w14:textId="464E73E6" w:rsidR="00465E4C" w:rsidRDefault="00685419" w:rsidP="00E31570">
      <w:pPr>
        <w:pStyle w:val="Style2"/>
        <w:numPr>
          <w:ilvl w:val="1"/>
          <w:numId w:val="11"/>
        </w:numPr>
        <w:outlineLvl w:val="9"/>
      </w:pPr>
      <w:r w:rsidRPr="005C3F52">
        <w:rPr>
          <w:rtl/>
        </w:rPr>
        <w:t>מועד העדכון</w:t>
      </w:r>
      <w:r w:rsidRPr="005C3F52">
        <w:rPr>
          <w:rFonts w:hint="cs"/>
          <w:rtl/>
        </w:rPr>
        <w:t xml:space="preserve"> </w:t>
      </w:r>
      <w:r w:rsidRPr="00424D7F">
        <w:rPr>
          <w:b w:val="0"/>
          <w:bCs w:val="0"/>
          <w:u w:val="none"/>
          <w:rtl/>
        </w:rPr>
        <w:t xml:space="preserve">הראשון יהיה </w:t>
      </w:r>
      <w:r w:rsidRPr="00424D7F">
        <w:rPr>
          <w:rFonts w:hint="eastAsia"/>
          <w:b w:val="0"/>
          <w:bCs w:val="0"/>
          <w:u w:val="none"/>
          <w:rtl/>
        </w:rPr>
        <w:t>ב</w:t>
      </w:r>
      <w:r w:rsidRPr="00424D7F">
        <w:rPr>
          <w:b w:val="0"/>
          <w:bCs w:val="0"/>
          <w:u w:val="none"/>
          <w:rtl/>
        </w:rPr>
        <w:t xml:space="preserve"> 1 </w:t>
      </w:r>
      <w:r w:rsidR="00802294">
        <w:rPr>
          <w:rFonts w:hint="cs"/>
          <w:b w:val="0"/>
          <w:bCs w:val="0"/>
          <w:u w:val="none"/>
          <w:rtl/>
        </w:rPr>
        <w:t>לינואר</w:t>
      </w:r>
      <w:r w:rsidR="00802294" w:rsidRPr="00424D7F">
        <w:rPr>
          <w:b w:val="0"/>
          <w:bCs w:val="0"/>
          <w:u w:val="none"/>
          <w:rtl/>
        </w:rPr>
        <w:t xml:space="preserve"> </w:t>
      </w:r>
      <w:r w:rsidRPr="00424D7F">
        <w:rPr>
          <w:rFonts w:hint="eastAsia"/>
          <w:b w:val="0"/>
          <w:bCs w:val="0"/>
          <w:u w:val="none"/>
          <w:rtl/>
        </w:rPr>
        <w:t>הראשון</w:t>
      </w:r>
      <w:r w:rsidRPr="00424D7F">
        <w:rPr>
          <w:b w:val="0"/>
          <w:bCs w:val="0"/>
          <w:u w:val="none"/>
          <w:rtl/>
        </w:rPr>
        <w:t xml:space="preserve"> </w:t>
      </w:r>
      <w:r w:rsidRPr="00424D7F">
        <w:rPr>
          <w:rFonts w:hint="eastAsia"/>
          <w:b w:val="0"/>
          <w:bCs w:val="0"/>
          <w:u w:val="none"/>
          <w:rtl/>
        </w:rPr>
        <w:t>לאחר</w:t>
      </w:r>
      <w:r w:rsidRPr="00424D7F">
        <w:rPr>
          <w:b w:val="0"/>
          <w:bCs w:val="0"/>
          <w:u w:val="none"/>
          <w:rtl/>
        </w:rPr>
        <w:t xml:space="preserve"> </w:t>
      </w:r>
      <w:r w:rsidRPr="00424D7F">
        <w:rPr>
          <w:rFonts w:hint="eastAsia"/>
          <w:b w:val="0"/>
          <w:bCs w:val="0"/>
          <w:u w:val="none"/>
          <w:rtl/>
        </w:rPr>
        <w:t>התחלת</w:t>
      </w:r>
      <w:r w:rsidRPr="00424D7F">
        <w:rPr>
          <w:b w:val="0"/>
          <w:bCs w:val="0"/>
          <w:u w:val="none"/>
          <w:rtl/>
        </w:rPr>
        <w:t xml:space="preserve"> </w:t>
      </w:r>
      <w:r w:rsidRPr="00424D7F">
        <w:rPr>
          <w:rFonts w:hint="eastAsia"/>
          <w:b w:val="0"/>
          <w:bCs w:val="0"/>
          <w:u w:val="none"/>
          <w:rtl/>
        </w:rPr>
        <w:t>מתן</w:t>
      </w:r>
      <w:r w:rsidRPr="00424D7F">
        <w:rPr>
          <w:b w:val="0"/>
          <w:bCs w:val="0"/>
          <w:u w:val="none"/>
          <w:rtl/>
        </w:rPr>
        <w:t xml:space="preserve"> </w:t>
      </w:r>
      <w:r w:rsidRPr="00424D7F">
        <w:rPr>
          <w:rFonts w:hint="eastAsia"/>
          <w:b w:val="0"/>
          <w:bCs w:val="0"/>
          <w:u w:val="none"/>
          <w:rtl/>
        </w:rPr>
        <w:t>השירות</w:t>
      </w:r>
      <w:r w:rsidRPr="00424D7F">
        <w:rPr>
          <w:b w:val="0"/>
          <w:bCs w:val="0"/>
          <w:u w:val="none"/>
          <w:rtl/>
        </w:rPr>
        <w:t xml:space="preserve"> </w:t>
      </w:r>
      <w:r w:rsidRPr="00424D7F">
        <w:rPr>
          <w:rFonts w:hint="eastAsia"/>
          <w:b w:val="0"/>
          <w:bCs w:val="0"/>
          <w:u w:val="none"/>
          <w:rtl/>
        </w:rPr>
        <w:t>ע</w:t>
      </w:r>
      <w:r w:rsidRPr="00424D7F">
        <w:rPr>
          <w:b w:val="0"/>
          <w:bCs w:val="0"/>
          <w:u w:val="none"/>
          <w:rtl/>
        </w:rPr>
        <w:t xml:space="preserve">"פ </w:t>
      </w:r>
      <w:r w:rsidRPr="00424D7F">
        <w:rPr>
          <w:rFonts w:hint="eastAsia"/>
          <w:b w:val="0"/>
          <w:bCs w:val="0"/>
          <w:u w:val="none"/>
          <w:rtl/>
        </w:rPr>
        <w:t>צו</w:t>
      </w:r>
      <w:r w:rsidRPr="00424D7F">
        <w:rPr>
          <w:b w:val="0"/>
          <w:bCs w:val="0"/>
          <w:u w:val="none"/>
          <w:rtl/>
        </w:rPr>
        <w:t xml:space="preserve"> </w:t>
      </w:r>
      <w:r w:rsidRPr="00424D7F">
        <w:rPr>
          <w:rFonts w:hint="eastAsia"/>
          <w:b w:val="0"/>
          <w:bCs w:val="0"/>
          <w:u w:val="none"/>
          <w:rtl/>
        </w:rPr>
        <w:t>התחלת</w:t>
      </w:r>
      <w:r w:rsidRPr="00424D7F">
        <w:rPr>
          <w:b w:val="0"/>
          <w:bCs w:val="0"/>
          <w:u w:val="none"/>
          <w:rtl/>
        </w:rPr>
        <w:t xml:space="preserve"> </w:t>
      </w:r>
      <w:r w:rsidRPr="00424D7F">
        <w:rPr>
          <w:rFonts w:hint="eastAsia"/>
          <w:b w:val="0"/>
          <w:bCs w:val="0"/>
          <w:u w:val="none"/>
          <w:rtl/>
        </w:rPr>
        <w:t>עבודה</w:t>
      </w:r>
      <w:r w:rsidRPr="00424D7F">
        <w:rPr>
          <w:b w:val="0"/>
          <w:bCs w:val="0"/>
          <w:u w:val="none"/>
          <w:rtl/>
        </w:rPr>
        <w:t xml:space="preserve">. ויתבצע </w:t>
      </w:r>
      <w:r w:rsidRPr="00424D7F">
        <w:rPr>
          <w:rFonts w:hint="eastAsia"/>
          <w:b w:val="0"/>
          <w:bCs w:val="0"/>
          <w:u w:val="none"/>
          <w:rtl/>
        </w:rPr>
        <w:t>אחת</w:t>
      </w:r>
      <w:r w:rsidRPr="00424D7F">
        <w:rPr>
          <w:b w:val="0"/>
          <w:bCs w:val="0"/>
          <w:u w:val="none"/>
          <w:rtl/>
        </w:rPr>
        <w:t xml:space="preserve"> </w:t>
      </w:r>
      <w:r w:rsidRPr="00424D7F">
        <w:rPr>
          <w:rFonts w:hint="eastAsia"/>
          <w:b w:val="0"/>
          <w:bCs w:val="0"/>
          <w:u w:val="none"/>
          <w:rtl/>
        </w:rPr>
        <w:t>לשנה</w:t>
      </w:r>
      <w:r w:rsidRPr="00424D7F">
        <w:rPr>
          <w:b w:val="0"/>
          <w:bCs w:val="0"/>
          <w:u w:val="none"/>
          <w:rtl/>
        </w:rPr>
        <w:t xml:space="preserve"> </w:t>
      </w:r>
      <w:r w:rsidRPr="00424D7F">
        <w:rPr>
          <w:rFonts w:hint="eastAsia"/>
          <w:b w:val="0"/>
          <w:bCs w:val="0"/>
          <w:u w:val="none"/>
          <w:rtl/>
        </w:rPr>
        <w:t>ב</w:t>
      </w:r>
      <w:r w:rsidRPr="00424D7F">
        <w:rPr>
          <w:b w:val="0"/>
          <w:bCs w:val="0"/>
          <w:u w:val="none"/>
          <w:rtl/>
        </w:rPr>
        <w:t xml:space="preserve"> 1 </w:t>
      </w:r>
      <w:r w:rsidR="00802294" w:rsidRPr="00424D7F">
        <w:rPr>
          <w:rFonts w:hint="eastAsia"/>
          <w:b w:val="0"/>
          <w:bCs w:val="0"/>
          <w:u w:val="none"/>
          <w:rtl/>
        </w:rPr>
        <w:t>ל</w:t>
      </w:r>
      <w:r w:rsidR="00802294">
        <w:rPr>
          <w:rFonts w:hint="cs"/>
          <w:b w:val="0"/>
          <w:bCs w:val="0"/>
          <w:u w:val="none"/>
          <w:rtl/>
        </w:rPr>
        <w:t>ינואר</w:t>
      </w:r>
      <w:r w:rsidRPr="00424D7F">
        <w:rPr>
          <w:b w:val="0"/>
          <w:bCs w:val="0"/>
          <w:u w:val="none"/>
          <w:rtl/>
        </w:rPr>
        <w:t>.</w:t>
      </w:r>
      <w:r w:rsidRPr="005C3F52">
        <w:rPr>
          <w:rtl/>
        </w:rPr>
        <w:t xml:space="preserve"> </w:t>
      </w:r>
    </w:p>
    <w:p w14:paraId="7D5176B5" w14:textId="211D962A" w:rsidR="008D758F" w:rsidRDefault="00685419" w:rsidP="00E31570">
      <w:pPr>
        <w:numPr>
          <w:ilvl w:val="1"/>
          <w:numId w:val="11"/>
        </w:numPr>
        <w:spacing w:line="360" w:lineRule="auto"/>
        <w:ind w:left="935" w:hanging="575"/>
        <w:jc w:val="both"/>
      </w:pPr>
      <w:r w:rsidRPr="00B04A6F">
        <w:rPr>
          <w:rtl/>
        </w:rPr>
        <w:t xml:space="preserve">סכום ההצמדה שיחושב יתווסף או יופחת לתעריפים </w:t>
      </w:r>
      <w:r w:rsidR="00624BCE">
        <w:rPr>
          <w:rFonts w:hint="cs"/>
          <w:rtl/>
        </w:rPr>
        <w:t>ו</w:t>
      </w:r>
      <w:r w:rsidR="00E56C8D">
        <w:rPr>
          <w:rFonts w:hint="cs"/>
          <w:rtl/>
        </w:rPr>
        <w:t>/או ל</w:t>
      </w:r>
      <w:r w:rsidR="00624BCE">
        <w:rPr>
          <w:rFonts w:hint="cs"/>
          <w:rtl/>
        </w:rPr>
        <w:t xml:space="preserve">תעריפי הגג </w:t>
      </w:r>
      <w:r w:rsidRPr="00B04A6F">
        <w:rPr>
          <w:rtl/>
        </w:rPr>
        <w:t>שנקבעו ב</w:t>
      </w:r>
      <w:r w:rsidR="00ED4C42">
        <w:rPr>
          <w:rFonts w:hint="cs"/>
          <w:rtl/>
        </w:rPr>
        <w:t xml:space="preserve">מועד תחילת </w:t>
      </w:r>
      <w:r w:rsidR="002506C9">
        <w:rPr>
          <w:rFonts w:hint="cs"/>
          <w:rtl/>
        </w:rPr>
        <w:t>ה</w:t>
      </w:r>
      <w:r w:rsidRPr="00B04A6F">
        <w:rPr>
          <w:rtl/>
        </w:rPr>
        <w:t>התקשרות</w:t>
      </w:r>
      <w:r>
        <w:rPr>
          <w:rFonts w:hint="cs"/>
          <w:rtl/>
        </w:rPr>
        <w:t>.</w:t>
      </w:r>
    </w:p>
    <w:p w14:paraId="3F374712" w14:textId="6A6F0764" w:rsidR="00112205" w:rsidRPr="00424D7F" w:rsidRDefault="00685419" w:rsidP="00E31570">
      <w:pPr>
        <w:numPr>
          <w:ilvl w:val="1"/>
          <w:numId w:val="11"/>
        </w:numPr>
        <w:spacing w:line="360" w:lineRule="auto"/>
        <w:ind w:left="935" w:hanging="575"/>
        <w:jc w:val="both"/>
        <w:rPr>
          <w:b/>
          <w:bCs/>
          <w:rtl/>
        </w:rPr>
      </w:pPr>
      <w:r>
        <w:rPr>
          <w:rFonts w:hint="cs"/>
          <w:rtl/>
        </w:rPr>
        <w:t>הצמדה לתעריפי הגג משמעה</w:t>
      </w:r>
      <w:r w:rsidR="00070AB1">
        <w:rPr>
          <w:rFonts w:hint="cs"/>
          <w:rtl/>
        </w:rPr>
        <w:t xml:space="preserve"> עדכון של תעריף הגג. הספק רשאי להמשיך ולמכור במחיר נמוך מתעריף הגג המוצמד</w:t>
      </w:r>
      <w:r w:rsidR="00115953" w:rsidRPr="00B04A6F">
        <w:rPr>
          <w:rtl/>
        </w:rPr>
        <w:t>.</w:t>
      </w:r>
    </w:p>
    <w:p w14:paraId="2939B557" w14:textId="67DEB8F7" w:rsidR="00784EA4" w:rsidRDefault="00685419" w:rsidP="00E31570">
      <w:pPr>
        <w:numPr>
          <w:ilvl w:val="1"/>
          <w:numId w:val="11"/>
        </w:numPr>
        <w:spacing w:line="360" w:lineRule="auto"/>
        <w:ind w:left="935" w:hanging="575"/>
        <w:jc w:val="both"/>
        <w:rPr>
          <w:b/>
          <w:bCs/>
        </w:rPr>
      </w:pPr>
      <w:r w:rsidRPr="005E0565">
        <w:rPr>
          <w:b/>
          <w:bCs/>
          <w:rtl/>
        </w:rPr>
        <w:t xml:space="preserve">בעת עדכון מחיר רשאי </w:t>
      </w:r>
      <w:r w:rsidR="008909EF">
        <w:rPr>
          <w:b/>
          <w:bCs/>
          <w:rtl/>
        </w:rPr>
        <w:t>המשרד</w:t>
      </w:r>
      <w:r w:rsidRPr="005E0565">
        <w:rPr>
          <w:b/>
          <w:bCs/>
          <w:rtl/>
        </w:rPr>
        <w:t xml:space="preserve"> לעדכן את מחירי הפריטים </w:t>
      </w:r>
      <w:r w:rsidRPr="005E0565">
        <w:rPr>
          <w:rFonts w:ascii="Calibri" w:eastAsia="Calibri" w:hAnsi="Calibri" w:hint="eastAsia"/>
          <w:b/>
          <w:bCs/>
          <w:sz w:val="22"/>
          <w:rtl/>
        </w:rPr>
        <w:t>על</w:t>
      </w:r>
      <w:r w:rsidRPr="005E0565">
        <w:rPr>
          <w:rFonts w:ascii="Calibri" w:eastAsia="Calibri" w:hAnsi="Calibri"/>
          <w:b/>
          <w:bCs/>
          <w:sz w:val="22"/>
          <w:rtl/>
        </w:rPr>
        <w:t xml:space="preserve"> ידי</w:t>
      </w:r>
      <w:r w:rsidR="0096255C">
        <w:rPr>
          <w:rFonts w:ascii="Calibri" w:eastAsia="Calibri" w:hAnsi="Calibri"/>
          <w:b/>
          <w:bCs/>
          <w:sz w:val="22"/>
          <w:rtl/>
        </w:rPr>
        <w:t xml:space="preserve"> </w:t>
      </w:r>
      <w:r w:rsidRPr="005E0565">
        <w:rPr>
          <w:b/>
          <w:bCs/>
          <w:rtl/>
        </w:rPr>
        <w:t xml:space="preserve">עיגול מחירים, כולל מע"מ, לחצי השקל הקרוב </w:t>
      </w:r>
      <w:r w:rsidRPr="00784EA4">
        <w:rPr>
          <w:rFonts w:hint="cs"/>
          <w:b/>
          <w:bCs/>
          <w:rtl/>
        </w:rPr>
        <w:t xml:space="preserve">למעלה </w:t>
      </w:r>
      <w:r w:rsidRPr="005E0565">
        <w:rPr>
          <w:b/>
          <w:bCs/>
          <w:rtl/>
        </w:rPr>
        <w:t>( לאחר ניכוי</w:t>
      </w:r>
      <w:r w:rsidR="0096255C">
        <w:rPr>
          <w:b/>
          <w:bCs/>
          <w:rtl/>
        </w:rPr>
        <w:t xml:space="preserve"> </w:t>
      </w:r>
      <w:r w:rsidRPr="005E0565">
        <w:rPr>
          <w:b/>
          <w:bCs/>
          <w:rtl/>
        </w:rPr>
        <w:t>הסובסידיה ) מטעמי יעילות, לפי כללי העיגול כדי שהתשלום</w:t>
      </w:r>
      <w:r w:rsidR="0096255C">
        <w:rPr>
          <w:b/>
          <w:bCs/>
          <w:rtl/>
        </w:rPr>
        <w:t xml:space="preserve"> </w:t>
      </w:r>
      <w:r w:rsidRPr="005E0565">
        <w:rPr>
          <w:b/>
          <w:bCs/>
          <w:rtl/>
        </w:rPr>
        <w:t>בפועל יהיה במחיר הנוקב חצי ₪ או ₪ שלם כולל מע"מ.</w:t>
      </w:r>
    </w:p>
    <w:p w14:paraId="6B83482C" w14:textId="3D902261" w:rsidR="00B94569" w:rsidRPr="00E7661B" w:rsidRDefault="00685419" w:rsidP="00E31570">
      <w:pPr>
        <w:numPr>
          <w:ilvl w:val="1"/>
          <w:numId w:val="11"/>
        </w:numPr>
        <w:spacing w:line="360" w:lineRule="auto"/>
        <w:jc w:val="both"/>
        <w:rPr>
          <w:b/>
          <w:bCs/>
        </w:rPr>
      </w:pPr>
      <w:r>
        <w:rPr>
          <w:rFonts w:hint="cs"/>
          <w:b/>
          <w:bCs/>
          <w:rtl/>
        </w:rPr>
        <w:t>עדכון ב</w:t>
      </w:r>
      <w:r w:rsidR="004C1ABA">
        <w:rPr>
          <w:rFonts w:hint="cs"/>
          <w:b/>
          <w:bCs/>
          <w:rtl/>
        </w:rPr>
        <w:t xml:space="preserve">מחיר הסבסוד לסועד </w:t>
      </w:r>
      <w:r w:rsidR="004C1ABA">
        <w:rPr>
          <w:b/>
          <w:bCs/>
          <w:rtl/>
        </w:rPr>
        <w:t>–</w:t>
      </w:r>
      <w:r w:rsidR="004C1ABA">
        <w:rPr>
          <w:rFonts w:hint="cs"/>
          <w:b/>
          <w:bCs/>
          <w:rtl/>
        </w:rPr>
        <w:t xml:space="preserve"> </w:t>
      </w:r>
      <w:r w:rsidR="004C1ABA" w:rsidRPr="00424D7F">
        <w:rPr>
          <w:rFonts w:hint="eastAsia"/>
          <w:rtl/>
        </w:rPr>
        <w:t>ככל</w:t>
      </w:r>
      <w:r w:rsidR="004C1ABA" w:rsidRPr="00424D7F">
        <w:rPr>
          <w:rtl/>
        </w:rPr>
        <w:t xml:space="preserve"> </w:t>
      </w:r>
      <w:r w:rsidR="004C1ABA" w:rsidRPr="00424D7F">
        <w:rPr>
          <w:rFonts w:hint="eastAsia"/>
          <w:rtl/>
        </w:rPr>
        <w:t>ותעריף</w:t>
      </w:r>
      <w:r w:rsidR="004C1ABA" w:rsidRPr="00424D7F">
        <w:rPr>
          <w:rtl/>
        </w:rPr>
        <w:t xml:space="preserve"> </w:t>
      </w:r>
      <w:r w:rsidR="004C1ABA" w:rsidRPr="00424D7F">
        <w:rPr>
          <w:rFonts w:hint="eastAsia"/>
          <w:rtl/>
        </w:rPr>
        <w:t>הסבסוד</w:t>
      </w:r>
      <w:r w:rsidR="004C1ABA" w:rsidRPr="00424D7F">
        <w:rPr>
          <w:rtl/>
        </w:rPr>
        <w:t xml:space="preserve"> </w:t>
      </w:r>
      <w:r w:rsidR="004C1ABA" w:rsidRPr="00424D7F">
        <w:rPr>
          <w:rFonts w:hint="eastAsia"/>
          <w:rtl/>
        </w:rPr>
        <w:t>לסועד</w:t>
      </w:r>
      <w:r w:rsidR="00A9520A" w:rsidRPr="00424D7F">
        <w:rPr>
          <w:rtl/>
        </w:rPr>
        <w:t xml:space="preserve"> יעודכן על ידי החשב הכללי, יהיה </w:t>
      </w:r>
      <w:r w:rsidR="008909EF">
        <w:rPr>
          <w:rtl/>
        </w:rPr>
        <w:t>המשרד</w:t>
      </w:r>
      <w:r w:rsidR="00A9520A" w:rsidRPr="00424D7F">
        <w:rPr>
          <w:rtl/>
        </w:rPr>
        <w:t xml:space="preserve"> רשאי לפי שיקול ד</w:t>
      </w:r>
      <w:r w:rsidR="00A9520A" w:rsidRPr="00424D7F">
        <w:rPr>
          <w:rFonts w:hint="eastAsia"/>
          <w:rtl/>
        </w:rPr>
        <w:t>עתו</w:t>
      </w:r>
      <w:r w:rsidR="00A9520A" w:rsidRPr="00424D7F">
        <w:rPr>
          <w:rtl/>
        </w:rPr>
        <w:t xml:space="preserve"> </w:t>
      </w:r>
      <w:r w:rsidR="00A9520A" w:rsidRPr="00424D7F">
        <w:rPr>
          <w:rFonts w:hint="eastAsia"/>
          <w:rtl/>
        </w:rPr>
        <w:t>הבלעדי</w:t>
      </w:r>
      <w:r w:rsidR="00A9520A" w:rsidRPr="00424D7F">
        <w:rPr>
          <w:rtl/>
        </w:rPr>
        <w:t xml:space="preserve"> </w:t>
      </w:r>
      <w:r w:rsidR="00A9520A" w:rsidRPr="00424D7F">
        <w:rPr>
          <w:rFonts w:hint="eastAsia"/>
          <w:rtl/>
        </w:rPr>
        <w:t>וככל</w:t>
      </w:r>
      <w:r w:rsidR="00A9520A" w:rsidRPr="00424D7F">
        <w:rPr>
          <w:rtl/>
        </w:rPr>
        <w:t xml:space="preserve"> </w:t>
      </w:r>
      <w:r w:rsidR="00A9520A" w:rsidRPr="00424D7F">
        <w:rPr>
          <w:rFonts w:hint="eastAsia"/>
          <w:rtl/>
        </w:rPr>
        <w:t>שהתקיימו</w:t>
      </w:r>
      <w:r w:rsidR="00A9520A" w:rsidRPr="00424D7F">
        <w:rPr>
          <w:rtl/>
        </w:rPr>
        <w:t xml:space="preserve"> </w:t>
      </w:r>
      <w:r w:rsidR="00A9520A" w:rsidRPr="00424D7F">
        <w:rPr>
          <w:rFonts w:hint="eastAsia"/>
          <w:rtl/>
        </w:rPr>
        <w:t>נסיבות</w:t>
      </w:r>
      <w:r w:rsidR="00A9520A" w:rsidRPr="00424D7F">
        <w:rPr>
          <w:rtl/>
        </w:rPr>
        <w:t xml:space="preserve"> </w:t>
      </w:r>
      <w:r w:rsidR="00A9520A" w:rsidRPr="00424D7F">
        <w:rPr>
          <w:rFonts w:hint="eastAsia"/>
          <w:rtl/>
        </w:rPr>
        <w:t>המצדיקות</w:t>
      </w:r>
      <w:r w:rsidR="00A9520A" w:rsidRPr="00424D7F">
        <w:rPr>
          <w:rtl/>
        </w:rPr>
        <w:t xml:space="preserve"> </w:t>
      </w:r>
      <w:r w:rsidR="00A9520A" w:rsidRPr="00424D7F">
        <w:rPr>
          <w:rFonts w:hint="eastAsia"/>
          <w:rtl/>
        </w:rPr>
        <w:t>זאת</w:t>
      </w:r>
      <w:r w:rsidR="00A9520A" w:rsidRPr="00424D7F">
        <w:rPr>
          <w:rtl/>
        </w:rPr>
        <w:t xml:space="preserve">, </w:t>
      </w:r>
      <w:r w:rsidR="00A9520A" w:rsidRPr="00424D7F">
        <w:rPr>
          <w:rFonts w:hint="eastAsia"/>
          <w:rtl/>
        </w:rPr>
        <w:t>לעדכן</w:t>
      </w:r>
      <w:r w:rsidR="00A9520A" w:rsidRPr="00424D7F">
        <w:rPr>
          <w:rtl/>
        </w:rPr>
        <w:t xml:space="preserve"> </w:t>
      </w:r>
      <w:r w:rsidR="00A9520A" w:rsidRPr="00424D7F">
        <w:rPr>
          <w:rFonts w:hint="eastAsia"/>
          <w:rtl/>
        </w:rPr>
        <w:t>התעריפים</w:t>
      </w:r>
      <w:r w:rsidR="00256844" w:rsidRPr="00424D7F">
        <w:rPr>
          <w:rtl/>
        </w:rPr>
        <w:t xml:space="preserve"> במכרז – כולם או חלקם בהתאם לעדכון במחיר הסבסוד.</w:t>
      </w:r>
    </w:p>
    <w:p w14:paraId="25EE8C78" w14:textId="0CBC0356" w:rsidR="0042799D" w:rsidRPr="005C3F52" w:rsidRDefault="00685419" w:rsidP="00E31570">
      <w:pPr>
        <w:numPr>
          <w:ilvl w:val="1"/>
          <w:numId w:val="11"/>
        </w:numPr>
        <w:spacing w:line="360" w:lineRule="auto"/>
        <w:jc w:val="both"/>
      </w:pPr>
      <w:r>
        <w:rPr>
          <w:rFonts w:hint="cs"/>
          <w:b/>
          <w:bCs/>
          <w:rtl/>
        </w:rPr>
        <w:t>שינויים בתנאים סוציאליים או</w:t>
      </w:r>
      <w:r w:rsidR="0096255C">
        <w:rPr>
          <w:rFonts w:hint="cs"/>
          <w:b/>
          <w:bCs/>
          <w:rtl/>
        </w:rPr>
        <w:t xml:space="preserve"> </w:t>
      </w:r>
      <w:r>
        <w:rPr>
          <w:rFonts w:hint="cs"/>
          <w:b/>
          <w:bCs/>
          <w:rtl/>
        </w:rPr>
        <w:t xml:space="preserve">שכר המינימום </w:t>
      </w:r>
      <w:r>
        <w:rPr>
          <w:b/>
          <w:bCs/>
          <w:rtl/>
        </w:rPr>
        <w:t>–</w:t>
      </w:r>
      <w:r>
        <w:rPr>
          <w:rFonts w:hint="cs"/>
          <w:b/>
          <w:bCs/>
          <w:rtl/>
        </w:rPr>
        <w:t xml:space="preserve"> </w:t>
      </w:r>
      <w:r>
        <w:rPr>
          <w:rFonts w:hint="cs"/>
          <w:rtl/>
        </w:rPr>
        <w:t xml:space="preserve">ככל שיכולו שינויים בחקיקה או באמצעות </w:t>
      </w:r>
      <w:proofErr w:type="spellStart"/>
      <w:r>
        <w:rPr>
          <w:rFonts w:hint="cs"/>
          <w:rtl/>
        </w:rPr>
        <w:t>צוי</w:t>
      </w:r>
      <w:proofErr w:type="spellEnd"/>
      <w:r>
        <w:rPr>
          <w:rFonts w:hint="cs"/>
          <w:rtl/>
        </w:rPr>
        <w:t xml:space="preserve"> הרחבה אשר לא היו ידועים במועד הגשת ההצעות ואשר יחייבו את הספק בהרחבת שכר לעובדיו, יהיה זה רשאי לבקש את ועדת המכרזים לאשר העלאת מחירים בהתאם. ועדת המכרזים תהיה רשאית, על פי שיקול דעתה הבלעדי לאשר או לדחות באופן מלא או חלקי את העלאת המחירים המבוקשת ולדרוש מהספק כל הוכחה או מסמך אשר יסייעו לה לקבל את ההחלטה. כמו כן, מובהר כי ועדת המכרזים תהיה רשאית להסתמך על כל מקור אחר לרבות ייעוץ </w:t>
      </w:r>
      <w:proofErr w:type="spellStart"/>
      <w:r>
        <w:rPr>
          <w:rFonts w:hint="cs"/>
          <w:rtl/>
        </w:rPr>
        <w:t>יעודי</w:t>
      </w:r>
      <w:proofErr w:type="spellEnd"/>
      <w:r>
        <w:rPr>
          <w:rFonts w:hint="cs"/>
          <w:rtl/>
        </w:rPr>
        <w:t xml:space="preserve"> לעניין בקבלת ההחלטה.</w:t>
      </w:r>
    </w:p>
    <w:bookmarkEnd w:id="312"/>
    <w:bookmarkEnd w:id="313"/>
    <w:p w14:paraId="60A5775E" w14:textId="77777777" w:rsidR="007F29C9" w:rsidRPr="007F29C9" w:rsidRDefault="007F29C9" w:rsidP="005862C9">
      <w:pPr>
        <w:spacing w:line="360" w:lineRule="auto"/>
        <w:ind w:left="935"/>
        <w:jc w:val="both"/>
        <w:rPr>
          <w:rtl/>
        </w:rPr>
      </w:pPr>
    </w:p>
    <w:p w14:paraId="46E140F1" w14:textId="77777777" w:rsidR="007F29C9" w:rsidRPr="007F29C9" w:rsidRDefault="00685419" w:rsidP="00E31570">
      <w:pPr>
        <w:pStyle w:val="38"/>
        <w:keepNext w:val="0"/>
        <w:numPr>
          <w:ilvl w:val="0"/>
          <w:numId w:val="11"/>
        </w:numPr>
        <w:spacing w:before="0" w:after="0" w:line="360" w:lineRule="auto"/>
        <w:ind w:left="509" w:hanging="425"/>
        <w:rPr>
          <w:rFonts w:cs="David"/>
          <w:sz w:val="24"/>
          <w:szCs w:val="24"/>
          <w:rtl/>
        </w:rPr>
      </w:pPr>
      <w:r w:rsidRPr="007F29C9">
        <w:rPr>
          <w:rFonts w:cs="David" w:hint="cs"/>
          <w:sz w:val="24"/>
          <w:szCs w:val="24"/>
          <w:rtl/>
        </w:rPr>
        <w:t xml:space="preserve">קיזוז ועכבון </w:t>
      </w:r>
    </w:p>
    <w:p w14:paraId="4A8537B0" w14:textId="77777777" w:rsidR="007F29C9" w:rsidRPr="007F29C9" w:rsidRDefault="00685419" w:rsidP="00E31570">
      <w:pPr>
        <w:numPr>
          <w:ilvl w:val="1"/>
          <w:numId w:val="11"/>
        </w:numPr>
        <w:spacing w:line="360" w:lineRule="auto"/>
        <w:ind w:left="935" w:hanging="575"/>
        <w:jc w:val="both"/>
        <w:rPr>
          <w:rtl/>
        </w:rPr>
      </w:pPr>
      <w:r w:rsidRPr="007F29C9">
        <w:rPr>
          <w:rFonts w:hint="cs"/>
          <w:rtl/>
        </w:rPr>
        <w:t xml:space="preserve">מבלי לגרוע מהאמור, מוצהר ומוסכם כי למשרד </w:t>
      </w:r>
      <w:r w:rsidR="00A404B0">
        <w:rPr>
          <w:rFonts w:hint="cs"/>
          <w:rtl/>
        </w:rPr>
        <w:t xml:space="preserve">קיימת </w:t>
      </w:r>
      <w:r w:rsidRPr="007F29C9">
        <w:rPr>
          <w:rFonts w:hint="cs"/>
          <w:rtl/>
        </w:rPr>
        <w:t xml:space="preserve">הזכות לקזז מכל תמורה כספית לה זכאי נותן השירותים על פי הסכם זה, כל חוב, הוצאה או תשלום שנעשו על ידי </w:t>
      </w:r>
      <w:r w:rsidR="00A404B0" w:rsidRPr="007F29C9">
        <w:rPr>
          <w:rFonts w:hint="cs"/>
          <w:rtl/>
        </w:rPr>
        <w:t>המ</w:t>
      </w:r>
      <w:r w:rsidR="00A404B0">
        <w:rPr>
          <w:rFonts w:hint="cs"/>
          <w:rtl/>
        </w:rPr>
        <w:t>שרד</w:t>
      </w:r>
      <w:r w:rsidR="00A404B0" w:rsidRPr="007F29C9">
        <w:rPr>
          <w:rFonts w:hint="cs"/>
          <w:rtl/>
        </w:rPr>
        <w:t xml:space="preserve"> </w:t>
      </w:r>
      <w:r w:rsidRPr="007F29C9">
        <w:rPr>
          <w:rFonts w:hint="cs"/>
          <w:rtl/>
        </w:rPr>
        <w:t>או שה</w:t>
      </w:r>
      <w:r w:rsidR="00A404B0">
        <w:rPr>
          <w:rFonts w:hint="cs"/>
          <w:rtl/>
        </w:rPr>
        <w:t>ו</w:t>
      </w:r>
      <w:r w:rsidRPr="007F29C9">
        <w:rPr>
          <w:rFonts w:hint="cs"/>
          <w:rtl/>
        </w:rPr>
        <w:t xml:space="preserve">א נדרש לבצעם והם מוטלים על פי הסכם זה על נותן השירותים, לרבות כל פיצוי המגיע לה על פי הסכם זה. </w:t>
      </w:r>
    </w:p>
    <w:p w14:paraId="73B6487B" w14:textId="77777777" w:rsidR="007F29C9" w:rsidRPr="007F29C9" w:rsidRDefault="00685419" w:rsidP="00E31570">
      <w:pPr>
        <w:numPr>
          <w:ilvl w:val="1"/>
          <w:numId w:val="11"/>
        </w:numPr>
        <w:spacing w:line="360" w:lineRule="auto"/>
        <w:ind w:left="935" w:hanging="575"/>
        <w:jc w:val="both"/>
      </w:pPr>
      <w:r w:rsidRPr="007F29C9">
        <w:rPr>
          <w:rFonts w:hint="cs"/>
          <w:rtl/>
        </w:rPr>
        <w:t>על אף האמור בכל דין ובהתחשב מהות השירותים וחיוניותם, נותן השירותים מוותר בזאת על זכות עיכבון העומדת לזכותו על פי כל דין.</w:t>
      </w:r>
    </w:p>
    <w:p w14:paraId="330785F4" w14:textId="77777777" w:rsidR="007F29C9" w:rsidRPr="007F29C9" w:rsidRDefault="007F29C9" w:rsidP="005862C9">
      <w:pPr>
        <w:spacing w:line="360" w:lineRule="auto"/>
        <w:ind w:left="720"/>
        <w:jc w:val="both"/>
        <w:rPr>
          <w:rtl/>
        </w:rPr>
      </w:pPr>
    </w:p>
    <w:p w14:paraId="42AAB170" w14:textId="77777777" w:rsidR="007F29C9" w:rsidRPr="007F29C9" w:rsidRDefault="00685419" w:rsidP="00E31570">
      <w:pPr>
        <w:pStyle w:val="38"/>
        <w:keepNext w:val="0"/>
        <w:numPr>
          <w:ilvl w:val="0"/>
          <w:numId w:val="11"/>
        </w:numPr>
        <w:spacing w:before="0" w:after="0" w:line="360" w:lineRule="auto"/>
        <w:ind w:left="509" w:hanging="425"/>
        <w:rPr>
          <w:rFonts w:cs="David"/>
          <w:sz w:val="24"/>
          <w:szCs w:val="24"/>
          <w:rtl/>
        </w:rPr>
      </w:pPr>
      <w:bookmarkStart w:id="314" w:name="_Ref407888228"/>
      <w:r w:rsidRPr="007F29C9">
        <w:rPr>
          <w:rFonts w:cs="David" w:hint="cs"/>
          <w:sz w:val="24"/>
          <w:szCs w:val="24"/>
          <w:rtl/>
        </w:rPr>
        <w:t>אחריות לנזקים, שיפוי</w:t>
      </w:r>
      <w:bookmarkEnd w:id="314"/>
      <w:r w:rsidRPr="007F29C9">
        <w:rPr>
          <w:rFonts w:cs="David" w:hint="cs"/>
          <w:sz w:val="24"/>
          <w:szCs w:val="24"/>
          <w:rtl/>
        </w:rPr>
        <w:t xml:space="preserve"> </w:t>
      </w:r>
    </w:p>
    <w:p w14:paraId="296600B0" w14:textId="77777777" w:rsidR="007F29C9" w:rsidRPr="007F29C9" w:rsidRDefault="00685419" w:rsidP="00E31570">
      <w:pPr>
        <w:numPr>
          <w:ilvl w:val="1"/>
          <w:numId w:val="11"/>
        </w:numPr>
        <w:spacing w:line="360" w:lineRule="auto"/>
        <w:ind w:left="935" w:hanging="575"/>
        <w:jc w:val="both"/>
        <w:rPr>
          <w:rtl/>
        </w:rPr>
      </w:pPr>
      <w:r w:rsidRPr="007F29C9">
        <w:rPr>
          <w:rFonts w:hint="cs"/>
          <w:rtl/>
        </w:rPr>
        <w:t>מבלי לגרוע מהאמור, נותן</w:t>
      </w:r>
      <w:r w:rsidRPr="007F29C9">
        <w:rPr>
          <w:rtl/>
        </w:rPr>
        <w:t xml:space="preserve"> </w:t>
      </w:r>
      <w:r w:rsidRPr="007F29C9">
        <w:rPr>
          <w:rFonts w:hint="cs"/>
          <w:rtl/>
        </w:rPr>
        <w:t>השירותים</w:t>
      </w:r>
      <w:r w:rsidRPr="007F29C9">
        <w:rPr>
          <w:rtl/>
        </w:rPr>
        <w:t xml:space="preserve"> </w:t>
      </w:r>
      <w:r w:rsidRPr="007F29C9">
        <w:rPr>
          <w:rFonts w:hint="cs"/>
          <w:rtl/>
        </w:rPr>
        <w:t>ייש</w:t>
      </w:r>
      <w:r w:rsidRPr="007F29C9">
        <w:rPr>
          <w:rFonts w:hint="eastAsia"/>
          <w:rtl/>
        </w:rPr>
        <w:t>א</w:t>
      </w:r>
      <w:r w:rsidRPr="007F29C9">
        <w:rPr>
          <w:rtl/>
        </w:rPr>
        <w:t xml:space="preserve"> </w:t>
      </w:r>
      <w:r w:rsidRPr="007F29C9">
        <w:rPr>
          <w:rFonts w:hint="cs"/>
          <w:rtl/>
        </w:rPr>
        <w:t>באחריות</w:t>
      </w:r>
      <w:r w:rsidRPr="007F29C9">
        <w:rPr>
          <w:rtl/>
        </w:rPr>
        <w:t xml:space="preserve"> </w:t>
      </w:r>
      <w:r w:rsidRPr="007F29C9">
        <w:rPr>
          <w:rFonts w:hint="cs"/>
          <w:rtl/>
        </w:rPr>
        <w:t>בגין</w:t>
      </w:r>
      <w:r w:rsidRPr="007F29C9">
        <w:rPr>
          <w:rtl/>
        </w:rPr>
        <w:t xml:space="preserve"> </w:t>
      </w:r>
      <w:r w:rsidRPr="007F29C9">
        <w:rPr>
          <w:rFonts w:hint="cs"/>
          <w:rtl/>
        </w:rPr>
        <w:t>כל</w:t>
      </w:r>
      <w:r w:rsidRPr="007F29C9">
        <w:rPr>
          <w:rtl/>
        </w:rPr>
        <w:t xml:space="preserve"> </w:t>
      </w:r>
      <w:r w:rsidRPr="007F29C9">
        <w:rPr>
          <w:rFonts w:hint="cs"/>
          <w:rtl/>
        </w:rPr>
        <w:t>פגיעה</w:t>
      </w:r>
      <w:r w:rsidRPr="007F29C9">
        <w:rPr>
          <w:rtl/>
        </w:rPr>
        <w:t xml:space="preserve">, </w:t>
      </w:r>
      <w:r w:rsidRPr="007F29C9">
        <w:rPr>
          <w:rFonts w:hint="cs"/>
          <w:rtl/>
        </w:rPr>
        <w:t>הפסד</w:t>
      </w:r>
      <w:r w:rsidRPr="007F29C9">
        <w:rPr>
          <w:rtl/>
        </w:rPr>
        <w:t xml:space="preserve">, </w:t>
      </w:r>
      <w:r w:rsidRPr="007F29C9">
        <w:rPr>
          <w:rFonts w:hint="cs"/>
          <w:rtl/>
        </w:rPr>
        <w:t>אובדן</w:t>
      </w:r>
      <w:r w:rsidRPr="007F29C9">
        <w:rPr>
          <w:rtl/>
        </w:rPr>
        <w:t xml:space="preserve"> </w:t>
      </w:r>
      <w:r w:rsidRPr="007F29C9">
        <w:rPr>
          <w:rFonts w:hint="cs"/>
          <w:rtl/>
        </w:rPr>
        <w:t>או</w:t>
      </w:r>
      <w:r w:rsidRPr="007F29C9">
        <w:rPr>
          <w:rtl/>
        </w:rPr>
        <w:t xml:space="preserve"> </w:t>
      </w:r>
      <w:r w:rsidRPr="007F29C9">
        <w:rPr>
          <w:rFonts w:hint="cs"/>
          <w:rtl/>
        </w:rPr>
        <w:t>נזק</w:t>
      </w:r>
      <w:r w:rsidRPr="007F29C9">
        <w:rPr>
          <w:rtl/>
        </w:rPr>
        <w:t xml:space="preserve"> </w:t>
      </w:r>
      <w:r w:rsidRPr="007F29C9">
        <w:rPr>
          <w:rFonts w:hint="cs"/>
          <w:rtl/>
        </w:rPr>
        <w:t>שייגרמו</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שלו</w:t>
      </w:r>
      <w:r w:rsidRPr="007F29C9">
        <w:rPr>
          <w:rtl/>
        </w:rPr>
        <w:t xml:space="preserve"> </w:t>
      </w:r>
      <w:r w:rsidRPr="007F29C9">
        <w:rPr>
          <w:rFonts w:hint="cs"/>
          <w:rtl/>
        </w:rPr>
        <w:t>או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לגוף</w:t>
      </w:r>
      <w:r w:rsidRPr="007F29C9">
        <w:rPr>
          <w:rtl/>
        </w:rPr>
        <w:t xml:space="preserve"> </w:t>
      </w:r>
      <w:r w:rsidRPr="007F29C9">
        <w:rPr>
          <w:rFonts w:hint="cs"/>
          <w:rtl/>
        </w:rPr>
        <w:t>או</w:t>
      </w:r>
      <w:r w:rsidRPr="007F29C9">
        <w:rPr>
          <w:rtl/>
        </w:rPr>
        <w:t xml:space="preserve"> </w:t>
      </w:r>
      <w:r w:rsidRPr="007F29C9">
        <w:rPr>
          <w:rFonts w:hint="cs"/>
          <w:rtl/>
        </w:rPr>
        <w:t>רכוש</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של 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לרכוש</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אדם</w:t>
      </w:r>
      <w:r w:rsidRPr="007F29C9">
        <w:rPr>
          <w:rtl/>
        </w:rPr>
        <w:t xml:space="preserve"> </w:t>
      </w:r>
      <w:r w:rsidRPr="007F29C9">
        <w:rPr>
          <w:rFonts w:hint="cs"/>
          <w:rtl/>
        </w:rPr>
        <w:t>אחר</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00210920">
        <w:rPr>
          <w:rFonts w:hint="cs"/>
          <w:rtl/>
        </w:rPr>
        <w:t xml:space="preserve"> וכן לכל נזק לרבות נזק פיננסי טהור, פיצויים</w:t>
      </w:r>
      <w:r w:rsidR="00C530E8">
        <w:rPr>
          <w:rFonts w:hint="cs"/>
          <w:rtl/>
        </w:rPr>
        <w:t xml:space="preserve"> </w:t>
      </w:r>
      <w:r w:rsidR="00210920">
        <w:rPr>
          <w:rFonts w:hint="cs"/>
          <w:rtl/>
        </w:rPr>
        <w:t>בגין הפרת חוזה וכיו"ב</w:t>
      </w:r>
      <w:r w:rsidRPr="007F29C9">
        <w:rPr>
          <w:rtl/>
        </w:rPr>
        <w:t>.</w:t>
      </w:r>
    </w:p>
    <w:p w14:paraId="49352219" w14:textId="77777777" w:rsidR="007F29C9" w:rsidRPr="007F29C9" w:rsidRDefault="00685419" w:rsidP="00E31570">
      <w:pPr>
        <w:numPr>
          <w:ilvl w:val="1"/>
          <w:numId w:val="11"/>
        </w:numPr>
        <w:spacing w:line="360" w:lineRule="auto"/>
        <w:ind w:left="935" w:hanging="575"/>
        <w:jc w:val="both"/>
        <w:rPr>
          <w:rtl/>
        </w:rPr>
      </w:pPr>
      <w:r w:rsidRPr="007F29C9">
        <w:rPr>
          <w:rFonts w:hint="cs"/>
          <w:rtl/>
        </w:rPr>
        <w:t>מוסכם</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ייש</w:t>
      </w:r>
      <w:r w:rsidRPr="007F29C9">
        <w:rPr>
          <w:rFonts w:hint="eastAsia"/>
          <w:rtl/>
        </w:rPr>
        <w:t>א</w:t>
      </w:r>
      <w:r w:rsidRPr="007F29C9">
        <w:rPr>
          <w:rtl/>
        </w:rPr>
        <w:t xml:space="preserve"> </w:t>
      </w:r>
      <w:r w:rsidRPr="007F29C9">
        <w:rPr>
          <w:rFonts w:hint="cs"/>
          <w:rtl/>
        </w:rPr>
        <w:t>בכל</w:t>
      </w:r>
      <w:r w:rsidRPr="007F29C9">
        <w:rPr>
          <w:rtl/>
        </w:rPr>
        <w:t xml:space="preserve"> </w:t>
      </w:r>
      <w:r w:rsidRPr="007F29C9">
        <w:rPr>
          <w:rFonts w:hint="cs"/>
          <w:rtl/>
        </w:rPr>
        <w:t>תשלום</w:t>
      </w:r>
      <w:r w:rsidRPr="007F29C9">
        <w:rPr>
          <w:rtl/>
        </w:rPr>
        <w:t xml:space="preserve">, </w:t>
      </w:r>
      <w:r w:rsidRPr="007F29C9">
        <w:rPr>
          <w:rFonts w:hint="cs"/>
          <w:rtl/>
        </w:rPr>
        <w:t>הוצאה</w:t>
      </w:r>
      <w:r w:rsidRPr="007F29C9">
        <w:rPr>
          <w:rtl/>
        </w:rPr>
        <w:t xml:space="preserve"> </w:t>
      </w:r>
      <w:r w:rsidRPr="007F29C9">
        <w:rPr>
          <w:rFonts w:hint="cs"/>
          <w:rtl/>
        </w:rPr>
        <w:t>או</w:t>
      </w:r>
      <w:r w:rsidRPr="007F29C9">
        <w:rPr>
          <w:rtl/>
        </w:rPr>
        <w:t xml:space="preserve"> </w:t>
      </w:r>
      <w:r w:rsidRPr="007F29C9">
        <w:rPr>
          <w:rFonts w:hint="cs"/>
          <w:rtl/>
        </w:rPr>
        <w:t>נזק</w:t>
      </w:r>
      <w:r w:rsidRPr="007F29C9">
        <w:rPr>
          <w:rtl/>
        </w:rPr>
        <w:t xml:space="preserve"> </w:t>
      </w:r>
      <w:r w:rsidRPr="007F29C9">
        <w:rPr>
          <w:rFonts w:hint="cs"/>
          <w:rtl/>
        </w:rPr>
        <w:t>מכל</w:t>
      </w:r>
      <w:r w:rsidRPr="007F29C9">
        <w:rPr>
          <w:rtl/>
        </w:rPr>
        <w:t xml:space="preserve"> </w:t>
      </w:r>
      <w:r w:rsidR="00210920">
        <w:rPr>
          <w:rFonts w:hint="cs"/>
          <w:rtl/>
        </w:rPr>
        <w:t xml:space="preserve">סוג או </w:t>
      </w:r>
      <w:r w:rsidRPr="007F29C9">
        <w:rPr>
          <w:rFonts w:hint="cs"/>
          <w:rtl/>
        </w:rPr>
        <w:t>סיבה</w:t>
      </w:r>
      <w:r w:rsidR="00210920">
        <w:rPr>
          <w:rFonts w:hint="cs"/>
          <w:rtl/>
        </w:rPr>
        <w:t xml:space="preserve"> שהיא</w:t>
      </w:r>
      <w:r w:rsidRPr="007F29C9">
        <w:rPr>
          <w:rtl/>
        </w:rPr>
        <w:t xml:space="preserve"> </w:t>
      </w:r>
      <w:r w:rsidR="00210920">
        <w:rPr>
          <w:rFonts w:hint="cs"/>
          <w:rtl/>
        </w:rPr>
        <w:t xml:space="preserve">לרבות </w:t>
      </w:r>
      <w:r w:rsidRPr="007F29C9">
        <w:rPr>
          <w:rFonts w:hint="cs"/>
          <w:rtl/>
        </w:rPr>
        <w:t>שייגרמו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לגוף</w:t>
      </w:r>
      <w:r w:rsidRPr="007F29C9">
        <w:rPr>
          <w:rtl/>
        </w:rPr>
        <w:t xml:space="preserve"> </w:t>
      </w:r>
      <w:r w:rsidRPr="007F29C9">
        <w:rPr>
          <w:rFonts w:hint="cs"/>
          <w:rtl/>
        </w:rPr>
        <w:t>או</w:t>
      </w:r>
      <w:r w:rsidRPr="007F29C9">
        <w:rPr>
          <w:rtl/>
        </w:rPr>
        <w:t xml:space="preserve"> </w:t>
      </w:r>
      <w:r w:rsidRPr="007F29C9">
        <w:rPr>
          <w:rFonts w:hint="cs"/>
          <w:rtl/>
        </w:rPr>
        <w:t>רכוש</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לרכוש</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אדם</w:t>
      </w:r>
      <w:r w:rsidRPr="007F29C9">
        <w:rPr>
          <w:rtl/>
        </w:rPr>
        <w:t xml:space="preserve"> </w:t>
      </w:r>
      <w:r w:rsidRPr="007F29C9">
        <w:rPr>
          <w:rFonts w:hint="cs"/>
          <w:rtl/>
        </w:rPr>
        <w:t>אחר</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וכי</w:t>
      </w:r>
      <w:r w:rsidRPr="007F29C9">
        <w:rPr>
          <w:rtl/>
        </w:rPr>
        <w:t xml:space="preserve"> </w:t>
      </w:r>
      <w:r w:rsidRPr="007F29C9">
        <w:rPr>
          <w:rFonts w:hint="cs"/>
          <w:rtl/>
        </w:rPr>
        <w:t>אחריות</w:t>
      </w:r>
      <w:r w:rsidRPr="007F29C9">
        <w:rPr>
          <w:rtl/>
        </w:rPr>
        <w:t xml:space="preserve"> </w:t>
      </w:r>
      <w:r w:rsidRPr="007F29C9">
        <w:rPr>
          <w:rFonts w:hint="cs"/>
          <w:rtl/>
        </w:rPr>
        <w:t>זו</w:t>
      </w:r>
      <w:r w:rsidRPr="007F29C9">
        <w:rPr>
          <w:rtl/>
        </w:rPr>
        <w:t xml:space="preserve"> </w:t>
      </w:r>
      <w:r w:rsidRPr="007F29C9">
        <w:rPr>
          <w:rFonts w:hint="cs"/>
          <w:rtl/>
        </w:rPr>
        <w:t>תחול</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בלבד</w:t>
      </w:r>
      <w:r w:rsidRPr="007F29C9">
        <w:rPr>
          <w:rtl/>
        </w:rPr>
        <w:t>.</w:t>
      </w:r>
    </w:p>
    <w:p w14:paraId="166A01D6" w14:textId="77777777" w:rsidR="007F29C9" w:rsidRPr="007F29C9" w:rsidRDefault="00685419" w:rsidP="00E31570">
      <w:pPr>
        <w:numPr>
          <w:ilvl w:val="1"/>
          <w:numId w:val="11"/>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נזק</w:t>
      </w:r>
      <w:r w:rsidR="00210920">
        <w:rPr>
          <w:rFonts w:hint="cs"/>
          <w:rtl/>
        </w:rPr>
        <w:t xml:space="preserve"> מכל סוג</w:t>
      </w:r>
      <w:r w:rsidRPr="007F29C9">
        <w:rPr>
          <w:rtl/>
        </w:rPr>
        <w:t xml:space="preserve">, </w:t>
      </w:r>
      <w:r w:rsidRPr="007F29C9">
        <w:rPr>
          <w:rFonts w:hint="cs"/>
          <w:rtl/>
        </w:rPr>
        <w:t>תשלום</w:t>
      </w:r>
      <w:r w:rsidRPr="007F29C9">
        <w:rPr>
          <w:rtl/>
        </w:rPr>
        <w:t xml:space="preserve"> </w:t>
      </w:r>
      <w:r w:rsidRPr="007F29C9">
        <w:rPr>
          <w:rFonts w:hint="cs"/>
          <w:rtl/>
        </w:rPr>
        <w:t>או</w:t>
      </w:r>
      <w:r w:rsidRPr="007F29C9">
        <w:rPr>
          <w:rtl/>
        </w:rPr>
        <w:t xml:space="preserve"> </w:t>
      </w:r>
      <w:r w:rsidRPr="007F29C9">
        <w:rPr>
          <w:rFonts w:hint="cs"/>
          <w:rtl/>
        </w:rPr>
        <w:t>הוצאה</w:t>
      </w:r>
      <w:r w:rsidRPr="007F29C9">
        <w:rPr>
          <w:rtl/>
        </w:rPr>
        <w:t xml:space="preserve"> </w:t>
      </w:r>
      <w:r w:rsidRPr="007F29C9">
        <w:rPr>
          <w:rFonts w:hint="cs"/>
          <w:rtl/>
        </w:rPr>
        <w:t>שייגרמו</w:t>
      </w:r>
      <w:r w:rsidRPr="007F29C9">
        <w:rPr>
          <w:rtl/>
        </w:rPr>
        <w:t xml:space="preserve"> </w:t>
      </w:r>
      <w:r w:rsidRPr="007F29C9">
        <w:rPr>
          <w:rFonts w:hint="cs"/>
          <w:rtl/>
        </w:rPr>
        <w:t>לו</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הנובעים</w:t>
      </w:r>
      <w:r w:rsidRPr="007F29C9">
        <w:rPr>
          <w:rtl/>
        </w:rPr>
        <w:t xml:space="preserve"> </w:t>
      </w:r>
      <w:r w:rsidRPr="007F29C9">
        <w:rPr>
          <w:rFonts w:hint="cs"/>
          <w:rtl/>
        </w:rPr>
        <w:t>ממעשיו</w:t>
      </w:r>
      <w:r w:rsidRPr="007F29C9">
        <w:rPr>
          <w:rtl/>
        </w:rPr>
        <w:t xml:space="preserve"> </w:t>
      </w:r>
      <w:r w:rsidRPr="007F29C9">
        <w:rPr>
          <w:rFonts w:hint="cs"/>
          <w:rtl/>
        </w:rPr>
        <w:t>או</w:t>
      </w:r>
      <w:r w:rsidRPr="007F29C9">
        <w:rPr>
          <w:rtl/>
        </w:rPr>
        <w:t xml:space="preserve"> </w:t>
      </w:r>
      <w:r w:rsidRPr="007F29C9">
        <w:rPr>
          <w:rFonts w:hint="cs"/>
          <w:rtl/>
        </w:rPr>
        <w:t>מחדליו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מיד</w:t>
      </w:r>
      <w:r w:rsidRPr="007F29C9">
        <w:rPr>
          <w:rtl/>
        </w:rPr>
        <w:t xml:space="preserve"> </w:t>
      </w:r>
      <w:r w:rsidRPr="007F29C9">
        <w:rPr>
          <w:rFonts w:hint="cs"/>
          <w:rtl/>
        </w:rPr>
        <w:t>עם</w:t>
      </w:r>
      <w:r w:rsidRPr="007F29C9">
        <w:rPr>
          <w:rtl/>
        </w:rPr>
        <w:t xml:space="preserve"> </w:t>
      </w:r>
      <w:r w:rsidRPr="007F29C9">
        <w:rPr>
          <w:rFonts w:hint="cs"/>
          <w:rtl/>
        </w:rPr>
        <w:t>קבלת</w:t>
      </w:r>
      <w:r w:rsidRPr="007F29C9">
        <w:rPr>
          <w:rtl/>
        </w:rPr>
        <w:t xml:space="preserve"> </w:t>
      </w:r>
      <w:r w:rsidRPr="007F29C9">
        <w:rPr>
          <w:rFonts w:hint="cs"/>
          <w:rtl/>
        </w:rPr>
        <w:t>הודעה</w:t>
      </w:r>
      <w:r w:rsidRPr="007F29C9">
        <w:rPr>
          <w:rtl/>
        </w:rPr>
        <w:t xml:space="preserve"> </w:t>
      </w:r>
      <w:r w:rsidRPr="007F29C9">
        <w:rPr>
          <w:rFonts w:hint="cs"/>
          <w:rtl/>
        </w:rPr>
        <w:t>על</w:t>
      </w:r>
      <w:r w:rsidRPr="007F29C9">
        <w:rPr>
          <w:rtl/>
        </w:rPr>
        <w:t xml:space="preserve"> </w:t>
      </w:r>
      <w:r w:rsidRPr="007F29C9">
        <w:rPr>
          <w:rFonts w:hint="cs"/>
          <w:rtl/>
        </w:rPr>
        <w:t>כך</w:t>
      </w:r>
      <w:r w:rsidRPr="007F29C9">
        <w:rPr>
          <w:rtl/>
        </w:rPr>
        <w:t xml:space="preserve"> </w:t>
      </w:r>
      <w:r w:rsidRPr="007F29C9">
        <w:rPr>
          <w:rFonts w:hint="cs"/>
          <w:rtl/>
        </w:rPr>
        <w:t>מאת</w:t>
      </w:r>
      <w:r w:rsidRPr="007F29C9">
        <w:rPr>
          <w:rtl/>
        </w:rPr>
        <w:t xml:space="preserve"> </w:t>
      </w:r>
      <w:r w:rsidRPr="007F29C9">
        <w:rPr>
          <w:rFonts w:hint="cs"/>
          <w:rtl/>
        </w:rPr>
        <w:t xml:space="preserve">המשרד לרבות שכר טרחת עורך דין והוצאות משפט. </w:t>
      </w:r>
    </w:p>
    <w:p w14:paraId="7BD51FAB" w14:textId="77777777" w:rsidR="007F29C9" w:rsidRDefault="00685419" w:rsidP="00E31570">
      <w:pPr>
        <w:numPr>
          <w:ilvl w:val="1"/>
          <w:numId w:val="11"/>
        </w:numPr>
        <w:spacing w:line="360" w:lineRule="auto"/>
        <w:ind w:left="935" w:hanging="575"/>
        <w:jc w:val="both"/>
      </w:pPr>
      <w:r w:rsidRPr="007F29C9">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3A2CD46A" w14:textId="77777777" w:rsidR="00B328E0" w:rsidRPr="007F29C9" w:rsidRDefault="00685419" w:rsidP="00E31570">
      <w:pPr>
        <w:numPr>
          <w:ilvl w:val="1"/>
          <w:numId w:val="11"/>
        </w:numPr>
        <w:spacing w:line="360" w:lineRule="auto"/>
        <w:jc w:val="both"/>
        <w:rPr>
          <w:rtl/>
        </w:rPr>
      </w:pPr>
      <w:r>
        <w:rPr>
          <w:rFonts w:hint="cs"/>
          <w:rtl/>
        </w:rPr>
        <w:t xml:space="preserve">למען הסר ספק, </w:t>
      </w:r>
      <w:r w:rsidRPr="00B328E0">
        <w:rPr>
          <w:rtl/>
        </w:rPr>
        <w:t xml:space="preserve">אחריותו של נותן השירותים הינה בגין "כל נזק", לרבות נזק פיננסי טהור, פיצויים בגין הפרת חוזה </w:t>
      </w:r>
      <w:proofErr w:type="spellStart"/>
      <w:r w:rsidRPr="00B328E0">
        <w:rPr>
          <w:rtl/>
        </w:rPr>
        <w:t>וכו</w:t>
      </w:r>
      <w:proofErr w:type="spellEnd"/>
      <w:r w:rsidRPr="00B328E0">
        <w:rPr>
          <w:rtl/>
        </w:rPr>
        <w:t>'</w:t>
      </w:r>
      <w:r w:rsidR="009E2CF2">
        <w:rPr>
          <w:rFonts w:hint="cs"/>
          <w:rtl/>
        </w:rPr>
        <w:t>.</w:t>
      </w:r>
    </w:p>
    <w:p w14:paraId="64DDB28F" w14:textId="77777777" w:rsidR="007F29C9" w:rsidRPr="007F29C9" w:rsidRDefault="00685419" w:rsidP="005862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3BBD2BDF" w14:textId="77777777" w:rsidR="00566D91" w:rsidRPr="00566D91" w:rsidRDefault="00685419" w:rsidP="00E31570">
      <w:pPr>
        <w:numPr>
          <w:ilvl w:val="0"/>
          <w:numId w:val="11"/>
        </w:numPr>
        <w:spacing w:before="360" w:line="360" w:lineRule="auto"/>
        <w:jc w:val="both"/>
        <w:rPr>
          <w:b/>
          <w:bCs/>
          <w:rtl/>
        </w:rPr>
      </w:pPr>
      <w:bookmarkStart w:id="315" w:name="_Ref507587611"/>
      <w:r w:rsidRPr="00566D91">
        <w:rPr>
          <w:b/>
          <w:bCs/>
          <w:rtl/>
        </w:rPr>
        <w:t>ערבות</w:t>
      </w:r>
      <w:r w:rsidRPr="00566D91">
        <w:rPr>
          <w:rFonts w:hint="cs"/>
          <w:b/>
          <w:bCs/>
          <w:rtl/>
        </w:rPr>
        <w:t xml:space="preserve"> ביצוע</w:t>
      </w:r>
    </w:p>
    <w:p w14:paraId="33CBDB71" w14:textId="08052967" w:rsidR="00456C24" w:rsidRDefault="00685419" w:rsidP="00E31570">
      <w:pPr>
        <w:numPr>
          <w:ilvl w:val="1"/>
          <w:numId w:val="11"/>
        </w:numPr>
        <w:spacing w:line="360" w:lineRule="auto"/>
        <w:ind w:hanging="504"/>
        <w:jc w:val="both"/>
      </w:pPr>
      <w:r w:rsidRPr="005C3F52">
        <w:rPr>
          <w:rFonts w:hint="cs"/>
          <w:rtl/>
        </w:rPr>
        <w:t xml:space="preserve">תוך 7 ימים מהמועד בו קיבל הספק הודעה על בחירתו, ימסור הספק </w:t>
      </w:r>
      <w:r w:rsidR="0081048F">
        <w:rPr>
          <w:rFonts w:hint="cs"/>
          <w:rtl/>
        </w:rPr>
        <w:t>למשרד</w:t>
      </w:r>
      <w:r w:rsidRPr="005C3F52">
        <w:rPr>
          <w:rFonts w:hint="cs"/>
          <w:rtl/>
        </w:rPr>
        <w:t xml:space="preserve"> ערבות </w:t>
      </w:r>
      <w:r>
        <w:rPr>
          <w:rFonts w:hint="cs"/>
          <w:rtl/>
        </w:rPr>
        <w:t xml:space="preserve">ביצוע בהתאם </w:t>
      </w:r>
      <w:r w:rsidR="00507ADE">
        <w:rPr>
          <w:rFonts w:hint="cs"/>
          <w:rtl/>
        </w:rPr>
        <w:t>ל</w:t>
      </w:r>
      <w:hyperlink r:id="rId24" w:history="1">
        <w:r w:rsidR="00507ADE" w:rsidRPr="00A321EF">
          <w:rPr>
            <w:rStyle w:val="Hyperlink"/>
            <w:rtl/>
          </w:rPr>
          <w:t>תקן הערבויות הדיגיטליות</w:t>
        </w:r>
      </w:hyperlink>
      <w:r w:rsidRPr="005C3F52">
        <w:rPr>
          <w:rFonts w:hint="cs"/>
          <w:rtl/>
        </w:rPr>
        <w:t xml:space="preserve"> </w:t>
      </w:r>
    </w:p>
    <w:p w14:paraId="10255662" w14:textId="21B760AB" w:rsidR="00456C24" w:rsidRDefault="00685419" w:rsidP="00E31570">
      <w:pPr>
        <w:numPr>
          <w:ilvl w:val="1"/>
          <w:numId w:val="11"/>
        </w:numPr>
        <w:spacing w:line="360" w:lineRule="auto"/>
        <w:ind w:hanging="504"/>
        <w:jc w:val="both"/>
      </w:pPr>
      <w:r>
        <w:rPr>
          <w:rFonts w:hint="cs"/>
          <w:rtl/>
        </w:rPr>
        <w:t>הערבות תהיה</w:t>
      </w:r>
      <w:r w:rsidR="00DA1883">
        <w:rPr>
          <w:rFonts w:hint="cs"/>
          <w:rtl/>
        </w:rPr>
        <w:t xml:space="preserve"> בגובה של</w:t>
      </w:r>
      <w:r>
        <w:rPr>
          <w:rFonts w:hint="cs"/>
          <w:rtl/>
        </w:rPr>
        <w:t xml:space="preserve"> </w:t>
      </w:r>
      <w:r w:rsidR="00DA1883">
        <w:rPr>
          <w:rFonts w:hint="cs"/>
          <w:rtl/>
        </w:rPr>
        <w:t>5% מעלות המכרז.</w:t>
      </w:r>
      <w:r w:rsidR="0096255C">
        <w:rPr>
          <w:rFonts w:hint="cs"/>
          <w:rtl/>
        </w:rPr>
        <w:t xml:space="preserve"> </w:t>
      </w:r>
    </w:p>
    <w:p w14:paraId="6348E007" w14:textId="3B92F748" w:rsidR="00566D91" w:rsidRPr="005C3F52" w:rsidRDefault="00685419" w:rsidP="00E31570">
      <w:pPr>
        <w:numPr>
          <w:ilvl w:val="1"/>
          <w:numId w:val="11"/>
        </w:numPr>
        <w:spacing w:line="360" w:lineRule="auto"/>
        <w:ind w:hanging="504"/>
        <w:jc w:val="both"/>
      </w:pPr>
      <w:r w:rsidRPr="005C3F52">
        <w:rPr>
          <w:rFonts w:hint="cs"/>
          <w:rtl/>
        </w:rPr>
        <w:t xml:space="preserve">הערבות תהא צמודה למדד המחירים לצרכן במועד האחרון להגשת ההצעות למכרז. </w:t>
      </w:r>
    </w:p>
    <w:p w14:paraId="7DC75A76" w14:textId="1038E158" w:rsidR="00566D91" w:rsidRPr="005C3F52" w:rsidRDefault="00685419" w:rsidP="00E31570">
      <w:pPr>
        <w:numPr>
          <w:ilvl w:val="1"/>
          <w:numId w:val="11"/>
        </w:numPr>
        <w:spacing w:line="360" w:lineRule="auto"/>
        <w:ind w:hanging="504"/>
        <w:jc w:val="both"/>
      </w:pPr>
      <w:r w:rsidRPr="005C3F52">
        <w:rPr>
          <w:rFonts w:hint="cs"/>
          <w:rtl/>
        </w:rPr>
        <w:t xml:space="preserve">הערבות תישאר בתוקפה במשך תקופת ההתקשרות, ועד </w:t>
      </w:r>
      <w:r w:rsidR="00456C24">
        <w:rPr>
          <w:rFonts w:hint="cs"/>
          <w:rtl/>
        </w:rPr>
        <w:t>תשעים</w:t>
      </w:r>
      <w:r w:rsidR="00456C24" w:rsidRPr="005C3F52">
        <w:rPr>
          <w:rFonts w:hint="cs"/>
          <w:rtl/>
        </w:rPr>
        <w:t xml:space="preserve"> </w:t>
      </w:r>
      <w:r w:rsidRPr="005C3F52">
        <w:rPr>
          <w:rFonts w:hint="cs"/>
          <w:rtl/>
        </w:rPr>
        <w:t>יום לאחר סיום תקופת ההתקשרות (לעיל ולהלן: "</w:t>
      </w:r>
      <w:r w:rsidRPr="00566D91">
        <w:rPr>
          <w:rFonts w:hint="cs"/>
          <w:rtl/>
        </w:rPr>
        <w:t>ערבות ביצוע</w:t>
      </w:r>
      <w:r w:rsidRPr="005C3F52">
        <w:rPr>
          <w:rFonts w:hint="cs"/>
          <w:rtl/>
        </w:rPr>
        <w:t>") בהתאם לנוסח הערבות המפורט בנספח י"ג למכרז זה. הספק מחויב לנוסח ערבות זה; הערבות תשמש להבטחת קיום כל התחייבויות הספק במועדן.</w:t>
      </w:r>
    </w:p>
    <w:p w14:paraId="63E64C9D" w14:textId="50F41CC0" w:rsidR="00566D91" w:rsidRPr="005C3F52" w:rsidRDefault="00685419" w:rsidP="00E31570">
      <w:pPr>
        <w:numPr>
          <w:ilvl w:val="1"/>
          <w:numId w:val="11"/>
        </w:numPr>
        <w:spacing w:line="360" w:lineRule="auto"/>
        <w:ind w:hanging="504"/>
        <w:jc w:val="both"/>
      </w:pPr>
      <w:r w:rsidRPr="005C3F52">
        <w:rPr>
          <w:rFonts w:hint="cs"/>
          <w:rtl/>
        </w:rPr>
        <w:t xml:space="preserve">עם קבלת הודעה על מימוש אופציה על ידי </w:t>
      </w:r>
      <w:r w:rsidR="008909EF">
        <w:rPr>
          <w:rFonts w:hint="cs"/>
          <w:rtl/>
        </w:rPr>
        <w:t>המשרד</w:t>
      </w:r>
      <w:r w:rsidRPr="005C3F52">
        <w:rPr>
          <w:rFonts w:hint="cs"/>
          <w:rtl/>
        </w:rPr>
        <w:t xml:space="preserve">, יפעל הספק לחידושה של הערבות, כך שלכל המאוחר עד למועד </w:t>
      </w:r>
      <w:r w:rsidR="00C45DC0">
        <w:rPr>
          <w:rFonts w:hint="cs"/>
          <w:rtl/>
        </w:rPr>
        <w:t xml:space="preserve">פקיעת </w:t>
      </w:r>
      <w:r w:rsidRPr="005C3F52">
        <w:rPr>
          <w:rFonts w:hint="cs"/>
          <w:rtl/>
        </w:rPr>
        <w:t xml:space="preserve">תוקף הערבות, ימציא הספק </w:t>
      </w:r>
      <w:r w:rsidR="0081048F">
        <w:rPr>
          <w:rFonts w:hint="cs"/>
          <w:rtl/>
        </w:rPr>
        <w:t>למשרד</w:t>
      </w:r>
      <w:r w:rsidRPr="005C3F52">
        <w:rPr>
          <w:rFonts w:hint="cs"/>
          <w:rtl/>
        </w:rPr>
        <w:t xml:space="preserve"> ערבות </w:t>
      </w:r>
      <w:r w:rsidR="00C45DC0">
        <w:rPr>
          <w:rFonts w:hint="cs"/>
          <w:rtl/>
        </w:rPr>
        <w:t>זהה אשר תהא</w:t>
      </w:r>
      <w:r w:rsidR="000F6D38">
        <w:rPr>
          <w:rFonts w:hint="cs"/>
          <w:rtl/>
        </w:rPr>
        <w:t xml:space="preserve"> </w:t>
      </w:r>
      <w:r w:rsidRPr="005C3F52">
        <w:rPr>
          <w:rFonts w:hint="cs"/>
          <w:rtl/>
        </w:rPr>
        <w:t xml:space="preserve">בתוקפה עד </w:t>
      </w:r>
      <w:r w:rsidR="00376C11">
        <w:rPr>
          <w:rFonts w:hint="cs"/>
          <w:rtl/>
        </w:rPr>
        <w:t>9</w:t>
      </w:r>
      <w:r w:rsidR="00376C11" w:rsidRPr="005C3F52">
        <w:rPr>
          <w:rFonts w:hint="cs"/>
          <w:rtl/>
        </w:rPr>
        <w:t xml:space="preserve">0 </w:t>
      </w:r>
      <w:r w:rsidRPr="005C3F52">
        <w:rPr>
          <w:rFonts w:hint="cs"/>
          <w:rtl/>
        </w:rPr>
        <w:t xml:space="preserve">יום לאחר סיום מועד האופציה שמומשה. </w:t>
      </w:r>
    </w:p>
    <w:p w14:paraId="151604AB" w14:textId="77777777" w:rsidR="00566D91" w:rsidRPr="005C3F52" w:rsidRDefault="00685419" w:rsidP="00E31570">
      <w:pPr>
        <w:numPr>
          <w:ilvl w:val="1"/>
          <w:numId w:val="11"/>
        </w:numPr>
        <w:spacing w:line="360" w:lineRule="auto"/>
        <w:ind w:hanging="504"/>
        <w:jc w:val="both"/>
      </w:pPr>
      <w:r w:rsidRPr="005C3F52">
        <w:rPr>
          <w:rFonts w:hint="cs"/>
          <w:rtl/>
        </w:rPr>
        <w:t>מתן ערבות הביצוע כאמור מהווה תנאי מוקדם לכניסתו של הסכם זה לתוקף.</w:t>
      </w:r>
    </w:p>
    <w:p w14:paraId="08BDE19A" w14:textId="433A2DBB" w:rsidR="00566D91" w:rsidRPr="005C3F52" w:rsidRDefault="00685419" w:rsidP="00E31570">
      <w:pPr>
        <w:numPr>
          <w:ilvl w:val="1"/>
          <w:numId w:val="11"/>
        </w:numPr>
        <w:spacing w:line="360" w:lineRule="auto"/>
        <w:ind w:hanging="504"/>
        <w:jc w:val="both"/>
        <w:rPr>
          <w:rtl/>
        </w:rPr>
      </w:pPr>
      <w:r w:rsidRPr="005C3F52">
        <w:rPr>
          <w:rFonts w:hint="cs"/>
          <w:rtl/>
        </w:rPr>
        <w:t xml:space="preserve">לא חולטה הערבות, תוחזר הערבות לזוכה לאחר תום מתן השירותים ומילוי התחייבויותיו לשביעות רצונו המלאה של </w:t>
      </w:r>
      <w:r w:rsidR="008909EF">
        <w:rPr>
          <w:rFonts w:hint="cs"/>
          <w:rtl/>
        </w:rPr>
        <w:t>המשרד</w:t>
      </w:r>
      <w:r w:rsidRPr="005C3F52">
        <w:rPr>
          <w:rFonts w:hint="cs"/>
          <w:rtl/>
        </w:rPr>
        <w:t>.</w:t>
      </w:r>
    </w:p>
    <w:p w14:paraId="77847D60" w14:textId="5548D979" w:rsidR="00566D91" w:rsidRPr="005C3F52" w:rsidRDefault="00685419" w:rsidP="00E31570">
      <w:pPr>
        <w:numPr>
          <w:ilvl w:val="1"/>
          <w:numId w:val="11"/>
        </w:numPr>
        <w:spacing w:line="360" w:lineRule="auto"/>
        <w:ind w:hanging="504"/>
        <w:jc w:val="both"/>
      </w:pPr>
      <w:r w:rsidRPr="005C3F52">
        <w:rPr>
          <w:rFonts w:hint="cs"/>
          <w:rtl/>
        </w:rPr>
        <w:t>בכל מקרה בו לא עמד הספק בהתחייבות מהתחייבויותיו שע"פ חוזה זה או על פי דין, או ש</w:t>
      </w:r>
      <w:r w:rsidR="008909EF">
        <w:rPr>
          <w:rFonts w:hint="cs"/>
          <w:rtl/>
        </w:rPr>
        <w:t>המשרד</w:t>
      </w:r>
      <w:r w:rsidRPr="005C3F52">
        <w:rPr>
          <w:rFonts w:hint="cs"/>
          <w:rtl/>
        </w:rPr>
        <w:t xml:space="preserve"> עשה כדין שימוש בזכויותיו והוציא סכומים שהספק חייב </w:t>
      </w:r>
      <w:r w:rsidR="0081048F">
        <w:rPr>
          <w:rFonts w:hint="cs"/>
          <w:rtl/>
        </w:rPr>
        <w:t>למשרד</w:t>
      </w:r>
      <w:r w:rsidRPr="005C3F52">
        <w:rPr>
          <w:rFonts w:hint="cs"/>
          <w:rtl/>
        </w:rPr>
        <w:t xml:space="preserve"> בהתאם לחוזה זה או על פי דין, יהיה </w:t>
      </w:r>
      <w:r w:rsidR="008909EF">
        <w:rPr>
          <w:rFonts w:hint="cs"/>
          <w:rtl/>
        </w:rPr>
        <w:t>המשרד</w:t>
      </w:r>
      <w:r w:rsidRPr="005C3F52">
        <w:rPr>
          <w:rFonts w:hint="cs"/>
          <w:rtl/>
        </w:rPr>
        <w:t xml:space="preserve"> זכאי לממש את הערבות כולה או מקצתה.</w:t>
      </w:r>
    </w:p>
    <w:p w14:paraId="30CAC110" w14:textId="489CF065" w:rsidR="00566D91" w:rsidRPr="005C3F52" w:rsidRDefault="00685419" w:rsidP="00E31570">
      <w:pPr>
        <w:numPr>
          <w:ilvl w:val="1"/>
          <w:numId w:val="11"/>
        </w:numPr>
        <w:spacing w:line="360" w:lineRule="auto"/>
        <w:ind w:hanging="504"/>
        <w:jc w:val="both"/>
        <w:rPr>
          <w:rtl/>
        </w:rPr>
      </w:pPr>
      <w:r w:rsidRPr="005C3F52">
        <w:rPr>
          <w:rtl/>
        </w:rPr>
        <w:t xml:space="preserve">מובהר בזאת כי חילוט הערבות לא ייחשב כתשלום </w:t>
      </w:r>
      <w:r w:rsidRPr="005C3F52">
        <w:rPr>
          <w:rFonts w:hint="cs"/>
          <w:rtl/>
        </w:rPr>
        <w:t>מלוא ה</w:t>
      </w:r>
      <w:r w:rsidRPr="005C3F52">
        <w:rPr>
          <w:rtl/>
        </w:rPr>
        <w:t xml:space="preserve">פיצויים </w:t>
      </w:r>
      <w:r w:rsidRPr="005C3F52">
        <w:rPr>
          <w:rFonts w:hint="cs"/>
          <w:rtl/>
        </w:rPr>
        <w:t>ה</w:t>
      </w:r>
      <w:r w:rsidRPr="005C3F52">
        <w:rPr>
          <w:rtl/>
        </w:rPr>
        <w:t xml:space="preserve">מוסכמים מאת </w:t>
      </w:r>
      <w:r w:rsidRPr="005C3F52">
        <w:rPr>
          <w:rFonts w:hint="cs"/>
          <w:rtl/>
        </w:rPr>
        <w:t xml:space="preserve">הספק </w:t>
      </w:r>
      <w:r w:rsidR="0081048F">
        <w:rPr>
          <w:rtl/>
        </w:rPr>
        <w:t>למשרד</w:t>
      </w:r>
      <w:r w:rsidRPr="005C3F52">
        <w:rPr>
          <w:rFonts w:hint="cs"/>
          <w:rtl/>
        </w:rPr>
        <w:t xml:space="preserve">. למען הסר ספק מובהר כי הערבות תהיה ניתנת לחילוט על ידי </w:t>
      </w:r>
      <w:r w:rsidR="008909EF">
        <w:rPr>
          <w:rFonts w:hint="cs"/>
          <w:rtl/>
        </w:rPr>
        <w:t>המשרד</w:t>
      </w:r>
      <w:r w:rsidRPr="005C3F52">
        <w:rPr>
          <w:rFonts w:hint="cs"/>
          <w:rtl/>
        </w:rPr>
        <w:t xml:space="preserve"> בכל מקרה של הפרת הוראה מהוראות הסכם זה או בגין התנהגות שלא בדרך מקובלת ובתום לב, לצורך גביית תשלום פיצויים מוסכמים, לצורך גביית פיצויים אחרים, וכן לצורך גביית כל תשלום אחר המגיע או עשוי להגיע </w:t>
      </w:r>
      <w:r w:rsidR="0081048F">
        <w:rPr>
          <w:rFonts w:hint="cs"/>
          <w:rtl/>
        </w:rPr>
        <w:t>למשרד</w:t>
      </w:r>
      <w:r w:rsidRPr="005C3F52">
        <w:rPr>
          <w:rFonts w:hint="cs"/>
          <w:rtl/>
        </w:rPr>
        <w:t xml:space="preserve"> מאת הספק. </w:t>
      </w:r>
    </w:p>
    <w:p w14:paraId="6D5D5FF2" w14:textId="77777777" w:rsidR="00566D91" w:rsidRDefault="00685419" w:rsidP="00E31570">
      <w:pPr>
        <w:numPr>
          <w:ilvl w:val="1"/>
          <w:numId w:val="11"/>
        </w:numPr>
        <w:spacing w:line="360" w:lineRule="auto"/>
        <w:ind w:hanging="504"/>
        <w:jc w:val="both"/>
      </w:pPr>
      <w:r w:rsidRPr="005C3F52">
        <w:rPr>
          <w:rFonts w:hint="cs"/>
          <w:rtl/>
        </w:rPr>
        <w:t>אין בגובה הערבות כדי לשמש הגבלה או תקרה להתחייבויותיו או אחריותו של הספק לפי חוזה זה</w:t>
      </w:r>
    </w:p>
    <w:p w14:paraId="3236BEA7" w14:textId="77777777" w:rsidR="00566D91" w:rsidRPr="00D94864" w:rsidRDefault="00566D91" w:rsidP="005862C9">
      <w:pPr>
        <w:spacing w:line="360" w:lineRule="auto"/>
        <w:ind w:left="644"/>
        <w:jc w:val="both"/>
      </w:pPr>
    </w:p>
    <w:p w14:paraId="793CCA55" w14:textId="77777777" w:rsidR="007F29C9" w:rsidRPr="007F29C9" w:rsidRDefault="00685419" w:rsidP="00E31570">
      <w:pPr>
        <w:pStyle w:val="38"/>
        <w:keepNext w:val="0"/>
        <w:numPr>
          <w:ilvl w:val="0"/>
          <w:numId w:val="11"/>
        </w:numPr>
        <w:spacing w:before="0" w:after="0" w:line="360" w:lineRule="auto"/>
        <w:ind w:left="509" w:hanging="425"/>
        <w:rPr>
          <w:rFonts w:cs="David"/>
          <w:sz w:val="24"/>
          <w:szCs w:val="24"/>
          <w:rtl/>
        </w:rPr>
      </w:pPr>
      <w:r w:rsidRPr="007F29C9">
        <w:rPr>
          <w:rFonts w:cs="David" w:hint="cs"/>
          <w:sz w:val="24"/>
          <w:szCs w:val="24"/>
          <w:rtl/>
        </w:rPr>
        <w:t>חובת</w:t>
      </w:r>
      <w:r w:rsidRPr="007F29C9">
        <w:rPr>
          <w:rFonts w:cs="David"/>
          <w:sz w:val="24"/>
          <w:szCs w:val="24"/>
          <w:rtl/>
        </w:rPr>
        <w:t xml:space="preserve"> </w:t>
      </w:r>
      <w:r w:rsidRPr="007F29C9">
        <w:rPr>
          <w:rFonts w:cs="David" w:hint="cs"/>
          <w:sz w:val="24"/>
          <w:szCs w:val="24"/>
          <w:rtl/>
        </w:rPr>
        <w:t>ביטוח</w:t>
      </w:r>
      <w:bookmarkEnd w:id="315"/>
    </w:p>
    <w:p w14:paraId="36F4EACD" w14:textId="56029ABC" w:rsidR="000B3F67" w:rsidRPr="00DB2433" w:rsidRDefault="000B3F67" w:rsidP="00E31570">
      <w:pPr>
        <w:pStyle w:val="aff5"/>
        <w:numPr>
          <w:ilvl w:val="0"/>
          <w:numId w:val="120"/>
        </w:numPr>
        <w:spacing w:line="360" w:lineRule="auto"/>
        <w:jc w:val="both"/>
        <w:rPr>
          <w:rFonts w:ascii="David" w:hAnsi="David" w:cs="David"/>
          <w:rtl/>
          <w:lang w:eastAsia="he-IL"/>
        </w:rPr>
      </w:pPr>
      <w:r w:rsidRPr="00DB2433">
        <w:rPr>
          <w:rFonts w:ascii="David" w:hAnsi="David" w:cs="David"/>
          <w:rtl/>
          <w:lang w:eastAsia="he-IL"/>
        </w:rPr>
        <w:t xml:space="preserve">הספק (יש לשנות את זהות נותן השירותים בהתאם לרשום בהסכם ההתקשרות. לדוגמא: קבלן, נותן שירותים) מתחייב לבצע ולקיים את הביטוחים המפורטים בזה לטובתו ולטובת מדינת ישראל– משרד </w:t>
      </w:r>
      <w:r w:rsidRPr="00DB2433">
        <w:rPr>
          <w:rFonts w:ascii="David" w:hAnsi="David" w:cs="David"/>
          <w:rtl/>
          <w:lang w:eastAsia="he-IL"/>
        </w:rPr>
        <w:t xml:space="preserve">המשפטים </w:t>
      </w:r>
      <w:r w:rsidRPr="00DB2433">
        <w:rPr>
          <w:rFonts w:ascii="David" w:hAnsi="David" w:cs="David"/>
          <w:rtl/>
          <w:lang w:eastAsia="he-IL"/>
        </w:rPr>
        <w:t>כשהם כוללים את כל הכיסויים והתנאים הנדרשים להלן וכאשר גבולות האחריות לא יפחתו מהמצוין להלן:</w:t>
      </w:r>
    </w:p>
    <w:p w14:paraId="6CE08ADE" w14:textId="77777777" w:rsidR="000B3F67" w:rsidRPr="00DB2433" w:rsidRDefault="000B3F67" w:rsidP="000B3F67">
      <w:pPr>
        <w:spacing w:line="360" w:lineRule="auto"/>
        <w:ind w:hanging="17"/>
        <w:jc w:val="both"/>
        <w:rPr>
          <w:rFonts w:ascii="David" w:hAnsi="David"/>
          <w:rtl/>
          <w:lang w:eastAsia="he-IL"/>
        </w:rPr>
      </w:pPr>
    </w:p>
    <w:p w14:paraId="7D3C6307" w14:textId="1332B03A" w:rsidR="000B3F67" w:rsidRPr="00DB2433" w:rsidRDefault="000B3F67" w:rsidP="00E31570">
      <w:pPr>
        <w:pStyle w:val="aff5"/>
        <w:numPr>
          <w:ilvl w:val="0"/>
          <w:numId w:val="116"/>
        </w:numPr>
        <w:spacing w:line="360" w:lineRule="auto"/>
        <w:jc w:val="both"/>
        <w:rPr>
          <w:rFonts w:ascii="David" w:hAnsi="David" w:cs="David"/>
          <w:b/>
          <w:bCs/>
          <w:u w:val="single"/>
          <w:rtl/>
          <w:lang w:eastAsia="he-IL"/>
        </w:rPr>
      </w:pPr>
      <w:r w:rsidRPr="00DB2433">
        <w:rPr>
          <w:rFonts w:ascii="David" w:hAnsi="David" w:cs="David"/>
          <w:b/>
          <w:bCs/>
          <w:u w:val="single"/>
          <w:rtl/>
          <w:lang w:eastAsia="he-IL"/>
        </w:rPr>
        <w:t>ביטוח חבות מעבידים</w:t>
      </w:r>
    </w:p>
    <w:p w14:paraId="10AFF177" w14:textId="4A1429A0" w:rsidR="000B3F67" w:rsidRPr="00DB2433" w:rsidRDefault="000B3F67" w:rsidP="00E31570">
      <w:pPr>
        <w:pStyle w:val="aff5"/>
        <w:numPr>
          <w:ilvl w:val="0"/>
          <w:numId w:val="117"/>
        </w:numPr>
        <w:spacing w:line="360" w:lineRule="auto"/>
        <w:jc w:val="both"/>
        <w:rPr>
          <w:rFonts w:ascii="David" w:hAnsi="David" w:cs="David"/>
          <w:rtl/>
          <w:lang w:eastAsia="he-IL"/>
        </w:rPr>
      </w:pPr>
      <w:r w:rsidRPr="00DB2433">
        <w:rPr>
          <w:rFonts w:ascii="David" w:hAnsi="David" w:cs="David"/>
          <w:rtl/>
          <w:lang w:eastAsia="he-IL"/>
        </w:rPr>
        <w:t xml:space="preserve">הספק יבטח את אחריותו החוקית על פי פקודת </w:t>
      </w:r>
      <w:proofErr w:type="spellStart"/>
      <w:r w:rsidRPr="00DB2433">
        <w:rPr>
          <w:rFonts w:ascii="David" w:hAnsi="David" w:cs="David"/>
          <w:rtl/>
          <w:lang w:eastAsia="he-IL"/>
        </w:rPr>
        <w:t>הנזיקין</w:t>
      </w:r>
      <w:proofErr w:type="spellEnd"/>
      <w:r w:rsidRPr="00DB2433">
        <w:rPr>
          <w:rFonts w:ascii="David" w:hAnsi="David" w:cs="David"/>
          <w:rtl/>
          <w:lang w:eastAsia="he-IL"/>
        </w:rPr>
        <w:t xml:space="preserve"> (נוסח חדש) ו/או חוק האחריות למוצרים פגומים </w:t>
      </w:r>
      <w:proofErr w:type="spellStart"/>
      <w:r w:rsidRPr="00DB2433">
        <w:rPr>
          <w:rFonts w:ascii="David" w:hAnsi="David" w:cs="David"/>
          <w:rtl/>
          <w:lang w:eastAsia="he-IL"/>
        </w:rPr>
        <w:t>תש"ם</w:t>
      </w:r>
      <w:proofErr w:type="spellEnd"/>
      <w:r w:rsidRPr="00DB2433">
        <w:rPr>
          <w:rFonts w:ascii="David" w:hAnsi="David" w:cs="David"/>
          <w:rtl/>
          <w:lang w:eastAsia="he-IL"/>
        </w:rPr>
        <w:t xml:space="preserve"> -1980 כלפי עובדיו בביטוח חבות מעבידים בכל תחומי מדינת ישראל והשטחים המוחזקים.</w:t>
      </w:r>
    </w:p>
    <w:p w14:paraId="48CF27B0" w14:textId="470B64AD" w:rsidR="000B3F67" w:rsidRPr="00DB2433" w:rsidRDefault="000B3F67" w:rsidP="00E31570">
      <w:pPr>
        <w:pStyle w:val="aff5"/>
        <w:numPr>
          <w:ilvl w:val="0"/>
          <w:numId w:val="117"/>
        </w:numPr>
        <w:spacing w:line="360" w:lineRule="auto"/>
        <w:jc w:val="both"/>
        <w:rPr>
          <w:rFonts w:ascii="David" w:hAnsi="David" w:cs="David"/>
          <w:rtl/>
          <w:lang w:eastAsia="he-IL"/>
        </w:rPr>
      </w:pPr>
      <w:r w:rsidRPr="00DB2433">
        <w:rPr>
          <w:rFonts w:ascii="David" w:hAnsi="David" w:cs="David"/>
          <w:rtl/>
          <w:lang w:eastAsia="he-IL"/>
        </w:rPr>
        <w:t xml:space="preserve">גבול האחריות לא יפחת מסך של 20,000,000 ₪ לעובד, למקרה ולתקופת הביטוח. </w:t>
      </w:r>
    </w:p>
    <w:p w14:paraId="4E327363" w14:textId="77777777" w:rsidR="000B3F67" w:rsidRPr="00DB2433" w:rsidRDefault="000B3F67" w:rsidP="00E31570">
      <w:pPr>
        <w:pStyle w:val="aff5"/>
        <w:numPr>
          <w:ilvl w:val="0"/>
          <w:numId w:val="117"/>
        </w:numPr>
        <w:spacing w:line="360" w:lineRule="auto"/>
        <w:jc w:val="both"/>
        <w:rPr>
          <w:rFonts w:ascii="David" w:hAnsi="David" w:cs="David"/>
          <w:rtl/>
          <w:lang w:eastAsia="he-IL"/>
        </w:rPr>
      </w:pPr>
      <w:r w:rsidRPr="00DB2433">
        <w:rPr>
          <w:rFonts w:ascii="David" w:hAnsi="David" w:cs="David"/>
          <w:rtl/>
          <w:lang w:eastAsia="he-IL"/>
        </w:rPr>
        <w:t xml:space="preserve">הביטוח יורחב לכסות את </w:t>
      </w:r>
      <w:proofErr w:type="spellStart"/>
      <w:r w:rsidRPr="00DB2433">
        <w:rPr>
          <w:rFonts w:ascii="David" w:hAnsi="David" w:cs="David"/>
          <w:rtl/>
          <w:lang w:eastAsia="he-IL"/>
        </w:rPr>
        <w:t>חבותו</w:t>
      </w:r>
      <w:proofErr w:type="spellEnd"/>
      <w:r w:rsidRPr="00DB2433">
        <w:rPr>
          <w:rFonts w:ascii="David" w:hAnsi="David" w:cs="David"/>
          <w:rtl/>
          <w:lang w:eastAsia="he-IL"/>
        </w:rPr>
        <w:t xml:space="preserve"> של המבוטח כלפי קבלנים, קבלני משנה ועובדיהם היה ויחשב כמעבידם.</w:t>
      </w:r>
    </w:p>
    <w:p w14:paraId="00817EC0" w14:textId="0E811060" w:rsidR="000B3F67" w:rsidRPr="00DB2433" w:rsidRDefault="000B3F67" w:rsidP="00E31570">
      <w:pPr>
        <w:pStyle w:val="aff5"/>
        <w:numPr>
          <w:ilvl w:val="0"/>
          <w:numId w:val="117"/>
        </w:numPr>
        <w:spacing w:line="360" w:lineRule="auto"/>
        <w:jc w:val="both"/>
        <w:rPr>
          <w:rFonts w:ascii="David" w:hAnsi="David" w:cs="David"/>
          <w:rtl/>
          <w:lang w:eastAsia="he-IL"/>
        </w:rPr>
      </w:pPr>
      <w:r w:rsidRPr="00DB2433">
        <w:rPr>
          <w:rFonts w:ascii="David" w:hAnsi="David" w:cs="David"/>
          <w:rtl/>
          <w:lang w:eastAsia="he-IL"/>
        </w:rPr>
        <w:t>הביטוח יורחב לשפות את מדינת ישראל– משרד</w:t>
      </w:r>
      <w:r w:rsidRPr="00DB2433">
        <w:rPr>
          <w:rFonts w:ascii="David" w:hAnsi="David" w:cs="David"/>
          <w:rtl/>
          <w:lang w:eastAsia="he-IL"/>
        </w:rPr>
        <w:t xml:space="preserve"> המשפטים </w:t>
      </w:r>
      <w:r w:rsidRPr="00DB2433">
        <w:rPr>
          <w:rFonts w:ascii="David" w:hAnsi="David" w:cs="David"/>
          <w:rtl/>
          <w:lang w:eastAsia="he-IL"/>
        </w:rPr>
        <w:t>היה ונטען לעניין קרות תאונת עבודה ו/או מחלת מקצוע כלשהן כי הם נושאים בחבות מעביד כלשהי כלפי מי מעובדי הספק, קבלנים, קבלני משנה ועובדיהם שבשירותו.</w:t>
      </w:r>
      <w:r w:rsidRPr="00DB2433">
        <w:rPr>
          <w:rFonts w:ascii="David" w:hAnsi="David" w:cs="David"/>
          <w:rtl/>
          <w:lang w:eastAsia="he-IL"/>
        </w:rPr>
        <w:tab/>
      </w:r>
    </w:p>
    <w:p w14:paraId="02E840CE" w14:textId="77777777" w:rsidR="000B3F67" w:rsidRPr="00DB2433" w:rsidRDefault="000B3F67" w:rsidP="000B3F67">
      <w:pPr>
        <w:spacing w:line="360" w:lineRule="auto"/>
        <w:ind w:hanging="17"/>
        <w:jc w:val="both"/>
        <w:rPr>
          <w:rFonts w:ascii="David" w:hAnsi="David"/>
          <w:rtl/>
          <w:lang w:eastAsia="he-IL"/>
        </w:rPr>
      </w:pPr>
    </w:p>
    <w:p w14:paraId="230AC308" w14:textId="0909EC37" w:rsidR="000B3F67" w:rsidRPr="00DB2433" w:rsidRDefault="000B3F67" w:rsidP="00E31570">
      <w:pPr>
        <w:pStyle w:val="aff5"/>
        <w:numPr>
          <w:ilvl w:val="0"/>
          <w:numId w:val="116"/>
        </w:numPr>
        <w:spacing w:line="360" w:lineRule="auto"/>
        <w:jc w:val="both"/>
        <w:rPr>
          <w:rFonts w:ascii="David" w:hAnsi="David" w:cs="David"/>
          <w:b/>
          <w:bCs/>
          <w:u w:val="single"/>
          <w:rtl/>
          <w:lang w:eastAsia="he-IL"/>
        </w:rPr>
      </w:pPr>
      <w:r w:rsidRPr="00DB2433">
        <w:rPr>
          <w:rFonts w:ascii="David" w:hAnsi="David" w:cs="David"/>
          <w:b/>
          <w:bCs/>
          <w:u w:val="single"/>
          <w:rtl/>
          <w:lang w:eastAsia="he-IL"/>
        </w:rPr>
        <w:t>ביטוח אחריות כלפי צד שלישי</w:t>
      </w:r>
    </w:p>
    <w:p w14:paraId="6EE8BE9D" w14:textId="054A91CB" w:rsidR="000B3F67" w:rsidRPr="00DB2433" w:rsidRDefault="000B3F67" w:rsidP="00E31570">
      <w:pPr>
        <w:pStyle w:val="aff5"/>
        <w:numPr>
          <w:ilvl w:val="0"/>
          <w:numId w:val="118"/>
        </w:numPr>
        <w:spacing w:line="360" w:lineRule="auto"/>
        <w:jc w:val="both"/>
        <w:rPr>
          <w:rFonts w:ascii="David" w:hAnsi="David" w:cs="David"/>
          <w:rtl/>
          <w:lang w:eastAsia="he-IL"/>
        </w:rPr>
      </w:pPr>
      <w:r w:rsidRPr="00DB2433">
        <w:rPr>
          <w:rFonts w:ascii="David" w:hAnsi="David" w:cs="David"/>
          <w:rtl/>
          <w:lang w:eastAsia="he-IL"/>
        </w:rPr>
        <w:t>הספק יבטח את אחריותו החוקית על פי דיני מדינת ישראל בביטוח אחריות כלפי צד שלישי גוף ורכוש, כולל נזקי גרר, בגין פעילותו בכל תחומי מדינת ישראל והשטחים המוחזקים.</w:t>
      </w:r>
    </w:p>
    <w:p w14:paraId="71E58122" w14:textId="77777777" w:rsidR="000B3F67" w:rsidRPr="00DB2433" w:rsidRDefault="000B3F67" w:rsidP="00E31570">
      <w:pPr>
        <w:pStyle w:val="aff5"/>
        <w:numPr>
          <w:ilvl w:val="0"/>
          <w:numId w:val="118"/>
        </w:numPr>
        <w:spacing w:line="360" w:lineRule="auto"/>
        <w:jc w:val="both"/>
        <w:rPr>
          <w:rFonts w:ascii="David" w:hAnsi="David" w:cs="David"/>
          <w:rtl/>
          <w:lang w:eastAsia="he-IL"/>
        </w:rPr>
      </w:pPr>
      <w:r w:rsidRPr="00DB2433">
        <w:rPr>
          <w:rFonts w:ascii="David" w:hAnsi="David" w:cs="David"/>
          <w:rtl/>
          <w:lang w:eastAsia="he-IL"/>
        </w:rPr>
        <w:t xml:space="preserve">גבול האחריות לא יפחת מסך של 6,000,000 ₪ למקרה ולתקופת הביטוח.                                                                          </w:t>
      </w:r>
    </w:p>
    <w:p w14:paraId="0C97F3C2" w14:textId="08B3AF94" w:rsidR="000B3F67" w:rsidRPr="00DB2433" w:rsidRDefault="000B3F67" w:rsidP="00E31570">
      <w:pPr>
        <w:pStyle w:val="aff5"/>
        <w:numPr>
          <w:ilvl w:val="0"/>
          <w:numId w:val="118"/>
        </w:numPr>
        <w:spacing w:line="360" w:lineRule="auto"/>
        <w:jc w:val="both"/>
        <w:rPr>
          <w:rFonts w:ascii="David" w:hAnsi="David" w:cs="David"/>
          <w:rtl/>
          <w:lang w:eastAsia="he-IL"/>
        </w:rPr>
      </w:pPr>
      <w:r w:rsidRPr="00DB2433">
        <w:rPr>
          <w:rFonts w:ascii="David" w:hAnsi="David" w:cs="David"/>
          <w:rtl/>
          <w:lang w:eastAsia="he-IL"/>
        </w:rPr>
        <w:t xml:space="preserve">בפוליסה ייכלל סעיף אחריות צולבת - </w:t>
      </w:r>
      <w:r w:rsidRPr="00DB2433">
        <w:rPr>
          <w:rFonts w:ascii="David" w:hAnsi="David" w:cs="David"/>
          <w:lang w:eastAsia="he-IL"/>
        </w:rPr>
        <w:t>CROSS LIABILITY</w:t>
      </w:r>
      <w:r w:rsidRPr="00DB2433">
        <w:rPr>
          <w:rFonts w:ascii="David" w:hAnsi="David" w:cs="David"/>
          <w:rtl/>
          <w:lang w:eastAsia="he-IL"/>
        </w:rPr>
        <w:t>.</w:t>
      </w:r>
    </w:p>
    <w:p w14:paraId="3C6F1D70" w14:textId="22CAFA43" w:rsidR="000B3F67" w:rsidRPr="00DB2433" w:rsidRDefault="000B3F67" w:rsidP="00E31570">
      <w:pPr>
        <w:pStyle w:val="aff5"/>
        <w:numPr>
          <w:ilvl w:val="0"/>
          <w:numId w:val="118"/>
        </w:numPr>
        <w:spacing w:line="360" w:lineRule="auto"/>
        <w:jc w:val="both"/>
        <w:rPr>
          <w:rFonts w:ascii="David" w:hAnsi="David" w:cs="David"/>
          <w:rtl/>
          <w:lang w:eastAsia="he-IL"/>
        </w:rPr>
      </w:pPr>
      <w:r w:rsidRPr="00DB2433">
        <w:rPr>
          <w:rFonts w:ascii="David" w:hAnsi="David" w:cs="David"/>
          <w:rtl/>
          <w:lang w:eastAsia="he-IL"/>
        </w:rPr>
        <w:t xml:space="preserve">הביטוח יורחב לכסות את </w:t>
      </w:r>
      <w:proofErr w:type="spellStart"/>
      <w:r w:rsidRPr="00DB2433">
        <w:rPr>
          <w:rFonts w:ascii="David" w:hAnsi="David" w:cs="David"/>
          <w:rtl/>
          <w:lang w:eastAsia="he-IL"/>
        </w:rPr>
        <w:t>חבותו</w:t>
      </w:r>
      <w:proofErr w:type="spellEnd"/>
      <w:r w:rsidRPr="00DB2433">
        <w:rPr>
          <w:rFonts w:ascii="David" w:hAnsi="David" w:cs="David"/>
          <w:rtl/>
          <w:lang w:eastAsia="he-IL"/>
        </w:rPr>
        <w:t xml:space="preserve"> של המבוטח כלפי צד שלישי בגין פעילות של  קבלנים, קבלני משנה ועובדיהם.</w:t>
      </w:r>
    </w:p>
    <w:p w14:paraId="0DC921DD" w14:textId="77777777" w:rsidR="000B3F67" w:rsidRPr="00DB2433" w:rsidRDefault="000B3F67" w:rsidP="00E31570">
      <w:pPr>
        <w:pStyle w:val="aff5"/>
        <w:numPr>
          <w:ilvl w:val="0"/>
          <w:numId w:val="118"/>
        </w:numPr>
        <w:spacing w:line="360" w:lineRule="auto"/>
        <w:jc w:val="both"/>
        <w:rPr>
          <w:rFonts w:ascii="David" w:hAnsi="David" w:cs="David"/>
          <w:rtl/>
          <w:lang w:eastAsia="he-IL"/>
        </w:rPr>
      </w:pPr>
      <w:r w:rsidRPr="00DB2433">
        <w:rPr>
          <w:rFonts w:ascii="David" w:hAnsi="David" w:cs="David"/>
          <w:rtl/>
          <w:lang w:eastAsia="he-IL"/>
        </w:rPr>
        <w:t>כל סייג/חריג המתייחס להרעלה מכל סוג שהוא, חומר זר ו/ או מזיק אחר במאכל או במשקה יבוטל.</w:t>
      </w:r>
    </w:p>
    <w:p w14:paraId="7824DC65" w14:textId="77777777" w:rsidR="000B3F67" w:rsidRPr="00DB2433" w:rsidRDefault="000B3F67" w:rsidP="00E31570">
      <w:pPr>
        <w:pStyle w:val="aff5"/>
        <w:numPr>
          <w:ilvl w:val="0"/>
          <w:numId w:val="118"/>
        </w:numPr>
        <w:spacing w:line="360" w:lineRule="auto"/>
        <w:jc w:val="both"/>
        <w:rPr>
          <w:rFonts w:ascii="David" w:hAnsi="David" w:cs="David"/>
          <w:rtl/>
          <w:lang w:eastAsia="he-IL"/>
        </w:rPr>
      </w:pPr>
      <w:r w:rsidRPr="00DB2433">
        <w:rPr>
          <w:rFonts w:ascii="David" w:hAnsi="David" w:cs="David"/>
          <w:rtl/>
          <w:lang w:eastAsia="he-IL"/>
        </w:rPr>
        <w:t xml:space="preserve">כל סייג/ חריג לגבי רכוש שאינו בבעלותו של הספק, אולם נמצא בשליטתו בחזקתו ובפיקוחו - יבוטל. </w:t>
      </w:r>
    </w:p>
    <w:p w14:paraId="392808FA" w14:textId="37E91206" w:rsidR="000B3F67" w:rsidRPr="00DB2433" w:rsidRDefault="000B3F67" w:rsidP="00E31570">
      <w:pPr>
        <w:pStyle w:val="aff5"/>
        <w:numPr>
          <w:ilvl w:val="0"/>
          <w:numId w:val="118"/>
        </w:numPr>
        <w:spacing w:line="360" w:lineRule="auto"/>
        <w:jc w:val="both"/>
        <w:rPr>
          <w:rFonts w:ascii="David" w:hAnsi="David" w:cs="David"/>
          <w:rtl/>
          <w:lang w:eastAsia="he-IL"/>
        </w:rPr>
      </w:pPr>
      <w:r w:rsidRPr="00DB2433">
        <w:rPr>
          <w:rFonts w:ascii="David" w:hAnsi="David" w:cs="David"/>
          <w:rtl/>
          <w:lang w:eastAsia="he-IL"/>
        </w:rPr>
        <w:t xml:space="preserve">החריג/ הסייג המתייחס לחבות כלשהי שעשויה לחול על המבוטח והנובעת מ: מוצרים שיוצרו, נמכרו, סופקו, טופלו, הורכבו, שווקו ע"י המבוטח או בקשר עמו או כל איש שבשירותו יבוטל בגבול אחריות של 6,000,000 ₪ למקרה ולתקופת הביטוח ככל שהחריג מתייחס לאספקת שירותי קייטרינג לעובדי ולאורחי משרד </w:t>
      </w:r>
      <w:r w:rsidRPr="00DB2433">
        <w:rPr>
          <w:rFonts w:ascii="David" w:hAnsi="David" w:cs="David"/>
          <w:rtl/>
          <w:lang w:eastAsia="he-IL"/>
        </w:rPr>
        <w:t>במשפטים</w:t>
      </w:r>
      <w:r w:rsidRPr="00DB2433">
        <w:rPr>
          <w:rFonts w:ascii="David" w:hAnsi="David" w:cs="David"/>
          <w:rtl/>
          <w:lang w:eastAsia="he-IL"/>
        </w:rPr>
        <w:t xml:space="preserve">.                                   </w:t>
      </w:r>
    </w:p>
    <w:p w14:paraId="4FED2314" w14:textId="77777777" w:rsidR="000B3F67" w:rsidRPr="00DB2433" w:rsidRDefault="000B3F67" w:rsidP="00460620">
      <w:pPr>
        <w:spacing w:line="360" w:lineRule="auto"/>
        <w:ind w:left="323" w:hanging="17"/>
        <w:jc w:val="both"/>
        <w:rPr>
          <w:rFonts w:ascii="David" w:hAnsi="David"/>
          <w:rtl/>
          <w:lang w:eastAsia="he-IL"/>
        </w:rPr>
      </w:pPr>
      <w:r w:rsidRPr="00DB2433">
        <w:rPr>
          <w:rFonts w:ascii="David" w:hAnsi="David"/>
          <w:rtl/>
          <w:lang w:eastAsia="he-IL"/>
        </w:rPr>
        <w:t xml:space="preserve">לחילופין : </w:t>
      </w:r>
    </w:p>
    <w:p w14:paraId="5767A250" w14:textId="5EE80354" w:rsidR="000B3F67" w:rsidRPr="00DB2433" w:rsidRDefault="000B3F67" w:rsidP="00460620">
      <w:pPr>
        <w:spacing w:line="360" w:lineRule="auto"/>
        <w:ind w:left="323" w:hanging="17"/>
        <w:jc w:val="both"/>
        <w:rPr>
          <w:rFonts w:ascii="David" w:hAnsi="David"/>
          <w:rtl/>
          <w:lang w:eastAsia="he-IL"/>
        </w:rPr>
      </w:pPr>
      <w:r w:rsidRPr="00DB2433">
        <w:rPr>
          <w:rFonts w:ascii="David" w:hAnsi="David"/>
          <w:rtl/>
          <w:lang w:eastAsia="he-IL"/>
        </w:rPr>
        <w:t xml:space="preserve">יערוך הספק לעניין סעיף זה, ביטוח חבות המוצר  - </w:t>
      </w:r>
      <w:r w:rsidRPr="00DB2433">
        <w:rPr>
          <w:rFonts w:ascii="David" w:hAnsi="David"/>
          <w:lang w:eastAsia="he-IL"/>
        </w:rPr>
        <w:t>PRODUCTS  LIABILITY</w:t>
      </w:r>
      <w:r w:rsidRPr="00DB2433">
        <w:rPr>
          <w:rFonts w:ascii="David" w:hAnsi="David"/>
          <w:rtl/>
          <w:lang w:eastAsia="he-IL"/>
        </w:rPr>
        <w:t xml:space="preserve">   לנזקי גוף בגבול אחריות שלא יפחת מסך 6,000,000 ₪ למקרה ולתקופת ביטוח. כאשר הביטוח יורחב לשפות את מדינת ישראל – משרד </w:t>
      </w:r>
      <w:r w:rsidRPr="00DB2433">
        <w:rPr>
          <w:rFonts w:ascii="David" w:hAnsi="David"/>
          <w:rtl/>
          <w:lang w:eastAsia="he-IL"/>
        </w:rPr>
        <w:t xml:space="preserve">המשפטים </w:t>
      </w:r>
      <w:r w:rsidRPr="00DB2433">
        <w:rPr>
          <w:rFonts w:ascii="David" w:hAnsi="David"/>
          <w:rtl/>
          <w:lang w:eastAsia="he-IL"/>
        </w:rPr>
        <w:t xml:space="preserve">בגין נזק עקב פגם במוצרים אשר  סופקו ו/או שווקו על ידי הספק וכל הפועלים מטעמו. הביטוח יהיה כפוף לסעיף אחריות צולבת, לתקופת גילוי של 6 חודשים וכן ליתר התנאים שלהלן. </w:t>
      </w:r>
    </w:p>
    <w:p w14:paraId="3DCAAE0E" w14:textId="40636844" w:rsidR="000B3F67" w:rsidRPr="00DB2433" w:rsidRDefault="000B3F67" w:rsidP="00E31570">
      <w:pPr>
        <w:pStyle w:val="aff5"/>
        <w:numPr>
          <w:ilvl w:val="0"/>
          <w:numId w:val="118"/>
        </w:numPr>
        <w:spacing w:line="360" w:lineRule="auto"/>
        <w:jc w:val="both"/>
        <w:rPr>
          <w:rFonts w:ascii="David" w:hAnsi="David" w:cs="David"/>
          <w:rtl/>
          <w:lang w:eastAsia="he-IL"/>
        </w:rPr>
      </w:pPr>
      <w:r w:rsidRPr="00DB2433">
        <w:rPr>
          <w:rFonts w:ascii="David" w:hAnsi="David" w:cs="David"/>
          <w:rtl/>
          <w:lang w:eastAsia="he-IL"/>
        </w:rPr>
        <w:t xml:space="preserve">הביטוח יורחב לשפות את מדינת ישראל–  משרד </w:t>
      </w:r>
      <w:r w:rsidRPr="00DB2433">
        <w:rPr>
          <w:rFonts w:ascii="David" w:hAnsi="David" w:cs="David"/>
          <w:rtl/>
          <w:lang w:eastAsia="he-IL"/>
        </w:rPr>
        <w:t>המשפטים</w:t>
      </w:r>
      <w:r w:rsidRPr="00DB2433">
        <w:rPr>
          <w:rFonts w:ascii="David" w:hAnsi="David" w:cs="David"/>
          <w:rtl/>
          <w:lang w:eastAsia="he-IL"/>
        </w:rPr>
        <w:t xml:space="preserve"> ככל שייחשבו אחראים למעשי ו/או מחדלי הספק והפועלים מטעמו. </w:t>
      </w:r>
    </w:p>
    <w:p w14:paraId="23842482" w14:textId="77777777" w:rsidR="000B3F67" w:rsidRPr="00DB2433" w:rsidRDefault="000B3F67" w:rsidP="00460620">
      <w:pPr>
        <w:pStyle w:val="aff5"/>
        <w:spacing w:line="360" w:lineRule="auto"/>
        <w:ind w:left="360"/>
        <w:jc w:val="both"/>
        <w:rPr>
          <w:rFonts w:ascii="David" w:hAnsi="David" w:cs="David"/>
          <w:rtl/>
          <w:lang w:eastAsia="he-IL"/>
        </w:rPr>
      </w:pPr>
    </w:p>
    <w:p w14:paraId="1F794567" w14:textId="4B9B8486" w:rsidR="000B3F67" w:rsidRPr="00DB2433" w:rsidRDefault="000B3F67" w:rsidP="00E31570">
      <w:pPr>
        <w:pStyle w:val="aff5"/>
        <w:numPr>
          <w:ilvl w:val="0"/>
          <w:numId w:val="116"/>
        </w:numPr>
        <w:spacing w:line="360" w:lineRule="auto"/>
        <w:jc w:val="both"/>
        <w:rPr>
          <w:rFonts w:ascii="David" w:hAnsi="David" w:cs="David"/>
          <w:b/>
          <w:bCs/>
          <w:u w:val="single"/>
          <w:rtl/>
          <w:lang w:eastAsia="he-IL"/>
        </w:rPr>
      </w:pPr>
      <w:r w:rsidRPr="00DB2433">
        <w:rPr>
          <w:rFonts w:ascii="David" w:hAnsi="David" w:cs="David"/>
          <w:b/>
          <w:bCs/>
          <w:u w:val="single"/>
          <w:rtl/>
          <w:lang w:eastAsia="he-IL"/>
        </w:rPr>
        <w:t>ביטוח רכוש</w:t>
      </w:r>
    </w:p>
    <w:p w14:paraId="0A684069" w14:textId="77777777" w:rsidR="000B3F67" w:rsidRPr="00DB2433" w:rsidRDefault="000B3F67" w:rsidP="00DB2433">
      <w:pPr>
        <w:spacing w:line="360" w:lineRule="auto"/>
        <w:ind w:left="204" w:hanging="17"/>
        <w:jc w:val="both"/>
        <w:rPr>
          <w:rFonts w:ascii="David" w:hAnsi="David"/>
          <w:rtl/>
          <w:lang w:eastAsia="he-IL"/>
        </w:rPr>
      </w:pPr>
      <w:r w:rsidRPr="00DB2433">
        <w:rPr>
          <w:rFonts w:ascii="David" w:hAnsi="David"/>
          <w:rtl/>
          <w:lang w:eastAsia="he-IL"/>
        </w:rPr>
        <w:t xml:space="preserve">הספק יבטח את הציוד והרכוש המשמש אותו לצורך ביצוע השירותים כולל המלאי, בביטוח מסוג אש מורחב, על בסיס ערך  כינון, כולל נזקי פריצה ושוד.  </w:t>
      </w:r>
    </w:p>
    <w:p w14:paraId="5C7BB444" w14:textId="5A4C320A" w:rsidR="000B3F67" w:rsidRPr="00DB2433" w:rsidRDefault="000B3F67" w:rsidP="00DB2433">
      <w:pPr>
        <w:spacing w:line="360" w:lineRule="auto"/>
        <w:ind w:left="204" w:hanging="17"/>
        <w:jc w:val="both"/>
        <w:rPr>
          <w:rFonts w:ascii="David" w:hAnsi="David"/>
          <w:rtl/>
          <w:lang w:eastAsia="he-IL"/>
        </w:rPr>
      </w:pPr>
      <w:r w:rsidRPr="00DB2433">
        <w:rPr>
          <w:rFonts w:ascii="David" w:hAnsi="David"/>
          <w:rtl/>
          <w:lang w:eastAsia="he-IL"/>
        </w:rPr>
        <w:t xml:space="preserve">כחלופה לעריכת הביטוח, וככל ולא נערך הביטוח האמור או נערך בחלקו, הספק פוטר מאחריות את מדינת ישראל – משרד </w:t>
      </w:r>
      <w:r w:rsidRPr="00DB2433">
        <w:rPr>
          <w:rFonts w:ascii="David" w:hAnsi="David"/>
          <w:rtl/>
          <w:lang w:eastAsia="he-IL"/>
        </w:rPr>
        <w:t>המשפטים</w:t>
      </w:r>
      <w:r w:rsidRPr="00DB2433">
        <w:rPr>
          <w:rFonts w:ascii="David" w:hAnsi="David"/>
          <w:rtl/>
          <w:lang w:eastAsia="he-IL"/>
        </w:rPr>
        <w:t xml:space="preserve"> ועובדיהם מנזק ו/או אבדן אשר ייגרמו לרכוש כאמור ומתחייב שלא לתבוע בגין נזקים אלו את מדינת ישראל– משרד </w:t>
      </w:r>
      <w:r w:rsidRPr="00DB2433">
        <w:rPr>
          <w:rFonts w:ascii="David" w:hAnsi="David"/>
          <w:rtl/>
          <w:lang w:eastAsia="he-IL"/>
        </w:rPr>
        <w:t xml:space="preserve">המשפטים </w:t>
      </w:r>
      <w:r w:rsidRPr="00DB2433">
        <w:rPr>
          <w:rFonts w:ascii="David" w:hAnsi="David"/>
          <w:rtl/>
          <w:lang w:eastAsia="he-IL"/>
        </w:rPr>
        <w:t>ועובדיהם. הפטור כאמור לא יחול לטובת אדם שגרם לנזק מתוך כוונת זדון.</w:t>
      </w:r>
    </w:p>
    <w:p w14:paraId="10BF706B" w14:textId="77777777" w:rsidR="000B3F67" w:rsidRPr="00DB2433" w:rsidRDefault="000B3F67" w:rsidP="000B3F67">
      <w:pPr>
        <w:spacing w:line="360" w:lineRule="auto"/>
        <w:ind w:hanging="17"/>
        <w:jc w:val="both"/>
        <w:rPr>
          <w:rFonts w:ascii="David" w:hAnsi="David"/>
          <w:rtl/>
          <w:lang w:eastAsia="he-IL"/>
        </w:rPr>
      </w:pPr>
      <w:r w:rsidRPr="00DB2433">
        <w:rPr>
          <w:rFonts w:ascii="David" w:hAnsi="David"/>
          <w:rtl/>
          <w:lang w:eastAsia="he-IL"/>
        </w:rPr>
        <w:t xml:space="preserve">  </w:t>
      </w:r>
    </w:p>
    <w:p w14:paraId="1B4878F0" w14:textId="2481B936" w:rsidR="000B3F67" w:rsidRPr="00DB2433" w:rsidRDefault="000B3F67" w:rsidP="00E31570">
      <w:pPr>
        <w:pStyle w:val="aff5"/>
        <w:numPr>
          <w:ilvl w:val="0"/>
          <w:numId w:val="116"/>
        </w:numPr>
        <w:spacing w:line="360" w:lineRule="auto"/>
        <w:jc w:val="both"/>
        <w:rPr>
          <w:rFonts w:ascii="David" w:hAnsi="David" w:cs="David"/>
          <w:b/>
          <w:bCs/>
          <w:u w:val="single"/>
          <w:rtl/>
          <w:lang w:eastAsia="he-IL"/>
        </w:rPr>
      </w:pPr>
      <w:r w:rsidRPr="00DB2433">
        <w:rPr>
          <w:rFonts w:ascii="David" w:hAnsi="David" w:cs="David"/>
          <w:b/>
          <w:bCs/>
          <w:u w:val="single"/>
          <w:rtl/>
          <w:lang w:eastAsia="he-IL"/>
        </w:rPr>
        <w:t>כללי</w:t>
      </w:r>
    </w:p>
    <w:p w14:paraId="46544E47" w14:textId="77777777" w:rsidR="000B3F67" w:rsidRPr="00DB2433" w:rsidRDefault="000B3F67" w:rsidP="000B3F67">
      <w:pPr>
        <w:spacing w:line="360" w:lineRule="auto"/>
        <w:ind w:hanging="17"/>
        <w:jc w:val="both"/>
        <w:rPr>
          <w:rFonts w:ascii="David" w:hAnsi="David"/>
          <w:rtl/>
          <w:lang w:eastAsia="he-IL"/>
        </w:rPr>
      </w:pPr>
      <w:r w:rsidRPr="00DB2433">
        <w:rPr>
          <w:rFonts w:ascii="David" w:hAnsi="David"/>
          <w:rtl/>
          <w:lang w:eastAsia="he-IL"/>
        </w:rPr>
        <w:t>בכל פוליסות הביטוח הנ"ל יכללו התנאים הבאים:</w:t>
      </w:r>
    </w:p>
    <w:p w14:paraId="2B4BD163" w14:textId="44AE12A1" w:rsidR="000B3F67" w:rsidRPr="00DB2433" w:rsidRDefault="000B3F67" w:rsidP="00E31570">
      <w:pPr>
        <w:pStyle w:val="aff5"/>
        <w:numPr>
          <w:ilvl w:val="0"/>
          <w:numId w:val="119"/>
        </w:numPr>
        <w:spacing w:line="360" w:lineRule="auto"/>
        <w:jc w:val="both"/>
        <w:rPr>
          <w:rFonts w:ascii="David" w:hAnsi="David" w:cs="David"/>
          <w:rtl/>
          <w:lang w:eastAsia="he-IL"/>
        </w:rPr>
      </w:pPr>
      <w:r w:rsidRPr="00DB2433">
        <w:rPr>
          <w:rFonts w:ascii="David" w:hAnsi="David" w:cs="David"/>
          <w:rtl/>
          <w:lang w:eastAsia="he-IL"/>
        </w:rPr>
        <w:t xml:space="preserve">לשם המבוטח יתווספו כמבוטחים נוספים: מדינת ישראל– משרד </w:t>
      </w:r>
      <w:r w:rsidRPr="00DB2433">
        <w:rPr>
          <w:rFonts w:ascii="David" w:hAnsi="David" w:cs="David"/>
          <w:rtl/>
          <w:lang w:eastAsia="he-IL"/>
        </w:rPr>
        <w:t>המשפטים</w:t>
      </w:r>
      <w:r w:rsidRPr="00DB2433">
        <w:rPr>
          <w:rFonts w:ascii="David" w:hAnsi="David" w:cs="David"/>
          <w:rtl/>
          <w:lang w:eastAsia="he-IL"/>
        </w:rPr>
        <w:t xml:space="preserve">, בכפוף </w:t>
      </w:r>
      <w:proofErr w:type="spellStart"/>
      <w:r w:rsidRPr="00DB2433">
        <w:rPr>
          <w:rFonts w:ascii="David" w:hAnsi="David" w:cs="David"/>
          <w:rtl/>
          <w:lang w:eastAsia="he-IL"/>
        </w:rPr>
        <w:t>להרחבי</w:t>
      </w:r>
      <w:proofErr w:type="spellEnd"/>
      <w:r w:rsidRPr="00DB2433">
        <w:rPr>
          <w:rFonts w:ascii="David" w:hAnsi="David" w:cs="David"/>
          <w:rtl/>
          <w:lang w:eastAsia="he-IL"/>
        </w:rPr>
        <w:t xml:space="preserve"> השיפוי  לעיל.</w:t>
      </w:r>
    </w:p>
    <w:p w14:paraId="16AC8368" w14:textId="61564970" w:rsidR="000B3F67" w:rsidRPr="00DB2433" w:rsidRDefault="000B3F67" w:rsidP="00E31570">
      <w:pPr>
        <w:pStyle w:val="aff5"/>
        <w:numPr>
          <w:ilvl w:val="0"/>
          <w:numId w:val="119"/>
        </w:numPr>
        <w:spacing w:line="360" w:lineRule="auto"/>
        <w:jc w:val="both"/>
        <w:rPr>
          <w:rFonts w:ascii="David" w:hAnsi="David" w:cs="David"/>
          <w:rtl/>
          <w:lang w:eastAsia="he-IL"/>
        </w:rPr>
      </w:pPr>
      <w:r w:rsidRPr="00DB2433">
        <w:rPr>
          <w:rFonts w:ascii="David" w:hAnsi="David" w:cs="David"/>
          <w:rtl/>
          <w:lang w:eastAsia="he-IL"/>
        </w:rPr>
        <w:t>בכל מקרה של שינוי לרעה או ביטול הביטוח ע"י אחד הצדדים לא יהיה להם כל תוקף אלא, אם ניתנה על כך הודעה מוקדמת של 60 יום במכתב לחשב משרד המשפטים.</w:t>
      </w:r>
    </w:p>
    <w:p w14:paraId="7339E859" w14:textId="729537B6" w:rsidR="000B3F67" w:rsidRPr="00DB2433" w:rsidRDefault="000B3F67" w:rsidP="00E31570">
      <w:pPr>
        <w:pStyle w:val="aff5"/>
        <w:numPr>
          <w:ilvl w:val="0"/>
          <w:numId w:val="119"/>
        </w:numPr>
        <w:spacing w:line="360" w:lineRule="auto"/>
        <w:jc w:val="both"/>
        <w:rPr>
          <w:rFonts w:ascii="David" w:hAnsi="David" w:cs="David"/>
          <w:rtl/>
          <w:lang w:eastAsia="he-IL"/>
        </w:rPr>
      </w:pPr>
      <w:r w:rsidRPr="00DB2433">
        <w:rPr>
          <w:rFonts w:ascii="David" w:hAnsi="David" w:cs="David"/>
          <w:rtl/>
          <w:lang w:eastAsia="he-IL"/>
        </w:rPr>
        <w:t>המבטח מוותר על כל זכות תחלוף/ שיבוב, תביעה, השתתפות או חזרה כלפי מדינת ישראל– משרד המשפטים ועובדיהם, ובלבד שהוויתור לא יחול לטובת אדם שגרם לנזק מתוך כוונת זדון.</w:t>
      </w:r>
    </w:p>
    <w:p w14:paraId="0F9387AF" w14:textId="77777777" w:rsidR="000B3F67" w:rsidRPr="00DB2433" w:rsidRDefault="000B3F67" w:rsidP="00E31570">
      <w:pPr>
        <w:pStyle w:val="aff5"/>
        <w:numPr>
          <w:ilvl w:val="0"/>
          <w:numId w:val="119"/>
        </w:numPr>
        <w:spacing w:line="360" w:lineRule="auto"/>
        <w:jc w:val="both"/>
        <w:rPr>
          <w:rFonts w:ascii="David" w:hAnsi="David" w:cs="David"/>
          <w:rtl/>
          <w:lang w:eastAsia="he-IL"/>
        </w:rPr>
      </w:pPr>
      <w:r w:rsidRPr="00DB2433">
        <w:rPr>
          <w:rFonts w:ascii="David" w:hAnsi="David" w:cs="David"/>
          <w:rtl/>
          <w:lang w:eastAsia="he-IL"/>
        </w:rPr>
        <w:t>הספק אחראי בלעדית כלפי המבטח לתשלום דמי הביטוח עבור כל הפוליסות ולמילוי כל החובות המוטלות על המבוטח על פי תנאי הפוליסות.</w:t>
      </w:r>
    </w:p>
    <w:p w14:paraId="29C9070A" w14:textId="77777777" w:rsidR="000B3F67" w:rsidRPr="00DB2433" w:rsidRDefault="000B3F67" w:rsidP="00E31570">
      <w:pPr>
        <w:pStyle w:val="aff5"/>
        <w:numPr>
          <w:ilvl w:val="0"/>
          <w:numId w:val="119"/>
        </w:numPr>
        <w:spacing w:line="360" w:lineRule="auto"/>
        <w:jc w:val="both"/>
        <w:rPr>
          <w:rFonts w:ascii="David" w:hAnsi="David" w:cs="David"/>
          <w:rtl/>
          <w:lang w:eastAsia="he-IL"/>
        </w:rPr>
      </w:pPr>
      <w:r w:rsidRPr="00DB2433">
        <w:rPr>
          <w:rFonts w:ascii="David" w:hAnsi="David" w:cs="David"/>
          <w:rtl/>
          <w:lang w:eastAsia="he-IL"/>
        </w:rPr>
        <w:t>ההשתתפויות העצמיות הנקובות בכל פוליסה ופוליסה תחולנה בלעדית על הספק.</w:t>
      </w:r>
    </w:p>
    <w:p w14:paraId="201FC288" w14:textId="77777777" w:rsidR="000B3F67" w:rsidRPr="00DB2433" w:rsidRDefault="000B3F67" w:rsidP="00E31570">
      <w:pPr>
        <w:pStyle w:val="aff5"/>
        <w:numPr>
          <w:ilvl w:val="0"/>
          <w:numId w:val="119"/>
        </w:numPr>
        <w:spacing w:line="360" w:lineRule="auto"/>
        <w:jc w:val="both"/>
        <w:rPr>
          <w:rFonts w:ascii="David" w:hAnsi="David" w:cs="David"/>
          <w:rtl/>
          <w:lang w:eastAsia="he-IL"/>
        </w:rPr>
      </w:pPr>
      <w:r w:rsidRPr="00DB2433">
        <w:rPr>
          <w:rFonts w:ascii="David" w:hAnsi="David" w:cs="David"/>
          <w:rtl/>
          <w:lang w:eastAsia="he-I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14:paraId="7D76A236" w14:textId="77777777" w:rsidR="000B3F67" w:rsidRPr="00DB2433" w:rsidRDefault="000B3F67" w:rsidP="00E31570">
      <w:pPr>
        <w:pStyle w:val="aff5"/>
        <w:numPr>
          <w:ilvl w:val="0"/>
          <w:numId w:val="119"/>
        </w:numPr>
        <w:spacing w:line="360" w:lineRule="auto"/>
        <w:jc w:val="both"/>
        <w:rPr>
          <w:rFonts w:ascii="David" w:hAnsi="David" w:cs="David"/>
          <w:rtl/>
          <w:lang w:eastAsia="he-IL"/>
        </w:rPr>
      </w:pPr>
      <w:r w:rsidRPr="00DB2433">
        <w:rPr>
          <w:rFonts w:ascii="David" w:hAnsi="David" w:cs="David"/>
          <w:rtl/>
          <w:lang w:eastAsia="he-IL"/>
        </w:rPr>
        <w:t xml:space="preserve">תנאי הכיסוי של הפוליסות הנ"ל לא יפחתו מהמקובל על פי תנאי "פוליסות נוסח ביט" או נוסח המקביל להם אצל אותו המבטח, בכפוף להרחבת הכיסויים כמפורט לעיל.            </w:t>
      </w:r>
    </w:p>
    <w:p w14:paraId="4B39E468" w14:textId="77777777" w:rsidR="000B3F67" w:rsidRPr="00DB2433" w:rsidRDefault="000B3F67" w:rsidP="00E31570">
      <w:pPr>
        <w:pStyle w:val="aff5"/>
        <w:numPr>
          <w:ilvl w:val="0"/>
          <w:numId w:val="119"/>
        </w:numPr>
        <w:spacing w:line="360" w:lineRule="auto"/>
        <w:jc w:val="both"/>
        <w:rPr>
          <w:rFonts w:ascii="David" w:hAnsi="David" w:cs="David"/>
          <w:rtl/>
          <w:lang w:eastAsia="he-IL"/>
        </w:rPr>
      </w:pPr>
      <w:r w:rsidRPr="00DB2433">
        <w:rPr>
          <w:rFonts w:ascii="David" w:hAnsi="David" w:cs="David"/>
          <w:rtl/>
          <w:lang w:eastAsia="he-IL"/>
        </w:rPr>
        <w:t>חריג כוונה ו/או רשלנות רבתי יבוטל ככל שקיים.</w:t>
      </w:r>
    </w:p>
    <w:p w14:paraId="06FC4E1D" w14:textId="77777777" w:rsidR="000B3F67" w:rsidRPr="00DB2433" w:rsidRDefault="000B3F67" w:rsidP="000B3F67">
      <w:pPr>
        <w:spacing w:line="360" w:lineRule="auto"/>
        <w:ind w:hanging="17"/>
        <w:jc w:val="both"/>
        <w:rPr>
          <w:rFonts w:ascii="David" w:hAnsi="David"/>
          <w:rtl/>
          <w:lang w:eastAsia="he-IL"/>
        </w:rPr>
      </w:pPr>
    </w:p>
    <w:p w14:paraId="184D6A55" w14:textId="77777777" w:rsidR="000B3F67" w:rsidRPr="00DB2433" w:rsidRDefault="000B3F67" w:rsidP="000B3F67">
      <w:pPr>
        <w:spacing w:line="360" w:lineRule="auto"/>
        <w:ind w:hanging="17"/>
        <w:jc w:val="both"/>
        <w:rPr>
          <w:rFonts w:ascii="David" w:hAnsi="David"/>
          <w:rtl/>
          <w:lang w:eastAsia="he-IL"/>
        </w:rPr>
      </w:pPr>
    </w:p>
    <w:p w14:paraId="6CF4F067" w14:textId="3A0A81C6" w:rsidR="000B3F67" w:rsidRPr="00DB2433" w:rsidRDefault="00DB2433" w:rsidP="00E31570">
      <w:pPr>
        <w:pStyle w:val="aff5"/>
        <w:numPr>
          <w:ilvl w:val="0"/>
          <w:numId w:val="120"/>
        </w:numPr>
        <w:spacing w:line="360" w:lineRule="auto"/>
        <w:jc w:val="both"/>
        <w:rPr>
          <w:rFonts w:ascii="David" w:hAnsi="David" w:cs="David"/>
          <w:rtl/>
          <w:lang w:eastAsia="he-IL"/>
        </w:rPr>
      </w:pPr>
      <w:r w:rsidRPr="00DB2433">
        <w:rPr>
          <w:rFonts w:ascii="David" w:hAnsi="David" w:cs="David"/>
          <w:rtl/>
          <w:lang w:eastAsia="he-IL"/>
        </w:rPr>
        <w:t xml:space="preserve"> </w:t>
      </w:r>
      <w:r w:rsidR="000B3F67" w:rsidRPr="00DB2433">
        <w:rPr>
          <w:rFonts w:ascii="David" w:hAnsi="David" w:cs="David"/>
          <w:rtl/>
          <w:lang w:eastAsia="he-IL"/>
        </w:rPr>
        <w:t>הספק מתחייב בכל תקופת ההתקשרות החוזית עם מדינת ישראל– משרד המשפטים, וכל עוד אחריותו קיימת, להחזיק בתוקף את פוליסות הביטוח. הספק מתחייב כי פוליסות הביטוח תחודשנה מדי תקופת ביטוח, כל עוד החוזה עם מדינת ישראל– משרד המשפטים, בתוקף.</w:t>
      </w:r>
    </w:p>
    <w:p w14:paraId="0BB7A219" w14:textId="77777777" w:rsidR="000B3F67" w:rsidRPr="00DB2433" w:rsidRDefault="000B3F67" w:rsidP="000B3F67">
      <w:pPr>
        <w:spacing w:line="360" w:lineRule="auto"/>
        <w:ind w:hanging="17"/>
        <w:jc w:val="both"/>
        <w:rPr>
          <w:rFonts w:ascii="David" w:hAnsi="David"/>
          <w:rtl/>
          <w:lang w:eastAsia="he-IL"/>
        </w:rPr>
      </w:pPr>
    </w:p>
    <w:p w14:paraId="1ED2442B" w14:textId="0160C540" w:rsidR="000B3F67" w:rsidRPr="00DB2433" w:rsidRDefault="000B3F67" w:rsidP="00E31570">
      <w:pPr>
        <w:pStyle w:val="aff5"/>
        <w:numPr>
          <w:ilvl w:val="0"/>
          <w:numId w:val="120"/>
        </w:numPr>
        <w:spacing w:line="360" w:lineRule="auto"/>
        <w:jc w:val="both"/>
        <w:rPr>
          <w:rFonts w:ascii="David" w:hAnsi="David" w:cs="David"/>
          <w:rtl/>
          <w:lang w:eastAsia="he-IL"/>
        </w:rPr>
      </w:pPr>
      <w:r w:rsidRPr="00DB2433">
        <w:rPr>
          <w:rFonts w:ascii="David" w:hAnsi="David" w:cs="David"/>
          <w:rtl/>
          <w:lang w:eastAsia="he-IL"/>
        </w:rPr>
        <w:t>אישור בחתימתו של המבטח על קיום הביטוחים, יומצא על ידי הספק ל משרד המשפטים</w:t>
      </w:r>
      <w:r w:rsidRPr="00DB2433">
        <w:rPr>
          <w:rFonts w:ascii="David" w:hAnsi="David" w:cs="David"/>
          <w:rtl/>
          <w:lang w:eastAsia="he-IL"/>
        </w:rPr>
        <w:t>,</w:t>
      </w:r>
      <w:r w:rsidRPr="00DB2433">
        <w:rPr>
          <w:rFonts w:ascii="David" w:hAnsi="David" w:cs="David"/>
          <w:rtl/>
          <w:lang w:eastAsia="he-IL"/>
        </w:rPr>
        <w:t xml:space="preserve"> עד למועד חתימת החוזה. הספק מתחייב להציג את האישור חתום בחתימת המבטח אודות חידוש הפוליסות ל משרד המשפטים לכל המאוחר שבעה ימים לפני תום תקופת הביטוח.</w:t>
      </w:r>
    </w:p>
    <w:p w14:paraId="038DEA1C" w14:textId="77777777" w:rsidR="000B3F67" w:rsidRPr="00DB2433" w:rsidRDefault="000B3F67" w:rsidP="000B3F67">
      <w:pPr>
        <w:spacing w:line="360" w:lineRule="auto"/>
        <w:ind w:hanging="17"/>
        <w:jc w:val="both"/>
        <w:rPr>
          <w:rFonts w:ascii="David" w:hAnsi="David"/>
          <w:rtl/>
          <w:lang w:eastAsia="he-IL"/>
        </w:rPr>
      </w:pPr>
    </w:p>
    <w:p w14:paraId="765AE865" w14:textId="77777777" w:rsidR="000B3F67" w:rsidRPr="00DB2433" w:rsidRDefault="000B3F67" w:rsidP="00DB2433">
      <w:pPr>
        <w:spacing w:line="360" w:lineRule="auto"/>
        <w:ind w:left="360" w:hanging="17"/>
        <w:jc w:val="both"/>
        <w:rPr>
          <w:rFonts w:ascii="David" w:hAnsi="David"/>
          <w:rtl/>
          <w:lang w:eastAsia="he-IL"/>
        </w:rPr>
      </w:pPr>
      <w:r w:rsidRPr="00DB2433">
        <w:rPr>
          <w:rFonts w:ascii="David" w:hAnsi="David"/>
          <w:rtl/>
          <w:lang w:eastAsia="he-I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בביטוחיו כנדרש.</w:t>
      </w:r>
    </w:p>
    <w:p w14:paraId="18925BB0" w14:textId="77777777" w:rsidR="000B3F67" w:rsidRPr="00DB2433" w:rsidRDefault="000B3F67" w:rsidP="00DB2433">
      <w:pPr>
        <w:spacing w:line="360" w:lineRule="auto"/>
        <w:ind w:left="360" w:hanging="17"/>
        <w:jc w:val="both"/>
        <w:rPr>
          <w:rFonts w:ascii="David" w:hAnsi="David"/>
          <w:rtl/>
          <w:lang w:eastAsia="he-IL"/>
        </w:rPr>
      </w:pPr>
    </w:p>
    <w:p w14:paraId="41D41F1E" w14:textId="0B7538C9" w:rsidR="000B3F67" w:rsidRPr="00DB2433" w:rsidRDefault="000B3F67" w:rsidP="00E31570">
      <w:pPr>
        <w:pStyle w:val="aff5"/>
        <w:numPr>
          <w:ilvl w:val="0"/>
          <w:numId w:val="120"/>
        </w:numPr>
        <w:spacing w:line="360" w:lineRule="auto"/>
        <w:jc w:val="both"/>
        <w:rPr>
          <w:rFonts w:ascii="David" w:hAnsi="David" w:cs="David"/>
          <w:rtl/>
          <w:lang w:eastAsia="he-IL"/>
        </w:rPr>
      </w:pPr>
      <w:r w:rsidRPr="00DB2433">
        <w:rPr>
          <w:rFonts w:ascii="David" w:hAnsi="David" w:cs="David"/>
          <w:rtl/>
          <w:lang w:eastAsia="he-IL"/>
        </w:rPr>
        <w:t>מדינת ישראל – משרד המשפטים,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 מוסכם כי הספק יהיה רשאי למחוק מפוליסות הביטוח כאמור מידע עסקי ו/או מסחרי סודי שאינו רלוונטי להתקשרות זו.</w:t>
      </w:r>
    </w:p>
    <w:p w14:paraId="01BA93E0" w14:textId="77777777" w:rsidR="000B3F67" w:rsidRPr="00DB2433" w:rsidRDefault="000B3F67" w:rsidP="000B3F67">
      <w:pPr>
        <w:spacing w:line="360" w:lineRule="auto"/>
        <w:ind w:hanging="17"/>
        <w:jc w:val="both"/>
        <w:rPr>
          <w:rFonts w:ascii="David" w:hAnsi="David"/>
          <w:rtl/>
          <w:lang w:eastAsia="he-IL"/>
        </w:rPr>
      </w:pPr>
    </w:p>
    <w:p w14:paraId="6DC7A0E9" w14:textId="40FA4A40" w:rsidR="000B3F67" w:rsidRPr="00DB2433" w:rsidRDefault="000B3F67" w:rsidP="00DB2433">
      <w:pPr>
        <w:spacing w:line="360" w:lineRule="auto"/>
        <w:ind w:left="360" w:hanging="17"/>
        <w:jc w:val="both"/>
        <w:rPr>
          <w:rFonts w:ascii="David" w:hAnsi="David"/>
          <w:rtl/>
          <w:lang w:eastAsia="he-IL"/>
        </w:rPr>
      </w:pPr>
      <w:r w:rsidRPr="00DB2433">
        <w:rPr>
          <w:rFonts w:ascii="David" w:hAnsi="David"/>
          <w:rtl/>
          <w:lang w:eastAsia="he-IL"/>
        </w:rPr>
        <w:t>הספק מצהיר ומתחייב כי זכות מדינת ישראל– משרד המשפטים לעריכת הבדיקה ולדרישת השינויים כמפורט לעיל אינן מטילות על מדינת ישראל– משרד המשפטים או 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החוזה, וזאת בין אם נדרשו התאמות ובין אם לאו, בין אם נבדקו ובין אם לאו.</w:t>
      </w:r>
    </w:p>
    <w:p w14:paraId="1E74EEC1" w14:textId="77777777" w:rsidR="000B3F67" w:rsidRPr="00DB2433" w:rsidRDefault="000B3F67" w:rsidP="000B3F67">
      <w:pPr>
        <w:spacing w:line="360" w:lineRule="auto"/>
        <w:ind w:hanging="17"/>
        <w:jc w:val="both"/>
        <w:rPr>
          <w:rFonts w:ascii="David" w:hAnsi="David"/>
          <w:rtl/>
          <w:lang w:eastAsia="he-IL"/>
        </w:rPr>
      </w:pPr>
    </w:p>
    <w:p w14:paraId="06F82015" w14:textId="2D96DBE3" w:rsidR="000B3F67" w:rsidRPr="00DB2433" w:rsidRDefault="000B3F67" w:rsidP="00E31570">
      <w:pPr>
        <w:pStyle w:val="aff5"/>
        <w:numPr>
          <w:ilvl w:val="0"/>
          <w:numId w:val="120"/>
        </w:numPr>
        <w:spacing w:line="360" w:lineRule="auto"/>
        <w:jc w:val="both"/>
        <w:rPr>
          <w:rFonts w:ascii="David" w:hAnsi="David" w:cs="David"/>
          <w:rtl/>
          <w:lang w:eastAsia="he-IL"/>
        </w:rPr>
      </w:pPr>
      <w:r w:rsidRPr="00DB2433">
        <w:rPr>
          <w:rFonts w:ascii="David" w:hAnsi="David" w:cs="David"/>
          <w:rtl/>
          <w:lang w:eastAsia="he-IL"/>
        </w:rPr>
        <w:t>למען הסר ספק מוסכם בזה כי הביטוחים הנדרשים בסעיפי ביטוח אלו,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ולקבוע את הביטוחים הנחוצים לרבות היקף הכיסויים, גבולות האחריות ותקופת הביטוח בהתאם לכך.</w:t>
      </w:r>
    </w:p>
    <w:p w14:paraId="77F3816B" w14:textId="77777777" w:rsidR="000B3F67" w:rsidRPr="00DB2433" w:rsidRDefault="000B3F67" w:rsidP="000B3F67">
      <w:pPr>
        <w:spacing w:line="360" w:lineRule="auto"/>
        <w:ind w:hanging="17"/>
        <w:jc w:val="both"/>
        <w:rPr>
          <w:rFonts w:ascii="David" w:hAnsi="David"/>
          <w:rtl/>
          <w:lang w:eastAsia="he-IL"/>
        </w:rPr>
      </w:pPr>
    </w:p>
    <w:p w14:paraId="53B8E420" w14:textId="49B65C56" w:rsidR="000B3F67" w:rsidRPr="00DB2433" w:rsidRDefault="000B3F67" w:rsidP="00E31570">
      <w:pPr>
        <w:pStyle w:val="aff5"/>
        <w:numPr>
          <w:ilvl w:val="0"/>
          <w:numId w:val="120"/>
        </w:numPr>
        <w:spacing w:line="360" w:lineRule="auto"/>
        <w:jc w:val="both"/>
        <w:rPr>
          <w:rFonts w:ascii="David" w:hAnsi="David" w:cs="David"/>
          <w:rtl/>
          <w:lang w:eastAsia="he-IL"/>
        </w:rPr>
      </w:pPr>
      <w:r w:rsidRPr="00DB2433">
        <w:rPr>
          <w:rFonts w:ascii="David" w:hAnsi="David" w:cs="David"/>
          <w:rtl/>
          <w:lang w:eastAsia="he-IL"/>
        </w:rPr>
        <w:t>אין בכל האמור בסעיפי הביטוח כדי לפטור את הספק מכל חובה החלה עליו על פי דין ועל פי החוזה ואין לפרש את האמור כוויתור של מדינת ישראל– משרד המשפטים, על כל זכות או סעד המוקנים להם על פי כל דין ועל פי חוזה זה.</w:t>
      </w:r>
    </w:p>
    <w:p w14:paraId="77147C02" w14:textId="77777777" w:rsidR="000B3F67" w:rsidRPr="00DB2433" w:rsidRDefault="000B3F67" w:rsidP="000B3F67">
      <w:pPr>
        <w:spacing w:line="360" w:lineRule="auto"/>
        <w:ind w:hanging="17"/>
        <w:jc w:val="both"/>
        <w:rPr>
          <w:rFonts w:ascii="David" w:hAnsi="David"/>
          <w:rtl/>
          <w:lang w:eastAsia="he-IL"/>
        </w:rPr>
      </w:pPr>
    </w:p>
    <w:p w14:paraId="67E65781" w14:textId="1B3675A4" w:rsidR="000B3F67" w:rsidRPr="00DB2433" w:rsidRDefault="000B3F67" w:rsidP="00E31570">
      <w:pPr>
        <w:pStyle w:val="aff5"/>
        <w:numPr>
          <w:ilvl w:val="0"/>
          <w:numId w:val="120"/>
        </w:numPr>
        <w:spacing w:line="360" w:lineRule="auto"/>
        <w:jc w:val="both"/>
        <w:rPr>
          <w:rFonts w:ascii="David" w:hAnsi="David" w:cs="David"/>
          <w:rtl/>
          <w:lang w:eastAsia="he-IL"/>
        </w:rPr>
      </w:pPr>
      <w:r w:rsidRPr="00DB2433">
        <w:rPr>
          <w:rFonts w:ascii="David" w:hAnsi="David" w:cs="David"/>
          <w:rtl/>
          <w:lang w:eastAsia="he-IL"/>
        </w:rPr>
        <w:t>אי עמידה בתנאי סעיפי ביטוח אלו מהווה הפרה יסודית של החוזה.</w:t>
      </w:r>
    </w:p>
    <w:p w14:paraId="30191952" w14:textId="77777777" w:rsidR="007712B7" w:rsidRPr="000B3F67" w:rsidRDefault="007712B7" w:rsidP="005862C9">
      <w:pPr>
        <w:spacing w:line="360" w:lineRule="auto"/>
        <w:ind w:hanging="17"/>
        <w:jc w:val="both"/>
        <w:rPr>
          <w:rtl/>
        </w:rPr>
      </w:pPr>
    </w:p>
    <w:p w14:paraId="4DED2D50" w14:textId="77777777" w:rsidR="007F29C9" w:rsidRPr="007F29C9" w:rsidRDefault="00685419" w:rsidP="00E31570">
      <w:pPr>
        <w:pStyle w:val="38"/>
        <w:keepNext w:val="0"/>
        <w:numPr>
          <w:ilvl w:val="0"/>
          <w:numId w:val="11"/>
        </w:numPr>
        <w:spacing w:before="0" w:after="0" w:line="360" w:lineRule="auto"/>
        <w:ind w:left="509" w:hanging="425"/>
        <w:rPr>
          <w:rFonts w:cs="David"/>
          <w:sz w:val="24"/>
          <w:szCs w:val="24"/>
          <w:rtl/>
        </w:rPr>
      </w:pPr>
      <w:r w:rsidRPr="007F29C9">
        <w:rPr>
          <w:rFonts w:cs="David" w:hint="cs"/>
          <w:sz w:val="24"/>
          <w:szCs w:val="24"/>
          <w:rtl/>
        </w:rPr>
        <w:t>קניין רוחני</w:t>
      </w:r>
    </w:p>
    <w:p w14:paraId="1EF03DB1" w14:textId="77777777" w:rsidR="007F29C9" w:rsidRPr="007F29C9" w:rsidRDefault="00685419" w:rsidP="005862C9">
      <w:pPr>
        <w:pStyle w:val="Normal1"/>
        <w:spacing w:before="0" w:line="360" w:lineRule="auto"/>
        <w:ind w:left="893"/>
        <w:rPr>
          <w:rFonts w:ascii="Calibri" w:eastAsia="Calibri" w:hAnsi="Calibri"/>
          <w:sz w:val="24"/>
          <w:rtl/>
          <w:lang w:eastAsia="en-US"/>
        </w:rPr>
      </w:pPr>
      <w:r w:rsidRPr="007F29C9">
        <w:rPr>
          <w:rFonts w:ascii="Calibri" w:eastAsia="Calibri" w:hAnsi="Calibri"/>
          <w:sz w:val="24"/>
          <w:rtl/>
          <w:lang w:eastAsia="en-US"/>
        </w:rPr>
        <w:t>ב</w:t>
      </w:r>
      <w:r w:rsidRPr="007F29C9">
        <w:rPr>
          <w:rFonts w:ascii="Calibri" w:eastAsia="Calibri" w:hAnsi="Calibri" w:hint="cs"/>
          <w:sz w:val="24"/>
          <w:rtl/>
          <w:lang w:eastAsia="en-US"/>
        </w:rPr>
        <w:t xml:space="preserve">סעיף </w:t>
      </w:r>
      <w:r w:rsidRPr="007F29C9">
        <w:rPr>
          <w:rFonts w:ascii="Calibri" w:eastAsia="Calibri" w:hAnsi="Calibri"/>
          <w:sz w:val="24"/>
          <w:rtl/>
          <w:lang w:eastAsia="en-US"/>
        </w:rPr>
        <w:t xml:space="preserve">זה "תוצרי </w:t>
      </w:r>
      <w:r w:rsidRPr="007F29C9">
        <w:rPr>
          <w:rFonts w:ascii="Calibri" w:eastAsia="Calibri" w:hAnsi="Calibri" w:hint="cs"/>
          <w:sz w:val="24"/>
          <w:rtl/>
          <w:lang w:eastAsia="en-US"/>
        </w:rPr>
        <w:t>העבודה</w:t>
      </w:r>
      <w:r w:rsidRPr="007F29C9">
        <w:rPr>
          <w:rFonts w:ascii="Calibri" w:eastAsia="Calibri" w:hAnsi="Calibri"/>
          <w:sz w:val="24"/>
          <w:rtl/>
          <w:lang w:eastAsia="en-US"/>
        </w:rPr>
        <w:t xml:space="preserve">" – </w:t>
      </w:r>
      <w:r w:rsidRPr="007F29C9">
        <w:rPr>
          <w:rFonts w:ascii="Calibri" w:eastAsia="Calibri" w:hAnsi="Calibri" w:hint="cs"/>
          <w:sz w:val="24"/>
          <w:rtl/>
          <w:lang w:eastAsia="en-US"/>
        </w:rPr>
        <w:t xml:space="preserve">כל </w:t>
      </w:r>
      <w:r w:rsidRPr="007F29C9">
        <w:rPr>
          <w:rFonts w:ascii="Calibri" w:eastAsia="Calibri" w:hAnsi="Calibri"/>
          <w:sz w:val="24"/>
          <w:rtl/>
          <w:lang w:eastAsia="en-US"/>
        </w:rPr>
        <w:t xml:space="preserve">נכס בלתי מוחשי </w:t>
      </w:r>
      <w:r w:rsidRPr="007F29C9">
        <w:rPr>
          <w:rFonts w:ascii="Calibri" w:eastAsia="Calibri" w:hAnsi="Calibri" w:hint="cs"/>
          <w:sz w:val="24"/>
          <w:rtl/>
          <w:lang w:eastAsia="en-US"/>
        </w:rPr>
        <w:t xml:space="preserve">אשר נוצר </w:t>
      </w:r>
      <w:r w:rsidRPr="00B839F5">
        <w:rPr>
          <w:rFonts w:ascii="Calibri" w:eastAsia="Calibri" w:hAnsi="Calibri" w:hint="eastAsia"/>
          <w:sz w:val="24"/>
          <w:rtl/>
          <w:lang w:eastAsia="en-US"/>
        </w:rPr>
        <w:t>במהלך</w:t>
      </w:r>
      <w:r w:rsidRPr="00B47EAF">
        <w:rPr>
          <w:rFonts w:ascii="Calibri" w:eastAsia="Calibri" w:hAnsi="Calibri" w:hint="cs"/>
          <w:sz w:val="24"/>
          <w:rtl/>
          <w:lang w:eastAsia="en-US"/>
        </w:rPr>
        <w:t xml:space="preserve"> </w:t>
      </w:r>
      <w:r w:rsidRPr="007F29C9">
        <w:rPr>
          <w:rFonts w:ascii="Calibri" w:eastAsia="Calibri" w:hAnsi="Calibri" w:hint="cs"/>
          <w:sz w:val="24"/>
          <w:rtl/>
          <w:lang w:eastAsia="en-US"/>
        </w:rPr>
        <w:t>ביצוע השירותים נשוא הסכם זה, ו</w:t>
      </w:r>
      <w:r w:rsidRPr="007F29C9">
        <w:rPr>
          <w:rFonts w:ascii="Calibri" w:eastAsia="Calibri" w:hAnsi="Calibri"/>
          <w:sz w:val="24"/>
          <w:rtl/>
          <w:lang w:eastAsia="en-US"/>
        </w:rPr>
        <w:t>אשר ניתן להגנה באמצעות זכויות קניין רוחני (</w:t>
      </w:r>
      <w:r w:rsidRPr="007F29C9">
        <w:rPr>
          <w:rFonts w:ascii="Calibri" w:eastAsia="Calibri" w:hAnsi="Calibri"/>
          <w:sz w:val="24"/>
          <w:lang w:eastAsia="en-US"/>
        </w:rPr>
        <w:t>IPR- Intellectual Property Rights</w:t>
      </w:r>
      <w:r w:rsidRPr="007F29C9">
        <w:rPr>
          <w:rFonts w:ascii="Calibri" w:eastAsia="Calibri" w:hAnsi="Calibri"/>
          <w:sz w:val="24"/>
          <w:rtl/>
          <w:lang w:eastAsia="en-US"/>
        </w:rPr>
        <w:t>)</w:t>
      </w:r>
      <w:r w:rsidRPr="007F29C9">
        <w:rPr>
          <w:rFonts w:ascii="Calibri" w:eastAsia="Calibri" w:hAnsi="Calibri" w:hint="cs"/>
          <w:sz w:val="24"/>
          <w:rtl/>
          <w:lang w:eastAsia="en-US"/>
        </w:rPr>
        <w:t>, וכן עותקים פיזיים</w:t>
      </w:r>
      <w:r w:rsidRPr="007F29C9">
        <w:rPr>
          <w:rFonts w:ascii="Calibri" w:eastAsia="Calibri" w:hAnsi="Calibri"/>
          <w:sz w:val="24"/>
          <w:rtl/>
          <w:lang w:eastAsia="en-US"/>
        </w:rPr>
        <w:t xml:space="preserve">; "זכויות קניין רוחני" – לרבות זכויות לפי חוק זכות יוצרים, </w:t>
      </w:r>
      <w:proofErr w:type="spellStart"/>
      <w:r w:rsidRPr="007F29C9">
        <w:rPr>
          <w:rFonts w:ascii="Calibri" w:eastAsia="Calibri" w:hAnsi="Calibri"/>
          <w:sz w:val="24"/>
          <w:rtl/>
          <w:lang w:eastAsia="en-US"/>
        </w:rPr>
        <w:t>התשס"ח</w:t>
      </w:r>
      <w:proofErr w:type="spellEnd"/>
      <w:r w:rsidRPr="007F29C9">
        <w:rPr>
          <w:rFonts w:ascii="Calibri" w:eastAsia="Calibri" w:hAnsi="Calibri"/>
          <w:sz w:val="24"/>
          <w:rtl/>
          <w:lang w:eastAsia="en-US"/>
        </w:rPr>
        <w:t xml:space="preserve">- 2007, זכויות בסוד מסחרי לפי חוק עוולות מסחריות, </w:t>
      </w:r>
      <w:proofErr w:type="spellStart"/>
      <w:r w:rsidRPr="007F29C9">
        <w:rPr>
          <w:rFonts w:ascii="Calibri" w:eastAsia="Calibri" w:hAnsi="Calibri"/>
          <w:sz w:val="24"/>
          <w:rtl/>
          <w:lang w:eastAsia="en-US"/>
        </w:rPr>
        <w:t>התשנ"ט</w:t>
      </w:r>
      <w:proofErr w:type="spellEnd"/>
      <w:r w:rsidRPr="007F29C9">
        <w:rPr>
          <w:rFonts w:ascii="Calibri" w:eastAsia="Calibri" w:hAnsi="Calibri"/>
          <w:sz w:val="24"/>
          <w:rtl/>
          <w:lang w:eastAsia="en-US"/>
        </w:rPr>
        <w:t xml:space="preserve">- 1999, זכויות לפי חוק הפטנטים, </w:t>
      </w:r>
      <w:proofErr w:type="spellStart"/>
      <w:r w:rsidRPr="007F29C9">
        <w:rPr>
          <w:rFonts w:ascii="Calibri" w:eastAsia="Calibri" w:hAnsi="Calibri"/>
          <w:sz w:val="24"/>
          <w:rtl/>
          <w:lang w:eastAsia="en-US"/>
        </w:rPr>
        <w:t>התשכ"ז</w:t>
      </w:r>
      <w:proofErr w:type="spellEnd"/>
      <w:r w:rsidRPr="007F29C9">
        <w:rPr>
          <w:rFonts w:ascii="Calibri" w:eastAsia="Calibri" w:hAnsi="Calibri"/>
          <w:sz w:val="24"/>
          <w:rtl/>
          <w:lang w:eastAsia="en-US"/>
        </w:rPr>
        <w:t xml:space="preserve">- 1967, זכויות לפי פקודת סימני מסחר [נוסח חדש], </w:t>
      </w:r>
      <w:proofErr w:type="spellStart"/>
      <w:r w:rsidRPr="007F29C9">
        <w:rPr>
          <w:rFonts w:ascii="Calibri" w:eastAsia="Calibri" w:hAnsi="Calibri"/>
          <w:sz w:val="24"/>
          <w:rtl/>
          <w:lang w:eastAsia="en-US"/>
        </w:rPr>
        <w:t>התשל"ב</w:t>
      </w:r>
      <w:proofErr w:type="spellEnd"/>
      <w:r w:rsidRPr="007F29C9">
        <w:rPr>
          <w:rFonts w:ascii="Calibri" w:eastAsia="Calibri" w:hAnsi="Calibri"/>
          <w:sz w:val="24"/>
          <w:rtl/>
          <w:lang w:eastAsia="en-US"/>
        </w:rPr>
        <w:t>- 1972, זכויות</w:t>
      </w:r>
      <w:r w:rsidR="003445D0">
        <w:rPr>
          <w:rFonts w:ascii="Calibri" w:eastAsia="Calibri" w:hAnsi="Calibri"/>
          <w:sz w:val="24"/>
          <w:rtl/>
          <w:lang w:eastAsia="en-US"/>
        </w:rPr>
        <w:t xml:space="preserve"> </w:t>
      </w:r>
      <w:r w:rsidRPr="007F29C9">
        <w:rPr>
          <w:rFonts w:ascii="Calibri" w:eastAsia="Calibri" w:hAnsi="Calibri"/>
          <w:sz w:val="24"/>
          <w:rtl/>
          <w:lang w:eastAsia="en-US"/>
        </w:rPr>
        <w:t>לפי פקודת הפטנטים והמדגמים או כל זכות קניין רוחני אחרת</w:t>
      </w:r>
      <w:r w:rsidRPr="007F29C9">
        <w:rPr>
          <w:sz w:val="24"/>
          <w:rtl/>
        </w:rPr>
        <w:t>.</w:t>
      </w:r>
    </w:p>
    <w:p w14:paraId="017B6ACC" w14:textId="77777777" w:rsidR="007F29C9" w:rsidRPr="007F29C9" w:rsidRDefault="00685419" w:rsidP="00E31570">
      <w:pPr>
        <w:widowControl w:val="0"/>
        <w:numPr>
          <w:ilvl w:val="1"/>
          <w:numId w:val="11"/>
        </w:numPr>
        <w:tabs>
          <w:tab w:val="left" w:pos="893"/>
        </w:tabs>
        <w:spacing w:line="360" w:lineRule="auto"/>
        <w:ind w:left="893" w:hanging="709"/>
        <w:jc w:val="both"/>
      </w:pPr>
      <w:bookmarkStart w:id="316" w:name="_Ref434410691"/>
      <w:r w:rsidRPr="007F29C9">
        <w:rPr>
          <w:rtl/>
        </w:rPr>
        <w:t>מוסכם בזאת כי כל זכויות הקניין הרוחני</w:t>
      </w:r>
      <w:r w:rsidRPr="007F29C9">
        <w:rPr>
          <w:rFonts w:hint="cs"/>
          <w:rtl/>
        </w:rPr>
        <w:t>,</w:t>
      </w:r>
      <w:r w:rsidRPr="007F29C9">
        <w:rPr>
          <w:rtl/>
        </w:rPr>
        <w:t xml:space="preserve"> בישראל ומחוצה לה</w:t>
      </w:r>
      <w:r w:rsidRPr="007F29C9">
        <w:rPr>
          <w:rFonts w:hint="cs"/>
          <w:rtl/>
        </w:rPr>
        <w:t>,</w:t>
      </w:r>
      <w:r w:rsidRPr="007F29C9">
        <w:rPr>
          <w:rtl/>
        </w:rPr>
        <w:t xml:space="preserve"> בתוצרי העבודה</w:t>
      </w:r>
      <w:r w:rsidRPr="007F29C9">
        <w:rPr>
          <w:rFonts w:hint="cs"/>
          <w:rtl/>
        </w:rPr>
        <w:t xml:space="preserve"> </w:t>
      </w:r>
      <w:r w:rsidRPr="007F29C9">
        <w:rPr>
          <w:rtl/>
        </w:rPr>
        <w:t xml:space="preserve">שיפותחו </w:t>
      </w:r>
      <w:r w:rsidRPr="007F29C9">
        <w:rPr>
          <w:rFonts w:hint="cs"/>
          <w:rtl/>
        </w:rPr>
        <w:t xml:space="preserve">ו/או יוכנו </w:t>
      </w:r>
      <w:r w:rsidRPr="007F29C9">
        <w:rPr>
          <w:rtl/>
        </w:rPr>
        <w:t xml:space="preserve">על ידי </w:t>
      </w:r>
      <w:r w:rsidRPr="007F29C9">
        <w:rPr>
          <w:rFonts w:hint="cs"/>
          <w:rtl/>
        </w:rPr>
        <w:t>הזוכה</w:t>
      </w:r>
      <w:r w:rsidRPr="007F29C9">
        <w:rPr>
          <w:rtl/>
        </w:rPr>
        <w:t xml:space="preserve"> ו/או על-ידי עובדי</w:t>
      </w:r>
      <w:r w:rsidRPr="007F29C9">
        <w:rPr>
          <w:rFonts w:hint="cs"/>
          <w:rtl/>
        </w:rPr>
        <w:t>ו</w:t>
      </w:r>
      <w:r w:rsidRPr="007F29C9">
        <w:rPr>
          <w:rtl/>
        </w:rPr>
        <w:t xml:space="preserve"> ו/או על-ידי מועסקי</w:t>
      </w:r>
      <w:r w:rsidRPr="007F29C9">
        <w:rPr>
          <w:rFonts w:hint="cs"/>
          <w:rtl/>
        </w:rPr>
        <w:t>ו</w:t>
      </w:r>
      <w:r w:rsidRPr="007F29C9">
        <w:rPr>
          <w:rtl/>
        </w:rPr>
        <w:t xml:space="preserve">, </w:t>
      </w:r>
      <w:r w:rsidRPr="007F29C9">
        <w:rPr>
          <w:rFonts w:hint="cs"/>
          <w:rtl/>
        </w:rPr>
        <w:t xml:space="preserve">לצורך אספקת השירותים נשוא המכרז ו/או הסכם זה, </w:t>
      </w:r>
      <w:r w:rsidRPr="007F29C9">
        <w:rPr>
          <w:rtl/>
        </w:rPr>
        <w:t>תה</w:t>
      </w:r>
      <w:r w:rsidR="00C4174B">
        <w:rPr>
          <w:rFonts w:hint="cs"/>
          <w:rtl/>
        </w:rPr>
        <w:t>י</w:t>
      </w:r>
      <w:r w:rsidRPr="007F29C9">
        <w:rPr>
          <w:rtl/>
        </w:rPr>
        <w:t>ינה בבעלות מלאה ובלעדית של המשרד</w:t>
      </w:r>
      <w:r w:rsidRPr="007F29C9">
        <w:rPr>
          <w:rFonts w:hint="cs"/>
          <w:rtl/>
        </w:rPr>
        <w:t>.</w:t>
      </w:r>
      <w:bookmarkEnd w:id="316"/>
      <w:r w:rsidRPr="007F29C9">
        <w:rPr>
          <w:rFonts w:hint="cs"/>
          <w:rtl/>
        </w:rPr>
        <w:t xml:space="preserve"> </w:t>
      </w:r>
    </w:p>
    <w:p w14:paraId="76BCD020" w14:textId="77777777" w:rsidR="007F29C9" w:rsidRPr="007F29C9" w:rsidRDefault="00685419" w:rsidP="00E31570">
      <w:pPr>
        <w:widowControl w:val="0"/>
        <w:numPr>
          <w:ilvl w:val="1"/>
          <w:numId w:val="11"/>
        </w:numPr>
        <w:tabs>
          <w:tab w:val="left" w:pos="893"/>
        </w:tabs>
        <w:spacing w:line="360" w:lineRule="auto"/>
        <w:ind w:left="893" w:hanging="709"/>
        <w:jc w:val="both"/>
      </w:pPr>
      <w:r w:rsidRPr="007F29C9">
        <w:rPr>
          <w:rFonts w:hint="cs"/>
          <w:rtl/>
        </w:rPr>
        <w:t xml:space="preserve">מבלי לגרוע מכלליות האמור, ולמען הסר ספק, מובהר כי המשרד </w:t>
      </w:r>
      <w:r w:rsidRPr="007F29C9">
        <w:rPr>
          <w:rtl/>
        </w:rPr>
        <w:t>יהא רשאי לנהוג ב</w:t>
      </w:r>
      <w:r w:rsidRPr="007F29C9">
        <w:rPr>
          <w:rFonts w:hint="cs"/>
          <w:rtl/>
        </w:rPr>
        <w:t xml:space="preserve">תוצרי העבודה כאמור </w:t>
      </w:r>
      <w:r w:rsidRPr="007F29C9">
        <w:rPr>
          <w:rtl/>
        </w:rPr>
        <w:t>כמנהג בעלים ולבצע בהם כל שימוש שיראה לו, תוך כדי תקופת ההסכם ולאחריה, לרבות ביצוע שינויים והכנסת תוספות</w:t>
      </w:r>
      <w:r w:rsidRPr="007F29C9">
        <w:rPr>
          <w:rFonts w:hint="cs"/>
          <w:rtl/>
        </w:rPr>
        <w:t xml:space="preserve"> לתוצרי העבודה</w:t>
      </w:r>
      <w:r w:rsidRPr="007F29C9">
        <w:rPr>
          <w:rtl/>
        </w:rPr>
        <w:t>, השלמת</w:t>
      </w:r>
      <w:r w:rsidRPr="007F29C9">
        <w:rPr>
          <w:rFonts w:hint="cs"/>
          <w:rtl/>
        </w:rPr>
        <w:t>ם</w:t>
      </w:r>
      <w:r w:rsidRPr="007F29C9">
        <w:rPr>
          <w:rtl/>
        </w:rPr>
        <w:t xml:space="preserve"> או עריכ</w:t>
      </w:r>
      <w:r w:rsidRPr="007F29C9">
        <w:rPr>
          <w:rFonts w:hint="cs"/>
          <w:rtl/>
        </w:rPr>
        <w:t>תם</w:t>
      </w:r>
      <w:r w:rsidRPr="007F29C9">
        <w:rPr>
          <w:rtl/>
        </w:rPr>
        <w:t xml:space="preserve"> מחדש, פרסומם או העברתם לאחר, </w:t>
      </w:r>
      <w:r w:rsidRPr="007F29C9">
        <w:rPr>
          <w:rFonts w:hint="cs"/>
          <w:rtl/>
        </w:rPr>
        <w:t xml:space="preserve">בין </w:t>
      </w:r>
      <w:r w:rsidRPr="007F29C9">
        <w:rPr>
          <w:rtl/>
        </w:rPr>
        <w:t>בתמורה ו</w:t>
      </w:r>
      <w:r w:rsidRPr="007F29C9">
        <w:rPr>
          <w:rFonts w:hint="cs"/>
          <w:rtl/>
        </w:rPr>
        <w:t>בין ש</w:t>
      </w:r>
      <w:r w:rsidRPr="007F29C9">
        <w:rPr>
          <w:rtl/>
        </w:rPr>
        <w:t xml:space="preserve">לא </w:t>
      </w:r>
      <w:r w:rsidRPr="007F29C9">
        <w:rPr>
          <w:rFonts w:hint="cs"/>
          <w:rtl/>
        </w:rPr>
        <w:t>ב</w:t>
      </w:r>
      <w:r w:rsidRPr="007F29C9">
        <w:rPr>
          <w:rtl/>
        </w:rPr>
        <w:t>תמורה</w:t>
      </w:r>
      <w:r w:rsidRPr="007F29C9">
        <w:rPr>
          <w:rFonts w:hint="cs"/>
          <w:rtl/>
        </w:rPr>
        <w:t>.</w:t>
      </w:r>
      <w:r w:rsidRPr="007F29C9">
        <w:rPr>
          <w:rFonts w:hint="cs"/>
          <w:rtl/>
        </w:rPr>
        <w:tab/>
      </w:r>
    </w:p>
    <w:p w14:paraId="4489486C" w14:textId="77777777" w:rsidR="007F29C9" w:rsidRPr="007F29C9" w:rsidRDefault="00685419" w:rsidP="00E31570">
      <w:pPr>
        <w:widowControl w:val="0"/>
        <w:numPr>
          <w:ilvl w:val="1"/>
          <w:numId w:val="11"/>
        </w:numPr>
        <w:spacing w:line="360" w:lineRule="auto"/>
        <w:ind w:left="893" w:hanging="709"/>
        <w:jc w:val="both"/>
      </w:pPr>
      <w:r w:rsidRPr="007F29C9">
        <w:rPr>
          <w:rFonts w:hint="cs"/>
          <w:rtl/>
        </w:rPr>
        <w:t>הזוכה</w:t>
      </w:r>
      <w:r w:rsidRPr="007F29C9">
        <w:rPr>
          <w:rtl/>
        </w:rPr>
        <w:t xml:space="preserve"> </w:t>
      </w:r>
      <w:r w:rsidRPr="007F29C9">
        <w:rPr>
          <w:rFonts w:hint="cs"/>
          <w:rtl/>
        </w:rPr>
        <w:t>י</w:t>
      </w:r>
      <w:r w:rsidRPr="007F29C9">
        <w:rPr>
          <w:rtl/>
        </w:rPr>
        <w:t xml:space="preserve">הא אחראי להבטיח את הבעלות הבלעדית </w:t>
      </w:r>
      <w:r w:rsidRPr="007F29C9">
        <w:rPr>
          <w:rFonts w:hint="cs"/>
          <w:rtl/>
        </w:rPr>
        <w:t xml:space="preserve">של המשרד בתוצרי העבודה </w:t>
      </w:r>
      <w:r w:rsidRPr="007F29C9">
        <w:rPr>
          <w:rtl/>
        </w:rPr>
        <w:t xml:space="preserve">כאמור, לרבות רכישת זכויות קניין רוחני אשר שייכות לצד שלישי </w:t>
      </w:r>
      <w:r w:rsidRPr="007F29C9">
        <w:rPr>
          <w:rFonts w:hint="cs"/>
          <w:rtl/>
        </w:rPr>
        <w:t xml:space="preserve">כלשהו, </w:t>
      </w:r>
      <w:r w:rsidRPr="007F29C9">
        <w:rPr>
          <w:rtl/>
        </w:rPr>
        <w:t>ככל הנדרש, נקיות מכל שעבוד או משכון או זכויות צד שלישי וכיוצא בזה, וביצוע כל פעולה נוספת הדרושה לשם כך.</w:t>
      </w:r>
      <w:r w:rsidRPr="007F29C9">
        <w:rPr>
          <w:rFonts w:hint="cs"/>
          <w:rtl/>
        </w:rPr>
        <w:t xml:space="preserve"> </w:t>
      </w:r>
    </w:p>
    <w:p w14:paraId="61AC32B8" w14:textId="5441484D" w:rsidR="007F29C9" w:rsidRPr="007F29C9" w:rsidRDefault="00685419" w:rsidP="00E31570">
      <w:pPr>
        <w:widowControl w:val="0"/>
        <w:numPr>
          <w:ilvl w:val="1"/>
          <w:numId w:val="11"/>
        </w:numPr>
        <w:spacing w:line="360" w:lineRule="auto"/>
        <w:ind w:left="893" w:hanging="709"/>
        <w:jc w:val="both"/>
      </w:pPr>
      <w:r w:rsidRPr="007F29C9">
        <w:rPr>
          <w:rtl/>
        </w:rPr>
        <w:t xml:space="preserve">מבלי לגרוע מכלליות האמור לעיל, </w:t>
      </w:r>
      <w:r w:rsidRPr="007F29C9">
        <w:rPr>
          <w:rFonts w:hint="cs"/>
          <w:rtl/>
        </w:rPr>
        <w:t>הזוכה</w:t>
      </w:r>
      <w:r w:rsidRPr="007F29C9">
        <w:rPr>
          <w:rtl/>
        </w:rPr>
        <w:t xml:space="preserve"> מתחייב לעשות את כל הנדרש ממנ</w:t>
      </w:r>
      <w:r w:rsidRPr="007F29C9">
        <w:rPr>
          <w:rFonts w:hint="cs"/>
          <w:rtl/>
        </w:rPr>
        <w:t>ו</w:t>
      </w:r>
      <w:r w:rsidRPr="007F29C9">
        <w:rPr>
          <w:rtl/>
        </w:rPr>
        <w:t xml:space="preserve"> על ידי המ</w:t>
      </w:r>
      <w:r w:rsidRPr="007F29C9">
        <w:rPr>
          <w:rFonts w:hint="cs"/>
          <w:rtl/>
        </w:rPr>
        <w:t>שרד</w:t>
      </w:r>
      <w:r w:rsidRPr="007F29C9">
        <w:rPr>
          <w:rtl/>
        </w:rPr>
        <w:t xml:space="preserve"> לשם סיוע בקבלת הגנה על תוצר</w:t>
      </w:r>
      <w:r w:rsidRPr="007F29C9">
        <w:rPr>
          <w:rFonts w:hint="cs"/>
          <w:rtl/>
        </w:rPr>
        <w:t>י העבודה</w:t>
      </w:r>
      <w:r w:rsidRPr="007F29C9">
        <w:rPr>
          <w:rtl/>
        </w:rPr>
        <w:t xml:space="preserve"> כאמור בסעיף </w:t>
      </w:r>
      <w:r w:rsidRPr="007F29C9">
        <w:rPr>
          <w:rtl/>
        </w:rPr>
        <w:fldChar w:fldCharType="begin"/>
      </w:r>
      <w:r w:rsidRPr="007F29C9">
        <w:rPr>
          <w:rtl/>
        </w:rPr>
        <w:instrText xml:space="preserve"> </w:instrText>
      </w:r>
      <w:r w:rsidRPr="007F29C9">
        <w:instrText>REF</w:instrText>
      </w:r>
      <w:r w:rsidRPr="007F29C9">
        <w:rPr>
          <w:rtl/>
        </w:rPr>
        <w:instrText xml:space="preserve"> _</w:instrText>
      </w:r>
      <w:r w:rsidRPr="007F29C9">
        <w:instrText>Ref434410691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0F1E20">
        <w:rPr>
          <w:rtl/>
        </w:rPr>
        <w:t>‏19.1</w:t>
      </w:r>
      <w:r w:rsidRPr="007F29C9">
        <w:rPr>
          <w:rtl/>
        </w:rPr>
        <w:fldChar w:fldCharType="end"/>
      </w:r>
      <w:r w:rsidRPr="007F29C9">
        <w:rPr>
          <w:rFonts w:hint="cs"/>
          <w:rtl/>
        </w:rPr>
        <w:t xml:space="preserve"> </w:t>
      </w:r>
      <w:r w:rsidRPr="007F29C9">
        <w:rPr>
          <w:rtl/>
        </w:rPr>
        <w:t>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7F29C9">
        <w:rPr>
          <w:rFonts w:hint="cs"/>
          <w:rtl/>
        </w:rPr>
        <w:t>עבודה</w:t>
      </w:r>
      <w:r w:rsidRPr="007F29C9">
        <w:rPr>
          <w:rtl/>
        </w:rPr>
        <w:t xml:space="preserve"> כאמור, לרבות המידע, המסמכים, הדגמים והתרשימים הקשורים בתוצר ה</w:t>
      </w:r>
      <w:r w:rsidRPr="007F29C9">
        <w:rPr>
          <w:rFonts w:hint="cs"/>
          <w:rtl/>
        </w:rPr>
        <w:t>עבודה</w:t>
      </w:r>
      <w:r w:rsidRPr="007F29C9">
        <w:rPr>
          <w:rtl/>
        </w:rPr>
        <w:t>, ולחתום על כל מסמך שיידרש על ידי המ</w:t>
      </w:r>
      <w:r w:rsidRPr="007F29C9">
        <w:rPr>
          <w:rFonts w:hint="cs"/>
          <w:rtl/>
        </w:rPr>
        <w:t>שרד</w:t>
      </w:r>
      <w:r w:rsidRPr="007F29C9">
        <w:rPr>
          <w:rtl/>
        </w:rPr>
        <w:t xml:space="preserve"> לרבות כתבי ויתור, כתבי העברה, י</w:t>
      </w:r>
      <w:r w:rsidR="00C4174B">
        <w:rPr>
          <w:rFonts w:hint="cs"/>
          <w:rtl/>
        </w:rPr>
        <w:t>י</w:t>
      </w:r>
      <w:r w:rsidRPr="007F29C9">
        <w:rPr>
          <w:rtl/>
        </w:rPr>
        <w:t>פויי כוח וכיו"ב, לפי העניין.</w:t>
      </w:r>
      <w:r w:rsidRPr="007F29C9">
        <w:rPr>
          <w:rFonts w:hint="cs"/>
          <w:rtl/>
        </w:rPr>
        <w:t xml:space="preserve"> </w:t>
      </w:r>
    </w:p>
    <w:p w14:paraId="2622B4BB" w14:textId="77777777" w:rsidR="007F29C9" w:rsidRPr="007F29C9" w:rsidRDefault="00685419" w:rsidP="00E31570">
      <w:pPr>
        <w:widowControl w:val="0"/>
        <w:numPr>
          <w:ilvl w:val="1"/>
          <w:numId w:val="11"/>
        </w:numPr>
        <w:spacing w:line="360" w:lineRule="auto"/>
        <w:ind w:left="893" w:hanging="709"/>
        <w:jc w:val="both"/>
      </w:pPr>
      <w:r w:rsidRPr="007F29C9">
        <w:rPr>
          <w:rFonts w:hint="cs"/>
          <w:rtl/>
        </w:rPr>
        <w:t>הזוכה</w:t>
      </w:r>
      <w:r w:rsidRPr="007F29C9">
        <w:rPr>
          <w:rtl/>
        </w:rPr>
        <w:t xml:space="preserve"> </w:t>
      </w:r>
      <w:r w:rsidRPr="007F29C9">
        <w:rPr>
          <w:rFonts w:hint="cs"/>
          <w:rtl/>
        </w:rPr>
        <w:t>י</w:t>
      </w:r>
      <w:r w:rsidRPr="007F29C9">
        <w:rPr>
          <w:rtl/>
        </w:rPr>
        <w:t>מסור לידי המשרד העתק מכל חומר שיוכן על יד</w:t>
      </w:r>
      <w:r w:rsidRPr="007F29C9">
        <w:rPr>
          <w:rFonts w:hint="cs"/>
          <w:rtl/>
        </w:rPr>
        <w:t>ו</w:t>
      </w:r>
      <w:r w:rsidRPr="007F29C9">
        <w:rPr>
          <w:rtl/>
        </w:rPr>
        <w:t xml:space="preserve"> ו/או על-ידי </w:t>
      </w:r>
      <w:r w:rsidRPr="007F29C9">
        <w:rPr>
          <w:rFonts w:hint="cs"/>
          <w:rtl/>
        </w:rPr>
        <w:t xml:space="preserve">עובדיו </w:t>
      </w:r>
      <w:r w:rsidRPr="007F29C9">
        <w:rPr>
          <w:rtl/>
        </w:rPr>
        <w:t>ו/או על-ידי מי מטעמ</w:t>
      </w:r>
      <w:r w:rsidRPr="007F29C9">
        <w:rPr>
          <w:rFonts w:hint="cs"/>
          <w:rtl/>
        </w:rPr>
        <w:t>ו</w:t>
      </w:r>
      <w:r w:rsidRPr="007F29C9">
        <w:rPr>
          <w:rtl/>
        </w:rPr>
        <w:t>, או שקיבל לידי</w:t>
      </w:r>
      <w:r w:rsidRPr="007F29C9">
        <w:rPr>
          <w:rFonts w:hint="cs"/>
          <w:rtl/>
        </w:rPr>
        <w:t>ו</w:t>
      </w:r>
      <w:r w:rsidRPr="007F29C9">
        <w:rPr>
          <w:rtl/>
        </w:rPr>
        <w:t xml:space="preserve"> במסגרת ביצוע הסכם זה, וזאת בטרם התשלום הסופי של התמורה. "חומר" – לרבות כל תוצרי </w:t>
      </w:r>
      <w:r w:rsidRPr="007F29C9">
        <w:rPr>
          <w:rFonts w:hint="cs"/>
          <w:rtl/>
        </w:rPr>
        <w:t>העבודה</w:t>
      </w:r>
      <w:r w:rsidRPr="007F29C9">
        <w:rPr>
          <w:rtl/>
        </w:rPr>
        <w:t>.</w:t>
      </w:r>
      <w:r w:rsidRPr="007F29C9">
        <w:rPr>
          <w:rFonts w:hint="cs"/>
          <w:rtl/>
        </w:rPr>
        <w:t xml:space="preserve"> </w:t>
      </w:r>
    </w:p>
    <w:p w14:paraId="1C7C3564" w14:textId="77777777" w:rsidR="007F29C9" w:rsidRPr="007F29C9" w:rsidRDefault="00685419" w:rsidP="00E31570">
      <w:pPr>
        <w:widowControl w:val="0"/>
        <w:numPr>
          <w:ilvl w:val="1"/>
          <w:numId w:val="11"/>
        </w:numPr>
        <w:spacing w:line="360" w:lineRule="auto"/>
        <w:ind w:left="893" w:hanging="709"/>
        <w:jc w:val="both"/>
      </w:pPr>
      <w:r w:rsidRPr="007F29C9">
        <w:rPr>
          <w:rFonts w:hint="cs"/>
          <w:rtl/>
        </w:rPr>
        <w:t>הזוכה</w:t>
      </w:r>
      <w:r w:rsidRPr="007F29C9">
        <w:rPr>
          <w:rtl/>
        </w:rPr>
        <w:t xml:space="preserve"> מצהיר ומתחייב כי בביצוע התחייבויותי</w:t>
      </w:r>
      <w:r w:rsidRPr="007F29C9">
        <w:rPr>
          <w:rFonts w:hint="cs"/>
          <w:rtl/>
        </w:rPr>
        <w:t>ו</w:t>
      </w:r>
      <w:r w:rsidRPr="007F29C9">
        <w:rPr>
          <w:rtl/>
        </w:rPr>
        <w:t xml:space="preserve"> לפי הסכם זה ה</w:t>
      </w:r>
      <w:r w:rsidRPr="007F29C9">
        <w:rPr>
          <w:rFonts w:hint="cs"/>
          <w:rtl/>
        </w:rPr>
        <w:t>ו</w:t>
      </w:r>
      <w:r w:rsidRPr="007F29C9">
        <w:rPr>
          <w:rtl/>
        </w:rPr>
        <w:t xml:space="preserve">א לא </w:t>
      </w:r>
      <w:r w:rsidRPr="007F29C9">
        <w:rPr>
          <w:rFonts w:hint="cs"/>
          <w:rtl/>
        </w:rPr>
        <w:t>י</w:t>
      </w:r>
      <w:r w:rsidRPr="007F29C9">
        <w:rPr>
          <w:rtl/>
        </w:rPr>
        <w:t xml:space="preserve">פר זכויות קניין רוחני של צד ג' כלשהו. מבלי לגרוע מכלליות האמור, מובהר בזה במפורש כי </w:t>
      </w:r>
      <w:r w:rsidRPr="007F29C9">
        <w:rPr>
          <w:rFonts w:hint="cs"/>
          <w:rtl/>
        </w:rPr>
        <w:t>הזוכה י</w:t>
      </w:r>
      <w:r w:rsidRPr="007F29C9">
        <w:rPr>
          <w:rtl/>
        </w:rPr>
        <w:t>הא אחראי לבד</w:t>
      </w:r>
      <w:r w:rsidRPr="007F29C9">
        <w:rPr>
          <w:rFonts w:hint="cs"/>
          <w:rtl/>
        </w:rPr>
        <w:t>ו</w:t>
      </w:r>
      <w:r w:rsidRPr="007F29C9">
        <w:rPr>
          <w:rtl/>
        </w:rPr>
        <w:t xml:space="preserve"> לכל דרישה או תביעה בגין הפרת זכויות קניין רוחני </w:t>
      </w:r>
      <w:r w:rsidRPr="007F29C9">
        <w:rPr>
          <w:rFonts w:hint="cs"/>
          <w:rtl/>
        </w:rPr>
        <w:t>הקשורה ל</w:t>
      </w:r>
      <w:r w:rsidRPr="007F29C9">
        <w:rPr>
          <w:rtl/>
        </w:rPr>
        <w:t xml:space="preserve">ביצוע הסכם זה וכל הנובע מכך. </w:t>
      </w:r>
      <w:r w:rsidRPr="007F29C9">
        <w:rPr>
          <w:rFonts w:hint="cs"/>
          <w:rtl/>
        </w:rPr>
        <w:t>הזוכה י</w:t>
      </w:r>
      <w:r w:rsidRPr="007F29C9">
        <w:rPr>
          <w:rtl/>
        </w:rPr>
        <w:t xml:space="preserve">שלם את דמי הנזק ו/או הפיצוי שיגיעו בהתאם לכך וכן </w:t>
      </w:r>
      <w:r w:rsidRPr="007F29C9">
        <w:rPr>
          <w:rFonts w:hint="cs"/>
          <w:rtl/>
        </w:rPr>
        <w:t>י</w:t>
      </w:r>
      <w:r w:rsidRPr="007F29C9">
        <w:rPr>
          <w:rtl/>
        </w:rPr>
        <w:t>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7F29C9">
        <w:rPr>
          <w:rFonts w:hint="cs"/>
          <w:rtl/>
        </w:rPr>
        <w:t xml:space="preserve"> </w:t>
      </w:r>
    </w:p>
    <w:p w14:paraId="6418ED6E" w14:textId="77777777" w:rsidR="007F29C9" w:rsidRPr="007F29C9" w:rsidRDefault="00685419" w:rsidP="00E31570">
      <w:pPr>
        <w:widowControl w:val="0"/>
        <w:numPr>
          <w:ilvl w:val="1"/>
          <w:numId w:val="11"/>
        </w:numPr>
        <w:spacing w:line="360" w:lineRule="auto"/>
        <w:ind w:left="893" w:hanging="709"/>
        <w:jc w:val="both"/>
      </w:pPr>
      <w:r w:rsidRPr="007F29C9">
        <w:rPr>
          <w:rtl/>
        </w:rPr>
        <w:t>למען הסר ספק, ומבלי לגרוע מהתחייבויותי</w:t>
      </w:r>
      <w:r w:rsidRPr="007F29C9">
        <w:rPr>
          <w:rFonts w:hint="cs"/>
          <w:rtl/>
        </w:rPr>
        <w:t>ו</w:t>
      </w:r>
      <w:r w:rsidRPr="007F29C9">
        <w:rPr>
          <w:rtl/>
        </w:rPr>
        <w:t xml:space="preserve"> בהתאם להסכם זה, </w:t>
      </w:r>
      <w:r w:rsidRPr="007F29C9">
        <w:rPr>
          <w:rFonts w:hint="cs"/>
          <w:rtl/>
        </w:rPr>
        <w:t>הזוכה י</w:t>
      </w:r>
      <w:r w:rsidRPr="007F29C9">
        <w:rPr>
          <w:rtl/>
        </w:rPr>
        <w:t>חתים מראש את עובדי</w:t>
      </w:r>
      <w:r w:rsidRPr="007F29C9">
        <w:rPr>
          <w:rFonts w:hint="cs"/>
          <w:rtl/>
        </w:rPr>
        <w:t>ו</w:t>
      </w:r>
      <w:r w:rsidRPr="007F29C9">
        <w:rPr>
          <w:rtl/>
        </w:rPr>
        <w:t>, מועסקי</w:t>
      </w:r>
      <w:r w:rsidRPr="007F29C9">
        <w:rPr>
          <w:rFonts w:hint="cs"/>
          <w:rtl/>
        </w:rPr>
        <w:t>ו</w:t>
      </w:r>
      <w:r w:rsidRPr="007F29C9">
        <w:rPr>
          <w:rtl/>
        </w:rPr>
        <w:t>, ואת כל מי מטעמ</w:t>
      </w:r>
      <w:r w:rsidRPr="007F29C9">
        <w:rPr>
          <w:rFonts w:hint="cs"/>
          <w:rtl/>
        </w:rPr>
        <w:t>ו</w:t>
      </w:r>
      <w:r w:rsidRPr="007F29C9">
        <w:rPr>
          <w:rtl/>
        </w:rPr>
        <w:t xml:space="preserve"> הפועל לשם ביצוע הוראות הסכם זה על הסכם שלפיו כל זכויות הקניין הרוחני בכל </w:t>
      </w:r>
      <w:r w:rsidRPr="007F29C9">
        <w:rPr>
          <w:rFonts w:hint="cs"/>
          <w:rtl/>
        </w:rPr>
        <w:t xml:space="preserve">תוצרי העבודה כאמור בסעיף </w:t>
      </w:r>
      <w:r w:rsidR="008767F4" w:rsidRPr="007F29C9">
        <w:rPr>
          <w:rFonts w:hint="cs"/>
          <w:rtl/>
        </w:rPr>
        <w:t>1</w:t>
      </w:r>
      <w:r w:rsidR="008767F4">
        <w:rPr>
          <w:rFonts w:hint="cs"/>
          <w:rtl/>
        </w:rPr>
        <w:t>7</w:t>
      </w:r>
      <w:r w:rsidRPr="007F29C9">
        <w:rPr>
          <w:rFonts w:hint="cs"/>
          <w:rtl/>
        </w:rPr>
        <w:t xml:space="preserve">.1, לרבות הזכות לבצע שינויים בתוצרי העבודה ולהפיץ את תוצרי העבודה הכוללים שינויים כאמור או עותקים מהם, ללא ציון שמם, </w:t>
      </w:r>
      <w:r w:rsidRPr="007F29C9">
        <w:rPr>
          <w:rtl/>
        </w:rPr>
        <w:t>יהיו של המשרד בלבד.</w:t>
      </w:r>
      <w:r w:rsidR="00E256F7">
        <w:rPr>
          <w:rFonts w:hint="cs"/>
          <w:rtl/>
        </w:rPr>
        <w:t xml:space="preserve"> </w:t>
      </w:r>
    </w:p>
    <w:p w14:paraId="2B598654" w14:textId="77777777" w:rsidR="007F29C9" w:rsidRPr="007F29C9" w:rsidRDefault="00685419" w:rsidP="00E31570">
      <w:pPr>
        <w:widowControl w:val="0"/>
        <w:numPr>
          <w:ilvl w:val="1"/>
          <w:numId w:val="11"/>
        </w:numPr>
        <w:spacing w:line="360" w:lineRule="auto"/>
        <w:ind w:left="893" w:hanging="709"/>
        <w:jc w:val="both"/>
      </w:pPr>
      <w:r w:rsidRPr="007F29C9">
        <w:rPr>
          <w:rtl/>
        </w:rPr>
        <w:t xml:space="preserve">למען הסר ספק מובהר כי </w:t>
      </w:r>
      <w:r w:rsidRPr="007F29C9">
        <w:rPr>
          <w:rFonts w:hint="cs"/>
          <w:rtl/>
        </w:rPr>
        <w:t>הזוכה</w:t>
      </w:r>
      <w:r w:rsidRPr="007F29C9">
        <w:rPr>
          <w:rtl/>
        </w:rPr>
        <w:t xml:space="preserve"> לא </w:t>
      </w:r>
      <w:r w:rsidRPr="007F29C9">
        <w:rPr>
          <w:rFonts w:hint="cs"/>
          <w:rtl/>
        </w:rPr>
        <w:t>י</w:t>
      </w:r>
      <w:r w:rsidRPr="007F29C9">
        <w:rPr>
          <w:rtl/>
        </w:rPr>
        <w:t>היה רשאי לעכב תחת יד</w:t>
      </w:r>
      <w:r w:rsidRPr="007F29C9">
        <w:rPr>
          <w:rFonts w:hint="cs"/>
          <w:rtl/>
        </w:rPr>
        <w:t>ו</w:t>
      </w:r>
      <w:r w:rsidRPr="007F29C9">
        <w:rPr>
          <w:rtl/>
        </w:rPr>
        <w:t xml:space="preserve"> חומר כאמור גם במידה שיגיעו ל</w:t>
      </w:r>
      <w:r w:rsidRPr="007F29C9">
        <w:rPr>
          <w:rFonts w:hint="cs"/>
          <w:rtl/>
        </w:rPr>
        <w:t>ו</w:t>
      </w:r>
      <w:r w:rsidRPr="007F29C9">
        <w:rPr>
          <w:rtl/>
        </w:rPr>
        <w:t>, לטענת</w:t>
      </w:r>
      <w:r w:rsidRPr="007F29C9">
        <w:rPr>
          <w:rFonts w:hint="cs"/>
          <w:rtl/>
        </w:rPr>
        <w:t>ו</w:t>
      </w:r>
      <w:r w:rsidRPr="007F29C9">
        <w:rPr>
          <w:rtl/>
        </w:rPr>
        <w:t>, תשלומים מאת המשרד.</w:t>
      </w:r>
    </w:p>
    <w:p w14:paraId="2483178A" w14:textId="77777777" w:rsidR="007F29C9" w:rsidRPr="007F29C9" w:rsidRDefault="007F29C9" w:rsidP="005862C9">
      <w:pPr>
        <w:spacing w:line="360" w:lineRule="auto"/>
        <w:jc w:val="both"/>
        <w:rPr>
          <w:b/>
          <w:bCs/>
          <w:rtl/>
        </w:rPr>
      </w:pPr>
    </w:p>
    <w:p w14:paraId="542AC680" w14:textId="77777777" w:rsidR="007F29C9" w:rsidRPr="007F29C9" w:rsidRDefault="00685419" w:rsidP="00E31570">
      <w:pPr>
        <w:pStyle w:val="38"/>
        <w:keepNext w:val="0"/>
        <w:numPr>
          <w:ilvl w:val="0"/>
          <w:numId w:val="11"/>
        </w:numPr>
        <w:spacing w:before="0" w:after="0" w:line="360" w:lineRule="auto"/>
        <w:ind w:left="509" w:hanging="425"/>
        <w:rPr>
          <w:rFonts w:cs="David"/>
          <w:sz w:val="24"/>
          <w:szCs w:val="24"/>
          <w:rtl/>
        </w:rPr>
      </w:pPr>
      <w:bookmarkStart w:id="317" w:name="_Ref529982672"/>
      <w:r w:rsidRPr="007F29C9">
        <w:rPr>
          <w:rFonts w:cs="David" w:hint="cs"/>
          <w:sz w:val="24"/>
          <w:szCs w:val="24"/>
          <w:rtl/>
        </w:rPr>
        <w:t>שמירת</w:t>
      </w:r>
      <w:r w:rsidRPr="007F29C9">
        <w:rPr>
          <w:rFonts w:cs="David"/>
          <w:sz w:val="24"/>
          <w:szCs w:val="24"/>
          <w:rtl/>
        </w:rPr>
        <w:t xml:space="preserve"> </w:t>
      </w:r>
      <w:r w:rsidRPr="007F29C9">
        <w:rPr>
          <w:rFonts w:cs="David" w:hint="cs"/>
          <w:sz w:val="24"/>
          <w:szCs w:val="24"/>
          <w:rtl/>
        </w:rPr>
        <w:t>סודיות</w:t>
      </w:r>
      <w:bookmarkEnd w:id="317"/>
    </w:p>
    <w:p w14:paraId="080DED47" w14:textId="77777777" w:rsidR="007F29C9" w:rsidRPr="007F29C9" w:rsidRDefault="00685419" w:rsidP="00E31570">
      <w:pPr>
        <w:numPr>
          <w:ilvl w:val="1"/>
          <w:numId w:val="11"/>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לשמור</w:t>
      </w:r>
      <w:r w:rsidRPr="007F29C9">
        <w:rPr>
          <w:rtl/>
        </w:rPr>
        <w:t xml:space="preserve"> </w:t>
      </w:r>
      <w:r w:rsidRPr="007F29C9">
        <w:rPr>
          <w:rFonts w:hint="cs"/>
          <w:rtl/>
        </w:rPr>
        <w:t>בסוד</w:t>
      </w:r>
      <w:r w:rsidRPr="007F29C9">
        <w:rPr>
          <w:rtl/>
        </w:rPr>
        <w:t xml:space="preserve"> </w:t>
      </w:r>
      <w:r w:rsidRPr="007F29C9">
        <w:rPr>
          <w:rFonts w:hint="cs"/>
          <w:rtl/>
        </w:rPr>
        <w:t>ולא</w:t>
      </w:r>
      <w:r w:rsidRPr="007F29C9">
        <w:rPr>
          <w:rtl/>
        </w:rPr>
        <w:t xml:space="preserve"> </w:t>
      </w:r>
      <w:r w:rsidRPr="007F29C9">
        <w:rPr>
          <w:rFonts w:hint="cs"/>
          <w:rtl/>
        </w:rPr>
        <w:t>להעביר</w:t>
      </w:r>
      <w:r w:rsidRPr="007F29C9">
        <w:rPr>
          <w:rtl/>
        </w:rPr>
        <w:t xml:space="preserve">, </w:t>
      </w:r>
      <w:r w:rsidRPr="007F29C9">
        <w:rPr>
          <w:rFonts w:hint="cs"/>
          <w:rtl/>
        </w:rPr>
        <w:t>להודיע</w:t>
      </w:r>
      <w:r w:rsidRPr="007F29C9">
        <w:rPr>
          <w:rtl/>
        </w:rPr>
        <w:t xml:space="preserve">, </w:t>
      </w:r>
      <w:r w:rsidRPr="007F29C9">
        <w:rPr>
          <w:rFonts w:hint="cs"/>
          <w:rtl/>
        </w:rPr>
        <w:t>למסור</w:t>
      </w:r>
      <w:r w:rsidRPr="007F29C9">
        <w:rPr>
          <w:rtl/>
        </w:rPr>
        <w:t xml:space="preserve"> </w:t>
      </w:r>
      <w:r w:rsidRPr="007F29C9">
        <w:rPr>
          <w:rFonts w:hint="cs"/>
          <w:rtl/>
        </w:rPr>
        <w:t>או</w:t>
      </w:r>
      <w:r w:rsidRPr="007F29C9">
        <w:rPr>
          <w:rtl/>
        </w:rPr>
        <w:t xml:space="preserve"> </w:t>
      </w:r>
      <w:r w:rsidRPr="007F29C9">
        <w:rPr>
          <w:rFonts w:hint="cs"/>
          <w:rtl/>
        </w:rPr>
        <w:t>להביא</w:t>
      </w:r>
      <w:r w:rsidRPr="007F29C9">
        <w:rPr>
          <w:rtl/>
        </w:rPr>
        <w:t xml:space="preserve"> </w:t>
      </w:r>
      <w:r w:rsidRPr="007F29C9">
        <w:rPr>
          <w:rFonts w:hint="cs"/>
          <w:rtl/>
        </w:rPr>
        <w:t>לידיעת</w:t>
      </w:r>
      <w:r w:rsidRPr="007F29C9">
        <w:rPr>
          <w:rtl/>
        </w:rPr>
        <w:t xml:space="preserve"> </w:t>
      </w:r>
      <w:r w:rsidRPr="007F29C9">
        <w:rPr>
          <w:rFonts w:hint="cs"/>
          <w:rtl/>
        </w:rPr>
        <w:t>כל</w:t>
      </w:r>
      <w:r w:rsidRPr="007F29C9">
        <w:rPr>
          <w:rtl/>
        </w:rPr>
        <w:t xml:space="preserve"> </w:t>
      </w:r>
      <w:r w:rsidRPr="007F29C9">
        <w:rPr>
          <w:rFonts w:hint="cs"/>
          <w:rtl/>
        </w:rPr>
        <w:t>גורם</w:t>
      </w:r>
      <w:r w:rsidRPr="007F29C9">
        <w:rPr>
          <w:rtl/>
        </w:rPr>
        <w:t xml:space="preserve">, </w:t>
      </w:r>
      <w:r w:rsidRPr="007F29C9">
        <w:rPr>
          <w:rFonts w:hint="cs"/>
          <w:rtl/>
        </w:rPr>
        <w:t>במישרין</w:t>
      </w:r>
      <w:r w:rsidRPr="007F29C9">
        <w:rPr>
          <w:rtl/>
        </w:rPr>
        <w:t xml:space="preserve">, </w:t>
      </w:r>
      <w:r w:rsidRPr="007F29C9">
        <w:rPr>
          <w:rFonts w:hint="cs"/>
          <w:rtl/>
        </w:rPr>
        <w:t>בעקיפין</w:t>
      </w:r>
      <w:r w:rsidRPr="007F29C9">
        <w:rPr>
          <w:rtl/>
        </w:rPr>
        <w:t xml:space="preserve"> </w:t>
      </w:r>
      <w:r w:rsidRPr="007F29C9">
        <w:rPr>
          <w:rFonts w:hint="cs"/>
          <w:rtl/>
        </w:rPr>
        <w:t>או</w:t>
      </w:r>
      <w:r w:rsidRPr="007F29C9">
        <w:rPr>
          <w:rtl/>
        </w:rPr>
        <w:t xml:space="preserve"> </w:t>
      </w:r>
      <w:r w:rsidRPr="007F29C9">
        <w:rPr>
          <w:rFonts w:hint="cs"/>
          <w:rtl/>
        </w:rPr>
        <w:t>בכל</w:t>
      </w:r>
      <w:r w:rsidRPr="007F29C9">
        <w:rPr>
          <w:rtl/>
        </w:rPr>
        <w:t xml:space="preserve"> </w:t>
      </w:r>
      <w:r w:rsidRPr="007F29C9">
        <w:rPr>
          <w:rFonts w:hint="cs"/>
          <w:rtl/>
        </w:rPr>
        <w:t>דרך</w:t>
      </w:r>
      <w:r w:rsidRPr="007F29C9">
        <w:rPr>
          <w:rtl/>
        </w:rPr>
        <w:t xml:space="preserve"> </w:t>
      </w:r>
      <w:r w:rsidRPr="007F29C9">
        <w:rPr>
          <w:rFonts w:hint="cs"/>
          <w:rtl/>
        </w:rPr>
        <w:t>שהיא</w:t>
      </w:r>
      <w:r w:rsidRPr="007F29C9">
        <w:rPr>
          <w:rtl/>
        </w:rPr>
        <w:t xml:space="preserve">, </w:t>
      </w:r>
      <w:r w:rsidRPr="007F29C9">
        <w:rPr>
          <w:rFonts w:hint="cs"/>
          <w:rtl/>
        </w:rPr>
        <w:t>כל</w:t>
      </w:r>
      <w:r w:rsidRPr="007F29C9">
        <w:rPr>
          <w:rtl/>
        </w:rPr>
        <w:t xml:space="preserve"> </w:t>
      </w:r>
      <w:r w:rsidRPr="007F29C9">
        <w:rPr>
          <w:rFonts w:hint="cs"/>
          <w:rtl/>
        </w:rPr>
        <w:t>מידע</w:t>
      </w:r>
      <w:r w:rsidRPr="007F29C9">
        <w:rPr>
          <w:rtl/>
        </w:rPr>
        <w:t xml:space="preserve">, </w:t>
      </w:r>
      <w:r w:rsidRPr="007F29C9">
        <w:rPr>
          <w:rFonts w:hint="cs"/>
          <w:rtl/>
        </w:rPr>
        <w:t>ידיעה</w:t>
      </w:r>
      <w:r w:rsidRPr="007F29C9">
        <w:rPr>
          <w:rtl/>
        </w:rPr>
        <w:t xml:space="preserve">, </w:t>
      </w:r>
      <w:r w:rsidRPr="007F29C9">
        <w:rPr>
          <w:rFonts w:hint="cs"/>
          <w:rtl/>
        </w:rPr>
        <w:t>סוד</w:t>
      </w:r>
      <w:r w:rsidRPr="007F29C9">
        <w:rPr>
          <w:rtl/>
        </w:rPr>
        <w:t xml:space="preserve"> </w:t>
      </w:r>
      <w:r w:rsidRPr="007F29C9">
        <w:rPr>
          <w:rFonts w:hint="cs"/>
          <w:rtl/>
        </w:rPr>
        <w:t>מסחרי</w:t>
      </w:r>
      <w:r w:rsidRPr="007F29C9">
        <w:rPr>
          <w:rtl/>
        </w:rPr>
        <w:t xml:space="preserve">, </w:t>
      </w:r>
      <w:r w:rsidRPr="007F29C9">
        <w:rPr>
          <w:rFonts w:hint="cs"/>
          <w:rtl/>
        </w:rPr>
        <w:t>נתונים</w:t>
      </w:r>
      <w:r w:rsidRPr="007F29C9">
        <w:rPr>
          <w:rtl/>
        </w:rPr>
        <w:t xml:space="preserve">, </w:t>
      </w:r>
      <w:r w:rsidRPr="007F29C9">
        <w:rPr>
          <w:rFonts w:hint="cs"/>
          <w:rtl/>
        </w:rPr>
        <w:t>חפץ</w:t>
      </w:r>
      <w:r w:rsidRPr="007F29C9">
        <w:rPr>
          <w:rtl/>
        </w:rPr>
        <w:t xml:space="preserve">, </w:t>
      </w:r>
      <w:r w:rsidRPr="007F29C9">
        <w:rPr>
          <w:rFonts w:hint="cs"/>
          <w:rtl/>
        </w:rPr>
        <w:t>מסמך</w:t>
      </w:r>
      <w:r w:rsidRPr="007F29C9">
        <w:rPr>
          <w:rtl/>
        </w:rPr>
        <w:t xml:space="preserve"> </w:t>
      </w:r>
      <w:r w:rsidRPr="007F29C9">
        <w:rPr>
          <w:rFonts w:hint="cs"/>
          <w:rtl/>
        </w:rPr>
        <w:t>מכל</w:t>
      </w:r>
      <w:r w:rsidRPr="007F29C9">
        <w:rPr>
          <w:rtl/>
        </w:rPr>
        <w:t xml:space="preserve"> </w:t>
      </w:r>
      <w:r w:rsidRPr="007F29C9">
        <w:rPr>
          <w:rFonts w:hint="cs"/>
          <w:rtl/>
        </w:rPr>
        <w:t>סוג</w:t>
      </w:r>
      <w:r w:rsidRPr="007F29C9">
        <w:rPr>
          <w:rtl/>
        </w:rPr>
        <w:t xml:space="preserve"> </w:t>
      </w:r>
      <w:r w:rsidRPr="007F29C9">
        <w:rPr>
          <w:rFonts w:hint="cs"/>
          <w:rtl/>
        </w:rPr>
        <w:t>שהוא</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דבר</w:t>
      </w:r>
      <w:r w:rsidRPr="007F29C9">
        <w:rPr>
          <w:rtl/>
        </w:rPr>
        <w:t xml:space="preserve"> </w:t>
      </w:r>
      <w:r w:rsidRPr="007F29C9">
        <w:rPr>
          <w:rFonts w:hint="cs"/>
          <w:rtl/>
        </w:rPr>
        <w:t>אחר</w:t>
      </w:r>
      <w:r w:rsidRPr="007F29C9">
        <w:rPr>
          <w:rtl/>
        </w:rPr>
        <w:t xml:space="preserve"> </w:t>
      </w:r>
      <w:r w:rsidRPr="007F29C9">
        <w:rPr>
          <w:rFonts w:hint="cs"/>
          <w:rtl/>
        </w:rPr>
        <w:t>שלפי</w:t>
      </w:r>
      <w:r w:rsidRPr="007F29C9">
        <w:rPr>
          <w:rtl/>
        </w:rPr>
        <w:t xml:space="preserve"> </w:t>
      </w:r>
      <w:r w:rsidRPr="007F29C9">
        <w:rPr>
          <w:rFonts w:hint="cs"/>
          <w:rtl/>
        </w:rPr>
        <w:t>טיבם</w:t>
      </w:r>
      <w:r w:rsidRPr="007F29C9">
        <w:rPr>
          <w:rtl/>
        </w:rPr>
        <w:t xml:space="preserve"> </w:t>
      </w:r>
      <w:r w:rsidRPr="007F29C9">
        <w:rPr>
          <w:rFonts w:hint="cs"/>
          <w:rtl/>
        </w:rPr>
        <w:t>אינם</w:t>
      </w:r>
      <w:r w:rsidRPr="007F29C9">
        <w:rPr>
          <w:rtl/>
        </w:rPr>
        <w:t xml:space="preserve"> </w:t>
      </w:r>
      <w:r w:rsidRPr="007F29C9">
        <w:rPr>
          <w:rFonts w:hint="cs"/>
          <w:rtl/>
        </w:rPr>
        <w:t>נכסי</w:t>
      </w:r>
      <w:r w:rsidRPr="007F29C9">
        <w:rPr>
          <w:rtl/>
        </w:rPr>
        <w:t xml:space="preserve"> </w:t>
      </w:r>
      <w:r w:rsidRPr="007F29C9">
        <w:rPr>
          <w:rFonts w:hint="cs"/>
          <w:rtl/>
        </w:rPr>
        <w:t>הכלל</w:t>
      </w:r>
      <w:r w:rsidRPr="007F29C9">
        <w:rPr>
          <w:rtl/>
        </w:rPr>
        <w:t xml:space="preserve"> (</w:t>
      </w:r>
      <w:r w:rsidRPr="007F29C9">
        <w:rPr>
          <w:rFonts w:hint="cs"/>
          <w:rtl/>
        </w:rPr>
        <w:t>להלן</w:t>
      </w:r>
      <w:r w:rsidRPr="007F29C9">
        <w:rPr>
          <w:rtl/>
        </w:rPr>
        <w:t>: "</w:t>
      </w:r>
      <w:r w:rsidRPr="007F29C9">
        <w:rPr>
          <w:rFonts w:hint="cs"/>
          <w:rtl/>
        </w:rPr>
        <w:t>מידע</w:t>
      </w:r>
      <w:r w:rsidRPr="007F29C9">
        <w:rPr>
          <w:rtl/>
        </w:rPr>
        <w:t xml:space="preserve"> </w:t>
      </w:r>
      <w:r w:rsidRPr="007F29C9">
        <w:rPr>
          <w:rFonts w:hint="cs"/>
          <w:rtl/>
        </w:rPr>
        <w:t>סודי</w:t>
      </w:r>
      <w:r w:rsidRPr="007F29C9">
        <w:rPr>
          <w:rtl/>
        </w:rPr>
        <w:t xml:space="preserve">") </w:t>
      </w:r>
      <w:r w:rsidRPr="007F29C9">
        <w:rPr>
          <w:rFonts w:hint="cs"/>
          <w:rtl/>
        </w:rPr>
        <w:t>שיגיעו</w:t>
      </w:r>
      <w:r w:rsidRPr="007F29C9">
        <w:rPr>
          <w:rtl/>
        </w:rPr>
        <w:t xml:space="preserve"> </w:t>
      </w:r>
      <w:r w:rsidRPr="007F29C9">
        <w:rPr>
          <w:rFonts w:hint="cs"/>
          <w:rtl/>
        </w:rPr>
        <w:t>לידי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עקב</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בתוקף</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ביצועו</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וזאת</w:t>
      </w:r>
      <w:r w:rsidRPr="007F29C9">
        <w:rPr>
          <w:rtl/>
        </w:rPr>
        <w:t xml:space="preserve"> </w:t>
      </w:r>
      <w:r w:rsidRPr="007F29C9">
        <w:rPr>
          <w:rFonts w:hint="cs"/>
          <w:rtl/>
        </w:rPr>
        <w:t>במהלך</w:t>
      </w:r>
      <w:r w:rsidRPr="007F29C9">
        <w:rPr>
          <w:rtl/>
        </w:rPr>
        <w:t xml:space="preserve"> </w:t>
      </w:r>
      <w:r w:rsidRPr="007F29C9">
        <w:rPr>
          <w:rFonts w:hint="cs"/>
          <w:rtl/>
        </w:rPr>
        <w:t>ביצוע</w:t>
      </w:r>
      <w:r w:rsidRPr="007F29C9">
        <w:rPr>
          <w:rtl/>
        </w:rPr>
        <w:t xml:space="preserve"> </w:t>
      </w:r>
      <w:r w:rsidRPr="007F29C9">
        <w:rPr>
          <w:rFonts w:hint="cs"/>
          <w:rtl/>
        </w:rPr>
        <w:t>ההסכם</w:t>
      </w:r>
      <w:r w:rsidRPr="007F29C9">
        <w:rPr>
          <w:rtl/>
        </w:rPr>
        <w:t xml:space="preserve">, </w:t>
      </w:r>
      <w:r w:rsidRPr="007F29C9">
        <w:rPr>
          <w:rFonts w:hint="cs"/>
          <w:rtl/>
        </w:rPr>
        <w:t>לפניו</w:t>
      </w:r>
      <w:r w:rsidRPr="007F29C9">
        <w:rPr>
          <w:rtl/>
        </w:rPr>
        <w:t xml:space="preserve"> </w:t>
      </w:r>
      <w:r w:rsidRPr="007F29C9">
        <w:rPr>
          <w:rFonts w:hint="cs"/>
          <w:rtl/>
        </w:rPr>
        <w:t>או</w:t>
      </w:r>
      <w:r w:rsidRPr="007F29C9">
        <w:rPr>
          <w:rtl/>
        </w:rPr>
        <w:t xml:space="preserve"> </w:t>
      </w:r>
      <w:r w:rsidRPr="007F29C9">
        <w:rPr>
          <w:rFonts w:hint="cs"/>
          <w:rtl/>
        </w:rPr>
        <w:t>לאחר</w:t>
      </w:r>
      <w:r w:rsidRPr="007F29C9">
        <w:rPr>
          <w:rtl/>
        </w:rPr>
        <w:t xml:space="preserve"> </w:t>
      </w:r>
      <w:r w:rsidRPr="007F29C9">
        <w:rPr>
          <w:rFonts w:hint="cs"/>
          <w:rtl/>
        </w:rPr>
        <w:t>מכן</w:t>
      </w:r>
      <w:r w:rsidRPr="007F29C9">
        <w:rPr>
          <w:rtl/>
        </w:rPr>
        <w:t xml:space="preserve"> - </w:t>
      </w:r>
      <w:r w:rsidRPr="007F29C9">
        <w:rPr>
          <w:rFonts w:hint="cs"/>
          <w:rtl/>
        </w:rPr>
        <w:t>ללא</w:t>
      </w:r>
      <w:r w:rsidRPr="007F29C9">
        <w:rPr>
          <w:rtl/>
        </w:rPr>
        <w:t xml:space="preserve"> </w:t>
      </w:r>
      <w:r w:rsidRPr="007F29C9">
        <w:rPr>
          <w:rFonts w:hint="cs"/>
          <w:rtl/>
        </w:rPr>
        <w:t>אישור</w:t>
      </w:r>
      <w:r w:rsidRPr="007F29C9">
        <w:rPr>
          <w:rtl/>
        </w:rPr>
        <w:t xml:space="preserve"> </w:t>
      </w:r>
      <w:r w:rsidRPr="007F29C9">
        <w:rPr>
          <w:rFonts w:hint="cs"/>
          <w:rtl/>
        </w:rPr>
        <w:t>המשרד</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w:t>
      </w:r>
    </w:p>
    <w:p w14:paraId="195468EE" w14:textId="77777777" w:rsidR="007F29C9" w:rsidRPr="007F29C9" w:rsidRDefault="00685419" w:rsidP="00E31570">
      <w:pPr>
        <w:numPr>
          <w:ilvl w:val="1"/>
          <w:numId w:val="11"/>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לשמור</w:t>
      </w:r>
      <w:r w:rsidRPr="007F29C9">
        <w:rPr>
          <w:rtl/>
        </w:rPr>
        <w:t xml:space="preserve"> </w:t>
      </w:r>
      <w:r w:rsidRPr="007F29C9">
        <w:rPr>
          <w:rFonts w:hint="cs"/>
          <w:rtl/>
        </w:rPr>
        <w:t>בתנאים</w:t>
      </w:r>
      <w:r w:rsidRPr="007F29C9">
        <w:rPr>
          <w:rtl/>
        </w:rPr>
        <w:t xml:space="preserve"> </w:t>
      </w:r>
      <w:r w:rsidRPr="007F29C9">
        <w:rPr>
          <w:rFonts w:hint="cs"/>
          <w:rtl/>
        </w:rPr>
        <w:t>בטוחים</w:t>
      </w:r>
      <w:r w:rsidRPr="007F29C9">
        <w:rPr>
          <w:rtl/>
        </w:rPr>
        <w:t xml:space="preserve"> </w:t>
      </w:r>
      <w:r w:rsidRPr="007F29C9">
        <w:rPr>
          <w:rFonts w:hint="cs"/>
          <w:rtl/>
        </w:rPr>
        <w:t>כל</w:t>
      </w:r>
      <w:r w:rsidRPr="007F29C9">
        <w:rPr>
          <w:rtl/>
        </w:rPr>
        <w:t xml:space="preserve"> </w:t>
      </w:r>
      <w:r w:rsidRPr="007F29C9">
        <w:rPr>
          <w:rFonts w:hint="cs"/>
          <w:rtl/>
        </w:rPr>
        <w:t>מידע</w:t>
      </w:r>
      <w:r w:rsidRPr="007F29C9">
        <w:rPr>
          <w:rtl/>
        </w:rPr>
        <w:t xml:space="preserve"> </w:t>
      </w:r>
      <w:r w:rsidRPr="007F29C9">
        <w:rPr>
          <w:rFonts w:hint="cs"/>
          <w:rtl/>
        </w:rPr>
        <w:t>סודי</w:t>
      </w:r>
      <w:r w:rsidRPr="007F29C9">
        <w:rPr>
          <w:rtl/>
        </w:rPr>
        <w:t xml:space="preserve"> </w:t>
      </w:r>
      <w:r w:rsidRPr="007F29C9">
        <w:rPr>
          <w:rFonts w:hint="cs"/>
          <w:rtl/>
        </w:rPr>
        <w:t>או</w:t>
      </w:r>
      <w:r w:rsidRPr="007F29C9">
        <w:rPr>
          <w:rtl/>
        </w:rPr>
        <w:t xml:space="preserve"> </w:t>
      </w:r>
      <w:r w:rsidRPr="007F29C9">
        <w:rPr>
          <w:rFonts w:hint="cs"/>
          <w:rtl/>
        </w:rPr>
        <w:t>מסמך</w:t>
      </w:r>
      <w:r w:rsidRPr="007F29C9">
        <w:rPr>
          <w:rtl/>
        </w:rPr>
        <w:t xml:space="preserve"> </w:t>
      </w:r>
      <w:r w:rsidRPr="007F29C9">
        <w:rPr>
          <w:rFonts w:hint="cs"/>
          <w:rtl/>
        </w:rPr>
        <w:t>רשמי</w:t>
      </w:r>
      <w:r w:rsidRPr="007F29C9">
        <w:rPr>
          <w:rtl/>
        </w:rPr>
        <w:t xml:space="preserve"> </w:t>
      </w:r>
      <w:r w:rsidRPr="007F29C9">
        <w:rPr>
          <w:rFonts w:hint="cs"/>
          <w:rtl/>
        </w:rPr>
        <w:t>שנמסר</w:t>
      </w:r>
      <w:r w:rsidRPr="007F29C9">
        <w:rPr>
          <w:rtl/>
        </w:rPr>
        <w:t xml:space="preserve"> </w:t>
      </w:r>
      <w:r w:rsidRPr="007F29C9">
        <w:rPr>
          <w:rFonts w:hint="cs"/>
          <w:rtl/>
        </w:rPr>
        <w:t>לו</w:t>
      </w:r>
      <w:r w:rsidRPr="007F29C9">
        <w:rPr>
          <w:rtl/>
        </w:rPr>
        <w:t xml:space="preserve"> </w:t>
      </w:r>
      <w:r w:rsidRPr="007F29C9">
        <w:rPr>
          <w:rFonts w:hint="cs"/>
          <w:rtl/>
        </w:rPr>
        <w:t>או</w:t>
      </w:r>
      <w:r w:rsidRPr="007F29C9">
        <w:rPr>
          <w:rtl/>
        </w:rPr>
        <w:t xml:space="preserve"> </w:t>
      </w:r>
      <w:r w:rsidRPr="007F29C9">
        <w:rPr>
          <w:rFonts w:hint="cs"/>
          <w:rtl/>
        </w:rPr>
        <w:t>שיגיעו</w:t>
      </w:r>
      <w:r w:rsidRPr="007F29C9">
        <w:rPr>
          <w:rtl/>
        </w:rPr>
        <w:t xml:space="preserve"> </w:t>
      </w:r>
      <w:r w:rsidRPr="007F29C9">
        <w:rPr>
          <w:rFonts w:hint="cs"/>
          <w:rtl/>
        </w:rPr>
        <w:t>אליו</w:t>
      </w:r>
      <w:r w:rsidRPr="007F29C9">
        <w:rPr>
          <w:rtl/>
        </w:rPr>
        <w:t xml:space="preserve"> </w:t>
      </w:r>
      <w:r w:rsidRPr="007F29C9">
        <w:rPr>
          <w:rFonts w:hint="cs"/>
          <w:rtl/>
        </w:rPr>
        <w:t>עקב</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בתוקף</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ביצועו</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w:t>
      </w:r>
    </w:p>
    <w:p w14:paraId="564A2569" w14:textId="77777777" w:rsidR="007F29C9" w:rsidRPr="007F29C9" w:rsidRDefault="00685419" w:rsidP="00E31570">
      <w:pPr>
        <w:numPr>
          <w:ilvl w:val="1"/>
          <w:numId w:val="11"/>
        </w:numPr>
        <w:spacing w:line="360" w:lineRule="auto"/>
        <w:ind w:left="935" w:hanging="575"/>
        <w:jc w:val="both"/>
        <w:rPr>
          <w:rtl/>
        </w:rPr>
      </w:pPr>
      <w:r w:rsidRPr="007F29C9">
        <w:rPr>
          <w:rFonts w:hint="cs"/>
          <w:rtl/>
        </w:rPr>
        <w:t>המשרד</w:t>
      </w:r>
      <w:r w:rsidRPr="007F29C9">
        <w:rPr>
          <w:rtl/>
        </w:rPr>
        <w:t xml:space="preserve"> </w:t>
      </w:r>
      <w:r w:rsidRPr="007F29C9">
        <w:rPr>
          <w:rFonts w:hint="cs"/>
          <w:rtl/>
        </w:rPr>
        <w:t>רשאי</w:t>
      </w:r>
      <w:r w:rsidRPr="007F29C9">
        <w:rPr>
          <w:rtl/>
        </w:rPr>
        <w:t xml:space="preserve"> </w:t>
      </w:r>
      <w:r w:rsidRPr="007F29C9">
        <w:rPr>
          <w:rFonts w:hint="cs"/>
          <w:rtl/>
        </w:rPr>
        <w:t>ליתן</w:t>
      </w:r>
      <w:r w:rsidRPr="007F29C9">
        <w:rPr>
          <w:rtl/>
        </w:rPr>
        <w:t xml:space="preserve"> </w:t>
      </w:r>
      <w:r w:rsidRPr="007F29C9">
        <w:rPr>
          <w:rFonts w:hint="cs"/>
          <w:rtl/>
        </w:rPr>
        <w:t>הוראות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בדבר</w:t>
      </w:r>
      <w:r w:rsidRPr="007F29C9">
        <w:rPr>
          <w:rtl/>
        </w:rPr>
        <w:t xml:space="preserve"> </w:t>
      </w:r>
      <w:r w:rsidRPr="007F29C9">
        <w:rPr>
          <w:rFonts w:hint="cs"/>
          <w:rtl/>
        </w:rPr>
        <w:t>הסדרים</w:t>
      </w:r>
      <w:r w:rsidRPr="007F29C9">
        <w:rPr>
          <w:rtl/>
        </w:rPr>
        <w:t xml:space="preserve"> </w:t>
      </w:r>
      <w:r w:rsidRPr="007F29C9">
        <w:rPr>
          <w:rFonts w:hint="cs"/>
          <w:rtl/>
        </w:rPr>
        <w:t>מיוחדים</w:t>
      </w:r>
      <w:r w:rsidRPr="007F29C9">
        <w:rPr>
          <w:rtl/>
        </w:rPr>
        <w:t xml:space="preserve"> </w:t>
      </w:r>
      <w:r w:rsidRPr="007F29C9">
        <w:rPr>
          <w:rFonts w:hint="cs"/>
          <w:rtl/>
        </w:rPr>
        <w:t>לעניין</w:t>
      </w:r>
      <w:r w:rsidRPr="007F29C9">
        <w:rPr>
          <w:rtl/>
        </w:rPr>
        <w:t xml:space="preserve"> </w:t>
      </w:r>
      <w:r w:rsidRPr="007F29C9">
        <w:rPr>
          <w:rFonts w:hint="cs"/>
          <w:rtl/>
        </w:rPr>
        <w:t>שמירת</w:t>
      </w:r>
      <w:r w:rsidRPr="007F29C9">
        <w:rPr>
          <w:rtl/>
        </w:rPr>
        <w:t xml:space="preserve"> </w:t>
      </w:r>
      <w:r w:rsidRPr="007F29C9">
        <w:rPr>
          <w:rFonts w:hint="cs"/>
          <w:rtl/>
        </w:rPr>
        <w:t>סודיות</w:t>
      </w:r>
      <w:r w:rsidRPr="007F29C9">
        <w:rPr>
          <w:rtl/>
        </w:rPr>
        <w:t xml:space="preserve">, </w:t>
      </w:r>
      <w:r w:rsidRPr="007F29C9">
        <w:rPr>
          <w:rFonts w:hint="cs"/>
          <w:rtl/>
        </w:rPr>
        <w:t>לרבות</w:t>
      </w:r>
      <w:r w:rsidRPr="007F29C9">
        <w:rPr>
          <w:rtl/>
        </w:rPr>
        <w:t xml:space="preserve"> </w:t>
      </w:r>
      <w:r w:rsidRPr="007F29C9">
        <w:rPr>
          <w:rFonts w:hint="cs"/>
          <w:rtl/>
        </w:rPr>
        <w:t>קביעת</w:t>
      </w:r>
      <w:r w:rsidRPr="007F29C9">
        <w:rPr>
          <w:rtl/>
        </w:rPr>
        <w:t xml:space="preserve"> </w:t>
      </w:r>
      <w:r w:rsidRPr="007F29C9">
        <w:rPr>
          <w:rFonts w:hint="cs"/>
          <w:rtl/>
        </w:rPr>
        <w:t>הסדרי</w:t>
      </w:r>
      <w:r w:rsidRPr="007F29C9">
        <w:rPr>
          <w:rtl/>
        </w:rPr>
        <w:t xml:space="preserve"> </w:t>
      </w:r>
      <w:r w:rsidRPr="007F29C9">
        <w:rPr>
          <w:rFonts w:hint="cs"/>
          <w:rtl/>
        </w:rPr>
        <w:t>בטחון</w:t>
      </w:r>
      <w:r w:rsidRPr="007F29C9">
        <w:rPr>
          <w:rtl/>
        </w:rPr>
        <w:t xml:space="preserve"> </w:t>
      </w:r>
      <w:r w:rsidRPr="007F29C9">
        <w:rPr>
          <w:rFonts w:hint="cs"/>
          <w:rtl/>
        </w:rPr>
        <w:t>מיוחדים</w:t>
      </w:r>
      <w:r w:rsidRPr="007F29C9">
        <w:rPr>
          <w:rtl/>
        </w:rPr>
        <w:t xml:space="preserve">, </w:t>
      </w:r>
      <w:r w:rsidRPr="007F29C9">
        <w:rPr>
          <w:rFonts w:hint="cs"/>
          <w:rtl/>
        </w:rPr>
        <w:t>הסדרי</w:t>
      </w:r>
      <w:r w:rsidRPr="007F29C9">
        <w:rPr>
          <w:rtl/>
        </w:rPr>
        <w:t xml:space="preserve"> </w:t>
      </w:r>
      <w:r w:rsidRPr="007F29C9">
        <w:rPr>
          <w:rFonts w:hint="cs"/>
          <w:rtl/>
        </w:rPr>
        <w:t>מידור</w:t>
      </w:r>
      <w:r w:rsidRPr="007F29C9">
        <w:rPr>
          <w:rtl/>
        </w:rPr>
        <w:t xml:space="preserve"> </w:t>
      </w:r>
      <w:r w:rsidRPr="007F29C9">
        <w:rPr>
          <w:rFonts w:hint="cs"/>
          <w:rtl/>
        </w:rPr>
        <w:t>או</w:t>
      </w:r>
      <w:r w:rsidRPr="007F29C9">
        <w:rPr>
          <w:rtl/>
        </w:rPr>
        <w:t xml:space="preserve"> </w:t>
      </w:r>
      <w:r w:rsidRPr="007F29C9">
        <w:rPr>
          <w:rFonts w:hint="cs"/>
          <w:rtl/>
        </w:rPr>
        <w:t>נוהלי</w:t>
      </w:r>
      <w:r w:rsidRPr="007F29C9">
        <w:rPr>
          <w:rtl/>
        </w:rPr>
        <w:t xml:space="preserve"> </w:t>
      </w:r>
      <w:r w:rsidRPr="007F29C9">
        <w:rPr>
          <w:rFonts w:hint="cs"/>
          <w:rtl/>
        </w:rPr>
        <w:t>עבודה</w:t>
      </w:r>
      <w:r w:rsidRPr="007F29C9">
        <w:rPr>
          <w:rtl/>
        </w:rPr>
        <w:t xml:space="preserve"> </w:t>
      </w:r>
      <w:r w:rsidRPr="007F29C9">
        <w:rPr>
          <w:rFonts w:hint="cs"/>
          <w:rtl/>
        </w:rPr>
        <w:t>מיוחדים</w:t>
      </w:r>
      <w:r w:rsidRPr="007F29C9">
        <w:rPr>
          <w:rtl/>
        </w:rPr>
        <w:t xml:space="preserve"> </w:t>
      </w:r>
      <w:r w:rsidRPr="007F29C9">
        <w:rPr>
          <w:rFonts w:hint="cs"/>
          <w:rtl/>
        </w:rPr>
        <w:t>ונותן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למלא</w:t>
      </w:r>
      <w:r w:rsidRPr="007F29C9">
        <w:rPr>
          <w:rtl/>
        </w:rPr>
        <w:t xml:space="preserve"> </w:t>
      </w:r>
      <w:r w:rsidRPr="007F29C9">
        <w:rPr>
          <w:rFonts w:hint="cs"/>
          <w:rtl/>
        </w:rPr>
        <w:t>אחר</w:t>
      </w:r>
      <w:r w:rsidRPr="007F29C9">
        <w:rPr>
          <w:rtl/>
        </w:rPr>
        <w:t xml:space="preserve"> </w:t>
      </w:r>
      <w:r w:rsidRPr="007F29C9">
        <w:rPr>
          <w:rFonts w:hint="cs"/>
          <w:rtl/>
        </w:rPr>
        <w:t>דרישות</w:t>
      </w:r>
      <w:r w:rsidRPr="007F29C9">
        <w:rPr>
          <w:rtl/>
        </w:rPr>
        <w:t xml:space="preserve"> </w:t>
      </w:r>
      <w:r w:rsidRPr="007F29C9">
        <w:rPr>
          <w:rFonts w:hint="cs"/>
          <w:rtl/>
        </w:rPr>
        <w:t>המשרד</w:t>
      </w:r>
      <w:r w:rsidRPr="007F29C9">
        <w:rPr>
          <w:rtl/>
        </w:rPr>
        <w:t xml:space="preserve"> </w:t>
      </w:r>
      <w:r w:rsidRPr="007F29C9">
        <w:rPr>
          <w:rFonts w:hint="cs"/>
          <w:rtl/>
        </w:rPr>
        <w:t>בנדון</w:t>
      </w:r>
      <w:r w:rsidRPr="007F29C9">
        <w:rPr>
          <w:rtl/>
        </w:rPr>
        <w:t>.</w:t>
      </w:r>
    </w:p>
    <w:p w14:paraId="758A1AC3" w14:textId="77777777" w:rsidR="007F29C9" w:rsidRPr="007F29C9" w:rsidRDefault="00685419" w:rsidP="00E31570">
      <w:pPr>
        <w:numPr>
          <w:ilvl w:val="1"/>
          <w:numId w:val="11"/>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שלא</w:t>
      </w:r>
      <w:r w:rsidRPr="007F29C9">
        <w:rPr>
          <w:rtl/>
        </w:rPr>
        <w:t xml:space="preserve"> </w:t>
      </w:r>
      <w:r w:rsidRPr="007F29C9">
        <w:rPr>
          <w:rFonts w:hint="cs"/>
          <w:rtl/>
        </w:rPr>
        <w:t>להשתמש</w:t>
      </w:r>
      <w:r w:rsidRPr="007F29C9">
        <w:rPr>
          <w:rtl/>
        </w:rPr>
        <w:t xml:space="preserve"> </w:t>
      </w:r>
      <w:r w:rsidRPr="007F29C9">
        <w:rPr>
          <w:rFonts w:hint="cs"/>
          <w:rtl/>
        </w:rPr>
        <w:t>במידע</w:t>
      </w:r>
      <w:r w:rsidRPr="007F29C9">
        <w:rPr>
          <w:rtl/>
        </w:rPr>
        <w:t xml:space="preserve"> </w:t>
      </w:r>
      <w:r w:rsidRPr="007F29C9">
        <w:rPr>
          <w:rFonts w:hint="cs"/>
          <w:rtl/>
        </w:rPr>
        <w:t>סודי</w:t>
      </w:r>
      <w:r w:rsidRPr="007F29C9">
        <w:rPr>
          <w:rtl/>
        </w:rPr>
        <w:t xml:space="preserve"> </w:t>
      </w:r>
      <w:r w:rsidRPr="007F29C9">
        <w:rPr>
          <w:rFonts w:hint="cs"/>
          <w:rtl/>
        </w:rPr>
        <w:t>למטרה</w:t>
      </w:r>
      <w:r w:rsidRPr="007F29C9">
        <w:rPr>
          <w:rtl/>
        </w:rPr>
        <w:t xml:space="preserve"> </w:t>
      </w:r>
      <w:r w:rsidRPr="007F29C9">
        <w:rPr>
          <w:rFonts w:hint="cs"/>
          <w:rtl/>
        </w:rPr>
        <w:t>כלשהי</w:t>
      </w:r>
      <w:r w:rsidRPr="007F29C9">
        <w:rPr>
          <w:rtl/>
        </w:rPr>
        <w:t xml:space="preserve"> </w:t>
      </w:r>
      <w:r w:rsidRPr="007F29C9">
        <w:rPr>
          <w:rFonts w:hint="cs"/>
          <w:rtl/>
        </w:rPr>
        <w:t>מלבד</w:t>
      </w:r>
      <w:r w:rsidRPr="007F29C9">
        <w:rPr>
          <w:rtl/>
        </w:rPr>
        <w:t xml:space="preserve"> </w:t>
      </w:r>
      <w:r w:rsidRPr="007F29C9">
        <w:rPr>
          <w:rFonts w:hint="cs"/>
          <w:rtl/>
        </w:rPr>
        <w:t>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אלא</w:t>
      </w:r>
      <w:r w:rsidRPr="007F29C9">
        <w:rPr>
          <w:rtl/>
        </w:rPr>
        <w:t xml:space="preserve"> </w:t>
      </w:r>
      <w:r w:rsidRPr="007F29C9">
        <w:rPr>
          <w:rFonts w:hint="cs"/>
          <w:rtl/>
        </w:rPr>
        <w:t>באישור</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מאת</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w:t>
      </w:r>
    </w:p>
    <w:p w14:paraId="4E31A113" w14:textId="77777777" w:rsidR="007F29C9" w:rsidRPr="007F29C9" w:rsidRDefault="00685419" w:rsidP="00E31570">
      <w:pPr>
        <w:numPr>
          <w:ilvl w:val="1"/>
          <w:numId w:val="11"/>
        </w:numPr>
        <w:spacing w:line="360" w:lineRule="auto"/>
        <w:ind w:left="935" w:hanging="575"/>
        <w:jc w:val="both"/>
        <w:rPr>
          <w:rtl/>
        </w:rPr>
      </w:pPr>
      <w:r w:rsidRPr="007F29C9">
        <w:rPr>
          <w:rFonts w:hint="cs"/>
          <w:rtl/>
        </w:rPr>
        <w:t>עם</w:t>
      </w:r>
      <w:r w:rsidRPr="007F29C9">
        <w:rPr>
          <w:rtl/>
        </w:rPr>
        <w:t xml:space="preserve"> </w:t>
      </w:r>
      <w:r w:rsidRPr="007F29C9">
        <w:rPr>
          <w:rFonts w:hint="cs"/>
          <w:rtl/>
        </w:rPr>
        <w:t>סיום</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יעמיד</w:t>
      </w:r>
      <w:r w:rsidRPr="007F29C9">
        <w:rPr>
          <w:rtl/>
        </w:rPr>
        <w:t xml:space="preserve"> </w:t>
      </w:r>
      <w:r w:rsidRPr="007F29C9">
        <w:rPr>
          <w:rFonts w:hint="cs"/>
          <w:rtl/>
        </w:rPr>
        <w:t>לרשות</w:t>
      </w:r>
      <w:r w:rsidRPr="007F29C9">
        <w:rPr>
          <w:rtl/>
        </w:rPr>
        <w:t xml:space="preserve"> </w:t>
      </w:r>
      <w:r w:rsidRPr="007F29C9">
        <w:rPr>
          <w:rFonts w:hint="cs"/>
          <w:rtl/>
        </w:rPr>
        <w:t>המשרד</w:t>
      </w:r>
      <w:r w:rsidRPr="007F29C9">
        <w:rPr>
          <w:rtl/>
        </w:rPr>
        <w:t xml:space="preserve"> </w:t>
      </w:r>
      <w:r w:rsidRPr="007F29C9">
        <w:rPr>
          <w:rFonts w:hint="cs"/>
          <w:rtl/>
        </w:rPr>
        <w:t>בצורה</w:t>
      </w:r>
      <w:r w:rsidRPr="007F29C9">
        <w:rPr>
          <w:rtl/>
        </w:rPr>
        <w:t xml:space="preserve"> </w:t>
      </w:r>
      <w:r w:rsidRPr="007F29C9">
        <w:rPr>
          <w:rFonts w:hint="cs"/>
          <w:rtl/>
        </w:rPr>
        <w:t>מלאה</w:t>
      </w:r>
      <w:r w:rsidRPr="007F29C9">
        <w:rPr>
          <w:rtl/>
        </w:rPr>
        <w:t xml:space="preserve">, </w:t>
      </w:r>
      <w:r w:rsidRPr="007F29C9">
        <w:rPr>
          <w:rFonts w:hint="cs"/>
          <w:rtl/>
        </w:rPr>
        <w:t>מסודרת</w:t>
      </w:r>
      <w:r w:rsidRPr="007F29C9">
        <w:rPr>
          <w:rtl/>
        </w:rPr>
        <w:t xml:space="preserve"> </w:t>
      </w:r>
      <w:r w:rsidRPr="007F29C9">
        <w:rPr>
          <w:rFonts w:hint="cs"/>
          <w:rtl/>
        </w:rPr>
        <w:t>ועניינית</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הידע</w:t>
      </w:r>
      <w:r w:rsidRPr="007F29C9">
        <w:rPr>
          <w:rtl/>
        </w:rPr>
        <w:t xml:space="preserve"> </w:t>
      </w:r>
      <w:r w:rsidRPr="007F29C9">
        <w:rPr>
          <w:rFonts w:hint="cs"/>
          <w:rtl/>
        </w:rPr>
        <w:t>והמידע</w:t>
      </w:r>
      <w:r w:rsidRPr="007F29C9">
        <w:rPr>
          <w:rtl/>
        </w:rPr>
        <w:t xml:space="preserve"> </w:t>
      </w:r>
      <w:r w:rsidRPr="007F29C9">
        <w:rPr>
          <w:rFonts w:hint="cs"/>
          <w:rtl/>
        </w:rPr>
        <w:t>הנמצאים</w:t>
      </w:r>
      <w:r w:rsidRPr="007F29C9">
        <w:rPr>
          <w:rtl/>
        </w:rPr>
        <w:t xml:space="preserve"> </w:t>
      </w:r>
      <w:r w:rsidRPr="007F29C9">
        <w:rPr>
          <w:rFonts w:hint="cs"/>
          <w:rtl/>
        </w:rPr>
        <w:t>ברשותו</w:t>
      </w:r>
      <w:r w:rsidRPr="007F29C9">
        <w:rPr>
          <w:rtl/>
        </w:rPr>
        <w:t xml:space="preserve"> </w:t>
      </w:r>
      <w:r w:rsidRPr="007F29C9">
        <w:rPr>
          <w:rFonts w:hint="cs"/>
          <w:rtl/>
        </w:rPr>
        <w:t>בקשר</w:t>
      </w:r>
      <w:r w:rsidRPr="007F29C9">
        <w:rPr>
          <w:rtl/>
        </w:rPr>
        <w:t xml:space="preserve"> </w:t>
      </w:r>
      <w:r w:rsidRPr="007F29C9">
        <w:rPr>
          <w:rFonts w:hint="cs"/>
          <w:rtl/>
        </w:rPr>
        <w:t>לשירות</w:t>
      </w:r>
      <w:r w:rsidRPr="007F29C9">
        <w:rPr>
          <w:rtl/>
        </w:rPr>
        <w:t xml:space="preserve"> </w:t>
      </w:r>
      <w:r w:rsidRPr="007F29C9">
        <w:rPr>
          <w:rFonts w:hint="cs"/>
          <w:rtl/>
        </w:rPr>
        <w:t>ולביצוע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או</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להלן</w:t>
      </w:r>
      <w:r w:rsidRPr="007F29C9">
        <w:rPr>
          <w:rtl/>
        </w:rPr>
        <w:t xml:space="preserve"> - "</w:t>
      </w:r>
      <w:r w:rsidRPr="007F29C9">
        <w:rPr>
          <w:rFonts w:hint="cs"/>
          <w:rtl/>
        </w:rPr>
        <w:t>המידע</w:t>
      </w:r>
      <w:r w:rsidRPr="007F29C9">
        <w:rPr>
          <w:rtl/>
        </w:rPr>
        <w:t xml:space="preserve">"). </w:t>
      </w:r>
      <w:r w:rsidRPr="007F29C9">
        <w:rPr>
          <w:rFonts w:hint="cs"/>
          <w:rtl/>
        </w:rPr>
        <w:t>כל</w:t>
      </w:r>
      <w:r w:rsidRPr="007F29C9">
        <w:rPr>
          <w:rtl/>
        </w:rPr>
        <w:t xml:space="preserve"> </w:t>
      </w:r>
      <w:r w:rsidRPr="007F29C9">
        <w:rPr>
          <w:rFonts w:hint="cs"/>
          <w:rtl/>
        </w:rPr>
        <w:t>המידע</w:t>
      </w:r>
      <w:r w:rsidRPr="007F29C9">
        <w:rPr>
          <w:rtl/>
        </w:rPr>
        <w:t xml:space="preserve"> </w:t>
      </w:r>
      <w:r w:rsidRPr="007F29C9">
        <w:rPr>
          <w:rFonts w:hint="cs"/>
          <w:rtl/>
        </w:rPr>
        <w:t>יועבר</w:t>
      </w:r>
      <w:r w:rsidRPr="007F29C9">
        <w:rPr>
          <w:rtl/>
        </w:rPr>
        <w:t xml:space="preserve"> </w:t>
      </w:r>
      <w:r w:rsidRPr="007F29C9">
        <w:rPr>
          <w:rFonts w:hint="cs"/>
          <w:rtl/>
        </w:rPr>
        <w:t>למשרד</w:t>
      </w:r>
      <w:r w:rsidRPr="007F29C9">
        <w:rPr>
          <w:rtl/>
        </w:rPr>
        <w:t xml:space="preserve"> </w:t>
      </w:r>
      <w:r w:rsidRPr="007F29C9">
        <w:rPr>
          <w:rFonts w:hint="cs"/>
          <w:rtl/>
        </w:rPr>
        <w:t>או</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שימנה</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אופן</w:t>
      </w:r>
      <w:r w:rsidRPr="007F29C9">
        <w:rPr>
          <w:rtl/>
        </w:rPr>
        <w:t xml:space="preserve"> </w:t>
      </w:r>
      <w:r w:rsidRPr="007F29C9">
        <w:rPr>
          <w:rFonts w:hint="cs"/>
          <w:rtl/>
        </w:rPr>
        <w:t>שבו</w:t>
      </w:r>
      <w:r w:rsidRPr="007F29C9">
        <w:rPr>
          <w:rtl/>
        </w:rPr>
        <w:t xml:space="preserve"> </w:t>
      </w:r>
      <w:r w:rsidRPr="007F29C9">
        <w:rPr>
          <w:rFonts w:hint="cs"/>
          <w:rtl/>
        </w:rPr>
        <w:t>הוא</w:t>
      </w:r>
      <w:r w:rsidRPr="007F29C9">
        <w:rPr>
          <w:rtl/>
        </w:rPr>
        <w:t xml:space="preserve"> </w:t>
      </w:r>
      <w:r w:rsidRPr="007F29C9">
        <w:rPr>
          <w:rFonts w:hint="cs"/>
          <w:rtl/>
        </w:rPr>
        <w:t>קיים</w:t>
      </w:r>
      <w:r w:rsidRPr="007F29C9">
        <w:rPr>
          <w:rtl/>
        </w:rPr>
        <w:t xml:space="preserve"> (</w:t>
      </w:r>
      <w:r w:rsidRPr="007F29C9">
        <w:rPr>
          <w:rFonts w:hint="cs"/>
          <w:rtl/>
        </w:rPr>
        <w:t>בכתב</w:t>
      </w:r>
      <w:r w:rsidRPr="007F29C9">
        <w:rPr>
          <w:rtl/>
        </w:rPr>
        <w:t xml:space="preserve">, </w:t>
      </w:r>
      <w:r w:rsidRPr="007F29C9">
        <w:rPr>
          <w:rFonts w:hint="cs"/>
          <w:rtl/>
        </w:rPr>
        <w:t>בקבצי</w:t>
      </w:r>
      <w:r w:rsidRPr="007F29C9">
        <w:rPr>
          <w:rtl/>
        </w:rPr>
        <w:t xml:space="preserve"> </w:t>
      </w:r>
      <w:r w:rsidRPr="007F29C9">
        <w:rPr>
          <w:rFonts w:hint="cs"/>
          <w:rtl/>
        </w:rPr>
        <w:t>מחשב</w:t>
      </w:r>
      <w:r w:rsidRPr="007F29C9">
        <w:rPr>
          <w:rtl/>
        </w:rPr>
        <w:t xml:space="preserve">, </w:t>
      </w:r>
      <w:r w:rsidRPr="007F29C9">
        <w:rPr>
          <w:rFonts w:hint="cs"/>
          <w:rtl/>
        </w:rPr>
        <w:t>בע</w:t>
      </w:r>
      <w:r w:rsidRPr="007F29C9">
        <w:rPr>
          <w:rtl/>
        </w:rPr>
        <w:t>"</w:t>
      </w:r>
      <w:r w:rsidRPr="007F29C9">
        <w:rPr>
          <w:rFonts w:hint="cs"/>
          <w:rtl/>
        </w:rPr>
        <w:t>פ</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אופן</w:t>
      </w:r>
      <w:r w:rsidRPr="007F29C9">
        <w:rPr>
          <w:rtl/>
        </w:rPr>
        <w:t xml:space="preserve"> </w:t>
      </w:r>
      <w:r w:rsidRPr="007F29C9">
        <w:rPr>
          <w:rFonts w:hint="cs"/>
          <w:rtl/>
        </w:rPr>
        <w:t>אחר</w:t>
      </w:r>
      <w:r w:rsidRPr="007F29C9">
        <w:rPr>
          <w:rtl/>
        </w:rPr>
        <w:t xml:space="preserve">), </w:t>
      </w:r>
      <w:r w:rsidRPr="007F29C9">
        <w:rPr>
          <w:rFonts w:hint="cs"/>
          <w:rtl/>
        </w:rPr>
        <w:t>בלוח</w:t>
      </w:r>
      <w:r w:rsidRPr="007F29C9">
        <w:rPr>
          <w:rtl/>
        </w:rPr>
        <w:t xml:space="preserve"> </w:t>
      </w:r>
      <w:r w:rsidRPr="007F29C9">
        <w:rPr>
          <w:rFonts w:hint="cs"/>
          <w:rtl/>
        </w:rPr>
        <w:t>זמנים</w:t>
      </w:r>
      <w:r w:rsidRPr="007F29C9">
        <w:rPr>
          <w:rtl/>
        </w:rPr>
        <w:t xml:space="preserve"> </w:t>
      </w:r>
      <w:r w:rsidRPr="007F29C9">
        <w:rPr>
          <w:rFonts w:hint="cs"/>
          <w:rtl/>
        </w:rPr>
        <w:t>שייקבע</w:t>
      </w:r>
      <w:r w:rsidRPr="007F29C9">
        <w:rPr>
          <w:rtl/>
        </w:rPr>
        <w:t xml:space="preserve"> </w:t>
      </w:r>
      <w:r w:rsidRPr="007F29C9">
        <w:rPr>
          <w:rFonts w:hint="cs"/>
          <w:rtl/>
        </w:rPr>
        <w:t>ע</w:t>
      </w:r>
      <w:r w:rsidRPr="007F29C9">
        <w:rPr>
          <w:rtl/>
        </w:rPr>
        <w:t>"</w:t>
      </w:r>
      <w:r w:rsidRPr="007F29C9">
        <w:rPr>
          <w:rFonts w:hint="cs"/>
          <w:rtl/>
        </w:rPr>
        <w:t>י</w:t>
      </w:r>
      <w:r w:rsidRPr="007F29C9">
        <w:rPr>
          <w:rtl/>
        </w:rPr>
        <w:t xml:space="preserve"> </w:t>
      </w:r>
      <w:r w:rsidRPr="007F29C9">
        <w:rPr>
          <w:rFonts w:hint="cs"/>
          <w:rtl/>
        </w:rPr>
        <w:t>המשרד</w:t>
      </w:r>
      <w:r w:rsidRPr="007F29C9">
        <w:rPr>
          <w:rtl/>
        </w:rPr>
        <w:t xml:space="preserve">, </w:t>
      </w:r>
      <w:r w:rsidRPr="007F29C9">
        <w:rPr>
          <w:rFonts w:hint="cs"/>
          <w:rtl/>
        </w:rPr>
        <w:t>וללא</w:t>
      </w:r>
      <w:r w:rsidRPr="007F29C9">
        <w:rPr>
          <w:rtl/>
        </w:rPr>
        <w:t xml:space="preserve"> </w:t>
      </w:r>
      <w:r w:rsidRPr="007F29C9">
        <w:rPr>
          <w:rFonts w:hint="cs"/>
          <w:rtl/>
        </w:rPr>
        <w:t>כל</w:t>
      </w:r>
      <w:r w:rsidRPr="007F29C9">
        <w:rPr>
          <w:rtl/>
        </w:rPr>
        <w:t xml:space="preserve"> </w:t>
      </w:r>
      <w:r w:rsidRPr="007F29C9">
        <w:rPr>
          <w:rFonts w:hint="cs"/>
          <w:rtl/>
        </w:rPr>
        <w:t>תמורה</w:t>
      </w:r>
      <w:r w:rsidRPr="007F29C9">
        <w:rPr>
          <w:rtl/>
        </w:rPr>
        <w:t xml:space="preserve"> </w:t>
      </w:r>
      <w:r w:rsidRPr="007F29C9">
        <w:rPr>
          <w:rFonts w:hint="cs"/>
          <w:rtl/>
        </w:rPr>
        <w:t>נוספת</w:t>
      </w:r>
      <w:r w:rsidRPr="007F29C9">
        <w:rPr>
          <w:rtl/>
        </w:rPr>
        <w:t xml:space="preserve">. </w:t>
      </w: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ספק</w:t>
      </w:r>
      <w:r w:rsidRPr="007F29C9">
        <w:rPr>
          <w:rtl/>
        </w:rPr>
        <w:t xml:space="preserve">, </w:t>
      </w: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כל</w:t>
      </w:r>
      <w:r w:rsidRPr="007F29C9">
        <w:rPr>
          <w:rtl/>
        </w:rPr>
        <w:t xml:space="preserve"> </w:t>
      </w:r>
      <w:r w:rsidRPr="007F29C9">
        <w:rPr>
          <w:rFonts w:hint="cs"/>
          <w:rtl/>
        </w:rPr>
        <w:t>המידע</w:t>
      </w:r>
      <w:r w:rsidRPr="007F29C9">
        <w:rPr>
          <w:rtl/>
        </w:rPr>
        <w:t xml:space="preserve"> </w:t>
      </w:r>
      <w:r w:rsidRPr="007F29C9">
        <w:rPr>
          <w:rFonts w:hint="cs"/>
          <w:rtl/>
        </w:rPr>
        <w:t>הינו</w:t>
      </w:r>
      <w:r w:rsidRPr="007F29C9">
        <w:rPr>
          <w:rtl/>
        </w:rPr>
        <w:t xml:space="preserve"> </w:t>
      </w:r>
      <w:r w:rsidRPr="007F29C9">
        <w:rPr>
          <w:rFonts w:hint="cs"/>
          <w:rtl/>
        </w:rPr>
        <w:t>קניינו</w:t>
      </w:r>
      <w:r w:rsidRPr="007F29C9">
        <w:rPr>
          <w:rtl/>
        </w:rPr>
        <w:t xml:space="preserve"> </w:t>
      </w:r>
      <w:r w:rsidRPr="007F29C9">
        <w:rPr>
          <w:rFonts w:hint="cs"/>
          <w:rtl/>
        </w:rPr>
        <w:t>הבלעדי</w:t>
      </w:r>
      <w:r w:rsidRPr="007F29C9">
        <w:rPr>
          <w:rtl/>
        </w:rPr>
        <w:t xml:space="preserve"> </w:t>
      </w:r>
      <w:r w:rsidRPr="007F29C9">
        <w:rPr>
          <w:rFonts w:hint="cs"/>
          <w:rtl/>
        </w:rPr>
        <w:t>של</w:t>
      </w:r>
      <w:r w:rsidRPr="007F29C9">
        <w:rPr>
          <w:rtl/>
        </w:rPr>
        <w:t xml:space="preserve"> </w:t>
      </w:r>
      <w:r w:rsidRPr="007F29C9">
        <w:rPr>
          <w:rFonts w:hint="cs"/>
          <w:rtl/>
        </w:rPr>
        <w:t xml:space="preserve">המשרד. </w:t>
      </w:r>
    </w:p>
    <w:p w14:paraId="60FD4804" w14:textId="77777777" w:rsidR="007F29C9" w:rsidRPr="007F29C9" w:rsidRDefault="00685419" w:rsidP="00E31570">
      <w:pPr>
        <w:numPr>
          <w:ilvl w:val="1"/>
          <w:numId w:val="11"/>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ולהחתים</w:t>
      </w:r>
      <w:r w:rsidRPr="007F29C9">
        <w:rPr>
          <w:rtl/>
        </w:rPr>
        <w:t xml:space="preserve"> </w:t>
      </w:r>
      <w:r w:rsidRPr="007F29C9">
        <w:rPr>
          <w:rFonts w:hint="cs"/>
          <w:rtl/>
        </w:rPr>
        <w:t>כל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שעתיד</w:t>
      </w:r>
      <w:r w:rsidRPr="007F29C9">
        <w:rPr>
          <w:rtl/>
        </w:rPr>
        <w:t xml:space="preserve"> </w:t>
      </w:r>
      <w:r w:rsidRPr="007F29C9">
        <w:rPr>
          <w:rFonts w:hint="cs"/>
          <w:rtl/>
        </w:rPr>
        <w:t>להיות</w:t>
      </w:r>
      <w:r w:rsidRPr="007F29C9">
        <w:rPr>
          <w:rtl/>
        </w:rPr>
        <w:t xml:space="preserve"> </w:t>
      </w:r>
      <w:r w:rsidRPr="007F29C9">
        <w:rPr>
          <w:rFonts w:hint="cs"/>
          <w:rtl/>
        </w:rPr>
        <w:t>קשור</w:t>
      </w:r>
      <w:r w:rsidRPr="007F29C9">
        <w:rPr>
          <w:rtl/>
        </w:rPr>
        <w:t xml:space="preserve"> </w:t>
      </w:r>
      <w:r w:rsidRPr="007F29C9">
        <w:rPr>
          <w:rFonts w:hint="cs"/>
          <w:rtl/>
        </w:rPr>
        <w:t>במתן</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מכרז</w:t>
      </w:r>
      <w:r w:rsidRPr="007F29C9">
        <w:rPr>
          <w:rtl/>
        </w:rPr>
        <w:t xml:space="preserve"> </w:t>
      </w:r>
      <w:r w:rsidRPr="007F29C9">
        <w:rPr>
          <w:rFonts w:hint="cs"/>
          <w:rtl/>
        </w:rPr>
        <w:t>זה</w:t>
      </w:r>
      <w:r w:rsidRPr="007F29C9">
        <w:rPr>
          <w:rtl/>
        </w:rPr>
        <w:t xml:space="preserve"> </w:t>
      </w:r>
      <w:r w:rsidRPr="007F29C9">
        <w:rPr>
          <w:rFonts w:hint="cs"/>
          <w:rtl/>
        </w:rPr>
        <w:t>ושעשוי</w:t>
      </w:r>
      <w:r w:rsidRPr="007F29C9">
        <w:rPr>
          <w:rtl/>
        </w:rPr>
        <w:t xml:space="preserve"> </w:t>
      </w:r>
      <w:r w:rsidRPr="007F29C9">
        <w:rPr>
          <w:rFonts w:hint="cs"/>
          <w:rtl/>
        </w:rPr>
        <w:t>להיחשף</w:t>
      </w:r>
      <w:r w:rsidRPr="007F29C9">
        <w:rPr>
          <w:rtl/>
        </w:rPr>
        <w:t xml:space="preserve"> </w:t>
      </w:r>
      <w:r w:rsidRPr="007F29C9">
        <w:rPr>
          <w:rFonts w:hint="cs"/>
          <w:rtl/>
        </w:rPr>
        <w:t>למידע</w:t>
      </w:r>
      <w:r w:rsidRPr="007F29C9">
        <w:rPr>
          <w:rtl/>
        </w:rPr>
        <w:t xml:space="preserve"> </w:t>
      </w:r>
      <w:r w:rsidRPr="007F29C9">
        <w:rPr>
          <w:rFonts w:hint="cs"/>
          <w:rtl/>
        </w:rPr>
        <w:t>כאמור</w:t>
      </w:r>
      <w:r w:rsidRPr="007F29C9">
        <w:rPr>
          <w:rtl/>
        </w:rPr>
        <w:t xml:space="preserve"> </w:t>
      </w:r>
      <w:r w:rsidRPr="007F29C9">
        <w:rPr>
          <w:rFonts w:hint="cs"/>
          <w:rtl/>
        </w:rPr>
        <w:t>על</w:t>
      </w:r>
      <w:r w:rsidRPr="007F29C9">
        <w:rPr>
          <w:rtl/>
        </w:rPr>
        <w:t xml:space="preserve"> "</w:t>
      </w:r>
      <w:r w:rsidRPr="007F29C9">
        <w:rPr>
          <w:rFonts w:hint="cs"/>
          <w:rtl/>
        </w:rPr>
        <w:t>התחייבות</w:t>
      </w:r>
      <w:r w:rsidRPr="007F29C9">
        <w:rPr>
          <w:rtl/>
        </w:rPr>
        <w:t xml:space="preserve"> </w:t>
      </w:r>
      <w:r w:rsidRPr="007F29C9">
        <w:rPr>
          <w:rFonts w:hint="cs"/>
          <w:rtl/>
        </w:rPr>
        <w:t>לשמירת</w:t>
      </w:r>
      <w:r w:rsidRPr="007F29C9">
        <w:rPr>
          <w:rtl/>
        </w:rPr>
        <w:t xml:space="preserve"> </w:t>
      </w:r>
      <w:r w:rsidRPr="007F29C9">
        <w:rPr>
          <w:rFonts w:hint="cs"/>
          <w:rtl/>
        </w:rPr>
        <w:t>סודיות</w:t>
      </w:r>
      <w:r w:rsidR="00290C10">
        <w:rPr>
          <w:rFonts w:hint="cs"/>
          <w:rtl/>
        </w:rPr>
        <w:t xml:space="preserve"> והעדר ניגוד עניינים</w:t>
      </w:r>
      <w:r w:rsidRPr="007F29C9">
        <w:rPr>
          <w:rtl/>
        </w:rPr>
        <w:t xml:space="preserve">" </w:t>
      </w:r>
      <w:r w:rsidRPr="007F29C9">
        <w:rPr>
          <w:rFonts w:hint="cs"/>
          <w:rtl/>
        </w:rPr>
        <w:t>בנוסח</w:t>
      </w:r>
      <w:r w:rsidRPr="007F29C9">
        <w:rPr>
          <w:rtl/>
        </w:rPr>
        <w:t xml:space="preserve"> </w:t>
      </w:r>
      <w:r w:rsidRPr="007F29C9">
        <w:rPr>
          <w:rFonts w:hint="cs"/>
          <w:rtl/>
        </w:rPr>
        <w:t>המצורף</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המסומן</w:t>
      </w:r>
      <w:r w:rsidRPr="007F29C9">
        <w:rPr>
          <w:rtl/>
        </w:rPr>
        <w:t xml:space="preserve"> </w:t>
      </w:r>
      <w:r w:rsidRPr="007F29C9">
        <w:rPr>
          <w:rFonts w:hint="cs"/>
          <w:b/>
          <w:bCs/>
          <w:rtl/>
        </w:rPr>
        <w:t>כ"נספח</w:t>
      </w:r>
      <w:r w:rsidR="00290C10">
        <w:rPr>
          <w:rFonts w:hint="cs"/>
          <w:b/>
          <w:bCs/>
          <w:rtl/>
        </w:rPr>
        <w:t xml:space="preserve"> 4"</w:t>
      </w:r>
    </w:p>
    <w:p w14:paraId="6FC0B3CB" w14:textId="77777777" w:rsidR="00621427" w:rsidRPr="00621427" w:rsidRDefault="00685419" w:rsidP="005862C9">
      <w:pPr>
        <w:spacing w:line="360" w:lineRule="auto"/>
        <w:ind w:left="720"/>
        <w:jc w:val="both"/>
        <w:rPr>
          <w:b/>
          <w:bCs/>
          <w:rtl/>
        </w:rPr>
      </w:pPr>
      <w:r w:rsidRPr="00621427">
        <w:rPr>
          <w:rFonts w:hint="cs"/>
          <w:b/>
          <w:bCs/>
          <w:rtl/>
        </w:rPr>
        <w:t xml:space="preserve">סעיף זה מהווה מעיקרי התקשרות הצדדים והפרתו תחשב הפרה יסודית של הסכם זה. </w:t>
      </w:r>
    </w:p>
    <w:p w14:paraId="769B1C14" w14:textId="77777777" w:rsidR="007F29C9" w:rsidRPr="007F29C9" w:rsidRDefault="007F29C9" w:rsidP="005862C9">
      <w:pPr>
        <w:spacing w:line="360" w:lineRule="auto"/>
        <w:jc w:val="both"/>
        <w:rPr>
          <w:rtl/>
        </w:rPr>
      </w:pPr>
    </w:p>
    <w:p w14:paraId="37912E3E" w14:textId="77777777" w:rsidR="007F29C9" w:rsidRPr="007F29C9" w:rsidRDefault="00685419" w:rsidP="00E31570">
      <w:pPr>
        <w:pStyle w:val="38"/>
        <w:keepNext w:val="0"/>
        <w:numPr>
          <w:ilvl w:val="0"/>
          <w:numId w:val="11"/>
        </w:numPr>
        <w:spacing w:before="0" w:after="0" w:line="360" w:lineRule="auto"/>
        <w:ind w:left="509" w:hanging="425"/>
        <w:rPr>
          <w:rFonts w:cs="David"/>
          <w:sz w:val="24"/>
          <w:szCs w:val="24"/>
          <w:rtl/>
        </w:rPr>
      </w:pPr>
      <w:bookmarkStart w:id="318" w:name="_Ref407888273"/>
      <w:r w:rsidRPr="007F29C9">
        <w:rPr>
          <w:rFonts w:cs="David" w:hint="cs"/>
          <w:sz w:val="24"/>
          <w:szCs w:val="24"/>
          <w:rtl/>
        </w:rPr>
        <w:t>שינוי</w:t>
      </w:r>
      <w:r w:rsidRPr="007F29C9">
        <w:rPr>
          <w:rFonts w:cs="David"/>
          <w:sz w:val="24"/>
          <w:szCs w:val="24"/>
          <w:rtl/>
        </w:rPr>
        <w:t xml:space="preserve"> </w:t>
      </w:r>
      <w:r w:rsidRPr="007F29C9">
        <w:rPr>
          <w:rFonts w:cs="David" w:hint="cs"/>
          <w:sz w:val="24"/>
          <w:szCs w:val="24"/>
          <w:rtl/>
        </w:rPr>
        <w:t>בהסכם</w:t>
      </w:r>
      <w:r w:rsidRPr="007F29C9">
        <w:rPr>
          <w:rFonts w:cs="David"/>
          <w:sz w:val="24"/>
          <w:szCs w:val="24"/>
          <w:rtl/>
        </w:rPr>
        <w:t xml:space="preserve"> </w:t>
      </w:r>
      <w:r w:rsidRPr="007F29C9">
        <w:rPr>
          <w:rFonts w:cs="David" w:hint="cs"/>
          <w:sz w:val="24"/>
          <w:szCs w:val="24"/>
          <w:rtl/>
        </w:rPr>
        <w:t>או</w:t>
      </w:r>
      <w:r w:rsidRPr="007F29C9">
        <w:rPr>
          <w:rFonts w:cs="David"/>
          <w:sz w:val="24"/>
          <w:szCs w:val="24"/>
          <w:rtl/>
        </w:rPr>
        <w:t xml:space="preserve"> </w:t>
      </w:r>
      <w:r w:rsidRPr="007F29C9">
        <w:rPr>
          <w:rFonts w:cs="David" w:hint="cs"/>
          <w:sz w:val="24"/>
          <w:szCs w:val="24"/>
          <w:rtl/>
        </w:rPr>
        <w:t>בתנאים</w:t>
      </w:r>
      <w:bookmarkEnd w:id="318"/>
    </w:p>
    <w:p w14:paraId="57A7C77B" w14:textId="77777777" w:rsidR="007F29C9" w:rsidRPr="007F29C9" w:rsidRDefault="00685419" w:rsidP="00E31570">
      <w:pPr>
        <w:numPr>
          <w:ilvl w:val="1"/>
          <w:numId w:val="11"/>
        </w:numPr>
        <w:spacing w:line="360" w:lineRule="auto"/>
        <w:ind w:left="935" w:hanging="575"/>
        <w:jc w:val="both"/>
        <w:rPr>
          <w:rtl/>
        </w:rPr>
      </w:pPr>
      <w:r w:rsidRPr="007F29C9">
        <w:rPr>
          <w:rFonts w:hint="cs"/>
          <w:rtl/>
        </w:rPr>
        <w:t>כל</w:t>
      </w:r>
      <w:r w:rsidRPr="007F29C9">
        <w:rPr>
          <w:rtl/>
        </w:rPr>
        <w:t xml:space="preserve"> </w:t>
      </w:r>
      <w:r w:rsidRPr="007F29C9">
        <w:rPr>
          <w:rFonts w:hint="cs"/>
          <w:rtl/>
        </w:rPr>
        <w:t>שינוי</w:t>
      </w:r>
      <w:r w:rsidRPr="007F29C9">
        <w:rPr>
          <w:rtl/>
        </w:rPr>
        <w:t xml:space="preserve"> </w:t>
      </w:r>
      <w:r w:rsidRPr="007F29C9">
        <w:rPr>
          <w:rFonts w:hint="cs"/>
          <w:rtl/>
        </w:rPr>
        <w:t>בהסכם</w:t>
      </w:r>
      <w:r w:rsidRPr="007F29C9">
        <w:rPr>
          <w:rtl/>
        </w:rPr>
        <w:t xml:space="preserve"> </w:t>
      </w:r>
      <w:r w:rsidRPr="007F29C9">
        <w:rPr>
          <w:rFonts w:hint="cs"/>
          <w:rtl/>
        </w:rPr>
        <w:t>ייעשה</w:t>
      </w:r>
      <w:r w:rsidRPr="007F29C9">
        <w:rPr>
          <w:rtl/>
        </w:rPr>
        <w:t xml:space="preserve"> </w:t>
      </w:r>
      <w:r w:rsidRPr="007F29C9">
        <w:rPr>
          <w:rFonts w:hint="cs"/>
          <w:rtl/>
        </w:rPr>
        <w:t>רק</w:t>
      </w:r>
      <w:r w:rsidRPr="007F29C9">
        <w:rPr>
          <w:rtl/>
        </w:rPr>
        <w:t xml:space="preserve"> </w:t>
      </w:r>
      <w:r w:rsidRPr="007F29C9">
        <w:rPr>
          <w:rFonts w:hint="cs"/>
          <w:rtl/>
        </w:rPr>
        <w:t>לאחר</w:t>
      </w:r>
      <w:r w:rsidRPr="007F29C9">
        <w:rPr>
          <w:rtl/>
        </w:rPr>
        <w:t xml:space="preserve"> </w:t>
      </w:r>
      <w:r w:rsidRPr="007F29C9">
        <w:rPr>
          <w:rFonts w:hint="cs"/>
          <w:rtl/>
        </w:rPr>
        <w:t>קבלת</w:t>
      </w:r>
      <w:r w:rsidRPr="007F29C9">
        <w:rPr>
          <w:rtl/>
        </w:rPr>
        <w:t xml:space="preserve"> </w:t>
      </w:r>
      <w:r w:rsidRPr="007F29C9">
        <w:rPr>
          <w:rFonts w:hint="cs"/>
          <w:rtl/>
        </w:rPr>
        <w:t>אישור</w:t>
      </w:r>
      <w:r w:rsidRPr="007F29C9">
        <w:rPr>
          <w:rtl/>
        </w:rPr>
        <w:t xml:space="preserve"> </w:t>
      </w:r>
      <w:r w:rsidRPr="007F29C9">
        <w:rPr>
          <w:rFonts w:hint="cs"/>
          <w:rtl/>
        </w:rPr>
        <w:t>של</w:t>
      </w:r>
      <w:r w:rsidRPr="007F29C9">
        <w:rPr>
          <w:rtl/>
        </w:rPr>
        <w:t xml:space="preserve"> </w:t>
      </w:r>
      <w:r w:rsidRPr="007F29C9">
        <w:rPr>
          <w:rFonts w:hint="cs"/>
          <w:rtl/>
        </w:rPr>
        <w:t>ועדת</w:t>
      </w:r>
      <w:r w:rsidRPr="007F29C9">
        <w:rPr>
          <w:rtl/>
        </w:rPr>
        <w:t xml:space="preserve"> </w:t>
      </w:r>
      <w:r w:rsidRPr="007F29C9">
        <w:rPr>
          <w:rFonts w:hint="cs"/>
          <w:rtl/>
        </w:rPr>
        <w:t>המכרזים</w:t>
      </w:r>
      <w:r w:rsidRPr="007F29C9">
        <w:rPr>
          <w:rtl/>
        </w:rPr>
        <w:t xml:space="preserve"> </w:t>
      </w:r>
      <w:r w:rsidRPr="007F29C9">
        <w:rPr>
          <w:rFonts w:hint="cs"/>
          <w:rtl/>
        </w:rPr>
        <w:t>ולאחר</w:t>
      </w:r>
      <w:r w:rsidRPr="007F29C9">
        <w:rPr>
          <w:rtl/>
        </w:rPr>
        <w:t xml:space="preserve"> </w:t>
      </w:r>
      <w:r w:rsidRPr="007F29C9">
        <w:rPr>
          <w:rFonts w:hint="cs"/>
          <w:rtl/>
        </w:rPr>
        <w:t>חתימה</w:t>
      </w:r>
      <w:r w:rsidRPr="007F29C9">
        <w:rPr>
          <w:rtl/>
        </w:rPr>
        <w:t xml:space="preserve"> </w:t>
      </w:r>
      <w:r w:rsidRPr="007F29C9">
        <w:rPr>
          <w:rFonts w:hint="cs"/>
          <w:rtl/>
        </w:rPr>
        <w:t>על הסכם</w:t>
      </w:r>
      <w:r w:rsidRPr="007F29C9">
        <w:rPr>
          <w:rtl/>
        </w:rPr>
        <w:t xml:space="preserve"> </w:t>
      </w:r>
      <w:r w:rsidRPr="007F29C9">
        <w:rPr>
          <w:rFonts w:hint="cs"/>
          <w:rtl/>
        </w:rPr>
        <w:t>מתאים</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proofErr w:type="spellStart"/>
      <w:r w:rsidRPr="007F29C9">
        <w:rPr>
          <w:rFonts w:hint="cs"/>
          <w:rtl/>
        </w:rPr>
        <w:t>מורשי</w:t>
      </w:r>
      <w:proofErr w:type="spellEnd"/>
      <w:r w:rsidRPr="007F29C9">
        <w:rPr>
          <w:rtl/>
        </w:rPr>
        <w:t xml:space="preserve"> </w:t>
      </w:r>
      <w:r w:rsidRPr="007F29C9">
        <w:rPr>
          <w:rFonts w:hint="cs"/>
          <w:rtl/>
        </w:rPr>
        <w:t>החתימה</w:t>
      </w:r>
      <w:r w:rsidRPr="007F29C9">
        <w:rPr>
          <w:rtl/>
        </w:rPr>
        <w:t xml:space="preserve"> </w:t>
      </w:r>
      <w:r w:rsidRPr="007F29C9">
        <w:rPr>
          <w:rFonts w:hint="cs"/>
          <w:rtl/>
        </w:rPr>
        <w:t>של</w:t>
      </w:r>
      <w:r w:rsidRPr="007F29C9">
        <w:rPr>
          <w:rtl/>
        </w:rPr>
        <w:t xml:space="preserve"> </w:t>
      </w:r>
      <w:r w:rsidRPr="007F29C9">
        <w:rPr>
          <w:rFonts w:hint="cs"/>
          <w:rtl/>
        </w:rPr>
        <w:t>הצדדים</w:t>
      </w:r>
      <w:r w:rsidRPr="007F29C9">
        <w:rPr>
          <w:rtl/>
        </w:rPr>
        <w:t xml:space="preserve">. </w:t>
      </w:r>
      <w:r w:rsidRPr="007F29C9">
        <w:rPr>
          <w:rFonts w:hint="cs"/>
          <w:rtl/>
        </w:rPr>
        <w:t>מוסכם</w:t>
      </w:r>
      <w:r w:rsidRPr="007F29C9">
        <w:rPr>
          <w:rtl/>
        </w:rPr>
        <w:t xml:space="preserve"> </w:t>
      </w:r>
      <w:r w:rsidRPr="007F29C9">
        <w:rPr>
          <w:rFonts w:hint="cs"/>
          <w:rtl/>
        </w:rPr>
        <w:t>כי</w:t>
      </w:r>
      <w:r w:rsidRPr="007F29C9">
        <w:rPr>
          <w:rtl/>
        </w:rPr>
        <w:t xml:space="preserve"> </w:t>
      </w:r>
      <w:r w:rsidRPr="007F29C9">
        <w:rPr>
          <w:rFonts w:hint="cs"/>
          <w:rtl/>
        </w:rPr>
        <w:t>הימנעות</w:t>
      </w:r>
      <w:r w:rsidRPr="007F29C9">
        <w:rPr>
          <w:rtl/>
        </w:rPr>
        <w:t xml:space="preserve"> </w:t>
      </w:r>
      <w:r w:rsidRPr="007F29C9">
        <w:rPr>
          <w:rFonts w:hint="cs"/>
          <w:rtl/>
        </w:rPr>
        <w:t>מתביעת</w:t>
      </w:r>
      <w:r w:rsidRPr="007F29C9">
        <w:rPr>
          <w:rtl/>
        </w:rPr>
        <w:t xml:space="preserve"> </w:t>
      </w:r>
      <w:r w:rsidRPr="007F29C9">
        <w:rPr>
          <w:rFonts w:hint="cs"/>
          <w:rtl/>
        </w:rPr>
        <w:t>זכות</w:t>
      </w:r>
      <w:r w:rsidRPr="007F29C9">
        <w:rPr>
          <w:rtl/>
        </w:rPr>
        <w:t xml:space="preserve"> </w:t>
      </w:r>
      <w:r w:rsidRPr="007F29C9">
        <w:rPr>
          <w:rFonts w:hint="cs"/>
          <w:rtl/>
        </w:rPr>
        <w:t>לא</w:t>
      </w:r>
      <w:r w:rsidRPr="007F29C9">
        <w:rPr>
          <w:rtl/>
        </w:rPr>
        <w:t xml:space="preserve"> </w:t>
      </w:r>
      <w:r w:rsidRPr="007F29C9">
        <w:rPr>
          <w:rFonts w:hint="cs"/>
          <w:rtl/>
        </w:rPr>
        <w:t>תחשב</w:t>
      </w:r>
      <w:r w:rsidRPr="007F29C9">
        <w:rPr>
          <w:rtl/>
        </w:rPr>
        <w:t xml:space="preserve"> </w:t>
      </w:r>
      <w:r w:rsidRPr="007F29C9">
        <w:rPr>
          <w:rFonts w:hint="cs"/>
          <w:rtl/>
        </w:rPr>
        <w:t>כוויתור</w:t>
      </w:r>
      <w:r w:rsidRPr="007F29C9">
        <w:rPr>
          <w:rtl/>
        </w:rPr>
        <w:t xml:space="preserve"> </w:t>
      </w:r>
      <w:r w:rsidRPr="007F29C9">
        <w:rPr>
          <w:rFonts w:hint="cs"/>
          <w:rtl/>
        </w:rPr>
        <w:t>על</w:t>
      </w:r>
      <w:r w:rsidRPr="007F29C9">
        <w:rPr>
          <w:rtl/>
        </w:rPr>
        <w:t xml:space="preserve"> </w:t>
      </w:r>
      <w:r w:rsidRPr="007F29C9">
        <w:rPr>
          <w:rFonts w:hint="cs"/>
          <w:rtl/>
        </w:rPr>
        <w:t>אותה</w:t>
      </w:r>
      <w:r w:rsidRPr="007F29C9">
        <w:rPr>
          <w:rtl/>
        </w:rPr>
        <w:t xml:space="preserve"> </w:t>
      </w:r>
      <w:r w:rsidRPr="007F29C9">
        <w:rPr>
          <w:rFonts w:hint="cs"/>
          <w:rtl/>
        </w:rPr>
        <w:t>זכות</w:t>
      </w:r>
      <w:r w:rsidRPr="007F29C9">
        <w:rPr>
          <w:rtl/>
        </w:rPr>
        <w:t>.</w:t>
      </w:r>
    </w:p>
    <w:p w14:paraId="5A9C940C" w14:textId="77777777" w:rsidR="007F29C9" w:rsidRPr="007F29C9" w:rsidRDefault="00685419" w:rsidP="00E31570">
      <w:pPr>
        <w:numPr>
          <w:ilvl w:val="1"/>
          <w:numId w:val="11"/>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בעצמו</w:t>
      </w:r>
      <w:r w:rsidRPr="007F29C9">
        <w:rPr>
          <w:rtl/>
        </w:rPr>
        <w:t xml:space="preserve"> </w:t>
      </w:r>
      <w:r w:rsidRPr="007F29C9">
        <w:rPr>
          <w:rFonts w:hint="cs"/>
          <w:rtl/>
        </w:rPr>
        <w:t>ולא</w:t>
      </w:r>
      <w:r w:rsidRPr="007F29C9">
        <w:rPr>
          <w:rtl/>
        </w:rPr>
        <w:t xml:space="preserve"> </w:t>
      </w:r>
      <w:r w:rsidRPr="007F29C9">
        <w:rPr>
          <w:rFonts w:hint="cs"/>
          <w:rtl/>
        </w:rPr>
        <w:t>להעביר</w:t>
      </w:r>
      <w:r w:rsidRPr="007F29C9">
        <w:rPr>
          <w:rtl/>
        </w:rPr>
        <w:t xml:space="preserve"> </w:t>
      </w:r>
      <w:r w:rsidRPr="007F29C9">
        <w:rPr>
          <w:rFonts w:hint="cs"/>
          <w:rtl/>
        </w:rPr>
        <w:t>או</w:t>
      </w:r>
      <w:r w:rsidRPr="007F29C9">
        <w:rPr>
          <w:rtl/>
        </w:rPr>
        <w:t xml:space="preserve"> </w:t>
      </w:r>
      <w:r w:rsidRPr="007F29C9">
        <w:rPr>
          <w:rFonts w:hint="cs"/>
          <w:rtl/>
        </w:rPr>
        <w:t>למסור</w:t>
      </w:r>
      <w:r w:rsidRPr="007F29C9">
        <w:rPr>
          <w:rtl/>
        </w:rPr>
        <w:t xml:space="preserve"> </w:t>
      </w:r>
      <w:r w:rsidRPr="007F29C9">
        <w:rPr>
          <w:rFonts w:hint="cs"/>
          <w:rtl/>
        </w:rPr>
        <w:t>את</w:t>
      </w:r>
      <w:r w:rsidRPr="007F29C9">
        <w:rPr>
          <w:rtl/>
        </w:rPr>
        <w:t xml:space="preserve"> </w:t>
      </w:r>
      <w:r w:rsidRPr="007F29C9">
        <w:rPr>
          <w:rFonts w:hint="cs"/>
          <w:rtl/>
        </w:rPr>
        <w:t>ביצוע</w:t>
      </w:r>
      <w:r w:rsidRPr="007F29C9">
        <w:rPr>
          <w:rtl/>
        </w:rPr>
        <w:t xml:space="preserve"> </w:t>
      </w:r>
      <w:r w:rsidRPr="007F29C9">
        <w:rPr>
          <w:rFonts w:hint="cs"/>
          <w:rtl/>
        </w:rPr>
        <w:t>השירותים</w:t>
      </w:r>
      <w:r w:rsidRPr="007F29C9">
        <w:rPr>
          <w:rtl/>
        </w:rPr>
        <w:t xml:space="preserve">, </w:t>
      </w:r>
      <w:r w:rsidRPr="007F29C9">
        <w:rPr>
          <w:rFonts w:hint="cs"/>
          <w:rtl/>
        </w:rPr>
        <w:t>בין</w:t>
      </w:r>
      <w:r w:rsidRPr="007F29C9">
        <w:rPr>
          <w:rtl/>
        </w:rPr>
        <w:t xml:space="preserve"> </w:t>
      </w:r>
      <w:r w:rsidRPr="007F29C9">
        <w:rPr>
          <w:rFonts w:hint="cs"/>
          <w:rtl/>
        </w:rPr>
        <w:t>במישרין</w:t>
      </w:r>
      <w:r w:rsidRPr="007F29C9">
        <w:rPr>
          <w:rtl/>
        </w:rPr>
        <w:t xml:space="preserve"> </w:t>
      </w:r>
      <w:r w:rsidRPr="007F29C9">
        <w:rPr>
          <w:rFonts w:hint="cs"/>
          <w:rtl/>
        </w:rPr>
        <w:t>ובין</w:t>
      </w:r>
      <w:r w:rsidRPr="007F29C9">
        <w:rPr>
          <w:rtl/>
        </w:rPr>
        <w:t xml:space="preserve"> </w:t>
      </w:r>
      <w:r w:rsidRPr="007F29C9">
        <w:rPr>
          <w:rFonts w:hint="cs"/>
          <w:rtl/>
        </w:rPr>
        <w:t>בעקיפין</w:t>
      </w:r>
      <w:r w:rsidRPr="007F29C9">
        <w:rPr>
          <w:rtl/>
        </w:rPr>
        <w:t xml:space="preserve">, </w:t>
      </w:r>
      <w:r w:rsidRPr="007F29C9">
        <w:rPr>
          <w:rFonts w:hint="cs"/>
          <w:rtl/>
        </w:rPr>
        <w:t>בין</w:t>
      </w:r>
      <w:r w:rsidRPr="007F29C9">
        <w:rPr>
          <w:rtl/>
        </w:rPr>
        <w:t xml:space="preserve"> </w:t>
      </w:r>
      <w:r w:rsidRPr="007F29C9">
        <w:rPr>
          <w:rFonts w:hint="cs"/>
          <w:rtl/>
        </w:rPr>
        <w:t>במלואם</w:t>
      </w:r>
      <w:r w:rsidRPr="007F29C9">
        <w:rPr>
          <w:rtl/>
        </w:rPr>
        <w:t xml:space="preserve"> </w:t>
      </w:r>
      <w:r w:rsidRPr="007F29C9">
        <w:rPr>
          <w:rFonts w:hint="cs"/>
          <w:rtl/>
        </w:rPr>
        <w:t>ובין</w:t>
      </w:r>
      <w:r w:rsidRPr="007F29C9">
        <w:rPr>
          <w:rtl/>
        </w:rPr>
        <w:t xml:space="preserve"> </w:t>
      </w:r>
      <w:r w:rsidRPr="007F29C9">
        <w:rPr>
          <w:rFonts w:hint="cs"/>
          <w:rtl/>
        </w:rPr>
        <w:t>בחלקם</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כלשהו</w:t>
      </w:r>
      <w:r w:rsidRPr="007F29C9">
        <w:rPr>
          <w:rtl/>
        </w:rPr>
        <w:t xml:space="preserve">, </w:t>
      </w:r>
      <w:r w:rsidRPr="007F29C9">
        <w:rPr>
          <w:rtl/>
        </w:rPr>
        <w:tab/>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הותר</w:t>
      </w:r>
      <w:r w:rsidRPr="007F29C9">
        <w:rPr>
          <w:rtl/>
        </w:rPr>
        <w:t xml:space="preserve"> </w:t>
      </w:r>
      <w:r w:rsidRPr="007F29C9">
        <w:rPr>
          <w:rFonts w:hint="cs"/>
          <w:rtl/>
        </w:rPr>
        <w:t>הדבר</w:t>
      </w:r>
      <w:r w:rsidRPr="007F29C9">
        <w:rPr>
          <w:rtl/>
        </w:rPr>
        <w:t xml:space="preserve"> </w:t>
      </w:r>
      <w:r w:rsidRPr="007F29C9">
        <w:rPr>
          <w:rFonts w:hint="cs"/>
          <w:rtl/>
        </w:rPr>
        <w:t>בכתב</w:t>
      </w:r>
      <w:r w:rsidRPr="007F29C9">
        <w:rPr>
          <w:rtl/>
        </w:rPr>
        <w:t xml:space="preserve"> </w:t>
      </w:r>
      <w:r w:rsidRPr="007F29C9">
        <w:rPr>
          <w:rFonts w:hint="cs"/>
          <w:rtl/>
        </w:rPr>
        <w:t>מראש</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 xml:space="preserve"> </w:t>
      </w:r>
      <w:r w:rsidRPr="007F29C9">
        <w:rPr>
          <w:rFonts w:hint="cs"/>
          <w:rtl/>
        </w:rPr>
        <w:t>המוסמך</w:t>
      </w:r>
      <w:r w:rsidRPr="007F29C9">
        <w:rPr>
          <w:rtl/>
        </w:rPr>
        <w:t xml:space="preserve">. </w:t>
      </w:r>
      <w:r w:rsidRPr="007F29C9">
        <w:rPr>
          <w:rFonts w:hint="cs"/>
          <w:rtl/>
        </w:rPr>
        <w:t>זכויותיו</w:t>
      </w:r>
      <w:r w:rsidRPr="007F29C9">
        <w:rPr>
          <w:rtl/>
        </w:rPr>
        <w:t xml:space="preserve"> </w:t>
      </w:r>
      <w:r w:rsidRPr="007F29C9">
        <w:rPr>
          <w:rFonts w:hint="cs"/>
          <w:rtl/>
        </w:rPr>
        <w:t>וחובותיו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אינם</w:t>
      </w:r>
      <w:r w:rsidRPr="007F29C9">
        <w:rPr>
          <w:rtl/>
        </w:rPr>
        <w:t xml:space="preserve"> </w:t>
      </w:r>
      <w:r w:rsidRPr="007F29C9">
        <w:rPr>
          <w:rFonts w:hint="cs"/>
          <w:rtl/>
        </w:rPr>
        <w:t>ניתנים</w:t>
      </w:r>
      <w:r w:rsidRPr="007F29C9">
        <w:rPr>
          <w:rtl/>
        </w:rPr>
        <w:t xml:space="preserve"> </w:t>
      </w:r>
      <w:r w:rsidRPr="007F29C9">
        <w:rPr>
          <w:rFonts w:hint="cs"/>
          <w:rtl/>
        </w:rPr>
        <w:t>להמחאה</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כלשהו</w:t>
      </w:r>
      <w:r w:rsidRPr="007F29C9">
        <w:rPr>
          <w:rtl/>
        </w:rPr>
        <w:t xml:space="preserve">, </w:t>
      </w:r>
      <w:r w:rsidRPr="007F29C9">
        <w:rPr>
          <w:rFonts w:hint="cs"/>
          <w:rtl/>
        </w:rPr>
        <w:t>אלא באישור</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של</w:t>
      </w:r>
      <w:r w:rsidRPr="007F29C9">
        <w:rPr>
          <w:rtl/>
        </w:rPr>
        <w:t xml:space="preserve"> </w:t>
      </w:r>
      <w:r w:rsidR="00217554">
        <w:rPr>
          <w:rFonts w:hint="cs"/>
          <w:rtl/>
        </w:rPr>
        <w:t xml:space="preserve">חשב </w:t>
      </w:r>
      <w:r w:rsidRPr="007F29C9">
        <w:rPr>
          <w:rFonts w:hint="cs"/>
          <w:rtl/>
        </w:rPr>
        <w:t>המשרד</w:t>
      </w:r>
      <w:r w:rsidRPr="007F29C9">
        <w:rPr>
          <w:rtl/>
        </w:rPr>
        <w:t>.</w:t>
      </w:r>
    </w:p>
    <w:p w14:paraId="43E86C72" w14:textId="77777777" w:rsidR="007F29C9" w:rsidRPr="007F29C9" w:rsidRDefault="00685419" w:rsidP="00E31570">
      <w:pPr>
        <w:numPr>
          <w:ilvl w:val="1"/>
          <w:numId w:val="11"/>
        </w:numPr>
        <w:spacing w:line="360" w:lineRule="auto"/>
        <w:ind w:left="935" w:hanging="575"/>
        <w:jc w:val="both"/>
        <w:rPr>
          <w:rtl/>
        </w:rPr>
      </w:pPr>
      <w:r w:rsidRPr="007F29C9">
        <w:rPr>
          <w:rFonts w:hint="cs"/>
          <w:rtl/>
        </w:rPr>
        <w:t>ניתנה</w:t>
      </w:r>
      <w:r w:rsidRPr="007F29C9">
        <w:rPr>
          <w:rtl/>
        </w:rPr>
        <w:t xml:space="preserve"> </w:t>
      </w:r>
      <w:r w:rsidRPr="007F29C9">
        <w:rPr>
          <w:rFonts w:hint="cs"/>
          <w:rtl/>
        </w:rPr>
        <w:t>הסכמת</w:t>
      </w:r>
      <w:r w:rsidRPr="007F29C9">
        <w:rPr>
          <w:rtl/>
        </w:rPr>
        <w:t xml:space="preserve"> </w:t>
      </w:r>
      <w:r w:rsidRPr="007F29C9">
        <w:rPr>
          <w:rFonts w:hint="cs"/>
          <w:rtl/>
        </w:rPr>
        <w:t>המשרד</w:t>
      </w:r>
      <w:r w:rsidRPr="007F29C9">
        <w:rPr>
          <w:rtl/>
        </w:rPr>
        <w:t xml:space="preserve"> </w:t>
      </w:r>
      <w:r w:rsidRPr="007F29C9">
        <w:rPr>
          <w:rFonts w:hint="cs"/>
          <w:rtl/>
        </w:rPr>
        <w:t>כאמור</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בהסכמה</w:t>
      </w:r>
      <w:r w:rsidRPr="007F29C9">
        <w:rPr>
          <w:rtl/>
        </w:rPr>
        <w:t xml:space="preserve"> </w:t>
      </w:r>
      <w:r w:rsidRPr="007F29C9">
        <w:rPr>
          <w:rFonts w:hint="cs"/>
          <w:rtl/>
        </w:rPr>
        <w:t>כשהיא</w:t>
      </w:r>
      <w:r w:rsidRPr="007F29C9">
        <w:rPr>
          <w:rtl/>
        </w:rPr>
        <w:t xml:space="preserve"> </w:t>
      </w:r>
      <w:r w:rsidRPr="007F29C9">
        <w:rPr>
          <w:rFonts w:hint="cs"/>
          <w:rtl/>
        </w:rPr>
        <w:t>לעצמה</w:t>
      </w:r>
      <w:r w:rsidRPr="007F29C9">
        <w:rPr>
          <w:rtl/>
        </w:rPr>
        <w:t xml:space="preserve">, </w:t>
      </w:r>
      <w:r w:rsidRPr="007F29C9">
        <w:rPr>
          <w:rFonts w:hint="cs"/>
          <w:rtl/>
        </w:rPr>
        <w:t>כדי</w:t>
      </w:r>
      <w:r w:rsidRPr="007F29C9">
        <w:rPr>
          <w:rtl/>
        </w:rPr>
        <w:t xml:space="preserve"> </w:t>
      </w:r>
      <w:r w:rsidRPr="007F29C9">
        <w:rPr>
          <w:rFonts w:hint="cs"/>
          <w:rtl/>
        </w:rPr>
        <w:t>לשחרר</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ונותן</w:t>
      </w:r>
      <w:r w:rsidRPr="007F29C9">
        <w:rPr>
          <w:rtl/>
        </w:rPr>
        <w:t xml:space="preserve"> </w:t>
      </w:r>
      <w:r w:rsidRPr="007F29C9">
        <w:rPr>
          <w:rFonts w:hint="cs"/>
          <w:rtl/>
        </w:rPr>
        <w:t>השירותים</w:t>
      </w:r>
      <w:r w:rsidRPr="007F29C9">
        <w:rPr>
          <w:rtl/>
        </w:rPr>
        <w:t xml:space="preserve"> </w:t>
      </w:r>
      <w:r w:rsidRPr="007F29C9">
        <w:rPr>
          <w:rFonts w:hint="cs"/>
          <w:rtl/>
        </w:rPr>
        <w:t>יישאר</w:t>
      </w:r>
      <w:r w:rsidRPr="007F29C9">
        <w:rPr>
          <w:rtl/>
        </w:rPr>
        <w:t xml:space="preserve"> </w:t>
      </w:r>
      <w:r w:rsidRPr="007F29C9">
        <w:rPr>
          <w:rFonts w:hint="cs"/>
          <w:rtl/>
        </w:rPr>
        <w:t>אחראי</w:t>
      </w:r>
      <w:r w:rsidRPr="007F29C9">
        <w:rPr>
          <w:rtl/>
        </w:rPr>
        <w:t xml:space="preserve"> </w:t>
      </w:r>
      <w:r w:rsidRPr="007F29C9">
        <w:rPr>
          <w:rFonts w:hint="cs"/>
          <w:rtl/>
        </w:rPr>
        <w:t>כלפי</w:t>
      </w:r>
      <w:r w:rsidRPr="007F29C9">
        <w:rPr>
          <w:rtl/>
        </w:rPr>
        <w:t xml:space="preserve"> </w:t>
      </w:r>
      <w:r w:rsidRPr="007F29C9">
        <w:rPr>
          <w:rFonts w:hint="cs"/>
          <w:rtl/>
        </w:rPr>
        <w:t>המשרד</w:t>
      </w:r>
      <w:r w:rsidRPr="007F29C9">
        <w:rPr>
          <w:rtl/>
        </w:rPr>
        <w:t xml:space="preserve">, </w:t>
      </w:r>
      <w:r w:rsidRPr="007F29C9">
        <w:rPr>
          <w:rFonts w:hint="cs"/>
          <w:rtl/>
        </w:rPr>
        <w:t>לקיום</w:t>
      </w:r>
      <w:r w:rsidRPr="007F29C9">
        <w:rPr>
          <w:rtl/>
        </w:rPr>
        <w:t xml:space="preserve"> </w:t>
      </w:r>
      <w:r w:rsidRPr="007F29C9">
        <w:rPr>
          <w:rFonts w:hint="cs"/>
          <w:rtl/>
        </w:rPr>
        <w:t>ההסכם</w:t>
      </w:r>
      <w:r w:rsidRPr="007F29C9">
        <w:rPr>
          <w:rtl/>
        </w:rPr>
        <w:t xml:space="preserve"> </w:t>
      </w:r>
      <w:r w:rsidRPr="007F29C9">
        <w:rPr>
          <w:rFonts w:hint="cs"/>
          <w:rtl/>
        </w:rPr>
        <w:t>ככתבו</w:t>
      </w:r>
      <w:r w:rsidRPr="007F29C9">
        <w:rPr>
          <w:rtl/>
        </w:rPr>
        <w:t xml:space="preserve"> </w:t>
      </w:r>
      <w:r w:rsidRPr="007F29C9">
        <w:rPr>
          <w:rFonts w:hint="cs"/>
          <w:rtl/>
        </w:rPr>
        <w:t>וכלשונו</w:t>
      </w:r>
      <w:r w:rsidRPr="007F29C9">
        <w:rPr>
          <w:rtl/>
        </w:rPr>
        <w:t xml:space="preserve"> </w:t>
      </w:r>
      <w:r w:rsidRPr="007F29C9">
        <w:rPr>
          <w:rFonts w:hint="cs"/>
          <w:rtl/>
        </w:rPr>
        <w:t>ולכל</w:t>
      </w:r>
      <w:r w:rsidRPr="007F29C9">
        <w:rPr>
          <w:rtl/>
        </w:rPr>
        <w:t xml:space="preserve"> </w:t>
      </w:r>
      <w:r w:rsidRPr="007F29C9">
        <w:rPr>
          <w:rFonts w:hint="cs"/>
          <w:rtl/>
        </w:rPr>
        <w:t>דבר</w:t>
      </w:r>
      <w:r w:rsidRPr="007F29C9">
        <w:rPr>
          <w:rtl/>
        </w:rPr>
        <w:t xml:space="preserve"> </w:t>
      </w:r>
      <w:r w:rsidRPr="007F29C9">
        <w:rPr>
          <w:rFonts w:hint="cs"/>
          <w:rtl/>
        </w:rPr>
        <w:t>הקשור</w:t>
      </w:r>
      <w:r w:rsidRPr="007F29C9">
        <w:rPr>
          <w:rtl/>
        </w:rPr>
        <w:t xml:space="preserve"> </w:t>
      </w:r>
      <w:r w:rsidRPr="007F29C9">
        <w:rPr>
          <w:rFonts w:hint="cs"/>
          <w:rtl/>
        </w:rPr>
        <w:t>לביצוע</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46953452" w14:textId="77777777" w:rsidR="007F29C9" w:rsidRPr="007F29C9" w:rsidRDefault="00685419" w:rsidP="00E31570">
      <w:pPr>
        <w:numPr>
          <w:ilvl w:val="1"/>
          <w:numId w:val="11"/>
        </w:numPr>
        <w:spacing w:line="360" w:lineRule="auto"/>
        <w:ind w:left="935" w:hanging="575"/>
        <w:jc w:val="both"/>
        <w:rPr>
          <w:rtl/>
        </w:rPr>
      </w:pP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משמעות</w:t>
      </w:r>
      <w:r w:rsidRPr="007F29C9">
        <w:rPr>
          <w:rtl/>
        </w:rPr>
        <w:t xml:space="preserve"> </w:t>
      </w:r>
      <w:r w:rsidRPr="007F29C9">
        <w:rPr>
          <w:rFonts w:hint="cs"/>
          <w:rtl/>
        </w:rPr>
        <w:t>העברת</w:t>
      </w:r>
      <w:r w:rsidRPr="007F29C9">
        <w:rPr>
          <w:rtl/>
        </w:rPr>
        <w:t xml:space="preserve"> 25% </w:t>
      </w:r>
      <w:r w:rsidRPr="007F29C9">
        <w:rPr>
          <w:rFonts w:hint="cs"/>
          <w:rtl/>
        </w:rPr>
        <w:t>מכוח</w:t>
      </w:r>
      <w:r w:rsidRPr="007F29C9">
        <w:rPr>
          <w:rtl/>
        </w:rPr>
        <w:t xml:space="preserve"> </w:t>
      </w:r>
      <w:r w:rsidRPr="007F29C9">
        <w:rPr>
          <w:rFonts w:hint="cs"/>
          <w:rtl/>
        </w:rPr>
        <w:t>ההצבעה</w:t>
      </w:r>
      <w:r w:rsidRPr="007F29C9">
        <w:rPr>
          <w:rtl/>
        </w:rPr>
        <w:t xml:space="preserve"> </w:t>
      </w:r>
      <w:r w:rsidRPr="007F29C9">
        <w:rPr>
          <w:rFonts w:hint="cs"/>
          <w:rtl/>
        </w:rPr>
        <w:t>בגוף</w:t>
      </w:r>
      <w:r w:rsidRPr="007F29C9">
        <w:rPr>
          <w:rtl/>
        </w:rPr>
        <w:t xml:space="preserve"> </w:t>
      </w:r>
      <w:r w:rsidRPr="007F29C9">
        <w:rPr>
          <w:rFonts w:hint="cs"/>
          <w:rtl/>
        </w:rPr>
        <w:t>המוסמך</w:t>
      </w:r>
      <w:r w:rsidRPr="007F29C9">
        <w:rPr>
          <w:rtl/>
        </w:rPr>
        <w:t xml:space="preserve"> </w:t>
      </w:r>
      <w:r w:rsidRPr="007F29C9">
        <w:rPr>
          <w:rFonts w:hint="cs"/>
          <w:rtl/>
        </w:rPr>
        <w:t>לקבל</w:t>
      </w:r>
      <w:r w:rsidRPr="007F29C9">
        <w:rPr>
          <w:rtl/>
        </w:rPr>
        <w:t xml:space="preserve"> </w:t>
      </w:r>
      <w:r w:rsidRPr="007F29C9">
        <w:rPr>
          <w:rFonts w:hint="cs"/>
          <w:rtl/>
        </w:rPr>
        <w:t>החלטות</w:t>
      </w:r>
      <w:r w:rsidRPr="007F29C9">
        <w:rPr>
          <w:rtl/>
        </w:rPr>
        <w:t xml:space="preserve"> </w:t>
      </w:r>
      <w:r w:rsidRPr="007F29C9">
        <w:rPr>
          <w:rFonts w:hint="cs"/>
          <w:rtl/>
        </w:rPr>
        <w:t>שוטפות</w:t>
      </w:r>
      <w:r w:rsidRPr="007F29C9">
        <w:rPr>
          <w:rtl/>
        </w:rPr>
        <w:t xml:space="preserve"> </w:t>
      </w:r>
      <w:r w:rsidRPr="007F29C9">
        <w:rPr>
          <w:rFonts w:hint="cs"/>
          <w:rtl/>
        </w:rPr>
        <w:t>אצל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העברת</w:t>
      </w:r>
      <w:r w:rsidRPr="007F29C9">
        <w:rPr>
          <w:rtl/>
        </w:rPr>
        <w:t xml:space="preserve"> 25% </w:t>
      </w:r>
      <w:r w:rsidRPr="007F29C9">
        <w:rPr>
          <w:rFonts w:hint="cs"/>
          <w:rtl/>
        </w:rPr>
        <w:t>בבעלות</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לעניין</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 </w:t>
      </w:r>
      <w:r w:rsidRPr="007F29C9">
        <w:rPr>
          <w:rFonts w:hint="cs"/>
          <w:rtl/>
        </w:rPr>
        <w:t>כהסבת</w:t>
      </w:r>
      <w:r w:rsidRPr="007F29C9">
        <w:rPr>
          <w:rtl/>
        </w:rPr>
        <w:t xml:space="preserve"> </w:t>
      </w:r>
      <w:r w:rsidRPr="007F29C9">
        <w:rPr>
          <w:rFonts w:hint="cs"/>
          <w:rtl/>
        </w:rPr>
        <w:t>זכויות</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6504FEA2" w14:textId="77777777" w:rsidR="007F29C9" w:rsidRPr="007F29C9" w:rsidRDefault="00685419" w:rsidP="005862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0BA98CAF" w14:textId="77777777" w:rsidR="007F29C9" w:rsidRPr="007F29C9" w:rsidRDefault="007F29C9" w:rsidP="005862C9">
      <w:pPr>
        <w:spacing w:line="360" w:lineRule="auto"/>
        <w:jc w:val="both"/>
        <w:rPr>
          <w:b/>
          <w:bCs/>
          <w:rtl/>
        </w:rPr>
      </w:pPr>
    </w:p>
    <w:p w14:paraId="0286C469" w14:textId="77777777" w:rsidR="007F29C9" w:rsidRPr="007F29C9" w:rsidRDefault="00685419" w:rsidP="00E31570">
      <w:pPr>
        <w:pStyle w:val="38"/>
        <w:keepNext w:val="0"/>
        <w:numPr>
          <w:ilvl w:val="0"/>
          <w:numId w:val="11"/>
        </w:numPr>
        <w:spacing w:before="0" w:after="0" w:line="360" w:lineRule="auto"/>
        <w:ind w:left="509" w:hanging="425"/>
        <w:rPr>
          <w:rFonts w:cs="David"/>
          <w:sz w:val="24"/>
          <w:szCs w:val="24"/>
          <w:rtl/>
        </w:rPr>
      </w:pPr>
      <w:bookmarkStart w:id="319" w:name="_Ref107841075"/>
      <w:r w:rsidRPr="007F29C9">
        <w:rPr>
          <w:rFonts w:cs="David" w:hint="cs"/>
          <w:sz w:val="24"/>
          <w:szCs w:val="24"/>
          <w:rtl/>
        </w:rPr>
        <w:t>אי</w:t>
      </w:r>
      <w:r w:rsidRPr="007F29C9">
        <w:rPr>
          <w:rFonts w:cs="David"/>
          <w:sz w:val="24"/>
          <w:szCs w:val="24"/>
          <w:rtl/>
        </w:rPr>
        <w:t xml:space="preserve"> </w:t>
      </w:r>
      <w:r w:rsidRPr="007F29C9">
        <w:rPr>
          <w:rFonts w:cs="David" w:hint="cs"/>
          <w:sz w:val="24"/>
          <w:szCs w:val="24"/>
          <w:rtl/>
        </w:rPr>
        <w:t>מילוי</w:t>
      </w:r>
      <w:r w:rsidRPr="007F29C9">
        <w:rPr>
          <w:rFonts w:cs="David"/>
          <w:sz w:val="24"/>
          <w:szCs w:val="24"/>
          <w:rtl/>
        </w:rPr>
        <w:t xml:space="preserve"> </w:t>
      </w:r>
      <w:r w:rsidRPr="007F29C9">
        <w:rPr>
          <w:rFonts w:cs="David" w:hint="cs"/>
          <w:sz w:val="24"/>
          <w:szCs w:val="24"/>
          <w:rtl/>
        </w:rPr>
        <w:t>חיוב</w:t>
      </w:r>
      <w:r w:rsidRPr="007F29C9">
        <w:rPr>
          <w:rFonts w:cs="David"/>
          <w:sz w:val="24"/>
          <w:szCs w:val="24"/>
          <w:rtl/>
        </w:rPr>
        <w:t xml:space="preserve"> </w:t>
      </w:r>
      <w:r w:rsidRPr="007F29C9">
        <w:rPr>
          <w:rFonts w:cs="David" w:hint="cs"/>
          <w:sz w:val="24"/>
          <w:szCs w:val="24"/>
          <w:rtl/>
        </w:rPr>
        <w:t>על</w:t>
      </w:r>
      <w:r w:rsidRPr="007F29C9">
        <w:rPr>
          <w:rFonts w:cs="David"/>
          <w:sz w:val="24"/>
          <w:szCs w:val="24"/>
          <w:rtl/>
        </w:rPr>
        <w:t>-</w:t>
      </w:r>
      <w:r w:rsidRPr="007F29C9">
        <w:rPr>
          <w:rFonts w:cs="David" w:hint="cs"/>
          <w:sz w:val="24"/>
          <w:szCs w:val="24"/>
          <w:rtl/>
        </w:rPr>
        <w:t>ידי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bookmarkEnd w:id="319"/>
    </w:p>
    <w:p w14:paraId="0729916B" w14:textId="77777777" w:rsidR="007F29C9" w:rsidRPr="007F29C9" w:rsidRDefault="00685419" w:rsidP="00E31570">
      <w:pPr>
        <w:numPr>
          <w:ilvl w:val="1"/>
          <w:numId w:val="11"/>
        </w:numPr>
        <w:spacing w:line="360" w:lineRule="auto"/>
        <w:ind w:left="935" w:hanging="575"/>
        <w:jc w:val="both"/>
        <w:rPr>
          <w:rtl/>
        </w:rPr>
      </w:pPr>
      <w:r w:rsidRPr="007F29C9">
        <w:rPr>
          <w:rFonts w:hint="cs"/>
          <w:rtl/>
        </w:rPr>
        <w:t>מבלי לגרוע מהאמור בסעיף 10 לעיל, היה</w:t>
      </w:r>
      <w:r w:rsidRPr="007F29C9">
        <w:rPr>
          <w:rtl/>
        </w:rPr>
        <w:t xml:space="preserve"> </w:t>
      </w:r>
      <w:r w:rsidRPr="007F29C9">
        <w:rPr>
          <w:rFonts w:hint="cs"/>
          <w:rtl/>
        </w:rPr>
        <w:t>ולא</w:t>
      </w:r>
      <w:r w:rsidRPr="007F29C9">
        <w:rPr>
          <w:rtl/>
        </w:rPr>
        <w:t xml:space="preserve"> </w:t>
      </w:r>
      <w:r w:rsidRPr="007F29C9">
        <w:rPr>
          <w:rFonts w:hint="cs"/>
          <w:rtl/>
        </w:rPr>
        <w:t>מילא</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חיוב</w:t>
      </w:r>
      <w:r w:rsidRPr="007F29C9">
        <w:rPr>
          <w:rtl/>
        </w:rPr>
        <w:t xml:space="preserve"> </w:t>
      </w:r>
      <w:r w:rsidRPr="007F29C9">
        <w:rPr>
          <w:rFonts w:hint="cs"/>
          <w:rtl/>
        </w:rPr>
        <w:t>מחיוביו</w:t>
      </w:r>
      <w:r w:rsidRPr="007F29C9">
        <w:rPr>
          <w:rtl/>
        </w:rPr>
        <w:t xml:space="preserve">, </w:t>
      </w:r>
      <w:r w:rsidRPr="007F29C9">
        <w:rPr>
          <w:rFonts w:hint="cs"/>
          <w:rtl/>
        </w:rPr>
        <w:t>רשאי</w:t>
      </w:r>
      <w:r w:rsidRPr="007F29C9">
        <w:rPr>
          <w:rtl/>
        </w:rPr>
        <w:t xml:space="preserve"> </w:t>
      </w:r>
      <w:r w:rsidRPr="007F29C9">
        <w:rPr>
          <w:rFonts w:hint="cs"/>
          <w:rtl/>
        </w:rPr>
        <w:t>המשרד</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מכל</w:t>
      </w:r>
      <w:r w:rsidRPr="007F29C9">
        <w:rPr>
          <w:rtl/>
        </w:rPr>
        <w:t xml:space="preserve"> </w:t>
      </w:r>
      <w:r w:rsidRPr="007F29C9">
        <w:rPr>
          <w:rFonts w:hint="cs"/>
          <w:rtl/>
        </w:rPr>
        <w:t>סמכות</w:t>
      </w:r>
      <w:r w:rsidRPr="007F29C9">
        <w:rPr>
          <w:rtl/>
        </w:rPr>
        <w:t xml:space="preserve"> </w:t>
      </w:r>
      <w:r w:rsidR="00425730">
        <w:rPr>
          <w:rFonts w:hint="cs"/>
          <w:rtl/>
        </w:rPr>
        <w:t>א</w:t>
      </w:r>
      <w:r w:rsidRPr="007F29C9">
        <w:rPr>
          <w:rFonts w:hint="cs"/>
          <w:rtl/>
        </w:rPr>
        <w:t>חרת</w:t>
      </w:r>
      <w:r w:rsidRPr="007F29C9">
        <w:rPr>
          <w:rtl/>
        </w:rPr>
        <w:t xml:space="preserve"> </w:t>
      </w:r>
      <w:r w:rsidRPr="007F29C9">
        <w:rPr>
          <w:rFonts w:hint="cs"/>
          <w:rtl/>
        </w:rPr>
        <w:t>הקיימת</w:t>
      </w:r>
      <w:r w:rsidRPr="007F29C9">
        <w:rPr>
          <w:rtl/>
        </w:rPr>
        <w:t xml:space="preserve"> </w:t>
      </w:r>
      <w:r w:rsidRPr="007F29C9">
        <w:rPr>
          <w:rFonts w:hint="cs"/>
          <w:rtl/>
        </w:rPr>
        <w:t>לו</w:t>
      </w:r>
      <w:r w:rsidRPr="007F29C9">
        <w:rPr>
          <w:rtl/>
        </w:rPr>
        <w:t xml:space="preserve"> </w:t>
      </w:r>
      <w:r w:rsidRPr="007F29C9">
        <w:rPr>
          <w:rFonts w:hint="cs"/>
          <w:rtl/>
        </w:rPr>
        <w:t>בין</w:t>
      </w:r>
      <w:r w:rsidRPr="007F29C9">
        <w:rPr>
          <w:rtl/>
        </w:rPr>
        <w:t xml:space="preserve"> </w:t>
      </w:r>
      <w:r w:rsidRPr="007F29C9">
        <w:rPr>
          <w:rFonts w:hint="cs"/>
          <w:rtl/>
        </w:rPr>
        <w:t>אם</w:t>
      </w:r>
      <w:r w:rsidRPr="007F29C9">
        <w:rPr>
          <w:rtl/>
        </w:rPr>
        <w:t xml:space="preserve"> </w:t>
      </w:r>
      <w:r w:rsidRPr="007F29C9">
        <w:rPr>
          <w:rFonts w:hint="cs"/>
          <w:rtl/>
        </w:rPr>
        <w:t>לפי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ובין</w:t>
      </w:r>
      <w:r w:rsidRPr="007F29C9">
        <w:rPr>
          <w:rtl/>
        </w:rPr>
        <w:t xml:space="preserve"> </w:t>
      </w:r>
      <w:r w:rsidRPr="007F29C9">
        <w:rPr>
          <w:rFonts w:hint="cs"/>
          <w:rtl/>
        </w:rPr>
        <w:t>אם</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אחת</w:t>
      </w:r>
      <w:r w:rsidRPr="007F29C9">
        <w:rPr>
          <w:rtl/>
        </w:rPr>
        <w:t xml:space="preserve"> </w:t>
      </w:r>
      <w:r w:rsidRPr="007F29C9">
        <w:rPr>
          <w:rFonts w:hint="cs"/>
          <w:rtl/>
        </w:rPr>
        <w:t>הפעולות הבאות</w:t>
      </w:r>
      <w:r w:rsidRPr="007F29C9">
        <w:rPr>
          <w:rtl/>
        </w:rPr>
        <w:t xml:space="preserve"> </w:t>
      </w:r>
      <w:r w:rsidRPr="007F29C9">
        <w:rPr>
          <w:rFonts w:hint="cs"/>
          <w:rtl/>
        </w:rPr>
        <w:t>או</w:t>
      </w:r>
      <w:r w:rsidRPr="007F29C9">
        <w:rPr>
          <w:rtl/>
        </w:rPr>
        <w:t xml:space="preserve"> </w:t>
      </w:r>
      <w:r w:rsidRPr="007F29C9">
        <w:rPr>
          <w:rFonts w:hint="cs"/>
          <w:rtl/>
        </w:rPr>
        <w:t>כולן</w:t>
      </w:r>
      <w:r w:rsidRPr="007F29C9">
        <w:rPr>
          <w:rtl/>
        </w:rPr>
        <w:t xml:space="preserve"> </w:t>
      </w:r>
      <w:r w:rsidRPr="007F29C9">
        <w:rPr>
          <w:rFonts w:hint="cs"/>
          <w:rtl/>
        </w:rPr>
        <w:t>ביחד</w:t>
      </w:r>
      <w:r w:rsidRPr="007F29C9">
        <w:rPr>
          <w:rtl/>
        </w:rPr>
        <w:t>:</w:t>
      </w:r>
    </w:p>
    <w:p w14:paraId="60BC5BDC" w14:textId="77777777" w:rsidR="007F29C9" w:rsidRPr="007F29C9" w:rsidRDefault="00685419" w:rsidP="00E31570">
      <w:pPr>
        <w:numPr>
          <w:ilvl w:val="1"/>
          <w:numId w:val="11"/>
        </w:numPr>
        <w:spacing w:line="360" w:lineRule="auto"/>
        <w:ind w:left="935" w:hanging="575"/>
        <w:jc w:val="both"/>
        <w:rPr>
          <w:rtl/>
        </w:rPr>
      </w:pPr>
      <w:r w:rsidRPr="007F29C9">
        <w:rPr>
          <w:rFonts w:hint="cs"/>
          <w:rtl/>
        </w:rPr>
        <w:t>לבצע</w:t>
      </w:r>
      <w:r w:rsidRPr="007F29C9">
        <w:rPr>
          <w:rtl/>
        </w:rPr>
        <w:t xml:space="preserve"> </w:t>
      </w:r>
      <w:r w:rsidRPr="007F29C9">
        <w:rPr>
          <w:rFonts w:hint="cs"/>
          <w:rtl/>
        </w:rPr>
        <w:t>במקום</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את</w:t>
      </w:r>
      <w:r w:rsidRPr="007F29C9">
        <w:rPr>
          <w:rtl/>
        </w:rPr>
        <w:t xml:space="preserve"> </w:t>
      </w:r>
      <w:r w:rsidRPr="007F29C9">
        <w:rPr>
          <w:rFonts w:hint="cs"/>
          <w:rtl/>
        </w:rPr>
        <w:t>החיוב</w:t>
      </w:r>
      <w:r w:rsidRPr="007F29C9">
        <w:rPr>
          <w:rtl/>
        </w:rPr>
        <w:t xml:space="preserve"> </w:t>
      </w:r>
      <w:r w:rsidRPr="007F29C9">
        <w:rPr>
          <w:rFonts w:hint="cs"/>
          <w:rtl/>
        </w:rPr>
        <w:t>בין</w:t>
      </w:r>
      <w:r w:rsidRPr="007F29C9">
        <w:rPr>
          <w:rtl/>
        </w:rPr>
        <w:t xml:space="preserve"> </w:t>
      </w:r>
      <w:r w:rsidRPr="007F29C9">
        <w:rPr>
          <w:rFonts w:hint="cs"/>
          <w:rtl/>
        </w:rPr>
        <w:t>בעצמו</w:t>
      </w:r>
      <w:r w:rsidRPr="007F29C9">
        <w:rPr>
          <w:rtl/>
        </w:rPr>
        <w:t xml:space="preserve"> </w:t>
      </w:r>
      <w:r w:rsidRPr="007F29C9">
        <w:rPr>
          <w:rFonts w:hint="cs"/>
          <w:rtl/>
        </w:rPr>
        <w:t>ובין</w:t>
      </w:r>
      <w:r w:rsidRPr="007F29C9">
        <w:rPr>
          <w:rtl/>
        </w:rPr>
        <w:t xml:space="preserve"> </w:t>
      </w:r>
      <w:r w:rsidRPr="007F29C9">
        <w:rPr>
          <w:rFonts w:hint="cs"/>
          <w:rtl/>
        </w:rPr>
        <w:t>באמצעות</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ולקזז</w:t>
      </w:r>
      <w:r w:rsidRPr="007F29C9">
        <w:rPr>
          <w:rtl/>
        </w:rPr>
        <w:t xml:space="preserve"> </w:t>
      </w:r>
      <w:r w:rsidRPr="007F29C9">
        <w:rPr>
          <w:rFonts w:hint="cs"/>
          <w:rtl/>
        </w:rPr>
        <w:t>את</w:t>
      </w:r>
      <w:r w:rsidRPr="007F29C9">
        <w:rPr>
          <w:rtl/>
        </w:rPr>
        <w:t xml:space="preserve"> </w:t>
      </w:r>
      <w:r w:rsidRPr="007F29C9">
        <w:rPr>
          <w:rFonts w:hint="cs"/>
          <w:rtl/>
        </w:rPr>
        <w:t>ההוצאות</w:t>
      </w:r>
      <w:r w:rsidRPr="007F29C9">
        <w:rPr>
          <w:rtl/>
        </w:rPr>
        <w:t xml:space="preserve"> </w:t>
      </w:r>
      <w:r w:rsidRPr="007F29C9">
        <w:rPr>
          <w:rFonts w:hint="cs"/>
          <w:rtl/>
        </w:rPr>
        <w:t>שנגרמו</w:t>
      </w:r>
      <w:r w:rsidRPr="007F29C9">
        <w:rPr>
          <w:rtl/>
        </w:rPr>
        <w:t xml:space="preserve"> </w:t>
      </w:r>
      <w:r w:rsidRPr="007F29C9">
        <w:rPr>
          <w:rFonts w:hint="cs"/>
          <w:rtl/>
        </w:rPr>
        <w:t>לו</w:t>
      </w:r>
      <w:r w:rsidRPr="007F29C9">
        <w:rPr>
          <w:rtl/>
        </w:rPr>
        <w:t xml:space="preserve"> </w:t>
      </w:r>
      <w:r w:rsidRPr="007F29C9">
        <w:rPr>
          <w:rFonts w:hint="cs"/>
          <w:rtl/>
        </w:rPr>
        <w:t>בשל</w:t>
      </w:r>
      <w:r w:rsidRPr="007F29C9">
        <w:rPr>
          <w:rtl/>
        </w:rPr>
        <w:t xml:space="preserve"> </w:t>
      </w:r>
      <w:r w:rsidRPr="007F29C9">
        <w:rPr>
          <w:rFonts w:hint="cs"/>
          <w:rtl/>
        </w:rPr>
        <w:t>כך</w:t>
      </w:r>
      <w:r w:rsidRPr="007F29C9">
        <w:rPr>
          <w:rtl/>
        </w:rPr>
        <w:t xml:space="preserve"> </w:t>
      </w:r>
      <w:r w:rsidRPr="007F29C9">
        <w:rPr>
          <w:rFonts w:hint="cs"/>
          <w:rtl/>
        </w:rPr>
        <w:t>מהתשלומים</w:t>
      </w:r>
      <w:r w:rsidRPr="007F29C9">
        <w:rPr>
          <w:rtl/>
        </w:rPr>
        <w:t xml:space="preserve"> </w:t>
      </w:r>
      <w:r w:rsidRPr="007F29C9">
        <w:rPr>
          <w:rFonts w:hint="cs"/>
          <w:rtl/>
        </w:rPr>
        <w:t>המגיעים</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351CFB47" w14:textId="77777777" w:rsidR="007F29C9" w:rsidRPr="007F29C9" w:rsidRDefault="00685419" w:rsidP="00E31570">
      <w:pPr>
        <w:numPr>
          <w:ilvl w:val="1"/>
          <w:numId w:val="11"/>
        </w:numPr>
        <w:spacing w:line="360" w:lineRule="auto"/>
        <w:ind w:left="935" w:hanging="575"/>
        <w:jc w:val="both"/>
        <w:rPr>
          <w:rtl/>
        </w:rPr>
      </w:pPr>
      <w:r w:rsidRPr="007F29C9">
        <w:rPr>
          <w:rFonts w:hint="cs"/>
          <w:rtl/>
        </w:rPr>
        <w:t>לבטל</w:t>
      </w:r>
      <w:r w:rsidRPr="007F29C9">
        <w:rPr>
          <w:rtl/>
        </w:rPr>
        <w:t xml:space="preserve"> </w:t>
      </w:r>
      <w:r w:rsidRPr="007F29C9">
        <w:rPr>
          <w:rFonts w:hint="cs"/>
          <w:rtl/>
        </w:rPr>
        <w:t>את</w:t>
      </w:r>
      <w:r w:rsidRPr="007F29C9">
        <w:rPr>
          <w:rtl/>
        </w:rPr>
        <w:t xml:space="preserve"> </w:t>
      </w:r>
      <w:r w:rsidRPr="007F29C9">
        <w:rPr>
          <w:rFonts w:hint="cs"/>
          <w:rtl/>
        </w:rPr>
        <w:t>ההסכם</w:t>
      </w:r>
      <w:r w:rsidRPr="007F29C9">
        <w:rPr>
          <w:rtl/>
        </w:rPr>
        <w:t xml:space="preserve"> </w:t>
      </w:r>
      <w:r w:rsidRPr="007F29C9">
        <w:rPr>
          <w:rFonts w:hint="cs"/>
          <w:rtl/>
        </w:rPr>
        <w:t>בהודעה</w:t>
      </w:r>
      <w:r w:rsidRPr="007F29C9">
        <w:rPr>
          <w:rtl/>
        </w:rPr>
        <w:t xml:space="preserve"> </w:t>
      </w:r>
      <w:r w:rsidRPr="007F29C9">
        <w:rPr>
          <w:rFonts w:hint="cs"/>
          <w:rtl/>
        </w:rPr>
        <w:t>בכתב</w:t>
      </w:r>
      <w:r w:rsidRPr="007F29C9">
        <w:rPr>
          <w:rtl/>
        </w:rPr>
        <w:t>.</w:t>
      </w:r>
    </w:p>
    <w:p w14:paraId="33E0A0B8" w14:textId="77777777" w:rsidR="007F29C9" w:rsidRPr="007F29C9" w:rsidRDefault="00685419" w:rsidP="00E31570">
      <w:pPr>
        <w:numPr>
          <w:ilvl w:val="1"/>
          <w:numId w:val="11"/>
        </w:numPr>
        <w:spacing w:line="360" w:lineRule="auto"/>
        <w:ind w:left="935" w:hanging="575"/>
        <w:jc w:val="both"/>
        <w:rPr>
          <w:rtl/>
        </w:rPr>
      </w:pP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להחזיר</w:t>
      </w:r>
      <w:r w:rsidRPr="007F29C9">
        <w:rPr>
          <w:rtl/>
        </w:rPr>
        <w:t xml:space="preserve"> </w:t>
      </w:r>
      <w:r w:rsidRPr="007F29C9">
        <w:rPr>
          <w:rFonts w:hint="cs"/>
          <w:rtl/>
        </w:rPr>
        <w:t>למשרד</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ההוצאות הישירות</w:t>
      </w:r>
      <w:r w:rsidRPr="007F29C9">
        <w:rPr>
          <w:rtl/>
        </w:rPr>
        <w:t xml:space="preserve"> </w:t>
      </w:r>
      <w:r w:rsidRPr="007F29C9">
        <w:rPr>
          <w:rFonts w:hint="cs"/>
          <w:rtl/>
        </w:rPr>
        <w:t>והעקיפות</w:t>
      </w:r>
      <w:r w:rsidRPr="007F29C9">
        <w:rPr>
          <w:rtl/>
        </w:rPr>
        <w:t xml:space="preserve"> </w:t>
      </w:r>
      <w:r w:rsidRPr="007F29C9">
        <w:rPr>
          <w:rFonts w:hint="cs"/>
          <w:rtl/>
        </w:rPr>
        <w:t>שהיו</w:t>
      </w:r>
      <w:r w:rsidRPr="007F29C9">
        <w:rPr>
          <w:rtl/>
        </w:rPr>
        <w:t xml:space="preserve"> </w:t>
      </w:r>
      <w:r w:rsidRPr="007F29C9">
        <w:rPr>
          <w:rFonts w:hint="cs"/>
          <w:rtl/>
        </w:rPr>
        <w:t>לו</w:t>
      </w:r>
      <w:r w:rsidRPr="007F29C9">
        <w:rPr>
          <w:rtl/>
        </w:rPr>
        <w:t xml:space="preserve"> </w:t>
      </w:r>
      <w:r w:rsidRPr="007F29C9">
        <w:rPr>
          <w:rFonts w:hint="cs"/>
          <w:rtl/>
        </w:rPr>
        <w:t>בגין</w:t>
      </w:r>
      <w:r w:rsidRPr="007F29C9">
        <w:rPr>
          <w:rtl/>
        </w:rPr>
        <w:t xml:space="preserve"> </w:t>
      </w:r>
      <w:r w:rsidRPr="007F29C9">
        <w:rPr>
          <w:rFonts w:hint="cs"/>
          <w:rtl/>
        </w:rPr>
        <w:t>אי</w:t>
      </w:r>
      <w:r w:rsidRPr="007F29C9">
        <w:rPr>
          <w:rtl/>
        </w:rPr>
        <w:t xml:space="preserve"> </w:t>
      </w:r>
      <w:r w:rsidRPr="007F29C9">
        <w:rPr>
          <w:rFonts w:hint="cs"/>
          <w:rtl/>
        </w:rPr>
        <w:t>מילוי</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בגין</w:t>
      </w:r>
      <w:r w:rsidRPr="007F29C9">
        <w:rPr>
          <w:rtl/>
        </w:rPr>
        <w:t xml:space="preserve"> </w:t>
      </w:r>
      <w:r w:rsidRPr="007F29C9">
        <w:rPr>
          <w:rFonts w:hint="cs"/>
          <w:rtl/>
        </w:rPr>
        <w:t>נזקים</w:t>
      </w:r>
      <w:r w:rsidRPr="007F29C9">
        <w:rPr>
          <w:rtl/>
        </w:rPr>
        <w:t xml:space="preserve"> </w:t>
      </w:r>
      <w:r w:rsidRPr="007F29C9">
        <w:rPr>
          <w:rFonts w:hint="cs"/>
          <w:rtl/>
        </w:rPr>
        <w:t>שנגרמו</w:t>
      </w:r>
      <w:r w:rsidRPr="007F29C9">
        <w:rPr>
          <w:rtl/>
        </w:rPr>
        <w:t xml:space="preserve"> </w:t>
      </w:r>
      <w:r w:rsidRPr="007F29C9">
        <w:rPr>
          <w:rFonts w:hint="cs"/>
          <w:rtl/>
        </w:rPr>
        <w:t>או</w:t>
      </w:r>
      <w:r w:rsidRPr="007F29C9">
        <w:rPr>
          <w:rtl/>
        </w:rPr>
        <w:t xml:space="preserve"> </w:t>
      </w:r>
      <w:r w:rsidRPr="007F29C9">
        <w:rPr>
          <w:rFonts w:hint="cs"/>
          <w:rtl/>
        </w:rPr>
        <w:t>שייגרמו</w:t>
      </w:r>
      <w:r w:rsidRPr="007F29C9">
        <w:rPr>
          <w:rtl/>
        </w:rPr>
        <w:t xml:space="preserve"> </w:t>
      </w:r>
      <w:r w:rsidRPr="007F29C9">
        <w:rPr>
          <w:rFonts w:hint="cs"/>
          <w:rtl/>
        </w:rPr>
        <w:t>עקב</w:t>
      </w:r>
      <w:r w:rsidRPr="007F29C9">
        <w:rPr>
          <w:rtl/>
        </w:rPr>
        <w:t xml:space="preserve"> </w:t>
      </w:r>
      <w:r w:rsidRPr="007F29C9">
        <w:rPr>
          <w:rFonts w:hint="cs"/>
          <w:rtl/>
        </w:rPr>
        <w:t>ביטול</w:t>
      </w:r>
      <w:r w:rsidRPr="007F29C9">
        <w:rPr>
          <w:rtl/>
        </w:rPr>
        <w:t xml:space="preserve"> </w:t>
      </w:r>
      <w:r w:rsidRPr="007F29C9">
        <w:rPr>
          <w:rFonts w:hint="cs"/>
          <w:rtl/>
        </w:rPr>
        <w:t>ההסכם</w:t>
      </w:r>
      <w:r w:rsidRPr="007F29C9">
        <w:rPr>
          <w:rtl/>
        </w:rPr>
        <w:t>.</w:t>
      </w:r>
    </w:p>
    <w:p w14:paraId="4B828916" w14:textId="77777777" w:rsidR="007F29C9" w:rsidRPr="007F29C9" w:rsidRDefault="00685419" w:rsidP="00E31570">
      <w:pPr>
        <w:numPr>
          <w:ilvl w:val="1"/>
          <w:numId w:val="11"/>
        </w:numPr>
        <w:spacing w:line="360" w:lineRule="auto"/>
        <w:ind w:left="935" w:hanging="575"/>
        <w:jc w:val="both"/>
        <w:rPr>
          <w:rtl/>
        </w:rPr>
      </w:pPr>
      <w:r w:rsidRPr="007F29C9">
        <w:rPr>
          <w:rFonts w:hint="cs"/>
          <w:rtl/>
        </w:rPr>
        <w:t>אין</w:t>
      </w:r>
      <w:r w:rsidRPr="007F29C9">
        <w:rPr>
          <w:rtl/>
        </w:rPr>
        <w:t xml:space="preserve"> </w:t>
      </w:r>
      <w:r w:rsidRPr="007F29C9">
        <w:rPr>
          <w:rFonts w:hint="cs"/>
          <w:rtl/>
        </w:rPr>
        <w:t>באמור</w:t>
      </w:r>
      <w:r w:rsidRPr="007F29C9">
        <w:rPr>
          <w:rtl/>
        </w:rPr>
        <w:t xml:space="preserve"> </w:t>
      </w:r>
      <w:r w:rsidRPr="007F29C9">
        <w:rPr>
          <w:rFonts w:hint="cs"/>
          <w:rtl/>
        </w:rPr>
        <w:t>לעיל</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מזכותו</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 xml:space="preserve"> </w:t>
      </w:r>
      <w:r w:rsidRPr="007F29C9">
        <w:rPr>
          <w:rFonts w:hint="cs"/>
          <w:rtl/>
        </w:rPr>
        <w:t>לדרוש</w:t>
      </w:r>
      <w:r w:rsidRPr="007F29C9">
        <w:rPr>
          <w:rtl/>
        </w:rPr>
        <w:t xml:space="preserve"> </w:t>
      </w:r>
      <w:r w:rsidRPr="007F29C9">
        <w:rPr>
          <w:rFonts w:hint="cs"/>
          <w:rtl/>
        </w:rPr>
        <w:t>ביצוע</w:t>
      </w:r>
      <w:r w:rsidRPr="007F29C9">
        <w:rPr>
          <w:rtl/>
        </w:rPr>
        <w:t xml:space="preserve"> </w:t>
      </w:r>
      <w:r w:rsidRPr="007F29C9">
        <w:rPr>
          <w:rFonts w:hint="cs"/>
          <w:rtl/>
        </w:rPr>
        <w:t>בעין</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ואין</w:t>
      </w:r>
      <w:r w:rsidRPr="007F29C9">
        <w:rPr>
          <w:rtl/>
        </w:rPr>
        <w:t xml:space="preserve"> </w:t>
      </w:r>
      <w:r w:rsidRPr="007F29C9">
        <w:rPr>
          <w:rFonts w:hint="cs"/>
          <w:rtl/>
        </w:rPr>
        <w:t>בכך</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מכל</w:t>
      </w:r>
      <w:r w:rsidRPr="007F29C9">
        <w:rPr>
          <w:rtl/>
        </w:rPr>
        <w:t xml:space="preserve"> </w:t>
      </w:r>
      <w:r w:rsidRPr="007F29C9">
        <w:rPr>
          <w:rFonts w:hint="cs"/>
          <w:rtl/>
        </w:rPr>
        <w:t>זכות</w:t>
      </w:r>
      <w:r w:rsidRPr="007F29C9">
        <w:rPr>
          <w:rtl/>
        </w:rPr>
        <w:t xml:space="preserve"> </w:t>
      </w:r>
      <w:r w:rsidRPr="007F29C9">
        <w:rPr>
          <w:rFonts w:hint="cs"/>
          <w:rtl/>
        </w:rPr>
        <w:t>או</w:t>
      </w:r>
      <w:r w:rsidRPr="007F29C9">
        <w:rPr>
          <w:rtl/>
        </w:rPr>
        <w:t xml:space="preserve"> </w:t>
      </w:r>
      <w:r w:rsidRPr="007F29C9">
        <w:rPr>
          <w:rFonts w:hint="cs"/>
          <w:rtl/>
        </w:rPr>
        <w:t>סמכות</w:t>
      </w:r>
      <w:r w:rsidRPr="007F29C9">
        <w:rPr>
          <w:rtl/>
        </w:rPr>
        <w:t xml:space="preserve"> </w:t>
      </w:r>
      <w:r w:rsidRPr="007F29C9">
        <w:rPr>
          <w:rFonts w:hint="cs"/>
          <w:rtl/>
        </w:rPr>
        <w:t>אחרת</w:t>
      </w:r>
      <w:r w:rsidRPr="007F29C9">
        <w:rPr>
          <w:rtl/>
        </w:rPr>
        <w:t xml:space="preserve"> </w:t>
      </w:r>
      <w:r w:rsidRPr="007F29C9">
        <w:rPr>
          <w:rFonts w:hint="cs"/>
          <w:rtl/>
        </w:rPr>
        <w:t>המוקנית</w:t>
      </w:r>
      <w:r w:rsidRPr="007F29C9">
        <w:rPr>
          <w:rtl/>
        </w:rPr>
        <w:t xml:space="preserve"> </w:t>
      </w:r>
      <w:r w:rsidRPr="007F29C9">
        <w:rPr>
          <w:rFonts w:hint="cs"/>
          <w:rtl/>
        </w:rPr>
        <w:t>למשרד</w:t>
      </w:r>
      <w:r w:rsidRPr="007F29C9">
        <w:rPr>
          <w:rtl/>
        </w:rPr>
        <w:t xml:space="preserve"> </w:t>
      </w:r>
      <w:r w:rsidRPr="007F29C9">
        <w:rPr>
          <w:rFonts w:hint="cs"/>
          <w:rtl/>
        </w:rPr>
        <w:t>על</w:t>
      </w:r>
      <w:r w:rsidRPr="007F29C9">
        <w:rPr>
          <w:rtl/>
        </w:rPr>
        <w:t>-</w:t>
      </w:r>
      <w:r w:rsidRPr="007F29C9">
        <w:rPr>
          <w:rFonts w:hint="cs"/>
          <w:rtl/>
        </w:rPr>
        <w:t>פי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או</w:t>
      </w:r>
      <w:r w:rsidRPr="007F29C9">
        <w:rPr>
          <w:rtl/>
        </w:rPr>
        <w:t xml:space="preserve"> </w:t>
      </w:r>
      <w:r w:rsidRPr="007F29C9">
        <w:rPr>
          <w:rFonts w:hint="cs"/>
          <w:rtl/>
        </w:rPr>
        <w:t>הסכם</w:t>
      </w:r>
      <w:r w:rsidRPr="007F29C9">
        <w:rPr>
          <w:rtl/>
        </w:rPr>
        <w:t xml:space="preserve">. </w:t>
      </w:r>
    </w:p>
    <w:p w14:paraId="69D1ED74" w14:textId="77777777" w:rsidR="007F29C9" w:rsidRPr="007F29C9" w:rsidRDefault="00685419" w:rsidP="00E31570">
      <w:pPr>
        <w:numPr>
          <w:ilvl w:val="1"/>
          <w:numId w:val="11"/>
        </w:numPr>
        <w:spacing w:line="360" w:lineRule="auto"/>
        <w:ind w:left="935" w:hanging="575"/>
        <w:jc w:val="both"/>
        <w:rPr>
          <w:rtl/>
        </w:rPr>
      </w:pPr>
      <w:bookmarkStart w:id="320" w:name="_Ref364932686"/>
      <w:r w:rsidRPr="007F29C9">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320"/>
      <w:r w:rsidRPr="007F29C9">
        <w:rPr>
          <w:rFonts w:hint="cs"/>
          <w:rtl/>
        </w:rPr>
        <w:t xml:space="preserve"> </w:t>
      </w:r>
    </w:p>
    <w:p w14:paraId="358F5A86" w14:textId="2542C3CB" w:rsidR="007F29C9" w:rsidRPr="007F29C9" w:rsidRDefault="00685419" w:rsidP="00E31570">
      <w:pPr>
        <w:numPr>
          <w:ilvl w:val="1"/>
          <w:numId w:val="11"/>
        </w:numPr>
        <w:spacing w:line="360" w:lineRule="auto"/>
        <w:ind w:left="935" w:hanging="575"/>
        <w:jc w:val="both"/>
        <w:rPr>
          <w:rtl/>
        </w:rPr>
      </w:pPr>
      <w:r w:rsidRPr="007F29C9">
        <w:rPr>
          <w:rFonts w:hint="cs"/>
          <w:rtl/>
        </w:rPr>
        <w:t xml:space="preserve">מבלי לגרוע מהאמור בסעיף </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Ref364932686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0F1E20">
        <w:rPr>
          <w:rtl/>
        </w:rPr>
        <w:t>‏22.6</w:t>
      </w:r>
      <w:r w:rsidRPr="007F29C9">
        <w:rPr>
          <w:rtl/>
        </w:rPr>
        <w:fldChar w:fldCharType="end"/>
      </w:r>
      <w:r w:rsidRPr="007F29C9">
        <w:rPr>
          <w:rFonts w:hint="cs"/>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14:paraId="5790A949" w14:textId="77777777" w:rsidR="007F29C9" w:rsidRPr="007F29C9" w:rsidRDefault="00685419" w:rsidP="00E31570">
      <w:pPr>
        <w:numPr>
          <w:ilvl w:val="1"/>
          <w:numId w:val="11"/>
        </w:numPr>
        <w:spacing w:line="360" w:lineRule="auto"/>
        <w:ind w:left="935" w:hanging="575"/>
        <w:jc w:val="both"/>
        <w:rPr>
          <w:rtl/>
        </w:rPr>
      </w:pPr>
      <w:r w:rsidRPr="007F29C9">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63BB30DB" w14:textId="77777777" w:rsidR="007F29C9" w:rsidRPr="007F29C9" w:rsidRDefault="00685419" w:rsidP="00E31570">
      <w:pPr>
        <w:numPr>
          <w:ilvl w:val="1"/>
          <w:numId w:val="11"/>
        </w:numPr>
        <w:spacing w:line="360" w:lineRule="auto"/>
        <w:ind w:left="935" w:hanging="575"/>
        <w:jc w:val="both"/>
        <w:rPr>
          <w:rtl/>
        </w:rPr>
      </w:pPr>
      <w:r w:rsidRPr="007F29C9">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1F4E2B82" w14:textId="77777777" w:rsidR="007F29C9" w:rsidRPr="007F29C9" w:rsidRDefault="00685419" w:rsidP="00E31570">
      <w:pPr>
        <w:numPr>
          <w:ilvl w:val="1"/>
          <w:numId w:val="11"/>
        </w:numPr>
        <w:spacing w:line="360" w:lineRule="auto"/>
        <w:ind w:left="935" w:hanging="575"/>
        <w:jc w:val="both"/>
        <w:rPr>
          <w:rtl/>
        </w:rPr>
      </w:pPr>
      <w:r w:rsidRPr="007F29C9">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14E7EDED" w14:textId="77777777" w:rsidR="007F29C9" w:rsidRPr="007F29C9" w:rsidRDefault="00685419" w:rsidP="005862C9">
      <w:pPr>
        <w:spacing w:line="360" w:lineRule="auto"/>
        <w:ind w:left="1080" w:hanging="720"/>
        <w:jc w:val="both"/>
        <w:rPr>
          <w:rtl/>
        </w:rPr>
      </w:pPr>
      <w:r w:rsidRPr="007F29C9">
        <w:rPr>
          <w:rFonts w:hint="cs"/>
          <w:rtl/>
        </w:rPr>
        <w:tab/>
        <w:t xml:space="preserve">א. פיגור ואי עמידה בלוח הזמנים בתקופת ביצוע השירותים. </w:t>
      </w:r>
    </w:p>
    <w:p w14:paraId="209F4C74" w14:textId="77777777" w:rsidR="007F29C9" w:rsidRPr="007F29C9" w:rsidRDefault="00685419" w:rsidP="005862C9">
      <w:pPr>
        <w:spacing w:line="360" w:lineRule="auto"/>
        <w:ind w:left="1080" w:hanging="720"/>
        <w:jc w:val="both"/>
        <w:rPr>
          <w:rtl/>
        </w:rPr>
      </w:pPr>
      <w:r w:rsidRPr="007F29C9">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14:paraId="1A44D031" w14:textId="77777777" w:rsidR="007F29C9" w:rsidRPr="007F29C9" w:rsidRDefault="00685419" w:rsidP="005862C9">
      <w:pPr>
        <w:spacing w:line="360" w:lineRule="auto"/>
        <w:ind w:left="1080" w:hanging="720"/>
        <w:jc w:val="both"/>
        <w:rPr>
          <w:rtl/>
        </w:rPr>
      </w:pPr>
      <w:r w:rsidRPr="007F29C9">
        <w:rPr>
          <w:rFonts w:hint="cs"/>
          <w:rtl/>
        </w:rPr>
        <w:tab/>
        <w:t xml:space="preserve">ג. אם תוגש כנגד נותן השירותים בקשה למינוי נאמן, מפרק זמני או כונס נכסים, והבקשה לא הוסרה תוך שלושים (30) יום. </w:t>
      </w:r>
    </w:p>
    <w:p w14:paraId="5CF3974E" w14:textId="77777777" w:rsidR="007F29C9" w:rsidRPr="007F29C9" w:rsidRDefault="00685419" w:rsidP="005862C9">
      <w:pPr>
        <w:spacing w:line="360" w:lineRule="auto"/>
        <w:ind w:left="1080" w:hanging="720"/>
        <w:jc w:val="both"/>
        <w:rPr>
          <w:rtl/>
        </w:rPr>
      </w:pPr>
      <w:r w:rsidRPr="007F29C9">
        <w:rPr>
          <w:rFonts w:hint="cs"/>
          <w:rtl/>
        </w:rPr>
        <w:tab/>
        <w:t xml:space="preserve">ד. אם יוצא כנגד נותן השירותים צו פירוק או צו כינוס נכסים או שימונה לו כונס זמני או מפרק זמני. </w:t>
      </w:r>
    </w:p>
    <w:p w14:paraId="08006B53" w14:textId="77777777" w:rsidR="007F29C9" w:rsidRPr="007F29C9" w:rsidRDefault="00685419" w:rsidP="005862C9">
      <w:pPr>
        <w:spacing w:line="360" w:lineRule="auto"/>
        <w:ind w:left="1080" w:hanging="720"/>
        <w:jc w:val="both"/>
        <w:rPr>
          <w:rtl/>
        </w:rPr>
      </w:pPr>
      <w:r w:rsidRPr="007F29C9">
        <w:rPr>
          <w:rFonts w:hint="cs"/>
          <w:rtl/>
        </w:rPr>
        <w:tab/>
        <w:t xml:space="preserve">ה. אם יוטל עיקול על נכסי נותן השירותים, או חלק מהם, והעיקול לא הוסר תוך שלושים (30) יום. </w:t>
      </w:r>
    </w:p>
    <w:p w14:paraId="1321F66B" w14:textId="77777777" w:rsidR="007F29C9" w:rsidRPr="007F29C9" w:rsidRDefault="00685419" w:rsidP="005862C9">
      <w:pPr>
        <w:spacing w:line="360" w:lineRule="auto"/>
        <w:ind w:left="1080" w:hanging="720"/>
        <w:jc w:val="both"/>
        <w:rPr>
          <w:rtl/>
        </w:rPr>
      </w:pPr>
      <w:r w:rsidRPr="007F29C9">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18F7213E" w14:textId="77777777" w:rsidR="007F29C9" w:rsidRPr="007F29C9" w:rsidRDefault="00685419" w:rsidP="005862C9">
      <w:pPr>
        <w:spacing w:line="360" w:lineRule="auto"/>
        <w:ind w:left="1080" w:hanging="720"/>
        <w:jc w:val="both"/>
        <w:rPr>
          <w:rtl/>
        </w:rPr>
      </w:pPr>
      <w:r w:rsidRPr="007F29C9">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6500FFB1" w14:textId="77777777" w:rsidR="007F29C9" w:rsidRPr="007F29C9" w:rsidRDefault="007F29C9" w:rsidP="005862C9">
      <w:pPr>
        <w:spacing w:line="360" w:lineRule="auto"/>
        <w:jc w:val="both"/>
        <w:rPr>
          <w:rtl/>
        </w:rPr>
      </w:pPr>
    </w:p>
    <w:p w14:paraId="725E19FD" w14:textId="77777777" w:rsidR="007F29C9" w:rsidRPr="007F29C9" w:rsidRDefault="00685419" w:rsidP="00E31570">
      <w:pPr>
        <w:pStyle w:val="38"/>
        <w:numPr>
          <w:ilvl w:val="0"/>
          <w:numId w:val="11"/>
        </w:numPr>
        <w:spacing w:before="0" w:after="0" w:line="360" w:lineRule="auto"/>
        <w:ind w:left="510" w:hanging="425"/>
        <w:rPr>
          <w:rFonts w:cs="David"/>
          <w:sz w:val="24"/>
          <w:szCs w:val="24"/>
          <w:rtl/>
        </w:rPr>
      </w:pPr>
      <w:bookmarkStart w:id="321" w:name="_Ref523741624"/>
      <w:bookmarkStart w:id="322" w:name="_Ref407888290"/>
      <w:r w:rsidRPr="007F29C9">
        <w:rPr>
          <w:rFonts w:cs="David" w:hint="cs"/>
          <w:sz w:val="24"/>
          <w:szCs w:val="24"/>
          <w:rtl/>
        </w:rPr>
        <w:t>איסור המחאה או הסבה</w:t>
      </w:r>
      <w:bookmarkEnd w:id="321"/>
      <w:r w:rsidRPr="007F29C9">
        <w:rPr>
          <w:rFonts w:cs="David" w:hint="cs"/>
          <w:sz w:val="24"/>
          <w:szCs w:val="24"/>
          <w:rtl/>
        </w:rPr>
        <w:t xml:space="preserve"> </w:t>
      </w:r>
      <w:bookmarkEnd w:id="322"/>
    </w:p>
    <w:p w14:paraId="1F18064F" w14:textId="7A7DDBB3" w:rsidR="007F29C9" w:rsidRPr="007F29C9" w:rsidRDefault="00685419" w:rsidP="00E31570">
      <w:pPr>
        <w:numPr>
          <w:ilvl w:val="1"/>
          <w:numId w:val="11"/>
        </w:numPr>
        <w:spacing w:line="360" w:lineRule="auto"/>
        <w:ind w:left="935" w:hanging="575"/>
        <w:jc w:val="both"/>
      </w:pPr>
      <w:r w:rsidRPr="007F29C9">
        <w:rPr>
          <w:rFonts w:hint="cs"/>
          <w:rtl/>
        </w:rPr>
        <w:t>מוצהר ומוסכם בזה כי חל איסור מוחלט על נותן השירותים להמח</w:t>
      </w:r>
      <w:r w:rsidR="000F6D38">
        <w:rPr>
          <w:rFonts w:hint="cs"/>
          <w:rtl/>
        </w:rPr>
        <w:t>א</w:t>
      </w:r>
      <w:r w:rsidRPr="007F29C9">
        <w:rPr>
          <w:rFonts w:hint="cs"/>
          <w:rtl/>
        </w:rPr>
        <w:t xml:space="preserve">ות או להסב זכות מזכויותיו על פי הסכם זה או את ביצוע האמור בו או חלקו לאחרים, ללא אישור מראש ובכתב מהמשרד. </w:t>
      </w:r>
    </w:p>
    <w:p w14:paraId="77B6C0DD" w14:textId="7FD960D2" w:rsidR="007F29C9" w:rsidRPr="007F29C9" w:rsidRDefault="00685419" w:rsidP="00E31570">
      <w:pPr>
        <w:numPr>
          <w:ilvl w:val="1"/>
          <w:numId w:val="11"/>
        </w:numPr>
        <w:spacing w:line="360" w:lineRule="auto"/>
        <w:ind w:left="935" w:hanging="575"/>
        <w:jc w:val="both"/>
        <w:rPr>
          <w:rtl/>
        </w:rPr>
      </w:pPr>
      <w:r w:rsidRPr="007F29C9">
        <w:rPr>
          <w:rFonts w:hint="cs"/>
          <w:rtl/>
        </w:rPr>
        <w:t>בקשה להסבה או המחאת זכות מזכויות נותן השירותים על- הסכם זה תעשה בהתאם לקבוע בהוראת</w:t>
      </w:r>
      <w:r w:rsidR="00B827E9">
        <w:rPr>
          <w:rFonts w:hint="cs"/>
          <w:rtl/>
        </w:rPr>
        <w:t xml:space="preserve"> </w:t>
      </w:r>
      <w:proofErr w:type="spellStart"/>
      <w:r w:rsidR="00B827E9">
        <w:rPr>
          <w:rFonts w:hint="cs"/>
          <w:rtl/>
        </w:rPr>
        <w:t>תכ"מ</w:t>
      </w:r>
      <w:proofErr w:type="spellEnd"/>
      <w:r w:rsidR="00B827E9">
        <w:rPr>
          <w:rFonts w:hint="cs"/>
          <w:rtl/>
        </w:rPr>
        <w:t xml:space="preserve"> 1.6.8 </w:t>
      </w:r>
      <w:r w:rsidRPr="007F29C9">
        <w:rPr>
          <w:rFonts w:hint="cs"/>
          <w:rtl/>
        </w:rPr>
        <w:t>ועל בסיס המסמכים המצורפים לה, או לכל הוראה אחרת אשר תבוא תחתיה העוסקת בתחום המחאה או הסבת זכות לפי הסכם.</w:t>
      </w:r>
      <w:r w:rsidR="003445D0">
        <w:rPr>
          <w:rFonts w:hint="cs"/>
          <w:rtl/>
        </w:rPr>
        <w:t xml:space="preserve"> </w:t>
      </w:r>
    </w:p>
    <w:p w14:paraId="3911D905" w14:textId="77777777" w:rsidR="007F29C9" w:rsidRPr="007F29C9" w:rsidRDefault="00685419" w:rsidP="00E31570">
      <w:pPr>
        <w:numPr>
          <w:ilvl w:val="1"/>
          <w:numId w:val="11"/>
        </w:numPr>
        <w:spacing w:line="360" w:lineRule="auto"/>
        <w:ind w:left="935" w:hanging="575"/>
        <w:jc w:val="both"/>
      </w:pPr>
      <w:r w:rsidRPr="007F29C9">
        <w:rPr>
          <w:rFonts w:hint="cs"/>
          <w:rtl/>
        </w:rPr>
        <w:t>המ</w:t>
      </w:r>
      <w:r>
        <w:rPr>
          <w:rFonts w:hint="cs"/>
          <w:rtl/>
        </w:rPr>
        <w:t>שרד</w:t>
      </w:r>
      <w:r w:rsidRPr="007F29C9">
        <w:rPr>
          <w:rFonts w:hint="cs"/>
          <w:rtl/>
        </w:rPr>
        <w:t xml:space="preserve"> </w:t>
      </w:r>
      <w:r>
        <w:rPr>
          <w:rFonts w:hint="cs"/>
          <w:rtl/>
        </w:rPr>
        <w:t>י</w:t>
      </w:r>
      <w:r w:rsidRPr="007F29C9">
        <w:rPr>
          <w:rFonts w:hint="cs"/>
          <w:rtl/>
        </w:rPr>
        <w:t xml:space="preserve">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7CBF5CAB" w14:textId="77777777" w:rsidR="007F29C9" w:rsidRPr="007F29C9" w:rsidRDefault="00685419" w:rsidP="00E31570">
      <w:pPr>
        <w:numPr>
          <w:ilvl w:val="1"/>
          <w:numId w:val="11"/>
        </w:numPr>
        <w:spacing w:line="360" w:lineRule="auto"/>
        <w:ind w:left="935" w:hanging="575"/>
        <w:jc w:val="both"/>
        <w:rPr>
          <w:rtl/>
        </w:rPr>
      </w:pPr>
      <w:r w:rsidRPr="007F29C9">
        <w:rPr>
          <w:rFonts w:hint="cs"/>
          <w:rtl/>
        </w:rPr>
        <w:t xml:space="preserve">נותן השירותים יעביר למשרד עדכון בדבר על פעולה כאמור בסעיף זה, בזמן סביר בטרם ביצועה. </w:t>
      </w:r>
      <w:r w:rsidR="00617C95" w:rsidRPr="007F29C9">
        <w:rPr>
          <w:rFonts w:hint="cs"/>
          <w:rtl/>
        </w:rPr>
        <w:t>המ</w:t>
      </w:r>
      <w:r w:rsidR="00617C95">
        <w:rPr>
          <w:rFonts w:hint="cs"/>
          <w:rtl/>
        </w:rPr>
        <w:t>שרד</w:t>
      </w:r>
      <w:r w:rsidR="00617C95" w:rsidRPr="007F29C9">
        <w:rPr>
          <w:rFonts w:hint="cs"/>
          <w:rtl/>
        </w:rPr>
        <w:t xml:space="preserve"> </w:t>
      </w:r>
      <w:r w:rsidR="00617C95">
        <w:rPr>
          <w:rFonts w:hint="cs"/>
          <w:rtl/>
        </w:rPr>
        <w:t>י</w:t>
      </w:r>
      <w:r w:rsidRPr="007F29C9">
        <w:rPr>
          <w:rFonts w:hint="cs"/>
          <w:rtl/>
        </w:rPr>
        <w:t xml:space="preserve">ודיע לספק בכתב תוך מתן ארכה של 30 יום, אם </w:t>
      </w:r>
      <w:r w:rsidR="00617C95" w:rsidRPr="007F29C9">
        <w:rPr>
          <w:rFonts w:hint="cs"/>
          <w:rtl/>
        </w:rPr>
        <w:t>בכוונת</w:t>
      </w:r>
      <w:r w:rsidR="00617C95">
        <w:rPr>
          <w:rFonts w:hint="cs"/>
          <w:rtl/>
        </w:rPr>
        <w:t>ו</w:t>
      </w:r>
      <w:r w:rsidR="00617C95" w:rsidRPr="007F29C9">
        <w:rPr>
          <w:rFonts w:hint="cs"/>
          <w:rtl/>
        </w:rPr>
        <w:t xml:space="preserve"> </w:t>
      </w:r>
      <w:r w:rsidRPr="007F29C9">
        <w:rPr>
          <w:rFonts w:hint="cs"/>
          <w:rtl/>
        </w:rPr>
        <w:t xml:space="preserve">לראות בפעולה זו כהעברת זכויות בהתאם לקבוע בסעיף זה. </w:t>
      </w:r>
    </w:p>
    <w:p w14:paraId="545313BE" w14:textId="77777777" w:rsidR="007F29C9" w:rsidRPr="007F29C9" w:rsidRDefault="00685419" w:rsidP="005862C9">
      <w:pPr>
        <w:spacing w:line="360" w:lineRule="auto"/>
        <w:ind w:left="215" w:firstLine="720"/>
        <w:jc w:val="both"/>
        <w:rPr>
          <w:b/>
          <w:bCs/>
          <w:rtl/>
        </w:rPr>
      </w:pPr>
      <w:r w:rsidRPr="007F29C9">
        <w:rPr>
          <w:rFonts w:hint="cs"/>
          <w:b/>
          <w:bCs/>
          <w:rtl/>
        </w:rPr>
        <w:t xml:space="preserve">סעיף זה הינו מעיקרי ההתקשרות והפרתו תיחשב הפרה יסודית. </w:t>
      </w:r>
    </w:p>
    <w:p w14:paraId="1229312D" w14:textId="77777777" w:rsidR="00425730" w:rsidRDefault="00425730" w:rsidP="005862C9">
      <w:pPr>
        <w:pStyle w:val="38"/>
        <w:keepNext w:val="0"/>
        <w:spacing w:before="0" w:after="0" w:line="360" w:lineRule="auto"/>
        <w:ind w:left="84"/>
        <w:rPr>
          <w:rFonts w:cs="David"/>
          <w:sz w:val="24"/>
          <w:szCs w:val="24"/>
        </w:rPr>
      </w:pPr>
    </w:p>
    <w:p w14:paraId="515033F5" w14:textId="77777777" w:rsidR="007F29C9" w:rsidRPr="007F29C9" w:rsidRDefault="00685419" w:rsidP="00E31570">
      <w:pPr>
        <w:pStyle w:val="38"/>
        <w:keepNext w:val="0"/>
        <w:numPr>
          <w:ilvl w:val="0"/>
          <w:numId w:val="11"/>
        </w:numPr>
        <w:spacing w:before="0" w:after="0" w:line="360" w:lineRule="auto"/>
        <w:ind w:left="509" w:hanging="425"/>
        <w:rPr>
          <w:rFonts w:cs="David"/>
          <w:sz w:val="24"/>
          <w:szCs w:val="24"/>
          <w:rtl/>
        </w:rPr>
      </w:pPr>
      <w:r w:rsidRPr="007F29C9">
        <w:rPr>
          <w:rFonts w:cs="David" w:hint="cs"/>
          <w:sz w:val="24"/>
          <w:szCs w:val="24"/>
          <w:rtl/>
        </w:rPr>
        <w:t xml:space="preserve">פיצויים </w:t>
      </w:r>
    </w:p>
    <w:p w14:paraId="0CE62914" w14:textId="77777777" w:rsidR="007F29C9" w:rsidRPr="007F29C9" w:rsidRDefault="00685419" w:rsidP="00E31570">
      <w:pPr>
        <w:numPr>
          <w:ilvl w:val="1"/>
          <w:numId w:val="11"/>
        </w:numPr>
        <w:spacing w:line="360" w:lineRule="auto"/>
        <w:ind w:left="935" w:hanging="567"/>
        <w:jc w:val="both"/>
      </w:pPr>
      <w:r w:rsidRPr="007F29C9">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w:t>
      </w:r>
      <w:r w:rsidR="00B47EAF" w:rsidRPr="007F29C9">
        <w:rPr>
          <w:rFonts w:hint="cs"/>
          <w:rtl/>
        </w:rPr>
        <w:t>למ</w:t>
      </w:r>
      <w:r w:rsidR="00B47EAF">
        <w:rPr>
          <w:rFonts w:hint="cs"/>
          <w:rtl/>
        </w:rPr>
        <w:t>שרד</w:t>
      </w:r>
      <w:r w:rsidR="00B47EAF" w:rsidRPr="007F29C9">
        <w:rPr>
          <w:rFonts w:hint="cs"/>
          <w:rtl/>
        </w:rPr>
        <w:t xml:space="preserve"> </w:t>
      </w:r>
      <w:r w:rsidRPr="007F29C9">
        <w:rPr>
          <w:rFonts w:hint="cs"/>
          <w:rtl/>
        </w:rPr>
        <w:t>פיצויים קבועים ומוסכמים מראש בסך</w:t>
      </w:r>
      <w:r w:rsidR="00CB6D55">
        <w:rPr>
          <w:rFonts w:hint="cs"/>
          <w:rtl/>
        </w:rPr>
        <w:t xml:space="preserve"> של 5,000 ש"ח</w:t>
      </w:r>
      <w:r w:rsidR="0065058D">
        <w:rPr>
          <w:rFonts w:hint="cs"/>
          <w:rtl/>
        </w:rPr>
        <w:t xml:space="preserve">. </w:t>
      </w:r>
      <w:r w:rsidRPr="007F29C9">
        <w:rPr>
          <w:rFonts w:hint="cs"/>
          <w:rtl/>
        </w:rPr>
        <w:t xml:space="preserve">סכום זה יהיה צמוד למדד המחירים לצרכן מיום חתימת ההסכם ועד לתשלום בפועל. </w:t>
      </w:r>
    </w:p>
    <w:p w14:paraId="74C2AD65" w14:textId="77777777" w:rsidR="007F29C9" w:rsidRPr="007F29C9" w:rsidRDefault="00685419" w:rsidP="00E31570">
      <w:pPr>
        <w:numPr>
          <w:ilvl w:val="1"/>
          <w:numId w:val="11"/>
        </w:numPr>
        <w:spacing w:line="360" w:lineRule="auto"/>
        <w:ind w:left="935" w:hanging="567"/>
        <w:jc w:val="both"/>
        <w:rPr>
          <w:rtl/>
        </w:rPr>
      </w:pPr>
      <w:r w:rsidRPr="007F29C9">
        <w:rPr>
          <w:rFonts w:hint="cs"/>
          <w:rtl/>
        </w:rPr>
        <w:t xml:space="preserve">סכום הפיצוי נקבע על ידי הצדדים בהתחשב במהותו ובהיקפו של ההסכם והוא סביר בנסיבות העניין. </w:t>
      </w:r>
    </w:p>
    <w:p w14:paraId="6B82E051" w14:textId="77777777" w:rsidR="007F29C9" w:rsidRPr="007F29C9" w:rsidRDefault="00685419" w:rsidP="00E31570">
      <w:pPr>
        <w:numPr>
          <w:ilvl w:val="1"/>
          <w:numId w:val="11"/>
        </w:numPr>
        <w:tabs>
          <w:tab w:val="left" w:pos="935"/>
        </w:tabs>
        <w:spacing w:line="360" w:lineRule="auto"/>
        <w:ind w:left="935" w:hanging="567"/>
        <w:jc w:val="both"/>
      </w:pPr>
      <w:r w:rsidRPr="007F29C9">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w:t>
      </w:r>
      <w:proofErr w:type="spellStart"/>
      <w:r w:rsidRPr="007F29C9">
        <w:rPr>
          <w:rFonts w:hint="cs"/>
          <w:rtl/>
        </w:rPr>
        <w:t>התשל"א</w:t>
      </w:r>
      <w:proofErr w:type="spellEnd"/>
      <w:r w:rsidRPr="007F29C9">
        <w:rPr>
          <w:rFonts w:hint="cs"/>
          <w:rtl/>
        </w:rPr>
        <w:t xml:space="preserve"> </w:t>
      </w:r>
      <w:r w:rsidRPr="007F29C9">
        <w:rPr>
          <w:rtl/>
        </w:rPr>
        <w:t>–</w:t>
      </w:r>
      <w:r w:rsidRPr="007F29C9">
        <w:rPr>
          <w:rFonts w:hint="cs"/>
          <w:rtl/>
        </w:rPr>
        <w:t xml:space="preserve"> 1970. </w:t>
      </w:r>
    </w:p>
    <w:p w14:paraId="16E48188" w14:textId="77777777" w:rsidR="007F29C9" w:rsidRPr="007F29C9" w:rsidRDefault="00685419" w:rsidP="00E31570">
      <w:pPr>
        <w:numPr>
          <w:ilvl w:val="1"/>
          <w:numId w:val="11"/>
        </w:numPr>
        <w:spacing w:line="360" w:lineRule="auto"/>
        <w:ind w:left="935" w:hanging="567"/>
        <w:jc w:val="both"/>
      </w:pPr>
      <w:r w:rsidRPr="007F29C9">
        <w:rPr>
          <w:rFonts w:hint="cs"/>
          <w:rtl/>
        </w:rPr>
        <w:t xml:space="preserve">אין באמור בסעיף זה כדי לגרוע מכל זכות הנתונה למשרד לפי הסכם זה ועל פי כל דין. </w:t>
      </w:r>
    </w:p>
    <w:p w14:paraId="574A0CDB" w14:textId="77777777" w:rsidR="007F29C9" w:rsidRDefault="007F29C9" w:rsidP="005862C9">
      <w:pPr>
        <w:spacing w:line="360" w:lineRule="auto"/>
        <w:ind w:left="720"/>
        <w:jc w:val="both"/>
        <w:rPr>
          <w:rtl/>
        </w:rPr>
      </w:pPr>
    </w:p>
    <w:p w14:paraId="4EDC0E37" w14:textId="77777777" w:rsidR="0065058D" w:rsidRPr="00207C74" w:rsidRDefault="00685419" w:rsidP="00E31570">
      <w:pPr>
        <w:pStyle w:val="38"/>
        <w:keepNext w:val="0"/>
        <w:numPr>
          <w:ilvl w:val="0"/>
          <w:numId w:val="11"/>
        </w:numPr>
        <w:spacing w:before="0" w:after="0" w:line="360" w:lineRule="auto"/>
        <w:ind w:left="509" w:hanging="425"/>
        <w:rPr>
          <w:rFonts w:cs="David"/>
          <w:sz w:val="24"/>
          <w:szCs w:val="24"/>
        </w:rPr>
      </w:pPr>
      <w:bookmarkStart w:id="323" w:name="_Ref107841117"/>
      <w:r w:rsidRPr="00207C74">
        <w:rPr>
          <w:rFonts w:cs="David" w:hint="eastAsia"/>
          <w:sz w:val="24"/>
          <w:szCs w:val="24"/>
          <w:rtl/>
        </w:rPr>
        <w:t>נוהל</w:t>
      </w:r>
      <w:r w:rsidRPr="00207C74">
        <w:rPr>
          <w:rFonts w:cs="David"/>
          <w:sz w:val="24"/>
          <w:szCs w:val="24"/>
          <w:rtl/>
        </w:rPr>
        <w:t xml:space="preserve"> </w:t>
      </w:r>
      <w:r w:rsidRPr="00207C74">
        <w:rPr>
          <w:rFonts w:cs="David" w:hint="eastAsia"/>
          <w:sz w:val="24"/>
          <w:szCs w:val="24"/>
          <w:rtl/>
        </w:rPr>
        <w:t>היפרדות</w:t>
      </w:r>
      <w:bookmarkEnd w:id="323"/>
      <w:r w:rsidRPr="00207C74">
        <w:rPr>
          <w:rFonts w:cs="David"/>
          <w:sz w:val="24"/>
          <w:szCs w:val="24"/>
          <w:rtl/>
        </w:rPr>
        <w:t xml:space="preserve"> </w:t>
      </w:r>
    </w:p>
    <w:p w14:paraId="6B1A39F5" w14:textId="77777777" w:rsidR="0065058D" w:rsidRPr="00DF48D3" w:rsidRDefault="00685419" w:rsidP="00E31570">
      <w:pPr>
        <w:pStyle w:val="38"/>
        <w:keepNext w:val="0"/>
        <w:numPr>
          <w:ilvl w:val="1"/>
          <w:numId w:val="11"/>
        </w:numPr>
        <w:spacing w:before="0" w:after="0" w:line="360" w:lineRule="auto"/>
        <w:ind w:left="721" w:hanging="437"/>
        <w:jc w:val="both"/>
        <w:rPr>
          <w:b w:val="0"/>
          <w:bCs w:val="0"/>
        </w:rPr>
      </w:pPr>
      <w:r w:rsidRPr="00DF48D3">
        <w:rPr>
          <w:rFonts w:cs="David" w:hint="eastAsia"/>
          <w:b w:val="0"/>
          <w:bCs w:val="0"/>
          <w:sz w:val="24"/>
          <w:szCs w:val="24"/>
          <w:rtl/>
        </w:rPr>
        <w:t>במקרה</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שומר</w:t>
      </w:r>
      <w:r w:rsidRPr="00DF48D3">
        <w:rPr>
          <w:rFonts w:cs="David"/>
          <w:b w:val="0"/>
          <w:bCs w:val="0"/>
          <w:sz w:val="24"/>
          <w:szCs w:val="24"/>
          <w:rtl/>
        </w:rPr>
        <w:t xml:space="preserve"> </w:t>
      </w:r>
      <w:r w:rsidRPr="00DF48D3">
        <w:rPr>
          <w:rFonts w:cs="David" w:hint="eastAsia"/>
          <w:b w:val="0"/>
          <w:bCs w:val="0"/>
          <w:sz w:val="24"/>
          <w:szCs w:val="24"/>
          <w:rtl/>
        </w:rPr>
        <w:t>לעצמו</w:t>
      </w:r>
      <w:r w:rsidRPr="00DF48D3">
        <w:rPr>
          <w:rFonts w:cs="David"/>
          <w:b w:val="0"/>
          <w:bCs w:val="0"/>
          <w:sz w:val="24"/>
          <w:szCs w:val="24"/>
          <w:rtl/>
        </w:rPr>
        <w:t xml:space="preserve"> </w:t>
      </w:r>
      <w:r w:rsidRPr="00DF48D3">
        <w:rPr>
          <w:rFonts w:cs="David" w:hint="eastAsia"/>
          <w:b w:val="0"/>
          <w:bCs w:val="0"/>
          <w:sz w:val="24"/>
          <w:szCs w:val="24"/>
          <w:rtl/>
        </w:rPr>
        <w:t>את</w:t>
      </w:r>
      <w:r w:rsidRPr="00DF48D3">
        <w:rPr>
          <w:rFonts w:cs="David"/>
          <w:b w:val="0"/>
          <w:bCs w:val="0"/>
          <w:sz w:val="24"/>
          <w:szCs w:val="24"/>
          <w:rtl/>
        </w:rPr>
        <w:t xml:space="preserve"> </w:t>
      </w:r>
      <w:r w:rsidRPr="00DF48D3">
        <w:rPr>
          <w:rFonts w:cs="David" w:hint="eastAsia"/>
          <w:b w:val="0"/>
          <w:bCs w:val="0"/>
          <w:sz w:val="24"/>
          <w:szCs w:val="24"/>
          <w:rtl/>
        </w:rPr>
        <w:t>הזכות</w:t>
      </w:r>
      <w:r w:rsidRPr="00DF48D3">
        <w:rPr>
          <w:rFonts w:cs="David"/>
          <w:b w:val="0"/>
          <w:bCs w:val="0"/>
          <w:sz w:val="24"/>
          <w:szCs w:val="24"/>
          <w:rtl/>
        </w:rPr>
        <w:t xml:space="preserve"> </w:t>
      </w:r>
      <w:r w:rsidRPr="00DF48D3">
        <w:rPr>
          <w:rFonts w:cs="David" w:hint="eastAsia"/>
          <w:b w:val="0"/>
          <w:bCs w:val="0"/>
          <w:sz w:val="24"/>
          <w:szCs w:val="24"/>
          <w:rtl/>
        </w:rPr>
        <w:t>להפעיל</w:t>
      </w:r>
      <w:r w:rsidRPr="00DF48D3">
        <w:rPr>
          <w:rFonts w:cs="David"/>
          <w:b w:val="0"/>
          <w:bCs w:val="0"/>
          <w:sz w:val="24"/>
          <w:szCs w:val="24"/>
          <w:rtl/>
        </w:rPr>
        <w:t xml:space="preserve"> </w:t>
      </w:r>
      <w:r w:rsidRPr="00DF48D3">
        <w:rPr>
          <w:rFonts w:cs="David" w:hint="eastAsia"/>
          <w:b w:val="0"/>
          <w:bCs w:val="0"/>
          <w:sz w:val="24"/>
          <w:szCs w:val="24"/>
          <w:rtl/>
        </w:rPr>
        <w:t>נוהל</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הינה</w:t>
      </w:r>
      <w:r w:rsidRPr="00DF48D3">
        <w:rPr>
          <w:rFonts w:cs="David"/>
          <w:b w:val="0"/>
          <w:bCs w:val="0"/>
          <w:sz w:val="24"/>
          <w:szCs w:val="24"/>
          <w:rtl/>
        </w:rPr>
        <w:t xml:space="preserve"> </w:t>
      </w:r>
      <w:r w:rsidRPr="00DF48D3">
        <w:rPr>
          <w:rFonts w:cs="David" w:hint="eastAsia"/>
          <w:b w:val="0"/>
          <w:bCs w:val="0"/>
          <w:sz w:val="24"/>
          <w:szCs w:val="24"/>
          <w:rtl/>
        </w:rPr>
        <w:t>תקופה</w:t>
      </w:r>
      <w:r w:rsidRPr="00DF48D3">
        <w:rPr>
          <w:rFonts w:cs="David"/>
          <w:b w:val="0"/>
          <w:bCs w:val="0"/>
          <w:sz w:val="24"/>
          <w:szCs w:val="24"/>
          <w:rtl/>
        </w:rPr>
        <w:t xml:space="preserve"> </w:t>
      </w:r>
      <w:r w:rsidRPr="00DF48D3">
        <w:rPr>
          <w:rFonts w:cs="David" w:hint="eastAsia"/>
          <w:b w:val="0"/>
          <w:bCs w:val="0"/>
          <w:sz w:val="24"/>
          <w:szCs w:val="24"/>
          <w:rtl/>
        </w:rPr>
        <w:t>בת</w:t>
      </w:r>
      <w:r w:rsidRPr="00DF48D3">
        <w:rPr>
          <w:rFonts w:cs="David"/>
          <w:b w:val="0"/>
          <w:bCs w:val="0"/>
          <w:sz w:val="24"/>
          <w:szCs w:val="24"/>
          <w:rtl/>
        </w:rPr>
        <w:t xml:space="preserve"> 90 </w:t>
      </w:r>
      <w:r w:rsidRPr="00DF48D3">
        <w:rPr>
          <w:rFonts w:cs="David" w:hint="eastAsia"/>
          <w:b w:val="0"/>
          <w:bCs w:val="0"/>
          <w:sz w:val="24"/>
          <w:szCs w:val="24"/>
          <w:rtl/>
        </w:rPr>
        <w:t>יום</w:t>
      </w:r>
      <w:r w:rsidRPr="00DF48D3">
        <w:rPr>
          <w:rFonts w:cs="David"/>
          <w:b w:val="0"/>
          <w:bCs w:val="0"/>
          <w:sz w:val="24"/>
          <w:szCs w:val="24"/>
          <w:rtl/>
        </w:rPr>
        <w:t xml:space="preserve"> </w:t>
      </w:r>
      <w:r w:rsidRPr="00DF48D3">
        <w:rPr>
          <w:rFonts w:cs="David" w:hint="eastAsia"/>
          <w:b w:val="0"/>
          <w:bCs w:val="0"/>
          <w:sz w:val="24"/>
          <w:szCs w:val="24"/>
          <w:rtl/>
        </w:rPr>
        <w:t>החופפת</w:t>
      </w:r>
      <w:r w:rsidRPr="00DF48D3">
        <w:rPr>
          <w:rFonts w:cs="David"/>
          <w:b w:val="0"/>
          <w:bCs w:val="0"/>
          <w:sz w:val="24"/>
          <w:szCs w:val="24"/>
          <w:rtl/>
        </w:rPr>
        <w:t xml:space="preserve"> </w:t>
      </w:r>
      <w:r w:rsidRPr="00DF48D3">
        <w:rPr>
          <w:rFonts w:cs="David" w:hint="eastAsia"/>
          <w:b w:val="0"/>
          <w:bCs w:val="0"/>
          <w:sz w:val="24"/>
          <w:szCs w:val="24"/>
          <w:rtl/>
        </w:rPr>
        <w:t>ל</w:t>
      </w:r>
      <w:r w:rsidRPr="00DF48D3">
        <w:rPr>
          <w:rFonts w:cs="David"/>
          <w:b w:val="0"/>
          <w:bCs w:val="0"/>
          <w:sz w:val="24"/>
          <w:szCs w:val="24"/>
          <w:rtl/>
        </w:rPr>
        <w:t xml:space="preserve">-3 </w:t>
      </w:r>
      <w:r w:rsidRPr="00DF48D3">
        <w:rPr>
          <w:rFonts w:cs="David" w:hint="eastAsia"/>
          <w:b w:val="0"/>
          <w:bCs w:val="0"/>
          <w:sz w:val="24"/>
          <w:szCs w:val="24"/>
          <w:rtl/>
        </w:rPr>
        <w:t>חודשי</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האחרונים</w:t>
      </w:r>
      <w:r w:rsidRPr="00DF48D3">
        <w:rPr>
          <w:rFonts w:cs="David"/>
          <w:b w:val="0"/>
          <w:bCs w:val="0"/>
          <w:sz w:val="24"/>
          <w:szCs w:val="24"/>
          <w:rtl/>
        </w:rPr>
        <w:t>.</w:t>
      </w:r>
    </w:p>
    <w:p w14:paraId="682E4E02" w14:textId="77777777" w:rsidR="0065058D" w:rsidRPr="00DF48D3" w:rsidRDefault="00685419" w:rsidP="00E31570">
      <w:pPr>
        <w:pStyle w:val="38"/>
        <w:keepNext w:val="0"/>
        <w:numPr>
          <w:ilvl w:val="1"/>
          <w:numId w:val="11"/>
        </w:numPr>
        <w:spacing w:before="0" w:after="0" w:line="360" w:lineRule="auto"/>
        <w:ind w:left="721" w:hanging="437"/>
        <w:jc w:val="both"/>
        <w:rPr>
          <w:b w:val="0"/>
          <w:bCs w:val="0"/>
        </w:rPr>
      </w:pP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יהיה</w:t>
      </w:r>
      <w:r w:rsidRPr="00DF48D3">
        <w:rPr>
          <w:rFonts w:cs="David"/>
          <w:b w:val="0"/>
          <w:bCs w:val="0"/>
          <w:sz w:val="24"/>
          <w:szCs w:val="24"/>
          <w:rtl/>
        </w:rPr>
        <w:t xml:space="preserve"> </w:t>
      </w:r>
      <w:r w:rsidRPr="00DF48D3">
        <w:rPr>
          <w:rFonts w:cs="David" w:hint="eastAsia"/>
          <w:b w:val="0"/>
          <w:bCs w:val="0"/>
          <w:sz w:val="24"/>
          <w:szCs w:val="24"/>
          <w:rtl/>
        </w:rPr>
        <w:t>רשאי</w:t>
      </w:r>
      <w:r w:rsidRPr="00DF48D3">
        <w:rPr>
          <w:rFonts w:cs="David"/>
          <w:b w:val="0"/>
          <w:bCs w:val="0"/>
          <w:sz w:val="24"/>
          <w:szCs w:val="24"/>
          <w:rtl/>
        </w:rPr>
        <w:t xml:space="preserve">, </w:t>
      </w:r>
      <w:r w:rsidRPr="00DF48D3">
        <w:rPr>
          <w:rFonts w:cs="David" w:hint="eastAsia"/>
          <w:b w:val="0"/>
          <w:bCs w:val="0"/>
          <w:sz w:val="24"/>
          <w:szCs w:val="24"/>
          <w:rtl/>
        </w:rPr>
        <w:t>בכל</w:t>
      </w:r>
      <w:r w:rsidRPr="00DF48D3">
        <w:rPr>
          <w:rFonts w:cs="David"/>
          <w:b w:val="0"/>
          <w:bCs w:val="0"/>
          <w:sz w:val="24"/>
          <w:szCs w:val="24"/>
          <w:rtl/>
        </w:rPr>
        <w:t xml:space="preserve"> </w:t>
      </w:r>
      <w:r w:rsidRPr="00DF48D3">
        <w:rPr>
          <w:rFonts w:cs="David" w:hint="eastAsia"/>
          <w:b w:val="0"/>
          <w:bCs w:val="0"/>
          <w:sz w:val="24"/>
          <w:szCs w:val="24"/>
          <w:rtl/>
        </w:rPr>
        <w:t>עת</w:t>
      </w:r>
      <w:r w:rsidRPr="00DF48D3">
        <w:rPr>
          <w:rFonts w:cs="David"/>
          <w:b w:val="0"/>
          <w:bCs w:val="0"/>
          <w:sz w:val="24"/>
          <w:szCs w:val="24"/>
          <w:rtl/>
        </w:rPr>
        <w:t xml:space="preserve"> </w:t>
      </w:r>
      <w:r w:rsidRPr="00DF48D3">
        <w:rPr>
          <w:rFonts w:cs="David" w:hint="eastAsia"/>
          <w:b w:val="0"/>
          <w:bCs w:val="0"/>
          <w:sz w:val="24"/>
          <w:szCs w:val="24"/>
          <w:rtl/>
        </w:rPr>
        <w:t>במהלך</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ההיפרדות</w:t>
      </w:r>
      <w:r w:rsidRPr="00DF48D3">
        <w:rPr>
          <w:rFonts w:cs="David"/>
          <w:b w:val="0"/>
          <w:bCs w:val="0"/>
          <w:sz w:val="24"/>
          <w:szCs w:val="24"/>
          <w:rtl/>
        </w:rPr>
        <w:t xml:space="preserve">, </w:t>
      </w:r>
      <w:r w:rsidRPr="00DF48D3">
        <w:rPr>
          <w:rFonts w:cs="David" w:hint="eastAsia"/>
          <w:b w:val="0"/>
          <w:bCs w:val="0"/>
          <w:sz w:val="24"/>
          <w:szCs w:val="24"/>
          <w:rtl/>
        </w:rPr>
        <w:t>להודיע</w:t>
      </w:r>
      <w:r w:rsidRPr="00DF48D3">
        <w:rPr>
          <w:rFonts w:cs="David"/>
          <w:b w:val="0"/>
          <w:bCs w:val="0"/>
          <w:sz w:val="24"/>
          <w:szCs w:val="24"/>
          <w:rtl/>
        </w:rPr>
        <w:t xml:space="preserve"> </w:t>
      </w:r>
      <w:r w:rsidRPr="00DF48D3">
        <w:rPr>
          <w:rFonts w:cs="David" w:hint="eastAsia"/>
          <w:b w:val="0"/>
          <w:bCs w:val="0"/>
          <w:sz w:val="24"/>
          <w:szCs w:val="24"/>
          <w:rtl/>
        </w:rPr>
        <w:t>לספק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בכתב</w:t>
      </w:r>
      <w:r w:rsidRPr="00DF48D3">
        <w:rPr>
          <w:rFonts w:cs="David"/>
          <w:b w:val="0"/>
          <w:bCs w:val="0"/>
          <w:sz w:val="24"/>
          <w:szCs w:val="24"/>
          <w:rtl/>
        </w:rPr>
        <w:t xml:space="preserve">, </w:t>
      </w:r>
      <w:r w:rsidRPr="00DF48D3">
        <w:rPr>
          <w:rFonts w:cs="David" w:hint="eastAsia"/>
          <w:b w:val="0"/>
          <w:bCs w:val="0"/>
          <w:sz w:val="24"/>
          <w:szCs w:val="24"/>
          <w:rtl/>
        </w:rPr>
        <w:t>בהודעה</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לפחות</w:t>
      </w:r>
      <w:r w:rsidRPr="00DF48D3">
        <w:rPr>
          <w:rFonts w:cs="David"/>
          <w:b w:val="0"/>
          <w:bCs w:val="0"/>
          <w:sz w:val="24"/>
          <w:szCs w:val="24"/>
          <w:rtl/>
        </w:rPr>
        <w:t xml:space="preserve"> 30 </w:t>
      </w:r>
      <w:r w:rsidRPr="00DF48D3">
        <w:rPr>
          <w:rFonts w:cs="David" w:hint="eastAsia"/>
          <w:b w:val="0"/>
          <w:bCs w:val="0"/>
          <w:sz w:val="24"/>
          <w:szCs w:val="24"/>
          <w:rtl/>
        </w:rPr>
        <w:t>יום</w:t>
      </w:r>
      <w:r w:rsidRPr="00DF48D3">
        <w:rPr>
          <w:rFonts w:cs="David"/>
          <w:b w:val="0"/>
          <w:bCs w:val="0"/>
          <w:sz w:val="24"/>
          <w:szCs w:val="24"/>
          <w:rtl/>
        </w:rPr>
        <w:t xml:space="preserve"> </w:t>
      </w:r>
      <w:r w:rsidRPr="00DF48D3">
        <w:rPr>
          <w:rFonts w:cs="David" w:hint="eastAsia"/>
          <w:b w:val="0"/>
          <w:bCs w:val="0"/>
          <w:sz w:val="24"/>
          <w:szCs w:val="24"/>
          <w:rtl/>
        </w:rPr>
        <w:t>מראש</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קיצור</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ועל</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הארכת</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ההפרדות</w:t>
      </w:r>
      <w:r w:rsidRPr="00DF48D3">
        <w:rPr>
          <w:rFonts w:cs="David"/>
          <w:b w:val="0"/>
          <w:bCs w:val="0"/>
          <w:sz w:val="24"/>
          <w:szCs w:val="24"/>
          <w:rtl/>
        </w:rPr>
        <w:t xml:space="preserve"> </w:t>
      </w:r>
      <w:r w:rsidRPr="00DF48D3">
        <w:rPr>
          <w:rFonts w:cs="David" w:hint="eastAsia"/>
          <w:b w:val="0"/>
          <w:bCs w:val="0"/>
          <w:sz w:val="24"/>
          <w:szCs w:val="24"/>
          <w:rtl/>
        </w:rPr>
        <w:t>בפרקי</w:t>
      </w:r>
      <w:r w:rsidRPr="00DF48D3">
        <w:rPr>
          <w:rFonts w:cs="David"/>
          <w:b w:val="0"/>
          <w:bCs w:val="0"/>
          <w:sz w:val="24"/>
          <w:szCs w:val="24"/>
          <w:rtl/>
        </w:rPr>
        <w:t xml:space="preserve"> </w:t>
      </w:r>
      <w:r w:rsidRPr="00DF48D3">
        <w:rPr>
          <w:rFonts w:cs="David" w:hint="eastAsia"/>
          <w:b w:val="0"/>
          <w:bCs w:val="0"/>
          <w:sz w:val="24"/>
          <w:szCs w:val="24"/>
          <w:rtl/>
        </w:rPr>
        <w:t>זמן</w:t>
      </w:r>
      <w:r w:rsidRPr="00DF48D3">
        <w:rPr>
          <w:rFonts w:cs="David"/>
          <w:b w:val="0"/>
          <w:bCs w:val="0"/>
          <w:sz w:val="24"/>
          <w:szCs w:val="24"/>
          <w:rtl/>
        </w:rPr>
        <w:t xml:space="preserve"> </w:t>
      </w:r>
      <w:r w:rsidRPr="00DF48D3">
        <w:rPr>
          <w:rFonts w:cs="David" w:hint="eastAsia"/>
          <w:b w:val="0"/>
          <w:bCs w:val="0"/>
          <w:sz w:val="24"/>
          <w:szCs w:val="24"/>
          <w:rtl/>
        </w:rPr>
        <w:t>נוספים</w:t>
      </w:r>
      <w:r w:rsidRPr="00DF48D3">
        <w:rPr>
          <w:rFonts w:cs="David"/>
          <w:b w:val="0"/>
          <w:bCs w:val="0"/>
          <w:sz w:val="24"/>
          <w:szCs w:val="24"/>
          <w:rtl/>
        </w:rPr>
        <w:t xml:space="preserve"> </w:t>
      </w:r>
      <w:r w:rsidRPr="00DF48D3">
        <w:rPr>
          <w:rFonts w:cs="David" w:hint="eastAsia"/>
          <w:b w:val="0"/>
          <w:bCs w:val="0"/>
          <w:sz w:val="24"/>
          <w:szCs w:val="24"/>
          <w:rtl/>
        </w:rPr>
        <w:t>עד</w:t>
      </w:r>
      <w:r w:rsidRPr="00DF48D3">
        <w:rPr>
          <w:rFonts w:cs="David"/>
          <w:b w:val="0"/>
          <w:bCs w:val="0"/>
          <w:sz w:val="24"/>
          <w:szCs w:val="24"/>
          <w:rtl/>
        </w:rPr>
        <w:t xml:space="preserve"> </w:t>
      </w:r>
      <w:r w:rsidRPr="00DF48D3">
        <w:rPr>
          <w:rFonts w:cs="David" w:hint="eastAsia"/>
          <w:b w:val="0"/>
          <w:bCs w:val="0"/>
          <w:sz w:val="24"/>
          <w:szCs w:val="24"/>
          <w:rtl/>
        </w:rPr>
        <w:t>לפרק</w:t>
      </w:r>
      <w:r w:rsidRPr="00DF48D3">
        <w:rPr>
          <w:rFonts w:cs="David"/>
          <w:b w:val="0"/>
          <w:bCs w:val="0"/>
          <w:sz w:val="24"/>
          <w:szCs w:val="24"/>
          <w:rtl/>
        </w:rPr>
        <w:t xml:space="preserve"> </w:t>
      </w:r>
      <w:r w:rsidRPr="00DF48D3">
        <w:rPr>
          <w:rFonts w:cs="David" w:hint="eastAsia"/>
          <w:b w:val="0"/>
          <w:bCs w:val="0"/>
          <w:sz w:val="24"/>
          <w:szCs w:val="24"/>
          <w:rtl/>
        </w:rPr>
        <w:t>זמן</w:t>
      </w:r>
      <w:r w:rsidRPr="00DF48D3">
        <w:rPr>
          <w:rFonts w:cs="David"/>
          <w:b w:val="0"/>
          <w:bCs w:val="0"/>
          <w:sz w:val="24"/>
          <w:szCs w:val="24"/>
          <w:rtl/>
        </w:rPr>
        <w:t xml:space="preserve"> </w:t>
      </w:r>
      <w:r w:rsidRPr="00DF48D3">
        <w:rPr>
          <w:rFonts w:cs="David" w:hint="eastAsia"/>
          <w:b w:val="0"/>
          <w:bCs w:val="0"/>
          <w:sz w:val="24"/>
          <w:szCs w:val="24"/>
          <w:rtl/>
        </w:rPr>
        <w:t>מצטבר</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180 </w:t>
      </w:r>
      <w:r w:rsidRPr="00DF48D3">
        <w:rPr>
          <w:rFonts w:cs="David" w:hint="eastAsia"/>
          <w:b w:val="0"/>
          <w:bCs w:val="0"/>
          <w:sz w:val="24"/>
          <w:szCs w:val="24"/>
          <w:rtl/>
        </w:rPr>
        <w:t>יום</w:t>
      </w:r>
      <w:r w:rsidRPr="00DF48D3">
        <w:rPr>
          <w:rFonts w:cs="David"/>
          <w:b w:val="0"/>
          <w:bCs w:val="0"/>
          <w:sz w:val="24"/>
          <w:szCs w:val="24"/>
          <w:rtl/>
        </w:rPr>
        <w:t xml:space="preserve"> </w:t>
      </w:r>
      <w:r w:rsidRPr="00DF48D3">
        <w:rPr>
          <w:rFonts w:cs="David" w:hint="eastAsia"/>
          <w:b w:val="0"/>
          <w:bCs w:val="0"/>
          <w:sz w:val="24"/>
          <w:szCs w:val="24"/>
          <w:rtl/>
        </w:rPr>
        <w:t>נוספים</w:t>
      </w:r>
      <w:r w:rsidRPr="00DF48D3">
        <w:rPr>
          <w:rFonts w:cs="David"/>
          <w:b w:val="0"/>
          <w:bCs w:val="0"/>
          <w:sz w:val="24"/>
          <w:szCs w:val="24"/>
          <w:rtl/>
        </w:rPr>
        <w:t>.</w:t>
      </w:r>
    </w:p>
    <w:p w14:paraId="5373930B" w14:textId="77777777" w:rsidR="0065058D" w:rsidRPr="00DF48D3" w:rsidRDefault="00685419" w:rsidP="00E31570">
      <w:pPr>
        <w:pStyle w:val="38"/>
        <w:keepNext w:val="0"/>
        <w:numPr>
          <w:ilvl w:val="1"/>
          <w:numId w:val="11"/>
        </w:numPr>
        <w:spacing w:before="0" w:after="0" w:line="360" w:lineRule="auto"/>
        <w:ind w:left="721" w:hanging="437"/>
        <w:jc w:val="both"/>
        <w:rPr>
          <w:b w:val="0"/>
          <w:bCs w:val="0"/>
        </w:rPr>
      </w:pPr>
      <w:r w:rsidRPr="00DF48D3">
        <w:rPr>
          <w:rFonts w:cs="David" w:hint="eastAsia"/>
          <w:b w:val="0"/>
          <w:bCs w:val="0"/>
          <w:sz w:val="24"/>
          <w:szCs w:val="24"/>
          <w:rtl/>
        </w:rPr>
        <w:t>מובהר</w:t>
      </w:r>
      <w:r w:rsidRPr="00DF48D3">
        <w:rPr>
          <w:rFonts w:cs="David"/>
          <w:b w:val="0"/>
          <w:bCs w:val="0"/>
          <w:sz w:val="24"/>
          <w:szCs w:val="24"/>
          <w:rtl/>
        </w:rPr>
        <w:t xml:space="preserve"> </w:t>
      </w:r>
      <w:r w:rsidRPr="00DF48D3">
        <w:rPr>
          <w:rFonts w:cs="David" w:hint="eastAsia"/>
          <w:b w:val="0"/>
          <w:bCs w:val="0"/>
          <w:sz w:val="24"/>
          <w:szCs w:val="24"/>
          <w:rtl/>
        </w:rPr>
        <w:t>למען</w:t>
      </w:r>
      <w:r w:rsidRPr="00DF48D3">
        <w:rPr>
          <w:rFonts w:cs="David"/>
          <w:b w:val="0"/>
          <w:bCs w:val="0"/>
          <w:sz w:val="24"/>
          <w:szCs w:val="24"/>
          <w:rtl/>
        </w:rPr>
        <w:t xml:space="preserve"> </w:t>
      </w:r>
      <w:r w:rsidRPr="00DF48D3">
        <w:rPr>
          <w:rFonts w:cs="David" w:hint="eastAsia"/>
          <w:b w:val="0"/>
          <w:bCs w:val="0"/>
          <w:sz w:val="24"/>
          <w:szCs w:val="24"/>
          <w:rtl/>
        </w:rPr>
        <w:t>הסר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ישלם</w:t>
      </w:r>
      <w:r w:rsidRPr="00DF48D3">
        <w:rPr>
          <w:rFonts w:cs="David"/>
          <w:b w:val="0"/>
          <w:bCs w:val="0"/>
          <w:sz w:val="24"/>
          <w:szCs w:val="24"/>
          <w:rtl/>
        </w:rPr>
        <w:t xml:space="preserve"> </w:t>
      </w:r>
      <w:r w:rsidRPr="00DF48D3">
        <w:rPr>
          <w:rFonts w:cs="David" w:hint="eastAsia"/>
          <w:b w:val="0"/>
          <w:bCs w:val="0"/>
          <w:sz w:val="24"/>
          <w:szCs w:val="24"/>
          <w:rtl/>
        </w:rPr>
        <w:t>לספק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את</w:t>
      </w:r>
      <w:r w:rsidRPr="00DF48D3">
        <w:rPr>
          <w:rFonts w:cs="David"/>
          <w:b w:val="0"/>
          <w:bCs w:val="0"/>
          <w:sz w:val="24"/>
          <w:szCs w:val="24"/>
          <w:rtl/>
        </w:rPr>
        <w:t xml:space="preserve"> </w:t>
      </w:r>
      <w:r w:rsidRPr="00DF48D3">
        <w:rPr>
          <w:rFonts w:cs="David" w:hint="eastAsia"/>
          <w:b w:val="0"/>
          <w:bCs w:val="0"/>
          <w:sz w:val="24"/>
          <w:szCs w:val="24"/>
          <w:rtl/>
        </w:rPr>
        <w:t>התמורה</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פי</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כסדרה</w:t>
      </w:r>
      <w:r w:rsidRPr="00DF48D3">
        <w:rPr>
          <w:rFonts w:cs="David"/>
          <w:b w:val="0"/>
          <w:bCs w:val="0"/>
          <w:sz w:val="24"/>
          <w:szCs w:val="24"/>
          <w:rtl/>
        </w:rPr>
        <w:t xml:space="preserve"> </w:t>
      </w:r>
      <w:r w:rsidRPr="00DF48D3">
        <w:rPr>
          <w:rFonts w:cs="David" w:hint="eastAsia"/>
          <w:b w:val="0"/>
          <w:bCs w:val="0"/>
          <w:sz w:val="24"/>
          <w:szCs w:val="24"/>
          <w:rtl/>
        </w:rPr>
        <w:t>עד</w:t>
      </w:r>
      <w:r w:rsidRPr="00DF48D3">
        <w:rPr>
          <w:rFonts w:cs="David"/>
          <w:b w:val="0"/>
          <w:bCs w:val="0"/>
          <w:sz w:val="24"/>
          <w:szCs w:val="24"/>
          <w:rtl/>
        </w:rPr>
        <w:t xml:space="preserve"> </w:t>
      </w:r>
      <w:r w:rsidRPr="00DF48D3">
        <w:rPr>
          <w:rFonts w:cs="David" w:hint="eastAsia"/>
          <w:b w:val="0"/>
          <w:bCs w:val="0"/>
          <w:sz w:val="24"/>
          <w:szCs w:val="24"/>
          <w:rtl/>
        </w:rPr>
        <w:t>למועד</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ולאחר</w:t>
      </w:r>
      <w:r w:rsidRPr="00DF48D3">
        <w:rPr>
          <w:rFonts w:cs="David"/>
          <w:b w:val="0"/>
          <w:bCs w:val="0"/>
          <w:sz w:val="24"/>
          <w:szCs w:val="24"/>
          <w:rtl/>
        </w:rPr>
        <w:t xml:space="preserve"> </w:t>
      </w:r>
      <w:r w:rsidRPr="00DF48D3">
        <w:rPr>
          <w:rFonts w:cs="David" w:hint="eastAsia"/>
          <w:b w:val="0"/>
          <w:bCs w:val="0"/>
          <w:sz w:val="24"/>
          <w:szCs w:val="24"/>
          <w:rtl/>
        </w:rPr>
        <w:t>מכן</w:t>
      </w:r>
      <w:r w:rsidRPr="00DF48D3">
        <w:rPr>
          <w:rFonts w:cs="David"/>
          <w:b w:val="0"/>
          <w:bCs w:val="0"/>
          <w:sz w:val="24"/>
          <w:szCs w:val="24"/>
          <w:rtl/>
        </w:rPr>
        <w:t xml:space="preserve"> </w:t>
      </w:r>
      <w:r w:rsidRPr="00DF48D3">
        <w:rPr>
          <w:rFonts w:cs="David" w:hint="eastAsia"/>
          <w:b w:val="0"/>
          <w:bCs w:val="0"/>
          <w:sz w:val="24"/>
          <w:szCs w:val="24"/>
          <w:rtl/>
        </w:rPr>
        <w:t>עד</w:t>
      </w:r>
      <w:r w:rsidRPr="00DF48D3">
        <w:rPr>
          <w:rFonts w:cs="David"/>
          <w:b w:val="0"/>
          <w:bCs w:val="0"/>
          <w:sz w:val="24"/>
          <w:szCs w:val="24"/>
          <w:rtl/>
        </w:rPr>
        <w:t xml:space="preserve"> </w:t>
      </w:r>
      <w:r w:rsidRPr="00DF48D3">
        <w:rPr>
          <w:rFonts w:cs="David" w:hint="eastAsia"/>
          <w:b w:val="0"/>
          <w:bCs w:val="0"/>
          <w:sz w:val="24"/>
          <w:szCs w:val="24"/>
          <w:rtl/>
        </w:rPr>
        <w:t>לתום</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ההיפרדות</w:t>
      </w:r>
      <w:r w:rsidRPr="00DF48D3">
        <w:rPr>
          <w:rFonts w:cs="David"/>
          <w:b w:val="0"/>
          <w:bCs w:val="0"/>
          <w:sz w:val="24"/>
          <w:szCs w:val="24"/>
          <w:rtl/>
        </w:rPr>
        <w:t xml:space="preserve"> </w:t>
      </w:r>
      <w:r w:rsidRPr="00DF48D3">
        <w:rPr>
          <w:rFonts w:cs="David" w:hint="eastAsia"/>
          <w:b w:val="0"/>
          <w:bCs w:val="0"/>
          <w:sz w:val="24"/>
          <w:szCs w:val="24"/>
          <w:rtl/>
        </w:rPr>
        <w:t>בפועל</w:t>
      </w:r>
      <w:r w:rsidRPr="00DF48D3">
        <w:rPr>
          <w:rFonts w:cs="David"/>
          <w:b w:val="0"/>
          <w:bCs w:val="0"/>
          <w:sz w:val="24"/>
          <w:szCs w:val="24"/>
          <w:rtl/>
        </w:rPr>
        <w:t>.</w:t>
      </w:r>
    </w:p>
    <w:p w14:paraId="13DCF18E" w14:textId="77777777" w:rsidR="0065058D" w:rsidRPr="00DF48D3" w:rsidRDefault="00685419" w:rsidP="00E31570">
      <w:pPr>
        <w:pStyle w:val="38"/>
        <w:keepNext w:val="0"/>
        <w:numPr>
          <w:ilvl w:val="1"/>
          <w:numId w:val="11"/>
        </w:numPr>
        <w:spacing w:before="0" w:after="0" w:line="360" w:lineRule="auto"/>
        <w:ind w:left="721" w:hanging="437"/>
        <w:jc w:val="both"/>
        <w:rPr>
          <w:b w:val="0"/>
          <w:bCs w:val="0"/>
        </w:rPr>
      </w:pPr>
      <w:r w:rsidRPr="00DF48D3">
        <w:rPr>
          <w:rFonts w:cs="David" w:hint="eastAsia"/>
          <w:b w:val="0"/>
          <w:bCs w:val="0"/>
          <w:sz w:val="24"/>
          <w:szCs w:val="24"/>
          <w:rtl/>
        </w:rPr>
        <w:t>בתוך</w:t>
      </w:r>
      <w:r w:rsidRPr="00DF48D3">
        <w:rPr>
          <w:rFonts w:cs="David"/>
          <w:b w:val="0"/>
          <w:bCs w:val="0"/>
          <w:sz w:val="24"/>
          <w:szCs w:val="24"/>
          <w:rtl/>
        </w:rPr>
        <w:t xml:space="preserve"> 30 </w:t>
      </w:r>
      <w:r w:rsidRPr="00DF48D3">
        <w:rPr>
          <w:rFonts w:cs="David" w:hint="eastAsia"/>
          <w:b w:val="0"/>
          <w:bCs w:val="0"/>
          <w:sz w:val="24"/>
          <w:szCs w:val="24"/>
          <w:rtl/>
        </w:rPr>
        <w:t>ימים</w:t>
      </w:r>
      <w:r w:rsidRPr="00DF48D3">
        <w:rPr>
          <w:rFonts w:cs="David"/>
          <w:b w:val="0"/>
          <w:bCs w:val="0"/>
          <w:sz w:val="24"/>
          <w:szCs w:val="24"/>
          <w:rtl/>
        </w:rPr>
        <w:t xml:space="preserve"> </w:t>
      </w:r>
      <w:r w:rsidRPr="00DF48D3">
        <w:rPr>
          <w:rFonts w:cs="David" w:hint="eastAsia"/>
          <w:b w:val="0"/>
          <w:bCs w:val="0"/>
          <w:sz w:val="24"/>
          <w:szCs w:val="24"/>
          <w:rtl/>
        </w:rPr>
        <w:t>מתחילת</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יכין</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00280376">
        <w:rPr>
          <w:rFonts w:cs="David" w:hint="eastAsia"/>
          <w:b w:val="0"/>
          <w:bCs w:val="0"/>
          <w:sz w:val="24"/>
          <w:szCs w:val="24"/>
          <w:rtl/>
        </w:rPr>
        <w:t>ת</w:t>
      </w:r>
      <w:r w:rsidRPr="00DF48D3">
        <w:rPr>
          <w:rFonts w:cs="David" w:hint="eastAsia"/>
          <w:b w:val="0"/>
          <w:bCs w:val="0"/>
          <w:sz w:val="24"/>
          <w:szCs w:val="24"/>
          <w:rtl/>
        </w:rPr>
        <w:t>כנית</w:t>
      </w:r>
      <w:r w:rsidRPr="00DF48D3">
        <w:rPr>
          <w:rFonts w:cs="David"/>
          <w:b w:val="0"/>
          <w:bCs w:val="0"/>
          <w:sz w:val="24"/>
          <w:szCs w:val="24"/>
          <w:rtl/>
        </w:rPr>
        <w:t xml:space="preserve"> </w:t>
      </w:r>
      <w:r w:rsidRPr="00DF48D3">
        <w:rPr>
          <w:rFonts w:cs="David" w:hint="eastAsia"/>
          <w:b w:val="0"/>
          <w:bCs w:val="0"/>
          <w:sz w:val="24"/>
          <w:szCs w:val="24"/>
          <w:rtl/>
        </w:rPr>
        <w:t>עבודה</w:t>
      </w:r>
      <w:r w:rsidRPr="00DF48D3">
        <w:rPr>
          <w:rFonts w:cs="David"/>
          <w:b w:val="0"/>
          <w:bCs w:val="0"/>
          <w:sz w:val="24"/>
          <w:szCs w:val="24"/>
          <w:rtl/>
        </w:rPr>
        <w:t xml:space="preserve"> </w:t>
      </w:r>
      <w:r w:rsidRPr="00DF48D3">
        <w:rPr>
          <w:rFonts w:cs="David" w:hint="eastAsia"/>
          <w:b w:val="0"/>
          <w:bCs w:val="0"/>
          <w:sz w:val="24"/>
          <w:szCs w:val="24"/>
          <w:rtl/>
        </w:rPr>
        <w:t>לתקופת</w:t>
      </w:r>
      <w:r w:rsidRPr="00DF48D3">
        <w:rPr>
          <w:rFonts w:cs="David"/>
          <w:b w:val="0"/>
          <w:bCs w:val="0"/>
          <w:sz w:val="24"/>
          <w:szCs w:val="24"/>
          <w:rtl/>
        </w:rPr>
        <w:t xml:space="preserve"> </w:t>
      </w:r>
      <w:r w:rsidRPr="00DF48D3">
        <w:rPr>
          <w:rFonts w:cs="David" w:hint="eastAsia"/>
          <w:b w:val="0"/>
          <w:bCs w:val="0"/>
          <w:sz w:val="24"/>
          <w:szCs w:val="24"/>
          <w:rtl/>
        </w:rPr>
        <w:t>ההפרדות</w:t>
      </w:r>
      <w:r w:rsidRPr="00DF48D3">
        <w:rPr>
          <w:rFonts w:cs="David"/>
          <w:b w:val="0"/>
          <w:bCs w:val="0"/>
          <w:sz w:val="24"/>
          <w:szCs w:val="24"/>
          <w:rtl/>
        </w:rPr>
        <w:t xml:space="preserve">, </w:t>
      </w:r>
      <w:r w:rsidRPr="00DF48D3">
        <w:rPr>
          <w:rFonts w:cs="David" w:hint="eastAsia"/>
          <w:b w:val="0"/>
          <w:bCs w:val="0"/>
          <w:sz w:val="24"/>
          <w:szCs w:val="24"/>
          <w:rtl/>
        </w:rPr>
        <w:t>אשר</w:t>
      </w:r>
      <w:r w:rsidRPr="00DF48D3">
        <w:rPr>
          <w:rFonts w:cs="David"/>
          <w:b w:val="0"/>
          <w:bCs w:val="0"/>
          <w:sz w:val="24"/>
          <w:szCs w:val="24"/>
          <w:rtl/>
        </w:rPr>
        <w:t xml:space="preserve"> </w:t>
      </w:r>
      <w:r w:rsidRPr="00DF48D3">
        <w:rPr>
          <w:rFonts w:cs="David" w:hint="eastAsia"/>
          <w:b w:val="0"/>
          <w:bCs w:val="0"/>
          <w:sz w:val="24"/>
          <w:szCs w:val="24"/>
          <w:rtl/>
        </w:rPr>
        <w:t>תכלול</w:t>
      </w:r>
      <w:r w:rsidRPr="00DF48D3">
        <w:rPr>
          <w:rFonts w:cs="David"/>
          <w:b w:val="0"/>
          <w:bCs w:val="0"/>
          <w:sz w:val="24"/>
          <w:szCs w:val="24"/>
          <w:rtl/>
        </w:rPr>
        <w:t xml:space="preserve"> </w:t>
      </w:r>
      <w:r w:rsidRPr="00DF48D3">
        <w:rPr>
          <w:rFonts w:cs="David" w:hint="eastAsia"/>
          <w:b w:val="0"/>
          <w:bCs w:val="0"/>
          <w:sz w:val="24"/>
          <w:szCs w:val="24"/>
          <w:rtl/>
        </w:rPr>
        <w:t>תכנית</w:t>
      </w:r>
      <w:r w:rsidRPr="00DF48D3">
        <w:rPr>
          <w:rFonts w:cs="David"/>
          <w:b w:val="0"/>
          <w:bCs w:val="0"/>
          <w:sz w:val="24"/>
          <w:szCs w:val="24"/>
          <w:rtl/>
        </w:rPr>
        <w:t xml:space="preserve"> </w:t>
      </w:r>
      <w:r w:rsidRPr="00DF48D3">
        <w:rPr>
          <w:rFonts w:cs="David" w:hint="eastAsia"/>
          <w:b w:val="0"/>
          <w:bCs w:val="0"/>
          <w:sz w:val="24"/>
          <w:szCs w:val="24"/>
          <w:rtl/>
        </w:rPr>
        <w:t>מפורטת</w:t>
      </w:r>
      <w:r w:rsidRPr="00DF48D3">
        <w:rPr>
          <w:rFonts w:cs="David"/>
          <w:b w:val="0"/>
          <w:bCs w:val="0"/>
          <w:sz w:val="24"/>
          <w:szCs w:val="24"/>
          <w:rtl/>
        </w:rPr>
        <w:t xml:space="preserve"> </w:t>
      </w:r>
      <w:r w:rsidRPr="00DF48D3">
        <w:rPr>
          <w:rFonts w:cs="David" w:hint="eastAsia"/>
          <w:b w:val="0"/>
          <w:bCs w:val="0"/>
          <w:sz w:val="24"/>
          <w:szCs w:val="24"/>
          <w:rtl/>
        </w:rPr>
        <w:t>לחפיפה</w:t>
      </w:r>
      <w:r w:rsidRPr="00DF48D3">
        <w:rPr>
          <w:rFonts w:cs="David"/>
          <w:b w:val="0"/>
          <w:bCs w:val="0"/>
          <w:sz w:val="24"/>
          <w:szCs w:val="24"/>
          <w:rtl/>
        </w:rPr>
        <w:t xml:space="preserve"> </w:t>
      </w:r>
      <w:r w:rsidRPr="00DF48D3">
        <w:rPr>
          <w:rFonts w:cs="David" w:hint="eastAsia"/>
          <w:b w:val="0"/>
          <w:bCs w:val="0"/>
          <w:sz w:val="24"/>
          <w:szCs w:val="24"/>
          <w:rtl/>
        </w:rPr>
        <w:t>והעברת</w:t>
      </w:r>
      <w:r w:rsidRPr="00DF48D3">
        <w:rPr>
          <w:rFonts w:cs="David"/>
          <w:b w:val="0"/>
          <w:bCs w:val="0"/>
          <w:sz w:val="24"/>
          <w:szCs w:val="24"/>
          <w:rtl/>
        </w:rPr>
        <w:t xml:space="preserve"> </w:t>
      </w:r>
      <w:r w:rsidRPr="00DF48D3">
        <w:rPr>
          <w:rFonts w:cs="David" w:hint="eastAsia"/>
          <w:b w:val="0"/>
          <w:bCs w:val="0"/>
          <w:sz w:val="24"/>
          <w:szCs w:val="24"/>
          <w:rtl/>
        </w:rPr>
        <w:t>ידע</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לספק</w:t>
      </w:r>
      <w:r w:rsidRPr="00DF48D3">
        <w:rPr>
          <w:rFonts w:cs="David"/>
          <w:b w:val="0"/>
          <w:bCs w:val="0"/>
          <w:sz w:val="24"/>
          <w:szCs w:val="24"/>
          <w:rtl/>
        </w:rPr>
        <w:t xml:space="preserve"> </w:t>
      </w:r>
      <w:r w:rsidRPr="00DF48D3">
        <w:rPr>
          <w:rFonts w:cs="David" w:hint="eastAsia"/>
          <w:b w:val="0"/>
          <w:bCs w:val="0"/>
          <w:sz w:val="24"/>
          <w:szCs w:val="24"/>
          <w:rtl/>
        </w:rPr>
        <w:t>חלופי</w:t>
      </w:r>
      <w:r w:rsidRPr="00DF48D3">
        <w:rPr>
          <w:rFonts w:cs="David"/>
          <w:b w:val="0"/>
          <w:bCs w:val="0"/>
          <w:sz w:val="24"/>
          <w:szCs w:val="24"/>
          <w:rtl/>
        </w:rPr>
        <w:t xml:space="preserve"> </w:t>
      </w:r>
      <w:r w:rsidRPr="00DF48D3">
        <w:rPr>
          <w:rFonts w:cs="David" w:hint="eastAsia"/>
          <w:b w:val="0"/>
          <w:bCs w:val="0"/>
          <w:sz w:val="24"/>
          <w:szCs w:val="24"/>
          <w:rtl/>
        </w:rPr>
        <w:t>מטעמו</w:t>
      </w:r>
      <w:r w:rsidRPr="00DF48D3">
        <w:rPr>
          <w:rFonts w:cs="David"/>
          <w:b w:val="0"/>
          <w:bCs w:val="0"/>
          <w:sz w:val="24"/>
          <w:szCs w:val="24"/>
          <w:rtl/>
        </w:rPr>
        <w:t xml:space="preserve"> </w:t>
      </w:r>
      <w:r w:rsidRPr="00DF48D3">
        <w:rPr>
          <w:rFonts w:cs="David" w:hint="eastAsia"/>
          <w:b w:val="0"/>
          <w:bCs w:val="0"/>
          <w:sz w:val="24"/>
          <w:szCs w:val="24"/>
          <w:rtl/>
        </w:rPr>
        <w:t>וכן</w:t>
      </w:r>
      <w:r w:rsidRPr="00DF48D3">
        <w:rPr>
          <w:rFonts w:cs="David"/>
          <w:b w:val="0"/>
          <w:bCs w:val="0"/>
          <w:sz w:val="24"/>
          <w:szCs w:val="24"/>
          <w:rtl/>
        </w:rPr>
        <w:t xml:space="preserve"> </w:t>
      </w:r>
      <w:r w:rsidRPr="00DF48D3">
        <w:rPr>
          <w:rFonts w:cs="David" w:hint="eastAsia"/>
          <w:b w:val="0"/>
          <w:bCs w:val="0"/>
          <w:sz w:val="24"/>
          <w:szCs w:val="24"/>
          <w:rtl/>
        </w:rPr>
        <w:t>התארגנות</w:t>
      </w:r>
      <w:r w:rsidRPr="00DF48D3">
        <w:rPr>
          <w:rFonts w:cs="David"/>
          <w:b w:val="0"/>
          <w:bCs w:val="0"/>
          <w:sz w:val="24"/>
          <w:szCs w:val="24"/>
          <w:rtl/>
        </w:rPr>
        <w:t xml:space="preserve"> </w:t>
      </w:r>
      <w:r w:rsidRPr="00DF48D3">
        <w:rPr>
          <w:rFonts w:cs="David" w:hint="eastAsia"/>
          <w:b w:val="0"/>
          <w:bCs w:val="0"/>
          <w:sz w:val="24"/>
          <w:szCs w:val="24"/>
          <w:rtl/>
        </w:rPr>
        <w:t>להעברת</w:t>
      </w:r>
      <w:r w:rsidRPr="00DF48D3">
        <w:rPr>
          <w:rFonts w:cs="David"/>
          <w:b w:val="0"/>
          <w:bCs w:val="0"/>
          <w:sz w:val="24"/>
          <w:szCs w:val="24"/>
          <w:rtl/>
        </w:rPr>
        <w:t xml:space="preserve"> </w:t>
      </w:r>
      <w:r w:rsidRPr="00DF48D3">
        <w:rPr>
          <w:rFonts w:cs="David" w:hint="eastAsia"/>
          <w:b w:val="0"/>
          <w:bCs w:val="0"/>
          <w:sz w:val="24"/>
          <w:szCs w:val="24"/>
          <w:rtl/>
        </w:rPr>
        <w:t>מערכות</w:t>
      </w:r>
      <w:r w:rsidRPr="00DF48D3">
        <w:rPr>
          <w:rFonts w:cs="David"/>
          <w:b w:val="0"/>
          <w:bCs w:val="0"/>
          <w:sz w:val="24"/>
          <w:szCs w:val="24"/>
          <w:rtl/>
        </w:rPr>
        <w:t xml:space="preserve">, </w:t>
      </w:r>
      <w:r w:rsidRPr="00DF48D3">
        <w:rPr>
          <w:rFonts w:cs="David" w:hint="eastAsia"/>
          <w:b w:val="0"/>
          <w:bCs w:val="0"/>
          <w:sz w:val="24"/>
          <w:szCs w:val="24"/>
          <w:rtl/>
        </w:rPr>
        <w:t>אם</w:t>
      </w:r>
      <w:r w:rsidRPr="00DF48D3">
        <w:rPr>
          <w:rFonts w:cs="David"/>
          <w:b w:val="0"/>
          <w:bCs w:val="0"/>
          <w:sz w:val="24"/>
          <w:szCs w:val="24"/>
          <w:rtl/>
        </w:rPr>
        <w:t xml:space="preserve"> </w:t>
      </w:r>
      <w:r w:rsidRPr="00DF48D3">
        <w:rPr>
          <w:rFonts w:cs="David" w:hint="eastAsia"/>
          <w:b w:val="0"/>
          <w:bCs w:val="0"/>
          <w:sz w:val="24"/>
          <w:szCs w:val="24"/>
          <w:rtl/>
        </w:rPr>
        <w:t>כאלה</w:t>
      </w:r>
      <w:r w:rsidRPr="00DF48D3">
        <w:rPr>
          <w:rFonts w:cs="David"/>
          <w:b w:val="0"/>
          <w:bCs w:val="0"/>
          <w:sz w:val="24"/>
          <w:szCs w:val="24"/>
          <w:rtl/>
        </w:rPr>
        <w:t xml:space="preserve"> </w:t>
      </w:r>
      <w:r w:rsidRPr="00DF48D3">
        <w:rPr>
          <w:rFonts w:cs="David" w:hint="eastAsia"/>
          <w:b w:val="0"/>
          <w:bCs w:val="0"/>
          <w:sz w:val="24"/>
          <w:szCs w:val="24"/>
          <w:rtl/>
        </w:rPr>
        <w:t>נמצאות</w:t>
      </w:r>
      <w:r w:rsidRPr="00DF48D3">
        <w:rPr>
          <w:rFonts w:cs="David"/>
          <w:b w:val="0"/>
          <w:bCs w:val="0"/>
          <w:sz w:val="24"/>
          <w:szCs w:val="24"/>
          <w:rtl/>
        </w:rPr>
        <w:t xml:space="preserve"> </w:t>
      </w:r>
      <w:r w:rsidRPr="00DF48D3">
        <w:rPr>
          <w:rFonts w:cs="David" w:hint="eastAsia"/>
          <w:b w:val="0"/>
          <w:bCs w:val="0"/>
          <w:sz w:val="24"/>
          <w:szCs w:val="24"/>
          <w:rtl/>
        </w:rPr>
        <w:t>באתרי</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לאתר</w:t>
      </w:r>
      <w:r w:rsidRPr="00DF48D3">
        <w:rPr>
          <w:rFonts w:cs="David"/>
          <w:b w:val="0"/>
          <w:bCs w:val="0"/>
          <w:sz w:val="24"/>
          <w:szCs w:val="24"/>
          <w:rtl/>
        </w:rPr>
        <w:t xml:space="preserve"> </w:t>
      </w:r>
      <w:r w:rsidRPr="00DF48D3">
        <w:rPr>
          <w:rFonts w:cs="David" w:hint="eastAsia"/>
          <w:b w:val="0"/>
          <w:bCs w:val="0"/>
          <w:sz w:val="24"/>
          <w:szCs w:val="24"/>
          <w:rtl/>
        </w:rPr>
        <w:t>חלופי</w:t>
      </w:r>
      <w:r w:rsidRPr="00DF48D3">
        <w:rPr>
          <w:rFonts w:cs="David"/>
          <w:b w:val="0"/>
          <w:bCs w:val="0"/>
          <w:sz w:val="24"/>
          <w:szCs w:val="24"/>
          <w:rtl/>
        </w:rPr>
        <w:t>.</w:t>
      </w:r>
    </w:p>
    <w:p w14:paraId="1E2B7EEC" w14:textId="77777777" w:rsidR="0065058D" w:rsidRPr="00DF48D3" w:rsidRDefault="00685419" w:rsidP="00E31570">
      <w:pPr>
        <w:pStyle w:val="38"/>
        <w:keepNext w:val="0"/>
        <w:numPr>
          <w:ilvl w:val="1"/>
          <w:numId w:val="11"/>
        </w:numPr>
        <w:spacing w:before="0" w:after="0" w:line="360" w:lineRule="auto"/>
        <w:ind w:left="721" w:hanging="437"/>
        <w:jc w:val="both"/>
        <w:rPr>
          <w:b w:val="0"/>
          <w:bCs w:val="0"/>
        </w:rPr>
      </w:pPr>
      <w:r w:rsidRPr="00DF48D3">
        <w:rPr>
          <w:rFonts w:cs="David" w:hint="eastAsia"/>
          <w:b w:val="0"/>
          <w:bCs w:val="0"/>
          <w:sz w:val="24"/>
          <w:szCs w:val="24"/>
          <w:rtl/>
        </w:rPr>
        <w:t>בתקופת</w:t>
      </w:r>
      <w:r w:rsidRPr="00DF48D3">
        <w:rPr>
          <w:rFonts w:cs="David"/>
          <w:b w:val="0"/>
          <w:bCs w:val="0"/>
          <w:sz w:val="24"/>
          <w:szCs w:val="24"/>
          <w:rtl/>
        </w:rPr>
        <w:t xml:space="preserve"> </w:t>
      </w:r>
      <w:r w:rsidR="00DE677A" w:rsidRPr="00DF48D3">
        <w:rPr>
          <w:rFonts w:cs="David" w:hint="eastAsia"/>
          <w:b w:val="0"/>
          <w:bCs w:val="0"/>
          <w:sz w:val="24"/>
          <w:szCs w:val="24"/>
          <w:rtl/>
        </w:rPr>
        <w:t>הה</w:t>
      </w:r>
      <w:r w:rsidR="00DE677A">
        <w:rPr>
          <w:rFonts w:cs="David" w:hint="cs"/>
          <w:b w:val="0"/>
          <w:bCs w:val="0"/>
          <w:sz w:val="24"/>
          <w:szCs w:val="24"/>
          <w:rtl/>
        </w:rPr>
        <w:t>י</w:t>
      </w:r>
      <w:r w:rsidR="00DE677A" w:rsidRPr="00DF48D3">
        <w:rPr>
          <w:rFonts w:cs="David" w:hint="eastAsia"/>
          <w:b w:val="0"/>
          <w:bCs w:val="0"/>
          <w:sz w:val="24"/>
          <w:szCs w:val="24"/>
          <w:rtl/>
        </w:rPr>
        <w:t>פרדו</w:t>
      </w:r>
      <w:r w:rsidR="00DE677A">
        <w:rPr>
          <w:rFonts w:cs="David" w:hint="cs"/>
          <w:b w:val="0"/>
          <w:bCs w:val="0"/>
          <w:sz w:val="24"/>
          <w:szCs w:val="24"/>
          <w:rtl/>
        </w:rPr>
        <w:t>ת</w:t>
      </w:r>
      <w:r w:rsidRPr="00DF48D3">
        <w:rPr>
          <w:rFonts w:cs="David"/>
          <w:b w:val="0"/>
          <w:bCs w:val="0"/>
          <w:sz w:val="24"/>
          <w:szCs w:val="24"/>
          <w:rtl/>
        </w:rPr>
        <w:t xml:space="preserve"> </w:t>
      </w:r>
      <w:r w:rsidRPr="00DF48D3">
        <w:rPr>
          <w:rFonts w:cs="David" w:hint="eastAsia"/>
          <w:b w:val="0"/>
          <w:bCs w:val="0"/>
          <w:sz w:val="24"/>
          <w:szCs w:val="24"/>
          <w:rtl/>
        </w:rPr>
        <w:t>תבוצע</w:t>
      </w:r>
      <w:r w:rsidRPr="00DF48D3">
        <w:rPr>
          <w:rFonts w:cs="David"/>
          <w:b w:val="0"/>
          <w:bCs w:val="0"/>
          <w:sz w:val="24"/>
          <w:szCs w:val="24"/>
          <w:rtl/>
        </w:rPr>
        <w:t xml:space="preserve"> </w:t>
      </w:r>
      <w:r w:rsidRPr="00DF48D3">
        <w:rPr>
          <w:rFonts w:cs="David" w:hint="eastAsia"/>
          <w:b w:val="0"/>
          <w:bCs w:val="0"/>
          <w:sz w:val="24"/>
          <w:szCs w:val="24"/>
          <w:rtl/>
        </w:rPr>
        <w:t>חפיפה</w:t>
      </w:r>
      <w:r w:rsidRPr="00DF48D3">
        <w:rPr>
          <w:rFonts w:cs="David"/>
          <w:b w:val="0"/>
          <w:bCs w:val="0"/>
          <w:sz w:val="24"/>
          <w:szCs w:val="24"/>
          <w:rtl/>
        </w:rPr>
        <w:t xml:space="preserve"> </w:t>
      </w:r>
      <w:r w:rsidRPr="00DF48D3">
        <w:rPr>
          <w:rFonts w:cs="David" w:hint="eastAsia"/>
          <w:b w:val="0"/>
          <w:bCs w:val="0"/>
          <w:sz w:val="24"/>
          <w:szCs w:val="24"/>
          <w:rtl/>
        </w:rPr>
        <w:t>בין</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לצדדים</w:t>
      </w:r>
      <w:r w:rsidRPr="00DF48D3">
        <w:rPr>
          <w:rFonts w:cs="David"/>
          <w:b w:val="0"/>
          <w:bCs w:val="0"/>
          <w:sz w:val="24"/>
          <w:szCs w:val="24"/>
          <w:rtl/>
        </w:rPr>
        <w:t xml:space="preserve"> </w:t>
      </w:r>
      <w:r w:rsidRPr="00DF48D3">
        <w:rPr>
          <w:rFonts w:cs="David" w:hint="eastAsia"/>
          <w:b w:val="0"/>
          <w:bCs w:val="0"/>
          <w:sz w:val="24"/>
          <w:szCs w:val="24"/>
          <w:rtl/>
        </w:rPr>
        <w:t>שלישיים</w:t>
      </w:r>
      <w:r w:rsidRPr="00DF48D3">
        <w:rPr>
          <w:rFonts w:cs="David"/>
          <w:b w:val="0"/>
          <w:bCs w:val="0"/>
          <w:sz w:val="24"/>
          <w:szCs w:val="24"/>
          <w:rtl/>
        </w:rPr>
        <w:t xml:space="preserve"> </w:t>
      </w:r>
      <w:r w:rsidRPr="00DF48D3">
        <w:rPr>
          <w:rFonts w:cs="David" w:hint="eastAsia"/>
          <w:b w:val="0"/>
          <w:bCs w:val="0"/>
          <w:sz w:val="24"/>
          <w:szCs w:val="24"/>
          <w:rtl/>
        </w:rPr>
        <w:t>מטעמו</w:t>
      </w:r>
      <w:r w:rsidRPr="00DF48D3">
        <w:rPr>
          <w:rFonts w:cs="David"/>
          <w:b w:val="0"/>
          <w:bCs w:val="0"/>
          <w:sz w:val="24"/>
          <w:szCs w:val="24"/>
          <w:rtl/>
        </w:rPr>
        <w:t xml:space="preserve"> </w:t>
      </w:r>
      <w:r w:rsidRPr="00DF48D3">
        <w:rPr>
          <w:rFonts w:cs="David" w:hint="eastAsia"/>
          <w:b w:val="0"/>
          <w:bCs w:val="0"/>
          <w:sz w:val="24"/>
          <w:szCs w:val="24"/>
          <w:rtl/>
        </w:rPr>
        <w:t>לצורך</w:t>
      </w:r>
      <w:r w:rsidRPr="00DF48D3">
        <w:rPr>
          <w:rFonts w:cs="David"/>
          <w:b w:val="0"/>
          <w:bCs w:val="0"/>
          <w:sz w:val="24"/>
          <w:szCs w:val="24"/>
          <w:rtl/>
        </w:rPr>
        <w:t xml:space="preserve"> </w:t>
      </w:r>
      <w:r w:rsidRPr="00DF48D3">
        <w:rPr>
          <w:rFonts w:cs="David" w:hint="eastAsia"/>
          <w:b w:val="0"/>
          <w:bCs w:val="0"/>
          <w:sz w:val="24"/>
          <w:szCs w:val="24"/>
          <w:rtl/>
        </w:rPr>
        <w:t>העברה</w:t>
      </w:r>
      <w:r w:rsidRPr="00DF48D3">
        <w:rPr>
          <w:rFonts w:cs="David"/>
          <w:b w:val="0"/>
          <w:bCs w:val="0"/>
          <w:sz w:val="24"/>
          <w:szCs w:val="24"/>
          <w:rtl/>
        </w:rPr>
        <w:t xml:space="preserve"> </w:t>
      </w:r>
      <w:r w:rsidRPr="00DF48D3">
        <w:rPr>
          <w:rFonts w:cs="David" w:hint="eastAsia"/>
          <w:b w:val="0"/>
          <w:bCs w:val="0"/>
          <w:sz w:val="24"/>
          <w:szCs w:val="24"/>
          <w:rtl/>
        </w:rPr>
        <w:t>מסודרת</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מתחייב</w:t>
      </w:r>
      <w:r w:rsidRPr="00DF48D3">
        <w:rPr>
          <w:rFonts w:cs="David"/>
          <w:b w:val="0"/>
          <w:bCs w:val="0"/>
          <w:sz w:val="24"/>
          <w:szCs w:val="24"/>
          <w:rtl/>
        </w:rPr>
        <w:t xml:space="preserve"> </w:t>
      </w:r>
      <w:r w:rsidRPr="00DF48D3">
        <w:rPr>
          <w:rFonts w:cs="David" w:hint="eastAsia"/>
          <w:b w:val="0"/>
          <w:bCs w:val="0"/>
          <w:sz w:val="24"/>
          <w:szCs w:val="24"/>
          <w:rtl/>
        </w:rPr>
        <w:t>לסייע</w:t>
      </w:r>
      <w:r w:rsidRPr="00DF48D3">
        <w:rPr>
          <w:rFonts w:cs="David"/>
          <w:b w:val="0"/>
          <w:bCs w:val="0"/>
          <w:sz w:val="24"/>
          <w:szCs w:val="24"/>
          <w:rtl/>
        </w:rPr>
        <w:t xml:space="preserve"> </w:t>
      </w:r>
      <w:r w:rsidRPr="00DF48D3">
        <w:rPr>
          <w:rFonts w:cs="David" w:hint="eastAsia"/>
          <w:b w:val="0"/>
          <w:bCs w:val="0"/>
          <w:sz w:val="24"/>
          <w:szCs w:val="24"/>
          <w:rtl/>
        </w:rPr>
        <w:t>ככל</w:t>
      </w:r>
      <w:r w:rsidRPr="00DF48D3">
        <w:rPr>
          <w:rFonts w:cs="David"/>
          <w:b w:val="0"/>
          <w:bCs w:val="0"/>
          <w:sz w:val="24"/>
          <w:szCs w:val="24"/>
          <w:rtl/>
        </w:rPr>
        <w:t xml:space="preserve"> </w:t>
      </w:r>
      <w:r w:rsidRPr="00DF48D3">
        <w:rPr>
          <w:rFonts w:cs="David" w:hint="eastAsia"/>
          <w:b w:val="0"/>
          <w:bCs w:val="0"/>
          <w:sz w:val="24"/>
          <w:szCs w:val="24"/>
          <w:rtl/>
        </w:rPr>
        <w:t>הנדרש</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באמצעות</w:t>
      </w:r>
      <w:r w:rsidRPr="00DF48D3">
        <w:rPr>
          <w:rFonts w:cs="David"/>
          <w:b w:val="0"/>
          <w:bCs w:val="0"/>
          <w:sz w:val="24"/>
          <w:szCs w:val="24"/>
          <w:rtl/>
        </w:rPr>
        <w:t xml:space="preserve"> </w:t>
      </w:r>
      <w:r w:rsidRPr="00DF48D3">
        <w:rPr>
          <w:rFonts w:cs="David" w:hint="eastAsia"/>
          <w:b w:val="0"/>
          <w:bCs w:val="0"/>
          <w:sz w:val="24"/>
          <w:szCs w:val="24"/>
          <w:rtl/>
        </w:rPr>
        <w:t>עובדיו</w:t>
      </w:r>
      <w:r w:rsidRPr="00DF48D3">
        <w:rPr>
          <w:rFonts w:cs="David"/>
          <w:b w:val="0"/>
          <w:bCs w:val="0"/>
          <w:sz w:val="24"/>
          <w:szCs w:val="24"/>
          <w:rtl/>
        </w:rPr>
        <w:t xml:space="preserve"> </w:t>
      </w:r>
      <w:r w:rsidRPr="00DF48D3">
        <w:rPr>
          <w:rFonts w:cs="David" w:hint="eastAsia"/>
          <w:b w:val="0"/>
          <w:bCs w:val="0"/>
          <w:sz w:val="24"/>
          <w:szCs w:val="24"/>
          <w:rtl/>
        </w:rPr>
        <w:t>וכל</w:t>
      </w:r>
      <w:r w:rsidRPr="00DF48D3">
        <w:rPr>
          <w:rFonts w:cs="David"/>
          <w:b w:val="0"/>
          <w:bCs w:val="0"/>
          <w:sz w:val="24"/>
          <w:szCs w:val="24"/>
          <w:rtl/>
        </w:rPr>
        <w:t xml:space="preserve"> </w:t>
      </w:r>
      <w:r w:rsidRPr="00DF48D3">
        <w:rPr>
          <w:rFonts w:cs="David" w:hint="eastAsia"/>
          <w:b w:val="0"/>
          <w:bCs w:val="0"/>
          <w:sz w:val="24"/>
          <w:szCs w:val="24"/>
          <w:rtl/>
        </w:rPr>
        <w:t>מי</w:t>
      </w:r>
      <w:r w:rsidRPr="00DF48D3">
        <w:rPr>
          <w:rFonts w:cs="David"/>
          <w:b w:val="0"/>
          <w:bCs w:val="0"/>
          <w:sz w:val="24"/>
          <w:szCs w:val="24"/>
          <w:rtl/>
        </w:rPr>
        <w:t xml:space="preserve"> </w:t>
      </w:r>
      <w:r w:rsidRPr="00DF48D3">
        <w:rPr>
          <w:rFonts w:cs="David" w:hint="eastAsia"/>
          <w:b w:val="0"/>
          <w:bCs w:val="0"/>
          <w:sz w:val="24"/>
          <w:szCs w:val="24"/>
          <w:rtl/>
        </w:rPr>
        <w:t>מטעמו</w:t>
      </w:r>
      <w:r w:rsidRPr="00DF48D3">
        <w:rPr>
          <w:rFonts w:cs="David"/>
          <w:b w:val="0"/>
          <w:bCs w:val="0"/>
          <w:sz w:val="24"/>
          <w:szCs w:val="24"/>
          <w:rtl/>
        </w:rPr>
        <w:t xml:space="preserve"> </w:t>
      </w:r>
      <w:r w:rsidRPr="00DF48D3">
        <w:rPr>
          <w:rFonts w:cs="David" w:hint="eastAsia"/>
          <w:b w:val="0"/>
          <w:bCs w:val="0"/>
          <w:sz w:val="24"/>
          <w:szCs w:val="24"/>
          <w:rtl/>
        </w:rPr>
        <w:t>שעסק</w:t>
      </w:r>
      <w:r w:rsidRPr="00DF48D3">
        <w:rPr>
          <w:rFonts w:cs="David"/>
          <w:b w:val="0"/>
          <w:bCs w:val="0"/>
          <w:sz w:val="24"/>
          <w:szCs w:val="24"/>
          <w:rtl/>
        </w:rPr>
        <w:t xml:space="preserve"> </w:t>
      </w:r>
      <w:r w:rsidRPr="00DF48D3">
        <w:rPr>
          <w:rFonts w:cs="David" w:hint="eastAsia"/>
          <w:b w:val="0"/>
          <w:bCs w:val="0"/>
          <w:sz w:val="24"/>
          <w:szCs w:val="24"/>
          <w:rtl/>
        </w:rPr>
        <w:t>בביצוע</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ולשתף</w:t>
      </w:r>
      <w:r w:rsidRPr="00DF48D3">
        <w:rPr>
          <w:rFonts w:cs="David"/>
          <w:b w:val="0"/>
          <w:bCs w:val="0"/>
          <w:sz w:val="24"/>
          <w:szCs w:val="24"/>
          <w:rtl/>
        </w:rPr>
        <w:t xml:space="preserve"> </w:t>
      </w:r>
      <w:r w:rsidRPr="00DF48D3">
        <w:rPr>
          <w:rFonts w:cs="David" w:hint="eastAsia"/>
          <w:b w:val="0"/>
          <w:bCs w:val="0"/>
          <w:sz w:val="24"/>
          <w:szCs w:val="24"/>
          <w:rtl/>
        </w:rPr>
        <w:t>פעולה</w:t>
      </w:r>
      <w:r w:rsidRPr="00DF48D3">
        <w:rPr>
          <w:rFonts w:cs="David"/>
          <w:b w:val="0"/>
          <w:bCs w:val="0"/>
          <w:sz w:val="24"/>
          <w:szCs w:val="24"/>
          <w:rtl/>
        </w:rPr>
        <w:t xml:space="preserve"> </w:t>
      </w:r>
      <w:r w:rsidRPr="00DF48D3">
        <w:rPr>
          <w:rFonts w:cs="David" w:hint="eastAsia"/>
          <w:b w:val="0"/>
          <w:bCs w:val="0"/>
          <w:sz w:val="24"/>
          <w:szCs w:val="24"/>
          <w:rtl/>
        </w:rPr>
        <w:t>עם</w:t>
      </w:r>
      <w:r w:rsidRPr="00DF48D3">
        <w:rPr>
          <w:rFonts w:cs="David"/>
          <w:b w:val="0"/>
          <w:bCs w:val="0"/>
          <w:sz w:val="24"/>
          <w:szCs w:val="24"/>
          <w:rtl/>
        </w:rPr>
        <w:t xml:space="preserve"> </w:t>
      </w:r>
      <w:r w:rsidRPr="00DF48D3">
        <w:rPr>
          <w:rFonts w:cs="David" w:hint="eastAsia"/>
          <w:b w:val="0"/>
          <w:bCs w:val="0"/>
          <w:sz w:val="24"/>
          <w:szCs w:val="24"/>
          <w:rtl/>
        </w:rPr>
        <w:t>נציגיו</w:t>
      </w:r>
      <w:r w:rsidRPr="00DF48D3">
        <w:rPr>
          <w:rFonts w:cs="David"/>
          <w:b w:val="0"/>
          <w:bCs w:val="0"/>
          <w:sz w:val="24"/>
          <w:szCs w:val="24"/>
          <w:rtl/>
        </w:rPr>
        <w:t xml:space="preserve"> </w:t>
      </w:r>
      <w:r w:rsidRPr="00DF48D3">
        <w:rPr>
          <w:rFonts w:cs="David" w:hint="eastAsia"/>
          <w:b w:val="0"/>
          <w:bCs w:val="0"/>
          <w:sz w:val="24"/>
          <w:szCs w:val="24"/>
          <w:rtl/>
        </w:rPr>
        <w:t>ועם</w:t>
      </w:r>
      <w:r w:rsidRPr="00DF48D3">
        <w:rPr>
          <w:rFonts w:cs="David"/>
          <w:b w:val="0"/>
          <w:bCs w:val="0"/>
          <w:sz w:val="24"/>
          <w:szCs w:val="24"/>
          <w:rtl/>
        </w:rPr>
        <w:t xml:space="preserve"> </w:t>
      </w:r>
      <w:r w:rsidRPr="00DF48D3">
        <w:rPr>
          <w:rFonts w:cs="David" w:hint="eastAsia"/>
          <w:b w:val="0"/>
          <w:bCs w:val="0"/>
          <w:sz w:val="24"/>
          <w:szCs w:val="24"/>
          <w:rtl/>
        </w:rPr>
        <w:t>צדדים</w:t>
      </w:r>
      <w:r w:rsidRPr="00DF48D3">
        <w:rPr>
          <w:rFonts w:cs="David"/>
          <w:b w:val="0"/>
          <w:bCs w:val="0"/>
          <w:sz w:val="24"/>
          <w:szCs w:val="24"/>
          <w:rtl/>
        </w:rPr>
        <w:t xml:space="preserve"> </w:t>
      </w:r>
      <w:r w:rsidRPr="00DF48D3">
        <w:rPr>
          <w:rFonts w:cs="David" w:hint="eastAsia"/>
          <w:b w:val="0"/>
          <w:bCs w:val="0"/>
          <w:sz w:val="24"/>
          <w:szCs w:val="24"/>
          <w:rtl/>
        </w:rPr>
        <w:t>שלישיים</w:t>
      </w:r>
      <w:r w:rsidRPr="00DF48D3">
        <w:rPr>
          <w:rFonts w:cs="David"/>
          <w:b w:val="0"/>
          <w:bCs w:val="0"/>
          <w:sz w:val="24"/>
          <w:szCs w:val="24"/>
          <w:rtl/>
        </w:rPr>
        <w:t xml:space="preserve"> </w:t>
      </w:r>
      <w:r w:rsidRPr="00DF48D3">
        <w:rPr>
          <w:rFonts w:cs="David" w:hint="eastAsia"/>
          <w:b w:val="0"/>
          <w:bCs w:val="0"/>
          <w:sz w:val="24"/>
          <w:szCs w:val="24"/>
          <w:rtl/>
        </w:rPr>
        <w:t>מטעם</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בהעברת</w:t>
      </w:r>
      <w:r w:rsidRPr="00DF48D3">
        <w:rPr>
          <w:rFonts w:cs="David"/>
          <w:b w:val="0"/>
          <w:bCs w:val="0"/>
          <w:sz w:val="24"/>
          <w:szCs w:val="24"/>
          <w:rtl/>
        </w:rPr>
        <w:t xml:space="preserve"> </w:t>
      </w:r>
      <w:r w:rsidRPr="00DF48D3">
        <w:rPr>
          <w:rFonts w:cs="David" w:hint="eastAsia"/>
          <w:b w:val="0"/>
          <w:bCs w:val="0"/>
          <w:sz w:val="24"/>
          <w:szCs w:val="24"/>
          <w:rtl/>
        </w:rPr>
        <w:t>מערכות</w:t>
      </w:r>
      <w:r w:rsidRPr="00DF48D3">
        <w:rPr>
          <w:rFonts w:cs="David"/>
          <w:b w:val="0"/>
          <w:bCs w:val="0"/>
          <w:sz w:val="24"/>
          <w:szCs w:val="24"/>
          <w:rtl/>
        </w:rPr>
        <w:t xml:space="preserve">, </w:t>
      </w:r>
      <w:r w:rsidRPr="00DF48D3">
        <w:rPr>
          <w:rFonts w:cs="David" w:hint="eastAsia"/>
          <w:b w:val="0"/>
          <w:bCs w:val="0"/>
          <w:sz w:val="24"/>
          <w:szCs w:val="24"/>
          <w:rtl/>
        </w:rPr>
        <w:t>ציוד</w:t>
      </w:r>
      <w:r w:rsidRPr="00DF48D3">
        <w:rPr>
          <w:rFonts w:cs="David"/>
          <w:b w:val="0"/>
          <w:bCs w:val="0"/>
          <w:sz w:val="24"/>
          <w:szCs w:val="24"/>
          <w:rtl/>
        </w:rPr>
        <w:t xml:space="preserve"> </w:t>
      </w:r>
      <w:r w:rsidRPr="00DF48D3">
        <w:rPr>
          <w:rFonts w:cs="David" w:hint="eastAsia"/>
          <w:b w:val="0"/>
          <w:bCs w:val="0"/>
          <w:sz w:val="24"/>
          <w:szCs w:val="24"/>
          <w:rtl/>
        </w:rPr>
        <w:t>ובכל</w:t>
      </w:r>
      <w:r w:rsidRPr="00DF48D3">
        <w:rPr>
          <w:rFonts w:cs="David"/>
          <w:b w:val="0"/>
          <w:bCs w:val="0"/>
          <w:sz w:val="24"/>
          <w:szCs w:val="24"/>
          <w:rtl/>
        </w:rPr>
        <w:t xml:space="preserve"> </w:t>
      </w:r>
      <w:r w:rsidRPr="00DF48D3">
        <w:rPr>
          <w:rFonts w:cs="David" w:hint="eastAsia"/>
          <w:b w:val="0"/>
          <w:bCs w:val="0"/>
          <w:sz w:val="24"/>
          <w:szCs w:val="24"/>
          <w:rtl/>
        </w:rPr>
        <w:t>חומר</w:t>
      </w:r>
      <w:r w:rsidRPr="00DF48D3">
        <w:rPr>
          <w:rFonts w:cs="David"/>
          <w:b w:val="0"/>
          <w:bCs w:val="0"/>
          <w:sz w:val="24"/>
          <w:szCs w:val="24"/>
          <w:rtl/>
        </w:rPr>
        <w:t xml:space="preserve"> </w:t>
      </w:r>
      <w:r w:rsidRPr="00DF48D3">
        <w:rPr>
          <w:rFonts w:cs="David" w:hint="eastAsia"/>
          <w:b w:val="0"/>
          <w:bCs w:val="0"/>
          <w:sz w:val="24"/>
          <w:szCs w:val="24"/>
          <w:rtl/>
        </w:rPr>
        <w:t>אחר</w:t>
      </w:r>
      <w:r w:rsidRPr="00DF48D3">
        <w:rPr>
          <w:rFonts w:cs="David"/>
          <w:b w:val="0"/>
          <w:bCs w:val="0"/>
          <w:sz w:val="24"/>
          <w:szCs w:val="24"/>
          <w:rtl/>
        </w:rPr>
        <w:t xml:space="preserve"> </w:t>
      </w:r>
      <w:r w:rsidRPr="00DF48D3">
        <w:rPr>
          <w:rFonts w:cs="David" w:hint="eastAsia"/>
          <w:b w:val="0"/>
          <w:bCs w:val="0"/>
          <w:sz w:val="24"/>
          <w:szCs w:val="24"/>
          <w:rtl/>
        </w:rPr>
        <w:t>המצוי</w:t>
      </w:r>
      <w:r w:rsidRPr="00DF48D3">
        <w:rPr>
          <w:rFonts w:cs="David"/>
          <w:b w:val="0"/>
          <w:bCs w:val="0"/>
          <w:sz w:val="24"/>
          <w:szCs w:val="24"/>
          <w:rtl/>
        </w:rPr>
        <w:t xml:space="preserve"> </w:t>
      </w:r>
      <w:r w:rsidRPr="00DF48D3">
        <w:rPr>
          <w:rFonts w:cs="David" w:hint="eastAsia"/>
          <w:b w:val="0"/>
          <w:bCs w:val="0"/>
          <w:sz w:val="24"/>
          <w:szCs w:val="24"/>
          <w:rtl/>
        </w:rPr>
        <w:t>אצל</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בקשר</w:t>
      </w:r>
      <w:r w:rsidRPr="00DF48D3">
        <w:rPr>
          <w:rFonts w:cs="David"/>
          <w:b w:val="0"/>
          <w:bCs w:val="0"/>
          <w:sz w:val="24"/>
          <w:szCs w:val="24"/>
          <w:rtl/>
        </w:rPr>
        <w:t xml:space="preserve"> </w:t>
      </w:r>
      <w:r w:rsidRPr="00DF48D3">
        <w:rPr>
          <w:rFonts w:cs="David" w:hint="eastAsia"/>
          <w:b w:val="0"/>
          <w:bCs w:val="0"/>
          <w:sz w:val="24"/>
          <w:szCs w:val="24"/>
          <w:rtl/>
        </w:rPr>
        <w:t>לשירותים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השייך</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w:t>
      </w:r>
    </w:p>
    <w:p w14:paraId="05B0EF44" w14:textId="77777777" w:rsidR="0065058D" w:rsidRPr="00DF48D3" w:rsidRDefault="00685419" w:rsidP="00E31570">
      <w:pPr>
        <w:pStyle w:val="38"/>
        <w:keepNext w:val="0"/>
        <w:numPr>
          <w:ilvl w:val="1"/>
          <w:numId w:val="11"/>
        </w:numPr>
        <w:spacing w:before="0" w:after="0" w:line="360" w:lineRule="auto"/>
        <w:ind w:left="721" w:hanging="437"/>
        <w:jc w:val="both"/>
        <w:rPr>
          <w:b w:val="0"/>
          <w:bCs w:val="0"/>
        </w:rPr>
      </w:pPr>
      <w:r w:rsidRPr="00DF48D3">
        <w:rPr>
          <w:rFonts w:cs="David" w:hint="eastAsia"/>
          <w:b w:val="0"/>
          <w:bCs w:val="0"/>
          <w:sz w:val="24"/>
          <w:szCs w:val="24"/>
          <w:rtl/>
        </w:rPr>
        <w:t>בתקופת</w:t>
      </w:r>
      <w:r w:rsidRPr="00DF48D3">
        <w:rPr>
          <w:rFonts w:cs="David"/>
          <w:b w:val="0"/>
          <w:bCs w:val="0"/>
          <w:sz w:val="24"/>
          <w:szCs w:val="24"/>
          <w:rtl/>
        </w:rPr>
        <w:t xml:space="preserve"> ההיפרדות יהיה הספק הטובין והשירותים מחויב ל- </w:t>
      </w:r>
      <w:r w:rsidRPr="00DF48D3">
        <w:rPr>
          <w:b w:val="0"/>
          <w:bCs w:val="0"/>
        </w:rPr>
        <w:t>SLA</w:t>
      </w:r>
      <w:r w:rsidRPr="00DF48D3">
        <w:rPr>
          <w:rFonts w:cs="David"/>
          <w:b w:val="0"/>
          <w:bCs w:val="0"/>
          <w:rtl/>
        </w:rPr>
        <w:t xml:space="preserve"> </w:t>
      </w:r>
      <w:r w:rsidRPr="00DF48D3">
        <w:rPr>
          <w:rFonts w:cs="David" w:hint="eastAsia"/>
          <w:b w:val="0"/>
          <w:bCs w:val="0"/>
          <w:sz w:val="24"/>
          <w:szCs w:val="24"/>
          <w:rtl/>
        </w:rPr>
        <w:t>ועליו</w:t>
      </w:r>
      <w:r w:rsidRPr="00DF48D3">
        <w:rPr>
          <w:rFonts w:cs="David"/>
          <w:b w:val="0"/>
          <w:bCs w:val="0"/>
          <w:sz w:val="24"/>
          <w:szCs w:val="24"/>
          <w:rtl/>
        </w:rPr>
        <w:t xml:space="preserve"> </w:t>
      </w:r>
      <w:r w:rsidRPr="00DF48D3">
        <w:rPr>
          <w:rFonts w:cs="David" w:hint="eastAsia"/>
          <w:b w:val="0"/>
          <w:bCs w:val="0"/>
          <w:sz w:val="24"/>
          <w:szCs w:val="24"/>
          <w:rtl/>
        </w:rPr>
        <w:t>להיערך</w:t>
      </w:r>
      <w:r w:rsidRPr="00DF48D3">
        <w:rPr>
          <w:rFonts w:cs="David"/>
          <w:b w:val="0"/>
          <w:bCs w:val="0"/>
          <w:sz w:val="24"/>
          <w:szCs w:val="24"/>
          <w:rtl/>
        </w:rPr>
        <w:t xml:space="preserve"> </w:t>
      </w:r>
      <w:r w:rsidRPr="00DF48D3">
        <w:rPr>
          <w:rFonts w:cs="David" w:hint="eastAsia"/>
          <w:b w:val="0"/>
          <w:bCs w:val="0"/>
          <w:sz w:val="24"/>
          <w:szCs w:val="24"/>
          <w:rtl/>
        </w:rPr>
        <w:t>לחפיפה</w:t>
      </w:r>
      <w:r w:rsidRPr="00DF48D3">
        <w:rPr>
          <w:rFonts w:cs="David"/>
          <w:b w:val="0"/>
          <w:bCs w:val="0"/>
          <w:sz w:val="24"/>
          <w:szCs w:val="24"/>
          <w:rtl/>
        </w:rPr>
        <w:t xml:space="preserve"> </w:t>
      </w:r>
      <w:r w:rsidRPr="00DF48D3">
        <w:rPr>
          <w:rFonts w:cs="David" w:hint="eastAsia"/>
          <w:b w:val="0"/>
          <w:bCs w:val="0"/>
          <w:sz w:val="24"/>
          <w:szCs w:val="24"/>
          <w:rtl/>
        </w:rPr>
        <w:t>במקביל</w:t>
      </w:r>
      <w:r w:rsidRPr="00DF48D3">
        <w:rPr>
          <w:rFonts w:cs="David"/>
          <w:b w:val="0"/>
          <w:bCs w:val="0"/>
          <w:sz w:val="24"/>
          <w:szCs w:val="24"/>
          <w:rtl/>
        </w:rPr>
        <w:t xml:space="preserve"> </w:t>
      </w:r>
      <w:r w:rsidRPr="00DF48D3">
        <w:rPr>
          <w:rFonts w:cs="David" w:hint="eastAsia"/>
          <w:b w:val="0"/>
          <w:bCs w:val="0"/>
          <w:sz w:val="24"/>
          <w:szCs w:val="24"/>
          <w:rtl/>
        </w:rPr>
        <w:t>לביצוע</w:t>
      </w:r>
      <w:r w:rsidRPr="00DF48D3">
        <w:rPr>
          <w:rFonts w:cs="David"/>
          <w:b w:val="0"/>
          <w:bCs w:val="0"/>
          <w:sz w:val="24"/>
          <w:szCs w:val="24"/>
          <w:rtl/>
        </w:rPr>
        <w:t xml:space="preserve"> </w:t>
      </w:r>
      <w:r w:rsidRPr="00DF48D3">
        <w:rPr>
          <w:rFonts w:cs="David" w:hint="eastAsia"/>
          <w:b w:val="0"/>
          <w:bCs w:val="0"/>
          <w:sz w:val="24"/>
          <w:szCs w:val="24"/>
          <w:rtl/>
        </w:rPr>
        <w:t>השוטף</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ללא</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הפרעה</w:t>
      </w:r>
      <w:r w:rsidRPr="00DF48D3">
        <w:rPr>
          <w:rFonts w:cs="David"/>
          <w:b w:val="0"/>
          <w:bCs w:val="0"/>
          <w:sz w:val="24"/>
          <w:szCs w:val="24"/>
          <w:rtl/>
        </w:rPr>
        <w:t xml:space="preserve">, </w:t>
      </w:r>
      <w:r w:rsidRPr="00DF48D3">
        <w:rPr>
          <w:rFonts w:cs="David" w:hint="eastAsia"/>
          <w:b w:val="0"/>
          <w:bCs w:val="0"/>
          <w:sz w:val="24"/>
          <w:szCs w:val="24"/>
          <w:rtl/>
        </w:rPr>
        <w:t>באמצעות</w:t>
      </w:r>
      <w:r w:rsidRPr="00DF48D3">
        <w:rPr>
          <w:rFonts w:cs="David"/>
          <w:b w:val="0"/>
          <w:bCs w:val="0"/>
          <w:sz w:val="24"/>
          <w:szCs w:val="24"/>
          <w:rtl/>
        </w:rPr>
        <w:t xml:space="preserve"> </w:t>
      </w:r>
      <w:r w:rsidRPr="00DF48D3">
        <w:rPr>
          <w:rFonts w:cs="David" w:hint="eastAsia"/>
          <w:b w:val="0"/>
          <w:bCs w:val="0"/>
          <w:sz w:val="24"/>
          <w:szCs w:val="24"/>
          <w:rtl/>
        </w:rPr>
        <w:t>כ</w:t>
      </w:r>
      <w:r w:rsidRPr="00DF48D3">
        <w:rPr>
          <w:rFonts w:hint="eastAsia"/>
          <w:b w:val="0"/>
          <w:bCs w:val="0"/>
          <w:rtl/>
        </w:rPr>
        <w:t>ו</w:t>
      </w:r>
      <w:r w:rsidRPr="00DF48D3">
        <w:rPr>
          <w:rFonts w:cs="David" w:hint="eastAsia"/>
          <w:b w:val="0"/>
          <w:bCs w:val="0"/>
          <w:sz w:val="24"/>
          <w:szCs w:val="24"/>
          <w:rtl/>
        </w:rPr>
        <w:t>ח</w:t>
      </w:r>
      <w:r w:rsidRPr="00DF48D3">
        <w:rPr>
          <w:rFonts w:cs="David"/>
          <w:b w:val="0"/>
          <w:bCs w:val="0"/>
          <w:sz w:val="24"/>
          <w:szCs w:val="24"/>
          <w:rtl/>
        </w:rPr>
        <w:t xml:space="preserve"> </w:t>
      </w:r>
      <w:r w:rsidRPr="00DF48D3">
        <w:rPr>
          <w:rFonts w:cs="David" w:hint="eastAsia"/>
          <w:b w:val="0"/>
          <w:bCs w:val="0"/>
          <w:sz w:val="24"/>
          <w:szCs w:val="24"/>
          <w:rtl/>
        </w:rPr>
        <w:t>האדם</w:t>
      </w:r>
      <w:r w:rsidRPr="00DF48D3">
        <w:rPr>
          <w:rFonts w:cs="David"/>
          <w:b w:val="0"/>
          <w:bCs w:val="0"/>
          <w:sz w:val="24"/>
          <w:szCs w:val="24"/>
          <w:rtl/>
        </w:rPr>
        <w:t xml:space="preserve"> </w:t>
      </w:r>
      <w:r w:rsidRPr="00DF48D3">
        <w:rPr>
          <w:rFonts w:cs="David" w:hint="eastAsia"/>
          <w:b w:val="0"/>
          <w:bCs w:val="0"/>
          <w:sz w:val="24"/>
          <w:szCs w:val="24"/>
          <w:rtl/>
        </w:rPr>
        <w:t>אשר</w:t>
      </w:r>
      <w:r w:rsidRPr="00DF48D3">
        <w:rPr>
          <w:rFonts w:cs="David"/>
          <w:b w:val="0"/>
          <w:bCs w:val="0"/>
          <w:sz w:val="24"/>
          <w:szCs w:val="24"/>
          <w:rtl/>
        </w:rPr>
        <w:t xml:space="preserve"> </w:t>
      </w:r>
      <w:r w:rsidRPr="00DF48D3">
        <w:rPr>
          <w:rFonts w:cs="David" w:hint="eastAsia"/>
          <w:b w:val="0"/>
          <w:bCs w:val="0"/>
          <w:sz w:val="24"/>
          <w:szCs w:val="24"/>
          <w:rtl/>
        </w:rPr>
        <w:t>הועסק</w:t>
      </w:r>
      <w:r w:rsidRPr="00DF48D3">
        <w:rPr>
          <w:rFonts w:cs="David"/>
          <w:b w:val="0"/>
          <w:bCs w:val="0"/>
          <w:sz w:val="24"/>
          <w:szCs w:val="24"/>
          <w:rtl/>
        </w:rPr>
        <w:t xml:space="preserve"> </w:t>
      </w:r>
      <w:r w:rsidRPr="00DF48D3">
        <w:rPr>
          <w:rFonts w:cs="David" w:hint="eastAsia"/>
          <w:b w:val="0"/>
          <w:bCs w:val="0"/>
          <w:sz w:val="24"/>
          <w:szCs w:val="24"/>
          <w:rtl/>
        </w:rPr>
        <w:t>בביצוע</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והינו</w:t>
      </w:r>
      <w:r w:rsidRPr="00DF48D3">
        <w:rPr>
          <w:rFonts w:cs="David"/>
          <w:b w:val="0"/>
          <w:bCs w:val="0"/>
          <w:sz w:val="24"/>
          <w:szCs w:val="24"/>
          <w:rtl/>
        </w:rPr>
        <w:t xml:space="preserve"> </w:t>
      </w:r>
      <w:r w:rsidRPr="00DF48D3">
        <w:rPr>
          <w:rFonts w:cs="David" w:hint="eastAsia"/>
          <w:b w:val="0"/>
          <w:bCs w:val="0"/>
          <w:sz w:val="24"/>
          <w:szCs w:val="24"/>
          <w:rtl/>
        </w:rPr>
        <w:t>בעל</w:t>
      </w:r>
      <w:r w:rsidRPr="00DF48D3">
        <w:rPr>
          <w:rFonts w:cs="David"/>
          <w:b w:val="0"/>
          <w:bCs w:val="0"/>
          <w:sz w:val="24"/>
          <w:szCs w:val="24"/>
          <w:rtl/>
        </w:rPr>
        <w:t xml:space="preserve"> </w:t>
      </w:r>
      <w:r w:rsidRPr="00DF48D3">
        <w:rPr>
          <w:rFonts w:cs="David" w:hint="eastAsia"/>
          <w:b w:val="0"/>
          <w:bCs w:val="0"/>
          <w:sz w:val="24"/>
          <w:szCs w:val="24"/>
          <w:rtl/>
        </w:rPr>
        <w:t>הידע</w:t>
      </w:r>
      <w:r w:rsidRPr="00DF48D3">
        <w:rPr>
          <w:rFonts w:cs="David"/>
          <w:b w:val="0"/>
          <w:bCs w:val="0"/>
          <w:sz w:val="24"/>
          <w:szCs w:val="24"/>
          <w:rtl/>
        </w:rPr>
        <w:t xml:space="preserve"> </w:t>
      </w:r>
      <w:r w:rsidRPr="00DF48D3">
        <w:rPr>
          <w:rFonts w:cs="David" w:hint="eastAsia"/>
          <w:b w:val="0"/>
          <w:bCs w:val="0"/>
          <w:sz w:val="24"/>
          <w:szCs w:val="24"/>
          <w:rtl/>
        </w:rPr>
        <w:t>הנדרש</w:t>
      </w:r>
      <w:r w:rsidRPr="00DF48D3">
        <w:rPr>
          <w:rFonts w:cs="David"/>
          <w:b w:val="0"/>
          <w:bCs w:val="0"/>
          <w:sz w:val="24"/>
          <w:szCs w:val="24"/>
          <w:rtl/>
        </w:rPr>
        <w:t xml:space="preserve"> </w:t>
      </w:r>
      <w:r w:rsidRPr="00DF48D3">
        <w:rPr>
          <w:rFonts w:cs="David" w:hint="eastAsia"/>
          <w:b w:val="0"/>
          <w:bCs w:val="0"/>
          <w:sz w:val="24"/>
          <w:szCs w:val="24"/>
          <w:rtl/>
        </w:rPr>
        <w:t>לשם</w:t>
      </w:r>
      <w:r w:rsidRPr="00DF48D3">
        <w:rPr>
          <w:rFonts w:cs="David"/>
          <w:b w:val="0"/>
          <w:bCs w:val="0"/>
          <w:sz w:val="24"/>
          <w:szCs w:val="24"/>
          <w:rtl/>
        </w:rPr>
        <w:t xml:space="preserve"> </w:t>
      </w:r>
      <w:r w:rsidRPr="00DF48D3">
        <w:rPr>
          <w:rFonts w:cs="David" w:hint="eastAsia"/>
          <w:b w:val="0"/>
          <w:bCs w:val="0"/>
          <w:sz w:val="24"/>
          <w:szCs w:val="24"/>
          <w:rtl/>
        </w:rPr>
        <w:t>כך</w:t>
      </w:r>
      <w:r w:rsidRPr="00DF48D3">
        <w:rPr>
          <w:rFonts w:cs="David"/>
          <w:b w:val="0"/>
          <w:bCs w:val="0"/>
          <w:sz w:val="24"/>
          <w:szCs w:val="24"/>
          <w:rtl/>
        </w:rPr>
        <w:t>.</w:t>
      </w:r>
    </w:p>
    <w:p w14:paraId="6FD7BAC6" w14:textId="77777777" w:rsidR="0065058D" w:rsidRPr="00DF48D3" w:rsidRDefault="00685419" w:rsidP="00E31570">
      <w:pPr>
        <w:pStyle w:val="38"/>
        <w:keepNext w:val="0"/>
        <w:numPr>
          <w:ilvl w:val="1"/>
          <w:numId w:val="11"/>
        </w:numPr>
        <w:spacing w:before="0" w:after="0" w:line="360" w:lineRule="auto"/>
        <w:ind w:left="721" w:hanging="437"/>
        <w:jc w:val="both"/>
        <w:rPr>
          <w:b w:val="0"/>
          <w:bCs w:val="0"/>
        </w:rPr>
      </w:pPr>
      <w:r w:rsidRPr="00DF48D3">
        <w:rPr>
          <w:rFonts w:cs="David" w:hint="eastAsia"/>
          <w:b w:val="0"/>
          <w:bCs w:val="0"/>
          <w:sz w:val="24"/>
          <w:szCs w:val="24"/>
          <w:rtl/>
        </w:rPr>
        <w:t>מוסכם</w:t>
      </w:r>
      <w:r w:rsidRPr="00DF48D3">
        <w:rPr>
          <w:rFonts w:cs="David"/>
          <w:b w:val="0"/>
          <w:bCs w:val="0"/>
          <w:sz w:val="24"/>
          <w:szCs w:val="24"/>
          <w:rtl/>
        </w:rPr>
        <w:t xml:space="preserve"> </w:t>
      </w:r>
      <w:r w:rsidRPr="00DF48D3">
        <w:rPr>
          <w:rFonts w:cs="David" w:hint="eastAsia"/>
          <w:b w:val="0"/>
          <w:bCs w:val="0"/>
          <w:sz w:val="24"/>
          <w:szCs w:val="24"/>
          <w:rtl/>
        </w:rPr>
        <w:t>בזה</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היה</w:t>
      </w:r>
      <w:r w:rsidRPr="00DF48D3">
        <w:rPr>
          <w:rFonts w:cs="David"/>
          <w:b w:val="0"/>
          <w:bCs w:val="0"/>
          <w:sz w:val="24"/>
          <w:szCs w:val="24"/>
          <w:rtl/>
        </w:rPr>
        <w:t xml:space="preserve"> </w:t>
      </w:r>
      <w:r w:rsidRPr="00DF48D3">
        <w:rPr>
          <w:rFonts w:cs="David" w:hint="eastAsia"/>
          <w:b w:val="0"/>
          <w:bCs w:val="0"/>
          <w:sz w:val="24"/>
          <w:szCs w:val="24"/>
          <w:rtl/>
        </w:rPr>
        <w:t>ותופסק</w:t>
      </w:r>
      <w:r w:rsidRPr="00DF48D3">
        <w:rPr>
          <w:rFonts w:cs="David"/>
          <w:b w:val="0"/>
          <w:bCs w:val="0"/>
          <w:sz w:val="24"/>
          <w:szCs w:val="24"/>
          <w:rtl/>
        </w:rPr>
        <w:t xml:space="preserve"> </w:t>
      </w:r>
      <w:r w:rsidRPr="00DF48D3">
        <w:rPr>
          <w:rFonts w:cs="David" w:hint="eastAsia"/>
          <w:b w:val="0"/>
          <w:bCs w:val="0"/>
          <w:sz w:val="24"/>
          <w:szCs w:val="24"/>
          <w:rtl/>
        </w:rPr>
        <w:t>ההתקשרות</w:t>
      </w:r>
      <w:r w:rsidRPr="00DF48D3">
        <w:rPr>
          <w:rFonts w:cs="David"/>
          <w:b w:val="0"/>
          <w:bCs w:val="0"/>
          <w:sz w:val="24"/>
          <w:szCs w:val="24"/>
          <w:rtl/>
        </w:rPr>
        <w:t xml:space="preserve"> </w:t>
      </w:r>
      <w:r w:rsidRPr="00DF48D3">
        <w:rPr>
          <w:rFonts w:cs="David" w:hint="eastAsia"/>
          <w:b w:val="0"/>
          <w:bCs w:val="0"/>
          <w:sz w:val="24"/>
          <w:szCs w:val="24"/>
          <w:rtl/>
        </w:rPr>
        <w:t>בין</w:t>
      </w:r>
      <w:r w:rsidRPr="00DF48D3">
        <w:rPr>
          <w:rFonts w:cs="David"/>
          <w:b w:val="0"/>
          <w:bCs w:val="0"/>
          <w:sz w:val="24"/>
          <w:szCs w:val="24"/>
          <w:rtl/>
        </w:rPr>
        <w:t xml:space="preserve"> </w:t>
      </w:r>
      <w:r w:rsidRPr="00DF48D3">
        <w:rPr>
          <w:rFonts w:cs="David" w:hint="eastAsia"/>
          <w:b w:val="0"/>
          <w:bCs w:val="0"/>
          <w:sz w:val="24"/>
          <w:szCs w:val="24"/>
          <w:rtl/>
        </w:rPr>
        <w:t>הצדדים</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אם</w:t>
      </w:r>
      <w:r w:rsidRPr="00DF48D3">
        <w:rPr>
          <w:rFonts w:cs="David"/>
          <w:b w:val="0"/>
          <w:bCs w:val="0"/>
          <w:sz w:val="24"/>
          <w:szCs w:val="24"/>
          <w:rtl/>
        </w:rPr>
        <w:t xml:space="preserve"> </w:t>
      </w:r>
      <w:r w:rsidRPr="00DF48D3">
        <w:rPr>
          <w:rFonts w:cs="David" w:hint="eastAsia"/>
          <w:b w:val="0"/>
          <w:bCs w:val="0"/>
          <w:sz w:val="24"/>
          <w:szCs w:val="24"/>
          <w:rtl/>
        </w:rPr>
        <w:t>בהתאם</w:t>
      </w:r>
      <w:r w:rsidRPr="00DF48D3">
        <w:rPr>
          <w:rFonts w:cs="David"/>
          <w:b w:val="0"/>
          <w:bCs w:val="0"/>
          <w:sz w:val="24"/>
          <w:szCs w:val="24"/>
          <w:rtl/>
        </w:rPr>
        <w:t xml:space="preserve"> </w:t>
      </w:r>
      <w:r w:rsidRPr="00DF48D3">
        <w:rPr>
          <w:rFonts w:cs="David" w:hint="eastAsia"/>
          <w:b w:val="0"/>
          <w:bCs w:val="0"/>
          <w:sz w:val="24"/>
          <w:szCs w:val="24"/>
          <w:rtl/>
        </w:rPr>
        <w:t>לאמור</w:t>
      </w:r>
      <w:r w:rsidRPr="00DF48D3">
        <w:rPr>
          <w:rFonts w:cs="David"/>
          <w:b w:val="0"/>
          <w:bCs w:val="0"/>
          <w:sz w:val="24"/>
          <w:szCs w:val="24"/>
          <w:rtl/>
        </w:rPr>
        <w:t xml:space="preserve"> </w:t>
      </w:r>
      <w:r w:rsidRPr="00DF48D3">
        <w:rPr>
          <w:rFonts w:cs="David" w:hint="eastAsia"/>
          <w:b w:val="0"/>
          <w:bCs w:val="0"/>
          <w:sz w:val="24"/>
          <w:szCs w:val="24"/>
          <w:rtl/>
        </w:rPr>
        <w:t>לעיל</w:t>
      </w:r>
      <w:r w:rsidRPr="00DF48D3">
        <w:rPr>
          <w:rFonts w:cs="David"/>
          <w:b w:val="0"/>
          <w:bCs w:val="0"/>
          <w:sz w:val="24"/>
          <w:szCs w:val="24"/>
          <w:rtl/>
        </w:rPr>
        <w:t xml:space="preserve">, </w:t>
      </w:r>
      <w:r w:rsidRPr="00DF48D3">
        <w:rPr>
          <w:rFonts w:cs="David" w:hint="eastAsia"/>
          <w:b w:val="0"/>
          <w:bCs w:val="0"/>
          <w:sz w:val="24"/>
          <w:szCs w:val="24"/>
          <w:rtl/>
        </w:rPr>
        <w:t>ואם</w:t>
      </w:r>
      <w:r w:rsidRPr="00DF48D3">
        <w:rPr>
          <w:rFonts w:cs="David"/>
          <w:b w:val="0"/>
          <w:bCs w:val="0"/>
          <w:sz w:val="24"/>
          <w:szCs w:val="24"/>
          <w:rtl/>
        </w:rPr>
        <w:t xml:space="preserve"> </w:t>
      </w:r>
      <w:r w:rsidRPr="00DF48D3">
        <w:rPr>
          <w:rFonts w:cs="David" w:hint="eastAsia"/>
          <w:b w:val="0"/>
          <w:bCs w:val="0"/>
          <w:sz w:val="24"/>
          <w:szCs w:val="24"/>
          <w:rtl/>
        </w:rPr>
        <w:t>בדרך</w:t>
      </w:r>
      <w:r w:rsidRPr="00DF48D3">
        <w:rPr>
          <w:rFonts w:cs="David"/>
          <w:b w:val="0"/>
          <w:bCs w:val="0"/>
          <w:sz w:val="24"/>
          <w:szCs w:val="24"/>
          <w:rtl/>
        </w:rPr>
        <w:t xml:space="preserve"> </w:t>
      </w:r>
      <w:r w:rsidRPr="00DF48D3">
        <w:rPr>
          <w:rFonts w:cs="David" w:hint="eastAsia"/>
          <w:b w:val="0"/>
          <w:bCs w:val="0"/>
          <w:sz w:val="24"/>
          <w:szCs w:val="24"/>
          <w:rtl/>
        </w:rPr>
        <w:t>אחרת</w:t>
      </w:r>
      <w:r w:rsidRPr="00DF48D3">
        <w:rPr>
          <w:rFonts w:cs="David"/>
          <w:b w:val="0"/>
          <w:bCs w:val="0"/>
          <w:sz w:val="24"/>
          <w:szCs w:val="24"/>
          <w:rtl/>
        </w:rPr>
        <w:t xml:space="preserve"> </w:t>
      </w:r>
      <w:r w:rsidRPr="00DF48D3">
        <w:rPr>
          <w:rFonts w:cs="David" w:hint="eastAsia"/>
          <w:b w:val="0"/>
          <w:bCs w:val="0"/>
          <w:sz w:val="24"/>
          <w:szCs w:val="24"/>
          <w:rtl/>
        </w:rPr>
        <w:t>ומכל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יעמיד</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לרשות</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בתוך</w:t>
      </w:r>
      <w:r w:rsidRPr="00DF48D3">
        <w:rPr>
          <w:rFonts w:cs="David"/>
          <w:b w:val="0"/>
          <w:bCs w:val="0"/>
          <w:sz w:val="24"/>
          <w:szCs w:val="24"/>
          <w:rtl/>
        </w:rPr>
        <w:t xml:space="preserve"> 7 </w:t>
      </w:r>
      <w:r w:rsidRPr="00DF48D3">
        <w:rPr>
          <w:rFonts w:cs="David" w:hint="eastAsia"/>
          <w:b w:val="0"/>
          <w:bCs w:val="0"/>
          <w:sz w:val="24"/>
          <w:szCs w:val="24"/>
          <w:rtl/>
        </w:rPr>
        <w:t>ימים</w:t>
      </w:r>
      <w:r w:rsidRPr="00DF48D3">
        <w:rPr>
          <w:rFonts w:cs="David"/>
          <w:b w:val="0"/>
          <w:bCs w:val="0"/>
          <w:sz w:val="24"/>
          <w:szCs w:val="24"/>
          <w:rtl/>
        </w:rPr>
        <w:t xml:space="preserve"> </w:t>
      </w:r>
      <w:r w:rsidRPr="00DF48D3">
        <w:rPr>
          <w:rFonts w:cs="David" w:hint="eastAsia"/>
          <w:b w:val="0"/>
          <w:bCs w:val="0"/>
          <w:sz w:val="24"/>
          <w:szCs w:val="24"/>
          <w:rtl/>
        </w:rPr>
        <w:t>לכל</w:t>
      </w:r>
      <w:r w:rsidRPr="00DF48D3">
        <w:rPr>
          <w:rFonts w:cs="David"/>
          <w:b w:val="0"/>
          <w:bCs w:val="0"/>
          <w:sz w:val="24"/>
          <w:szCs w:val="24"/>
          <w:rtl/>
        </w:rPr>
        <w:t xml:space="preserve"> </w:t>
      </w:r>
      <w:r w:rsidRPr="00DF48D3">
        <w:rPr>
          <w:rFonts w:cs="David" w:hint="eastAsia"/>
          <w:b w:val="0"/>
          <w:bCs w:val="0"/>
          <w:sz w:val="24"/>
          <w:szCs w:val="24"/>
          <w:rtl/>
        </w:rPr>
        <w:t>המאוחר</w:t>
      </w:r>
      <w:r w:rsidRPr="00DF48D3">
        <w:rPr>
          <w:rFonts w:cs="David"/>
          <w:b w:val="0"/>
          <w:bCs w:val="0"/>
          <w:sz w:val="24"/>
          <w:szCs w:val="24"/>
          <w:rtl/>
        </w:rPr>
        <w:t xml:space="preserve"> </w:t>
      </w:r>
      <w:r w:rsidRPr="00DF48D3">
        <w:rPr>
          <w:rFonts w:cs="David" w:hint="eastAsia"/>
          <w:b w:val="0"/>
          <w:bCs w:val="0"/>
          <w:sz w:val="24"/>
          <w:szCs w:val="24"/>
          <w:rtl/>
        </w:rPr>
        <w:t>ממועד</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בצורה</w:t>
      </w:r>
      <w:r w:rsidRPr="00DF48D3">
        <w:rPr>
          <w:rFonts w:cs="David"/>
          <w:b w:val="0"/>
          <w:bCs w:val="0"/>
          <w:sz w:val="24"/>
          <w:szCs w:val="24"/>
          <w:rtl/>
        </w:rPr>
        <w:t xml:space="preserve"> </w:t>
      </w:r>
      <w:r w:rsidRPr="00DF48D3">
        <w:rPr>
          <w:rFonts w:cs="David" w:hint="eastAsia"/>
          <w:b w:val="0"/>
          <w:bCs w:val="0"/>
          <w:sz w:val="24"/>
          <w:szCs w:val="24"/>
          <w:rtl/>
        </w:rPr>
        <w:t>עניינית</w:t>
      </w:r>
      <w:r w:rsidRPr="00DF48D3">
        <w:rPr>
          <w:rFonts w:cs="David"/>
          <w:b w:val="0"/>
          <w:bCs w:val="0"/>
          <w:sz w:val="24"/>
          <w:szCs w:val="24"/>
          <w:rtl/>
        </w:rPr>
        <w:t xml:space="preserve"> </w:t>
      </w:r>
      <w:r w:rsidRPr="00DF48D3">
        <w:rPr>
          <w:rFonts w:cs="David" w:hint="eastAsia"/>
          <w:b w:val="0"/>
          <w:bCs w:val="0"/>
          <w:sz w:val="24"/>
          <w:szCs w:val="24"/>
          <w:rtl/>
        </w:rPr>
        <w:t>ומסודרת</w:t>
      </w:r>
      <w:r w:rsidRPr="00DF48D3">
        <w:rPr>
          <w:rFonts w:cs="David"/>
          <w:b w:val="0"/>
          <w:bCs w:val="0"/>
          <w:sz w:val="24"/>
          <w:szCs w:val="24"/>
          <w:rtl/>
        </w:rPr>
        <w:t xml:space="preserve"> </w:t>
      </w:r>
      <w:r w:rsidRPr="00DF48D3">
        <w:rPr>
          <w:rFonts w:cs="David" w:hint="eastAsia"/>
          <w:b w:val="0"/>
          <w:bCs w:val="0"/>
          <w:sz w:val="24"/>
          <w:szCs w:val="24"/>
          <w:rtl/>
        </w:rPr>
        <w:t>את</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והנתונים</w:t>
      </w:r>
      <w:r w:rsidRPr="00DF48D3">
        <w:rPr>
          <w:rFonts w:cs="David"/>
          <w:b w:val="0"/>
          <w:bCs w:val="0"/>
          <w:sz w:val="24"/>
          <w:szCs w:val="24"/>
          <w:rtl/>
        </w:rPr>
        <w:t xml:space="preserve"> </w:t>
      </w:r>
      <w:r w:rsidRPr="00DF48D3">
        <w:rPr>
          <w:rFonts w:cs="David" w:hint="eastAsia"/>
          <w:b w:val="0"/>
          <w:bCs w:val="0"/>
          <w:sz w:val="24"/>
          <w:szCs w:val="24"/>
          <w:rtl/>
        </w:rPr>
        <w:t>שבידיו</w:t>
      </w:r>
      <w:r w:rsidRPr="00DF48D3">
        <w:rPr>
          <w:rFonts w:cs="David"/>
          <w:b w:val="0"/>
          <w:bCs w:val="0"/>
          <w:sz w:val="24"/>
          <w:szCs w:val="24"/>
          <w:rtl/>
        </w:rPr>
        <w:t xml:space="preserve"> </w:t>
      </w:r>
      <w:r w:rsidRPr="00DF48D3">
        <w:rPr>
          <w:rFonts w:cs="David" w:hint="eastAsia"/>
          <w:b w:val="0"/>
          <w:bCs w:val="0"/>
          <w:sz w:val="24"/>
          <w:szCs w:val="24"/>
          <w:rtl/>
        </w:rPr>
        <w:t>בקשר</w:t>
      </w:r>
      <w:r w:rsidRPr="00DF48D3">
        <w:rPr>
          <w:rFonts w:cs="David"/>
          <w:b w:val="0"/>
          <w:bCs w:val="0"/>
          <w:sz w:val="24"/>
          <w:szCs w:val="24"/>
          <w:rtl/>
        </w:rPr>
        <w:t xml:space="preserve"> </w:t>
      </w:r>
      <w:r w:rsidRPr="00DF48D3">
        <w:rPr>
          <w:rFonts w:cs="David" w:hint="eastAsia"/>
          <w:b w:val="0"/>
          <w:bCs w:val="0"/>
          <w:sz w:val="24"/>
          <w:szCs w:val="24"/>
          <w:rtl/>
        </w:rPr>
        <w:t>עם</w:t>
      </w:r>
      <w:r w:rsidRPr="00DF48D3">
        <w:rPr>
          <w:rFonts w:cs="David"/>
          <w:b w:val="0"/>
          <w:bCs w:val="0"/>
          <w:sz w:val="24"/>
          <w:szCs w:val="24"/>
          <w:rtl/>
        </w:rPr>
        <w:t xml:space="preserve"> </w:t>
      </w:r>
      <w:r w:rsidRPr="00DF48D3">
        <w:rPr>
          <w:rFonts w:cs="David" w:hint="eastAsia"/>
          <w:b w:val="0"/>
          <w:bCs w:val="0"/>
          <w:sz w:val="24"/>
          <w:szCs w:val="24"/>
          <w:rtl/>
        </w:rPr>
        <w:t>אספקת</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השייכים</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ויפעל</w:t>
      </w:r>
      <w:r w:rsidRPr="00DF48D3">
        <w:rPr>
          <w:rFonts w:cs="David"/>
          <w:b w:val="0"/>
          <w:bCs w:val="0"/>
          <w:sz w:val="24"/>
          <w:szCs w:val="24"/>
          <w:rtl/>
        </w:rPr>
        <w:t xml:space="preserve"> </w:t>
      </w:r>
      <w:r w:rsidRPr="00DF48D3">
        <w:rPr>
          <w:rFonts w:cs="David" w:hint="eastAsia"/>
          <w:b w:val="0"/>
          <w:bCs w:val="0"/>
          <w:sz w:val="24"/>
          <w:szCs w:val="24"/>
          <w:rtl/>
        </w:rPr>
        <w:t>ככל</w:t>
      </w:r>
      <w:r w:rsidRPr="00DF48D3">
        <w:rPr>
          <w:rFonts w:cs="David"/>
          <w:b w:val="0"/>
          <w:bCs w:val="0"/>
          <w:sz w:val="24"/>
          <w:szCs w:val="24"/>
          <w:rtl/>
        </w:rPr>
        <w:t xml:space="preserve"> </w:t>
      </w:r>
      <w:r w:rsidRPr="00DF48D3">
        <w:rPr>
          <w:rFonts w:cs="David" w:hint="eastAsia"/>
          <w:b w:val="0"/>
          <w:bCs w:val="0"/>
          <w:sz w:val="24"/>
          <w:szCs w:val="24"/>
          <w:rtl/>
        </w:rPr>
        <w:t>שיידרש</w:t>
      </w:r>
      <w:r w:rsidRPr="00DF48D3">
        <w:rPr>
          <w:rFonts w:cs="David"/>
          <w:b w:val="0"/>
          <w:bCs w:val="0"/>
          <w:sz w:val="24"/>
          <w:szCs w:val="24"/>
          <w:rtl/>
        </w:rPr>
        <w:t xml:space="preserve"> </w:t>
      </w:r>
      <w:r w:rsidRPr="00DF48D3">
        <w:rPr>
          <w:rFonts w:cs="David" w:hint="eastAsia"/>
          <w:b w:val="0"/>
          <w:bCs w:val="0"/>
          <w:sz w:val="24"/>
          <w:szCs w:val="24"/>
          <w:rtl/>
        </w:rPr>
        <w:t>באופן</w:t>
      </w:r>
      <w:r w:rsidRPr="00DF48D3">
        <w:rPr>
          <w:rFonts w:cs="David"/>
          <w:b w:val="0"/>
          <w:bCs w:val="0"/>
          <w:sz w:val="24"/>
          <w:szCs w:val="24"/>
          <w:rtl/>
        </w:rPr>
        <w:t xml:space="preserve"> </w:t>
      </w:r>
      <w:r w:rsidRPr="00DF48D3">
        <w:rPr>
          <w:rFonts w:cs="David" w:hint="eastAsia"/>
          <w:b w:val="0"/>
          <w:bCs w:val="0"/>
          <w:sz w:val="24"/>
          <w:szCs w:val="24"/>
          <w:rtl/>
        </w:rPr>
        <w:t>ובדרך</w:t>
      </w:r>
      <w:r w:rsidRPr="00DF48D3">
        <w:rPr>
          <w:rFonts w:cs="David"/>
          <w:b w:val="0"/>
          <w:bCs w:val="0"/>
          <w:sz w:val="24"/>
          <w:szCs w:val="24"/>
          <w:rtl/>
        </w:rPr>
        <w:t xml:space="preserve"> </w:t>
      </w:r>
      <w:r w:rsidRPr="00DF48D3">
        <w:rPr>
          <w:rFonts w:cs="David" w:hint="eastAsia"/>
          <w:b w:val="0"/>
          <w:bCs w:val="0"/>
          <w:sz w:val="24"/>
          <w:szCs w:val="24"/>
          <w:rtl/>
        </w:rPr>
        <w:t>שיאפשרו</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להמשיך</w:t>
      </w:r>
      <w:r w:rsidRPr="00DF48D3">
        <w:rPr>
          <w:rFonts w:cs="David"/>
          <w:b w:val="0"/>
          <w:bCs w:val="0"/>
          <w:sz w:val="24"/>
          <w:szCs w:val="24"/>
          <w:rtl/>
        </w:rPr>
        <w:t xml:space="preserve"> </w:t>
      </w:r>
      <w:r w:rsidRPr="00DF48D3">
        <w:rPr>
          <w:rFonts w:cs="David" w:hint="eastAsia"/>
          <w:b w:val="0"/>
          <w:bCs w:val="0"/>
          <w:sz w:val="24"/>
          <w:szCs w:val="24"/>
          <w:rtl/>
        </w:rPr>
        <w:t>בביצוע</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אספקת</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בעצמו</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באמצעות</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חליפי</w:t>
      </w:r>
      <w:r w:rsidRPr="00DF48D3">
        <w:rPr>
          <w:rFonts w:cs="David"/>
          <w:b w:val="0"/>
          <w:bCs w:val="0"/>
          <w:sz w:val="24"/>
          <w:szCs w:val="24"/>
          <w:rtl/>
        </w:rPr>
        <w:t xml:space="preserve">, </w:t>
      </w:r>
      <w:r w:rsidRPr="00DF48D3">
        <w:rPr>
          <w:rFonts w:cs="David" w:hint="eastAsia"/>
          <w:b w:val="0"/>
          <w:bCs w:val="0"/>
          <w:sz w:val="24"/>
          <w:szCs w:val="24"/>
          <w:rtl/>
        </w:rPr>
        <w:t>ללא</w:t>
      </w:r>
      <w:r w:rsidRPr="00DF48D3">
        <w:rPr>
          <w:rFonts w:cs="David"/>
          <w:b w:val="0"/>
          <w:bCs w:val="0"/>
          <w:sz w:val="24"/>
          <w:szCs w:val="24"/>
          <w:rtl/>
        </w:rPr>
        <w:t xml:space="preserve"> </w:t>
      </w:r>
      <w:r w:rsidRPr="00DF48D3">
        <w:rPr>
          <w:rFonts w:cs="David" w:hint="eastAsia"/>
          <w:b w:val="0"/>
          <w:bCs w:val="0"/>
          <w:sz w:val="24"/>
          <w:szCs w:val="24"/>
          <w:rtl/>
        </w:rPr>
        <w:t>עיכוב</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לא</w:t>
      </w:r>
      <w:r w:rsidRPr="00DF48D3">
        <w:rPr>
          <w:rFonts w:cs="David"/>
          <w:b w:val="0"/>
          <w:bCs w:val="0"/>
          <w:sz w:val="24"/>
          <w:szCs w:val="24"/>
          <w:rtl/>
        </w:rPr>
        <w:t xml:space="preserve"> </w:t>
      </w:r>
      <w:r w:rsidRPr="00DF48D3">
        <w:rPr>
          <w:rFonts w:cs="David" w:hint="eastAsia"/>
          <w:b w:val="0"/>
          <w:bCs w:val="0"/>
          <w:sz w:val="24"/>
          <w:szCs w:val="24"/>
          <w:rtl/>
        </w:rPr>
        <w:t>יתנגד</w:t>
      </w:r>
      <w:r w:rsidRPr="00DF48D3">
        <w:rPr>
          <w:rFonts w:cs="David"/>
          <w:b w:val="0"/>
          <w:bCs w:val="0"/>
          <w:sz w:val="24"/>
          <w:szCs w:val="24"/>
          <w:rtl/>
        </w:rPr>
        <w:t xml:space="preserve"> </w:t>
      </w:r>
      <w:r w:rsidRPr="00DF48D3">
        <w:rPr>
          <w:rFonts w:cs="David" w:hint="eastAsia"/>
          <w:b w:val="0"/>
          <w:bCs w:val="0"/>
          <w:sz w:val="24"/>
          <w:szCs w:val="24"/>
          <w:rtl/>
        </w:rPr>
        <w:t>בדרך</w:t>
      </w:r>
      <w:r w:rsidRPr="00DF48D3">
        <w:rPr>
          <w:rFonts w:cs="David"/>
          <w:b w:val="0"/>
          <w:bCs w:val="0"/>
          <w:sz w:val="24"/>
          <w:szCs w:val="24"/>
          <w:rtl/>
        </w:rPr>
        <w:t xml:space="preserve"> </w:t>
      </w:r>
      <w:r w:rsidRPr="00DF48D3">
        <w:rPr>
          <w:rFonts w:cs="David" w:hint="eastAsia"/>
          <w:b w:val="0"/>
          <w:bCs w:val="0"/>
          <w:sz w:val="24"/>
          <w:szCs w:val="24"/>
          <w:rtl/>
        </w:rPr>
        <w:t>כלשהי</w:t>
      </w:r>
      <w:r w:rsidRPr="00DF48D3">
        <w:rPr>
          <w:rFonts w:cs="David"/>
          <w:b w:val="0"/>
          <w:bCs w:val="0"/>
          <w:sz w:val="24"/>
          <w:szCs w:val="24"/>
          <w:rtl/>
        </w:rPr>
        <w:t xml:space="preserve"> </w:t>
      </w:r>
      <w:r w:rsidRPr="00DF48D3">
        <w:rPr>
          <w:rFonts w:cs="David" w:hint="eastAsia"/>
          <w:b w:val="0"/>
          <w:bCs w:val="0"/>
          <w:sz w:val="24"/>
          <w:szCs w:val="24"/>
          <w:rtl/>
        </w:rPr>
        <w:t>להעסקת</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אחר</w:t>
      </w:r>
      <w:r w:rsidRPr="00DF48D3">
        <w:rPr>
          <w:rFonts w:cs="David"/>
          <w:b w:val="0"/>
          <w:bCs w:val="0"/>
          <w:sz w:val="24"/>
          <w:szCs w:val="24"/>
          <w:rtl/>
        </w:rPr>
        <w:t xml:space="preserve"> </w:t>
      </w:r>
      <w:r w:rsidRPr="00DF48D3">
        <w:rPr>
          <w:rFonts w:cs="David" w:hint="eastAsia"/>
          <w:b w:val="0"/>
          <w:bCs w:val="0"/>
          <w:sz w:val="24"/>
          <w:szCs w:val="24"/>
          <w:rtl/>
        </w:rPr>
        <w:t>במקומו</w:t>
      </w:r>
      <w:r w:rsidRPr="00DF48D3">
        <w:rPr>
          <w:rFonts w:cs="David"/>
          <w:b w:val="0"/>
          <w:bCs w:val="0"/>
          <w:sz w:val="24"/>
          <w:szCs w:val="24"/>
          <w:rtl/>
        </w:rPr>
        <w:t xml:space="preserve">, </w:t>
      </w:r>
      <w:r w:rsidRPr="00DF48D3">
        <w:rPr>
          <w:rFonts w:cs="David" w:hint="eastAsia"/>
          <w:b w:val="0"/>
          <w:bCs w:val="0"/>
          <w:sz w:val="24"/>
          <w:szCs w:val="24"/>
          <w:rtl/>
        </w:rPr>
        <w:t>וישתף</w:t>
      </w:r>
      <w:r w:rsidRPr="00DF48D3">
        <w:rPr>
          <w:rFonts w:cs="David"/>
          <w:b w:val="0"/>
          <w:bCs w:val="0"/>
          <w:sz w:val="24"/>
          <w:szCs w:val="24"/>
          <w:rtl/>
        </w:rPr>
        <w:t xml:space="preserve"> </w:t>
      </w:r>
      <w:r w:rsidRPr="00DF48D3">
        <w:rPr>
          <w:rFonts w:cs="David" w:hint="eastAsia"/>
          <w:b w:val="0"/>
          <w:bCs w:val="0"/>
          <w:sz w:val="24"/>
          <w:szCs w:val="24"/>
          <w:rtl/>
        </w:rPr>
        <w:t>פעולה</w:t>
      </w:r>
      <w:r w:rsidRPr="00DF48D3">
        <w:rPr>
          <w:rFonts w:cs="David"/>
          <w:b w:val="0"/>
          <w:bCs w:val="0"/>
          <w:sz w:val="24"/>
          <w:szCs w:val="24"/>
          <w:rtl/>
        </w:rPr>
        <w:t xml:space="preserve"> </w:t>
      </w:r>
      <w:r w:rsidRPr="00DF48D3">
        <w:rPr>
          <w:rFonts w:cs="David" w:hint="eastAsia"/>
          <w:b w:val="0"/>
          <w:bCs w:val="0"/>
          <w:sz w:val="24"/>
          <w:szCs w:val="24"/>
          <w:rtl/>
        </w:rPr>
        <w:t>בהעברת</w:t>
      </w:r>
      <w:r w:rsidRPr="00DF48D3">
        <w:rPr>
          <w:rFonts w:cs="David"/>
          <w:b w:val="0"/>
          <w:bCs w:val="0"/>
          <w:sz w:val="24"/>
          <w:szCs w:val="24"/>
          <w:rtl/>
        </w:rPr>
        <w:t xml:space="preserve"> </w:t>
      </w:r>
      <w:r w:rsidRPr="00DF48D3">
        <w:rPr>
          <w:rFonts w:cs="David" w:hint="eastAsia"/>
          <w:b w:val="0"/>
          <w:bCs w:val="0"/>
          <w:sz w:val="24"/>
          <w:szCs w:val="24"/>
          <w:rtl/>
        </w:rPr>
        <w:t>התפקיד</w:t>
      </w:r>
      <w:r w:rsidRPr="00DF48D3">
        <w:rPr>
          <w:rFonts w:cs="David"/>
          <w:b w:val="0"/>
          <w:bCs w:val="0"/>
          <w:sz w:val="24"/>
          <w:szCs w:val="24"/>
          <w:rtl/>
        </w:rPr>
        <w:t xml:space="preserve">, </w:t>
      </w:r>
      <w:r w:rsidRPr="00DF48D3">
        <w:rPr>
          <w:rFonts w:cs="David" w:hint="eastAsia"/>
          <w:b w:val="0"/>
          <w:bCs w:val="0"/>
          <w:sz w:val="24"/>
          <w:szCs w:val="24"/>
          <w:rtl/>
        </w:rPr>
        <w:t>במתן</w:t>
      </w:r>
      <w:r w:rsidRPr="00DF48D3">
        <w:rPr>
          <w:rFonts w:cs="David"/>
          <w:b w:val="0"/>
          <w:bCs w:val="0"/>
          <w:sz w:val="24"/>
          <w:szCs w:val="24"/>
          <w:rtl/>
        </w:rPr>
        <w:t xml:space="preserve"> </w:t>
      </w:r>
      <w:r w:rsidRPr="00DF48D3">
        <w:rPr>
          <w:rFonts w:cs="David" w:hint="eastAsia"/>
          <w:b w:val="0"/>
          <w:bCs w:val="0"/>
          <w:sz w:val="24"/>
          <w:szCs w:val="24"/>
          <w:rtl/>
        </w:rPr>
        <w:t>מידע</w:t>
      </w:r>
      <w:r w:rsidRPr="00DF48D3">
        <w:rPr>
          <w:rFonts w:cs="David"/>
          <w:b w:val="0"/>
          <w:bCs w:val="0"/>
          <w:sz w:val="24"/>
          <w:szCs w:val="24"/>
          <w:rtl/>
        </w:rPr>
        <w:t xml:space="preserve">, </w:t>
      </w:r>
      <w:r w:rsidRPr="00DF48D3">
        <w:rPr>
          <w:rFonts w:cs="David" w:hint="eastAsia"/>
          <w:b w:val="0"/>
          <w:bCs w:val="0"/>
          <w:sz w:val="24"/>
          <w:szCs w:val="24"/>
          <w:rtl/>
        </w:rPr>
        <w:t>ובכל</w:t>
      </w:r>
      <w:r w:rsidRPr="00DF48D3">
        <w:rPr>
          <w:rFonts w:cs="David"/>
          <w:b w:val="0"/>
          <w:bCs w:val="0"/>
          <w:sz w:val="24"/>
          <w:szCs w:val="24"/>
          <w:rtl/>
        </w:rPr>
        <w:t xml:space="preserve"> </w:t>
      </w:r>
      <w:r w:rsidRPr="00DF48D3">
        <w:rPr>
          <w:rFonts w:cs="David" w:hint="eastAsia"/>
          <w:b w:val="0"/>
          <w:bCs w:val="0"/>
          <w:sz w:val="24"/>
          <w:szCs w:val="24"/>
          <w:rtl/>
        </w:rPr>
        <w:t>דרך</w:t>
      </w:r>
      <w:r w:rsidRPr="00DF48D3">
        <w:rPr>
          <w:rFonts w:cs="David"/>
          <w:b w:val="0"/>
          <w:bCs w:val="0"/>
          <w:sz w:val="24"/>
          <w:szCs w:val="24"/>
          <w:rtl/>
        </w:rPr>
        <w:t xml:space="preserve"> </w:t>
      </w:r>
      <w:r w:rsidRPr="00DF48D3">
        <w:rPr>
          <w:rFonts w:cs="David" w:hint="eastAsia"/>
          <w:b w:val="0"/>
          <w:bCs w:val="0"/>
          <w:sz w:val="24"/>
          <w:szCs w:val="24"/>
          <w:rtl/>
        </w:rPr>
        <w:t>אחרת</w:t>
      </w:r>
      <w:r w:rsidRPr="00DF48D3">
        <w:rPr>
          <w:rFonts w:cs="David"/>
          <w:b w:val="0"/>
          <w:bCs w:val="0"/>
          <w:sz w:val="24"/>
          <w:szCs w:val="24"/>
          <w:rtl/>
        </w:rPr>
        <w:t xml:space="preserve">. </w:t>
      </w:r>
      <w:r w:rsidRPr="00DF48D3">
        <w:rPr>
          <w:rFonts w:cs="David" w:hint="eastAsia"/>
          <w:b w:val="0"/>
          <w:bCs w:val="0"/>
          <w:sz w:val="24"/>
          <w:szCs w:val="24"/>
          <w:rtl/>
        </w:rPr>
        <w:t>מבלי</w:t>
      </w:r>
      <w:r w:rsidRPr="00DF48D3">
        <w:rPr>
          <w:rFonts w:cs="David"/>
          <w:b w:val="0"/>
          <w:bCs w:val="0"/>
          <w:sz w:val="24"/>
          <w:szCs w:val="24"/>
          <w:rtl/>
        </w:rPr>
        <w:t xml:space="preserve"> </w:t>
      </w:r>
      <w:r w:rsidRPr="00DF48D3">
        <w:rPr>
          <w:rFonts w:cs="David" w:hint="eastAsia"/>
          <w:b w:val="0"/>
          <w:bCs w:val="0"/>
          <w:sz w:val="24"/>
          <w:szCs w:val="24"/>
          <w:rtl/>
        </w:rPr>
        <w:t>לגרוע</w:t>
      </w:r>
      <w:r w:rsidRPr="00DF48D3">
        <w:rPr>
          <w:rFonts w:cs="David"/>
          <w:b w:val="0"/>
          <w:bCs w:val="0"/>
          <w:sz w:val="24"/>
          <w:szCs w:val="24"/>
          <w:rtl/>
        </w:rPr>
        <w:t xml:space="preserve"> </w:t>
      </w:r>
      <w:r w:rsidRPr="00DF48D3">
        <w:rPr>
          <w:rFonts w:cs="David" w:hint="eastAsia"/>
          <w:b w:val="0"/>
          <w:bCs w:val="0"/>
          <w:sz w:val="24"/>
          <w:szCs w:val="24"/>
          <w:rtl/>
        </w:rPr>
        <w:t>מכלליות</w:t>
      </w:r>
      <w:r w:rsidRPr="00DF48D3">
        <w:rPr>
          <w:rFonts w:cs="David"/>
          <w:b w:val="0"/>
          <w:bCs w:val="0"/>
          <w:sz w:val="24"/>
          <w:szCs w:val="24"/>
          <w:rtl/>
        </w:rPr>
        <w:t xml:space="preserve"> </w:t>
      </w:r>
      <w:r w:rsidRPr="00DF48D3">
        <w:rPr>
          <w:rFonts w:cs="David" w:hint="eastAsia"/>
          <w:b w:val="0"/>
          <w:bCs w:val="0"/>
          <w:sz w:val="24"/>
          <w:szCs w:val="24"/>
          <w:rtl/>
        </w:rPr>
        <w:t>האמור</w:t>
      </w:r>
      <w:r w:rsidRPr="00DF48D3">
        <w:rPr>
          <w:rFonts w:cs="David"/>
          <w:b w:val="0"/>
          <w:bCs w:val="0"/>
          <w:sz w:val="24"/>
          <w:szCs w:val="24"/>
          <w:rtl/>
        </w:rPr>
        <w:t xml:space="preserve"> </w:t>
      </w:r>
      <w:r w:rsidRPr="00DF48D3">
        <w:rPr>
          <w:rFonts w:cs="David" w:hint="eastAsia"/>
          <w:b w:val="0"/>
          <w:bCs w:val="0"/>
          <w:sz w:val="24"/>
          <w:szCs w:val="24"/>
          <w:rtl/>
        </w:rPr>
        <w:t>לעיל</w:t>
      </w:r>
      <w:r w:rsidRPr="00DF48D3">
        <w:rPr>
          <w:rFonts w:cs="David"/>
          <w:b w:val="0"/>
          <w:bCs w:val="0"/>
          <w:sz w:val="24"/>
          <w:szCs w:val="24"/>
          <w:rtl/>
        </w:rPr>
        <w:t xml:space="preserve">, </w:t>
      </w:r>
      <w:r w:rsidRPr="00DF48D3">
        <w:rPr>
          <w:rFonts w:cs="David" w:hint="eastAsia"/>
          <w:b w:val="0"/>
          <w:bCs w:val="0"/>
          <w:sz w:val="24"/>
          <w:szCs w:val="24"/>
          <w:rtl/>
        </w:rPr>
        <w:t>יעביר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מידע</w:t>
      </w:r>
      <w:r w:rsidRPr="00DF48D3">
        <w:rPr>
          <w:rFonts w:cs="David"/>
          <w:b w:val="0"/>
          <w:bCs w:val="0"/>
          <w:sz w:val="24"/>
          <w:szCs w:val="24"/>
          <w:rtl/>
        </w:rPr>
        <w:t xml:space="preserve"> </w:t>
      </w:r>
      <w:r w:rsidRPr="00DF48D3">
        <w:rPr>
          <w:rFonts w:cs="David" w:hint="eastAsia"/>
          <w:b w:val="0"/>
          <w:bCs w:val="0"/>
          <w:sz w:val="24"/>
          <w:szCs w:val="24"/>
          <w:rtl/>
        </w:rPr>
        <w:t>שברשותו</w:t>
      </w:r>
      <w:r w:rsidRPr="00DF48D3">
        <w:rPr>
          <w:rFonts w:cs="David"/>
          <w:b w:val="0"/>
          <w:bCs w:val="0"/>
          <w:sz w:val="24"/>
          <w:szCs w:val="24"/>
          <w:rtl/>
        </w:rPr>
        <w:t xml:space="preserve"> </w:t>
      </w:r>
      <w:r w:rsidRPr="00DF48D3">
        <w:rPr>
          <w:rFonts w:cs="David" w:hint="eastAsia"/>
          <w:b w:val="0"/>
          <w:bCs w:val="0"/>
          <w:sz w:val="24"/>
          <w:szCs w:val="24"/>
          <w:rtl/>
        </w:rPr>
        <w:t>בהקשר</w:t>
      </w:r>
      <w:r w:rsidRPr="00DF48D3">
        <w:rPr>
          <w:rFonts w:cs="David"/>
          <w:b w:val="0"/>
          <w:bCs w:val="0"/>
          <w:sz w:val="24"/>
          <w:szCs w:val="24"/>
          <w:rtl/>
        </w:rPr>
        <w:t xml:space="preserve"> </w:t>
      </w:r>
      <w:r w:rsidRPr="00DF48D3">
        <w:rPr>
          <w:rFonts w:cs="David" w:hint="eastAsia"/>
          <w:b w:val="0"/>
          <w:bCs w:val="0"/>
          <w:sz w:val="24"/>
          <w:szCs w:val="24"/>
          <w:rtl/>
        </w:rPr>
        <w:t>לביצוע</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יועבר</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לצד</w:t>
      </w:r>
      <w:r w:rsidRPr="00DF48D3">
        <w:rPr>
          <w:rFonts w:cs="David"/>
          <w:b w:val="0"/>
          <w:bCs w:val="0"/>
          <w:sz w:val="24"/>
          <w:szCs w:val="24"/>
          <w:rtl/>
        </w:rPr>
        <w:t xml:space="preserve"> </w:t>
      </w:r>
      <w:r w:rsidRPr="00DF48D3">
        <w:rPr>
          <w:rFonts w:cs="David" w:hint="eastAsia"/>
          <w:b w:val="0"/>
          <w:bCs w:val="0"/>
          <w:sz w:val="24"/>
          <w:szCs w:val="24"/>
          <w:rtl/>
        </w:rPr>
        <w:t>שלישי</w:t>
      </w:r>
      <w:r w:rsidRPr="00DF48D3">
        <w:rPr>
          <w:rFonts w:cs="David"/>
          <w:b w:val="0"/>
          <w:bCs w:val="0"/>
          <w:sz w:val="24"/>
          <w:szCs w:val="24"/>
          <w:rtl/>
        </w:rPr>
        <w:t xml:space="preserve"> </w:t>
      </w:r>
      <w:r w:rsidRPr="00DF48D3">
        <w:rPr>
          <w:rFonts w:cs="David" w:hint="eastAsia"/>
          <w:b w:val="0"/>
          <w:bCs w:val="0"/>
          <w:sz w:val="24"/>
          <w:szCs w:val="24"/>
          <w:rtl/>
        </w:rPr>
        <w:t>עליו</w:t>
      </w:r>
      <w:r w:rsidRPr="00DF48D3">
        <w:rPr>
          <w:rFonts w:cs="David"/>
          <w:b w:val="0"/>
          <w:bCs w:val="0"/>
          <w:sz w:val="24"/>
          <w:szCs w:val="24"/>
          <w:rtl/>
        </w:rPr>
        <w:t xml:space="preserve"> </w:t>
      </w:r>
      <w:r w:rsidRPr="00DF48D3">
        <w:rPr>
          <w:rFonts w:cs="David" w:hint="eastAsia"/>
          <w:b w:val="0"/>
          <w:bCs w:val="0"/>
          <w:sz w:val="24"/>
          <w:szCs w:val="24"/>
          <w:rtl/>
        </w:rPr>
        <w:t>יורה</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בלוח</w:t>
      </w:r>
      <w:r w:rsidRPr="00DF48D3">
        <w:rPr>
          <w:rFonts w:cs="David"/>
          <w:b w:val="0"/>
          <w:bCs w:val="0"/>
          <w:sz w:val="24"/>
          <w:szCs w:val="24"/>
          <w:rtl/>
        </w:rPr>
        <w:t xml:space="preserve"> </w:t>
      </w:r>
      <w:r w:rsidRPr="00DF48D3">
        <w:rPr>
          <w:rFonts w:cs="David" w:hint="eastAsia"/>
          <w:b w:val="0"/>
          <w:bCs w:val="0"/>
          <w:sz w:val="24"/>
          <w:szCs w:val="24"/>
          <w:rtl/>
        </w:rPr>
        <w:t>זמנים</w:t>
      </w:r>
      <w:r w:rsidRPr="00DF48D3">
        <w:rPr>
          <w:rFonts w:cs="David"/>
          <w:b w:val="0"/>
          <w:bCs w:val="0"/>
          <w:sz w:val="24"/>
          <w:szCs w:val="24"/>
          <w:rtl/>
        </w:rPr>
        <w:t xml:space="preserve"> </w:t>
      </w:r>
      <w:r w:rsidRPr="00DF48D3">
        <w:rPr>
          <w:rFonts w:cs="David" w:hint="eastAsia"/>
          <w:b w:val="0"/>
          <w:bCs w:val="0"/>
          <w:sz w:val="24"/>
          <w:szCs w:val="24"/>
          <w:rtl/>
        </w:rPr>
        <w:t>קצר</w:t>
      </w:r>
      <w:r w:rsidRPr="00DF48D3">
        <w:rPr>
          <w:rFonts w:cs="David"/>
          <w:b w:val="0"/>
          <w:bCs w:val="0"/>
          <w:sz w:val="24"/>
          <w:szCs w:val="24"/>
          <w:rtl/>
        </w:rPr>
        <w:t xml:space="preserve"> </w:t>
      </w:r>
      <w:r w:rsidRPr="00DF48D3">
        <w:rPr>
          <w:rFonts w:cs="David" w:hint="eastAsia"/>
          <w:b w:val="0"/>
          <w:bCs w:val="0"/>
          <w:sz w:val="24"/>
          <w:szCs w:val="24"/>
          <w:rtl/>
        </w:rPr>
        <w:t>ובצורה</w:t>
      </w:r>
      <w:r w:rsidRPr="00DF48D3">
        <w:rPr>
          <w:rFonts w:cs="David"/>
          <w:b w:val="0"/>
          <w:bCs w:val="0"/>
          <w:sz w:val="24"/>
          <w:szCs w:val="24"/>
          <w:rtl/>
        </w:rPr>
        <w:t xml:space="preserve"> </w:t>
      </w:r>
      <w:r w:rsidRPr="00DF48D3">
        <w:rPr>
          <w:rFonts w:cs="David" w:hint="eastAsia"/>
          <w:b w:val="0"/>
          <w:bCs w:val="0"/>
          <w:sz w:val="24"/>
          <w:szCs w:val="24"/>
          <w:rtl/>
        </w:rPr>
        <w:t>מסודרת</w:t>
      </w:r>
      <w:r w:rsidRPr="00DF48D3">
        <w:rPr>
          <w:rFonts w:cs="David"/>
          <w:b w:val="0"/>
          <w:bCs w:val="0"/>
          <w:sz w:val="24"/>
          <w:szCs w:val="24"/>
          <w:rtl/>
        </w:rPr>
        <w:t xml:space="preserve">, </w:t>
      </w:r>
      <w:r w:rsidRPr="00DF48D3">
        <w:rPr>
          <w:rFonts w:cs="David" w:hint="eastAsia"/>
          <w:b w:val="0"/>
          <w:bCs w:val="0"/>
          <w:sz w:val="24"/>
          <w:szCs w:val="24"/>
          <w:rtl/>
        </w:rPr>
        <w:t>בהתאם</w:t>
      </w:r>
      <w:r w:rsidRPr="00DF48D3">
        <w:rPr>
          <w:rFonts w:cs="David"/>
          <w:b w:val="0"/>
          <w:bCs w:val="0"/>
          <w:sz w:val="24"/>
          <w:szCs w:val="24"/>
          <w:rtl/>
        </w:rPr>
        <w:t xml:space="preserve"> </w:t>
      </w:r>
      <w:r w:rsidRPr="00DF48D3">
        <w:rPr>
          <w:rFonts w:cs="David" w:hint="eastAsia"/>
          <w:b w:val="0"/>
          <w:bCs w:val="0"/>
          <w:sz w:val="24"/>
          <w:szCs w:val="24"/>
          <w:rtl/>
        </w:rPr>
        <w:t>להנחיות</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וזאת</w:t>
      </w:r>
      <w:r w:rsidRPr="00DF48D3">
        <w:rPr>
          <w:rFonts w:cs="David"/>
          <w:b w:val="0"/>
          <w:bCs w:val="0"/>
          <w:sz w:val="24"/>
          <w:szCs w:val="24"/>
          <w:rtl/>
        </w:rPr>
        <w:t xml:space="preserve"> </w:t>
      </w:r>
      <w:r w:rsidRPr="00DF48D3">
        <w:rPr>
          <w:rFonts w:cs="David" w:hint="eastAsia"/>
          <w:b w:val="0"/>
          <w:bCs w:val="0"/>
          <w:sz w:val="24"/>
          <w:szCs w:val="24"/>
          <w:rtl/>
        </w:rPr>
        <w:t>ללא</w:t>
      </w:r>
      <w:r w:rsidRPr="00DF48D3">
        <w:rPr>
          <w:rFonts w:cs="David"/>
          <w:b w:val="0"/>
          <w:bCs w:val="0"/>
          <w:sz w:val="24"/>
          <w:szCs w:val="24"/>
          <w:rtl/>
        </w:rPr>
        <w:t xml:space="preserve"> </w:t>
      </w:r>
      <w:r w:rsidRPr="00DF48D3">
        <w:rPr>
          <w:rFonts w:cs="David" w:hint="eastAsia"/>
          <w:b w:val="0"/>
          <w:bCs w:val="0"/>
          <w:sz w:val="24"/>
          <w:szCs w:val="24"/>
          <w:rtl/>
        </w:rPr>
        <w:t>תמורה</w:t>
      </w:r>
      <w:r w:rsidRPr="00DF48D3">
        <w:rPr>
          <w:rFonts w:cs="David"/>
          <w:b w:val="0"/>
          <w:bCs w:val="0"/>
          <w:sz w:val="24"/>
          <w:szCs w:val="24"/>
          <w:rtl/>
        </w:rPr>
        <w:t xml:space="preserve"> </w:t>
      </w:r>
      <w:r w:rsidRPr="00DF48D3">
        <w:rPr>
          <w:rFonts w:cs="David" w:hint="eastAsia"/>
          <w:b w:val="0"/>
          <w:bCs w:val="0"/>
          <w:sz w:val="24"/>
          <w:szCs w:val="24"/>
          <w:rtl/>
        </w:rPr>
        <w:t>נוספת</w:t>
      </w:r>
      <w:r w:rsidRPr="00DF48D3">
        <w:rPr>
          <w:rFonts w:cs="David"/>
          <w:b w:val="0"/>
          <w:bCs w:val="0"/>
          <w:sz w:val="24"/>
          <w:szCs w:val="24"/>
          <w:rtl/>
        </w:rPr>
        <w:t xml:space="preserve">. </w:t>
      </w:r>
      <w:r w:rsidRPr="00DF48D3">
        <w:rPr>
          <w:rFonts w:cs="David" w:hint="eastAsia"/>
          <w:b w:val="0"/>
          <w:bCs w:val="0"/>
          <w:sz w:val="24"/>
          <w:szCs w:val="24"/>
          <w:rtl/>
        </w:rPr>
        <w:t>למען</w:t>
      </w:r>
      <w:r w:rsidRPr="00DF48D3">
        <w:rPr>
          <w:rFonts w:cs="David"/>
          <w:b w:val="0"/>
          <w:bCs w:val="0"/>
          <w:sz w:val="24"/>
          <w:szCs w:val="24"/>
          <w:rtl/>
        </w:rPr>
        <w:t xml:space="preserve"> </w:t>
      </w:r>
      <w:r w:rsidRPr="00DF48D3">
        <w:rPr>
          <w:rFonts w:cs="David" w:hint="eastAsia"/>
          <w:b w:val="0"/>
          <w:bCs w:val="0"/>
          <w:sz w:val="24"/>
          <w:szCs w:val="24"/>
          <w:rtl/>
        </w:rPr>
        <w:t>הסר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מובהר</w:t>
      </w:r>
      <w:r w:rsidRPr="00DF48D3">
        <w:rPr>
          <w:rFonts w:cs="David"/>
          <w:b w:val="0"/>
          <w:bCs w:val="0"/>
          <w:sz w:val="24"/>
          <w:szCs w:val="24"/>
          <w:rtl/>
        </w:rPr>
        <w:t xml:space="preserve"> </w:t>
      </w:r>
      <w:r w:rsidRPr="00DF48D3">
        <w:rPr>
          <w:rFonts w:cs="David" w:hint="eastAsia"/>
          <w:b w:val="0"/>
          <w:bCs w:val="0"/>
          <w:sz w:val="24"/>
          <w:szCs w:val="24"/>
          <w:rtl/>
        </w:rPr>
        <w:t>בזאת</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והנתונים</w:t>
      </w:r>
      <w:r w:rsidRPr="00DF48D3">
        <w:rPr>
          <w:rFonts w:cs="David"/>
          <w:b w:val="0"/>
          <w:bCs w:val="0"/>
          <w:sz w:val="24"/>
          <w:szCs w:val="24"/>
          <w:rtl/>
        </w:rPr>
        <w:t xml:space="preserve"> </w:t>
      </w:r>
      <w:r w:rsidRPr="00DF48D3">
        <w:rPr>
          <w:rFonts w:cs="David" w:hint="eastAsia"/>
          <w:b w:val="0"/>
          <w:bCs w:val="0"/>
          <w:sz w:val="24"/>
          <w:szCs w:val="24"/>
          <w:rtl/>
        </w:rPr>
        <w:t>האמורים</w:t>
      </w:r>
      <w:r w:rsidRPr="00DF48D3">
        <w:rPr>
          <w:rFonts w:cs="David"/>
          <w:b w:val="0"/>
          <w:bCs w:val="0"/>
          <w:sz w:val="24"/>
          <w:szCs w:val="24"/>
          <w:rtl/>
        </w:rPr>
        <w:t xml:space="preserve"> </w:t>
      </w:r>
      <w:r w:rsidRPr="00DF48D3">
        <w:rPr>
          <w:rFonts w:cs="David" w:hint="eastAsia"/>
          <w:b w:val="0"/>
          <w:bCs w:val="0"/>
          <w:sz w:val="24"/>
          <w:szCs w:val="24"/>
          <w:rtl/>
        </w:rPr>
        <w:t>הינם</w:t>
      </w:r>
      <w:r w:rsidRPr="00DF48D3">
        <w:rPr>
          <w:rFonts w:cs="David"/>
          <w:b w:val="0"/>
          <w:bCs w:val="0"/>
          <w:sz w:val="24"/>
          <w:szCs w:val="24"/>
          <w:rtl/>
        </w:rPr>
        <w:t xml:space="preserve"> </w:t>
      </w:r>
      <w:r w:rsidRPr="00DF48D3">
        <w:rPr>
          <w:rFonts w:cs="David" w:hint="eastAsia"/>
          <w:b w:val="0"/>
          <w:bCs w:val="0"/>
          <w:sz w:val="24"/>
          <w:szCs w:val="24"/>
          <w:rtl/>
        </w:rPr>
        <w:t>קניינו</w:t>
      </w:r>
      <w:r w:rsidRPr="00DF48D3">
        <w:rPr>
          <w:rFonts w:cs="David"/>
          <w:b w:val="0"/>
          <w:bCs w:val="0"/>
          <w:sz w:val="24"/>
          <w:szCs w:val="24"/>
          <w:rtl/>
        </w:rPr>
        <w:t xml:space="preserve"> </w:t>
      </w:r>
      <w:r w:rsidRPr="00DF48D3">
        <w:rPr>
          <w:rFonts w:cs="David" w:hint="eastAsia"/>
          <w:b w:val="0"/>
          <w:bCs w:val="0"/>
          <w:sz w:val="24"/>
          <w:szCs w:val="24"/>
          <w:rtl/>
        </w:rPr>
        <w:t>הבלעדי</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לאחר</w:t>
      </w:r>
      <w:r w:rsidRPr="00DF48D3">
        <w:rPr>
          <w:rFonts w:cs="David"/>
          <w:b w:val="0"/>
          <w:bCs w:val="0"/>
          <w:sz w:val="24"/>
          <w:szCs w:val="24"/>
          <w:rtl/>
        </w:rPr>
        <w:t xml:space="preserve"> </w:t>
      </w:r>
      <w:r w:rsidRPr="00DF48D3">
        <w:rPr>
          <w:rFonts w:cs="David" w:hint="eastAsia"/>
          <w:b w:val="0"/>
          <w:bCs w:val="0"/>
          <w:sz w:val="24"/>
          <w:szCs w:val="24"/>
          <w:rtl/>
        </w:rPr>
        <w:t>קבלת</w:t>
      </w:r>
      <w:r w:rsidRPr="00DF48D3">
        <w:rPr>
          <w:rFonts w:cs="David"/>
          <w:b w:val="0"/>
          <w:bCs w:val="0"/>
          <w:sz w:val="24"/>
          <w:szCs w:val="24"/>
          <w:rtl/>
        </w:rPr>
        <w:t xml:space="preserve"> </w:t>
      </w:r>
      <w:r w:rsidRPr="00DF48D3">
        <w:rPr>
          <w:rFonts w:cs="David" w:hint="eastAsia"/>
          <w:b w:val="0"/>
          <w:bCs w:val="0"/>
          <w:sz w:val="24"/>
          <w:szCs w:val="24"/>
          <w:rtl/>
        </w:rPr>
        <w:t>אישור</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אכן</w:t>
      </w:r>
      <w:r w:rsidRPr="00DF48D3">
        <w:rPr>
          <w:rFonts w:cs="David"/>
          <w:b w:val="0"/>
          <w:bCs w:val="0"/>
          <w:sz w:val="24"/>
          <w:szCs w:val="24"/>
          <w:rtl/>
        </w:rPr>
        <w:t xml:space="preserve"> </w:t>
      </w:r>
      <w:r w:rsidRPr="00DF48D3">
        <w:rPr>
          <w:rFonts w:cs="David" w:hint="eastAsia"/>
          <w:b w:val="0"/>
          <w:bCs w:val="0"/>
          <w:sz w:val="24"/>
          <w:szCs w:val="24"/>
          <w:rtl/>
        </w:rPr>
        <w:t>הועבר</w:t>
      </w:r>
      <w:r w:rsidRPr="00DF48D3">
        <w:rPr>
          <w:rFonts w:cs="David"/>
          <w:b w:val="0"/>
          <w:bCs w:val="0"/>
          <w:sz w:val="24"/>
          <w:szCs w:val="24"/>
          <w:rtl/>
        </w:rPr>
        <w:t xml:space="preserve"> </w:t>
      </w:r>
      <w:r w:rsidRPr="00DF48D3">
        <w:rPr>
          <w:rFonts w:cs="David" w:hint="eastAsia"/>
          <w:b w:val="0"/>
          <w:bCs w:val="0"/>
          <w:sz w:val="24"/>
          <w:szCs w:val="24"/>
          <w:rtl/>
        </w:rPr>
        <w:t>לידיו</w:t>
      </w:r>
      <w:r w:rsidRPr="00DF48D3">
        <w:rPr>
          <w:rFonts w:cs="David"/>
          <w:b w:val="0"/>
          <w:bCs w:val="0"/>
          <w:sz w:val="24"/>
          <w:szCs w:val="24"/>
          <w:rtl/>
        </w:rPr>
        <w:t xml:space="preserve"> </w:t>
      </w:r>
      <w:r w:rsidRPr="00DF48D3">
        <w:rPr>
          <w:rFonts w:cs="David" w:hint="eastAsia"/>
          <w:b w:val="0"/>
          <w:bCs w:val="0"/>
          <w:sz w:val="24"/>
          <w:szCs w:val="24"/>
          <w:rtl/>
        </w:rPr>
        <w:t>בהתאם</w:t>
      </w:r>
      <w:r w:rsidRPr="00DF48D3">
        <w:rPr>
          <w:rFonts w:cs="David"/>
          <w:b w:val="0"/>
          <w:bCs w:val="0"/>
          <w:sz w:val="24"/>
          <w:szCs w:val="24"/>
          <w:rtl/>
        </w:rPr>
        <w:t xml:space="preserve"> </w:t>
      </w:r>
      <w:r w:rsidRPr="00DF48D3">
        <w:rPr>
          <w:rFonts w:cs="David" w:hint="eastAsia"/>
          <w:b w:val="0"/>
          <w:bCs w:val="0"/>
          <w:sz w:val="24"/>
          <w:szCs w:val="24"/>
          <w:rtl/>
        </w:rPr>
        <w:t>להתחייבות</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כאמור</w:t>
      </w:r>
      <w:r w:rsidRPr="00DF48D3">
        <w:rPr>
          <w:rFonts w:cs="David"/>
          <w:b w:val="0"/>
          <w:bCs w:val="0"/>
          <w:sz w:val="24"/>
          <w:szCs w:val="24"/>
          <w:rtl/>
        </w:rPr>
        <w:t xml:space="preserve"> </w:t>
      </w:r>
      <w:r w:rsidRPr="00DF48D3">
        <w:rPr>
          <w:rFonts w:cs="David" w:hint="eastAsia"/>
          <w:b w:val="0"/>
          <w:bCs w:val="0"/>
          <w:sz w:val="24"/>
          <w:szCs w:val="24"/>
          <w:rtl/>
        </w:rPr>
        <w:t>לעיל</w:t>
      </w:r>
      <w:r w:rsidRPr="00DF48D3">
        <w:rPr>
          <w:rFonts w:cs="David"/>
          <w:b w:val="0"/>
          <w:bCs w:val="0"/>
          <w:sz w:val="24"/>
          <w:szCs w:val="24"/>
          <w:rtl/>
        </w:rPr>
        <w:t xml:space="preserve">, </w:t>
      </w:r>
      <w:r w:rsidRPr="00DF48D3">
        <w:rPr>
          <w:rFonts w:cs="David" w:hint="eastAsia"/>
          <w:b w:val="0"/>
          <w:bCs w:val="0"/>
          <w:sz w:val="24"/>
          <w:szCs w:val="24"/>
          <w:rtl/>
        </w:rPr>
        <w:t>ישמיד</w:t>
      </w:r>
      <w:r w:rsidRPr="00DF48D3">
        <w:rPr>
          <w:rFonts w:cs="David"/>
          <w:b w:val="0"/>
          <w:bCs w:val="0"/>
          <w:sz w:val="24"/>
          <w:szCs w:val="24"/>
          <w:rtl/>
        </w:rPr>
        <w:t xml:space="preserve"> </w:t>
      </w:r>
      <w:r w:rsidRPr="00DF48D3">
        <w:rPr>
          <w:rFonts w:cs="David" w:hint="eastAsia"/>
          <w:b w:val="0"/>
          <w:bCs w:val="0"/>
          <w:sz w:val="24"/>
          <w:szCs w:val="24"/>
          <w:rtl/>
        </w:rPr>
        <w:t>הספק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עותק</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אשר</w:t>
      </w:r>
      <w:r w:rsidRPr="00DF48D3">
        <w:rPr>
          <w:rFonts w:cs="David"/>
          <w:b w:val="0"/>
          <w:bCs w:val="0"/>
          <w:sz w:val="24"/>
          <w:szCs w:val="24"/>
          <w:rtl/>
        </w:rPr>
        <w:t xml:space="preserve"> </w:t>
      </w:r>
      <w:r w:rsidRPr="00DF48D3">
        <w:rPr>
          <w:rFonts w:cs="David" w:hint="eastAsia"/>
          <w:b w:val="0"/>
          <w:bCs w:val="0"/>
          <w:sz w:val="24"/>
          <w:szCs w:val="24"/>
          <w:rtl/>
        </w:rPr>
        <w:t>יישאר</w:t>
      </w:r>
      <w:r w:rsidRPr="00DF48D3">
        <w:rPr>
          <w:rFonts w:cs="David"/>
          <w:b w:val="0"/>
          <w:bCs w:val="0"/>
          <w:sz w:val="24"/>
          <w:szCs w:val="24"/>
          <w:rtl/>
        </w:rPr>
        <w:t xml:space="preserve"> </w:t>
      </w:r>
      <w:r w:rsidRPr="00DF48D3">
        <w:rPr>
          <w:rFonts w:cs="David" w:hint="eastAsia"/>
          <w:b w:val="0"/>
          <w:bCs w:val="0"/>
          <w:sz w:val="24"/>
          <w:szCs w:val="24"/>
          <w:rtl/>
        </w:rPr>
        <w:t>בידיו</w:t>
      </w:r>
      <w:r w:rsidRPr="00DF48D3">
        <w:rPr>
          <w:rFonts w:cs="David"/>
          <w:b w:val="0"/>
          <w:bCs w:val="0"/>
          <w:sz w:val="24"/>
          <w:szCs w:val="24"/>
          <w:rtl/>
        </w:rPr>
        <w:t xml:space="preserve">, </w:t>
      </w:r>
      <w:r w:rsidRPr="00DF48D3">
        <w:rPr>
          <w:rFonts w:cs="David" w:hint="eastAsia"/>
          <w:b w:val="0"/>
          <w:bCs w:val="0"/>
          <w:sz w:val="24"/>
          <w:szCs w:val="24"/>
          <w:rtl/>
        </w:rPr>
        <w:t>לרבות</w:t>
      </w:r>
      <w:r w:rsidRPr="00DF48D3">
        <w:rPr>
          <w:rFonts w:cs="David"/>
          <w:b w:val="0"/>
          <w:bCs w:val="0"/>
          <w:sz w:val="24"/>
          <w:szCs w:val="24"/>
          <w:rtl/>
        </w:rPr>
        <w:t xml:space="preserve"> </w:t>
      </w:r>
      <w:r w:rsidRPr="00DF48D3">
        <w:rPr>
          <w:rFonts w:cs="David" w:hint="eastAsia"/>
          <w:b w:val="0"/>
          <w:bCs w:val="0"/>
          <w:sz w:val="24"/>
          <w:szCs w:val="24"/>
          <w:rtl/>
        </w:rPr>
        <w:t>ומבלי</w:t>
      </w:r>
      <w:r w:rsidRPr="00DF48D3">
        <w:rPr>
          <w:rFonts w:cs="David"/>
          <w:b w:val="0"/>
          <w:bCs w:val="0"/>
          <w:sz w:val="24"/>
          <w:szCs w:val="24"/>
          <w:rtl/>
        </w:rPr>
        <w:t xml:space="preserve"> </w:t>
      </w:r>
      <w:r w:rsidRPr="00DF48D3">
        <w:rPr>
          <w:rFonts w:cs="David" w:hint="eastAsia"/>
          <w:b w:val="0"/>
          <w:bCs w:val="0"/>
          <w:sz w:val="24"/>
          <w:szCs w:val="24"/>
          <w:rtl/>
        </w:rPr>
        <w:t>לגרוע</w:t>
      </w:r>
      <w:r w:rsidRPr="00DF48D3">
        <w:rPr>
          <w:rFonts w:cs="David"/>
          <w:b w:val="0"/>
          <w:bCs w:val="0"/>
          <w:sz w:val="24"/>
          <w:szCs w:val="24"/>
          <w:rtl/>
        </w:rPr>
        <w:t xml:space="preserve"> </w:t>
      </w:r>
      <w:r w:rsidRPr="00DF48D3">
        <w:rPr>
          <w:rFonts w:cs="David" w:hint="eastAsia"/>
          <w:b w:val="0"/>
          <w:bCs w:val="0"/>
          <w:sz w:val="24"/>
          <w:szCs w:val="24"/>
          <w:rtl/>
        </w:rPr>
        <w:t>מכלליות</w:t>
      </w:r>
      <w:r w:rsidRPr="00DF48D3">
        <w:rPr>
          <w:rFonts w:cs="David"/>
          <w:b w:val="0"/>
          <w:bCs w:val="0"/>
          <w:sz w:val="24"/>
          <w:szCs w:val="24"/>
          <w:rtl/>
        </w:rPr>
        <w:t xml:space="preserve"> </w:t>
      </w:r>
      <w:r w:rsidRPr="00DF48D3">
        <w:rPr>
          <w:rFonts w:cs="David" w:hint="eastAsia"/>
          <w:b w:val="0"/>
          <w:bCs w:val="0"/>
          <w:sz w:val="24"/>
          <w:szCs w:val="24"/>
          <w:rtl/>
        </w:rPr>
        <w:t>האמור</w:t>
      </w:r>
      <w:r w:rsidRPr="00DF48D3">
        <w:rPr>
          <w:rFonts w:cs="David"/>
          <w:b w:val="0"/>
          <w:bCs w:val="0"/>
          <w:sz w:val="24"/>
          <w:szCs w:val="24"/>
          <w:rtl/>
        </w:rPr>
        <w:t xml:space="preserve">, </w:t>
      </w:r>
      <w:r w:rsidRPr="00DF48D3">
        <w:rPr>
          <w:rFonts w:cs="David" w:hint="eastAsia"/>
          <w:b w:val="0"/>
          <w:bCs w:val="0"/>
          <w:sz w:val="24"/>
          <w:szCs w:val="24"/>
          <w:rtl/>
        </w:rPr>
        <w:t>עותקים</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אמצעי</w:t>
      </w:r>
      <w:r w:rsidRPr="00DF48D3">
        <w:rPr>
          <w:rFonts w:cs="David"/>
          <w:b w:val="0"/>
          <w:bCs w:val="0"/>
          <w:sz w:val="24"/>
          <w:szCs w:val="24"/>
          <w:rtl/>
        </w:rPr>
        <w:t xml:space="preserve"> </w:t>
      </w:r>
      <w:r w:rsidRPr="00DF48D3">
        <w:rPr>
          <w:rFonts w:cs="David" w:hint="eastAsia"/>
          <w:b w:val="0"/>
          <w:bCs w:val="0"/>
          <w:sz w:val="24"/>
          <w:szCs w:val="24"/>
          <w:rtl/>
        </w:rPr>
        <w:t>אחסון</w:t>
      </w:r>
      <w:r w:rsidRPr="00DF48D3">
        <w:rPr>
          <w:rFonts w:cs="David"/>
          <w:b w:val="0"/>
          <w:bCs w:val="0"/>
          <w:sz w:val="24"/>
          <w:szCs w:val="24"/>
          <w:rtl/>
        </w:rPr>
        <w:t xml:space="preserve"> </w:t>
      </w:r>
      <w:r w:rsidRPr="00DF48D3">
        <w:rPr>
          <w:rFonts w:cs="David" w:hint="eastAsia"/>
          <w:b w:val="0"/>
          <w:bCs w:val="0"/>
          <w:sz w:val="24"/>
          <w:szCs w:val="24"/>
          <w:rtl/>
        </w:rPr>
        <w:t>מגנטים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אחרים</w:t>
      </w:r>
      <w:r w:rsidRPr="00DF48D3">
        <w:rPr>
          <w:rFonts w:cs="David"/>
          <w:b w:val="0"/>
          <w:bCs w:val="0"/>
          <w:sz w:val="24"/>
          <w:szCs w:val="24"/>
          <w:rtl/>
        </w:rPr>
        <w:t xml:space="preserve">, </w:t>
      </w:r>
      <w:r w:rsidRPr="00DF48D3">
        <w:rPr>
          <w:rFonts w:cs="David" w:hint="eastAsia"/>
          <w:b w:val="0"/>
          <w:bCs w:val="0"/>
          <w:sz w:val="24"/>
          <w:szCs w:val="24"/>
          <w:rtl/>
        </w:rPr>
        <w:t>ניידים</w:t>
      </w:r>
      <w:r w:rsidRPr="00DF48D3">
        <w:rPr>
          <w:rFonts w:cs="David"/>
          <w:b w:val="0"/>
          <w:bCs w:val="0"/>
          <w:sz w:val="24"/>
          <w:szCs w:val="24"/>
          <w:rtl/>
        </w:rPr>
        <w:t xml:space="preserve"> </w:t>
      </w:r>
      <w:r w:rsidRPr="00DF48D3">
        <w:rPr>
          <w:rFonts w:cs="David" w:hint="eastAsia"/>
          <w:b w:val="0"/>
          <w:bCs w:val="0"/>
          <w:sz w:val="24"/>
          <w:szCs w:val="24"/>
          <w:rtl/>
        </w:rPr>
        <w:t>וקבועים</w:t>
      </w:r>
      <w:r w:rsidRPr="00DF48D3">
        <w:rPr>
          <w:rFonts w:cs="David"/>
          <w:b w:val="0"/>
          <w:bCs w:val="0"/>
          <w:sz w:val="24"/>
          <w:szCs w:val="24"/>
          <w:rtl/>
        </w:rPr>
        <w:t>.</w:t>
      </w:r>
    </w:p>
    <w:p w14:paraId="42252B2D" w14:textId="77777777" w:rsidR="0065058D" w:rsidRPr="00DF48D3" w:rsidRDefault="00685419" w:rsidP="00E31570">
      <w:pPr>
        <w:pStyle w:val="38"/>
        <w:keepNext w:val="0"/>
        <w:numPr>
          <w:ilvl w:val="1"/>
          <w:numId w:val="11"/>
        </w:numPr>
        <w:spacing w:before="0" w:after="0" w:line="360" w:lineRule="auto"/>
        <w:ind w:left="721" w:hanging="437"/>
        <w:jc w:val="both"/>
        <w:rPr>
          <w:rFonts w:cs="David"/>
          <w:b w:val="0"/>
          <w:bCs w:val="0"/>
          <w:sz w:val="24"/>
          <w:szCs w:val="24"/>
        </w:rPr>
      </w:pPr>
      <w:r w:rsidRPr="00DF48D3">
        <w:rPr>
          <w:rFonts w:cs="David" w:hint="eastAsia"/>
          <w:b w:val="0"/>
          <w:bCs w:val="0"/>
          <w:sz w:val="24"/>
          <w:szCs w:val="24"/>
          <w:rtl/>
        </w:rPr>
        <w:t>למען</w:t>
      </w:r>
      <w:r w:rsidRPr="00DF48D3">
        <w:rPr>
          <w:rFonts w:cs="David"/>
          <w:b w:val="0"/>
          <w:bCs w:val="0"/>
          <w:sz w:val="24"/>
          <w:szCs w:val="24"/>
          <w:rtl/>
        </w:rPr>
        <w:t xml:space="preserve"> </w:t>
      </w:r>
      <w:r w:rsidRPr="00DF48D3">
        <w:rPr>
          <w:rFonts w:cs="David" w:hint="eastAsia"/>
          <w:b w:val="0"/>
          <w:bCs w:val="0"/>
          <w:sz w:val="24"/>
          <w:szCs w:val="24"/>
          <w:rtl/>
        </w:rPr>
        <w:t>הסר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פקיעתו</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ביטולו</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לא</w:t>
      </w:r>
      <w:r w:rsidRPr="00DF48D3">
        <w:rPr>
          <w:rFonts w:cs="David"/>
          <w:b w:val="0"/>
          <w:bCs w:val="0"/>
          <w:sz w:val="24"/>
          <w:szCs w:val="24"/>
          <w:rtl/>
        </w:rPr>
        <w:t xml:space="preserve"> </w:t>
      </w:r>
      <w:r w:rsidRPr="00DF48D3">
        <w:rPr>
          <w:rFonts w:cs="David" w:hint="eastAsia"/>
          <w:b w:val="0"/>
          <w:bCs w:val="0"/>
          <w:sz w:val="24"/>
          <w:szCs w:val="24"/>
          <w:rtl/>
        </w:rPr>
        <w:t>יפגע</w:t>
      </w:r>
      <w:r w:rsidRPr="00DF48D3">
        <w:rPr>
          <w:rFonts w:cs="David"/>
          <w:b w:val="0"/>
          <w:bCs w:val="0"/>
          <w:sz w:val="24"/>
          <w:szCs w:val="24"/>
          <w:rtl/>
        </w:rPr>
        <w:t xml:space="preserve"> </w:t>
      </w:r>
      <w:r w:rsidRPr="00DF48D3">
        <w:rPr>
          <w:rFonts w:cs="David" w:hint="eastAsia"/>
          <w:b w:val="0"/>
          <w:bCs w:val="0"/>
          <w:sz w:val="24"/>
          <w:szCs w:val="24"/>
          <w:rtl/>
        </w:rPr>
        <w:t>בזכויות</w:t>
      </w:r>
      <w:r w:rsidRPr="00DF48D3">
        <w:rPr>
          <w:rFonts w:cs="David"/>
          <w:b w:val="0"/>
          <w:bCs w:val="0"/>
          <w:sz w:val="24"/>
          <w:szCs w:val="24"/>
          <w:rtl/>
        </w:rPr>
        <w:t xml:space="preserve"> </w:t>
      </w:r>
      <w:r w:rsidRPr="00DF48D3">
        <w:rPr>
          <w:rFonts w:cs="David" w:hint="eastAsia"/>
          <w:b w:val="0"/>
          <w:bCs w:val="0"/>
          <w:sz w:val="24"/>
          <w:szCs w:val="24"/>
          <w:rtl/>
        </w:rPr>
        <w:t>הצדדים</w:t>
      </w:r>
      <w:r w:rsidRPr="00DF48D3">
        <w:rPr>
          <w:rFonts w:cs="David"/>
          <w:b w:val="0"/>
          <w:bCs w:val="0"/>
          <w:sz w:val="24"/>
          <w:szCs w:val="24"/>
          <w:rtl/>
        </w:rPr>
        <w:t xml:space="preserve"> </w:t>
      </w:r>
      <w:r w:rsidRPr="00DF48D3">
        <w:rPr>
          <w:rFonts w:cs="David" w:hint="eastAsia"/>
          <w:b w:val="0"/>
          <w:bCs w:val="0"/>
          <w:sz w:val="24"/>
          <w:szCs w:val="24"/>
          <w:rtl/>
        </w:rPr>
        <w:t>שעילתם</w:t>
      </w:r>
      <w:r w:rsidRPr="00DF48D3">
        <w:rPr>
          <w:rFonts w:cs="David"/>
          <w:b w:val="0"/>
          <w:bCs w:val="0"/>
          <w:sz w:val="24"/>
          <w:szCs w:val="24"/>
          <w:rtl/>
        </w:rPr>
        <w:t xml:space="preserve"> </w:t>
      </w:r>
      <w:r w:rsidRPr="00DF48D3">
        <w:rPr>
          <w:rFonts w:cs="David" w:hint="eastAsia"/>
          <w:b w:val="0"/>
          <w:bCs w:val="0"/>
          <w:sz w:val="24"/>
          <w:szCs w:val="24"/>
          <w:rtl/>
        </w:rPr>
        <w:t>נוצרה</w:t>
      </w:r>
      <w:r w:rsidRPr="00DF48D3">
        <w:rPr>
          <w:rFonts w:cs="David"/>
          <w:b w:val="0"/>
          <w:bCs w:val="0"/>
          <w:sz w:val="24"/>
          <w:szCs w:val="24"/>
          <w:rtl/>
        </w:rPr>
        <w:t xml:space="preserve"> </w:t>
      </w:r>
      <w:r w:rsidRPr="00DF48D3">
        <w:rPr>
          <w:rFonts w:cs="David" w:hint="eastAsia"/>
          <w:b w:val="0"/>
          <w:bCs w:val="0"/>
          <w:sz w:val="24"/>
          <w:szCs w:val="24"/>
          <w:rtl/>
        </w:rPr>
        <w:t>לפני</w:t>
      </w:r>
      <w:r w:rsidRPr="00DF48D3">
        <w:rPr>
          <w:rFonts w:cs="David"/>
          <w:b w:val="0"/>
          <w:bCs w:val="0"/>
          <w:sz w:val="24"/>
          <w:szCs w:val="24"/>
          <w:rtl/>
        </w:rPr>
        <w:t xml:space="preserve"> </w:t>
      </w:r>
      <w:r w:rsidRPr="00DF48D3">
        <w:rPr>
          <w:rFonts w:cs="David" w:hint="eastAsia"/>
          <w:b w:val="0"/>
          <w:bCs w:val="0"/>
          <w:sz w:val="24"/>
          <w:szCs w:val="24"/>
          <w:rtl/>
        </w:rPr>
        <w:t>אותו</w:t>
      </w:r>
      <w:r w:rsidRPr="00DF48D3">
        <w:rPr>
          <w:rFonts w:cs="David"/>
          <w:b w:val="0"/>
          <w:bCs w:val="0"/>
          <w:sz w:val="24"/>
          <w:szCs w:val="24"/>
          <w:rtl/>
        </w:rPr>
        <w:t xml:space="preserve"> </w:t>
      </w:r>
      <w:r w:rsidRPr="00DF48D3">
        <w:rPr>
          <w:rFonts w:cs="David" w:hint="eastAsia"/>
          <w:b w:val="0"/>
          <w:bCs w:val="0"/>
          <w:sz w:val="24"/>
          <w:szCs w:val="24"/>
          <w:rtl/>
        </w:rPr>
        <w:t>מועד</w:t>
      </w:r>
      <w:r w:rsidRPr="00DF48D3">
        <w:rPr>
          <w:rFonts w:cs="David"/>
          <w:b w:val="0"/>
          <w:bCs w:val="0"/>
          <w:sz w:val="24"/>
          <w:szCs w:val="24"/>
          <w:rtl/>
        </w:rPr>
        <w:t>.</w:t>
      </w:r>
    </w:p>
    <w:p w14:paraId="26F630E5" w14:textId="77777777" w:rsidR="0065058D" w:rsidRPr="00DF48D3" w:rsidRDefault="00685419" w:rsidP="00E31570">
      <w:pPr>
        <w:pStyle w:val="38"/>
        <w:keepNext w:val="0"/>
        <w:numPr>
          <w:ilvl w:val="1"/>
          <w:numId w:val="11"/>
        </w:numPr>
        <w:spacing w:before="0" w:after="0" w:line="360" w:lineRule="auto"/>
        <w:ind w:left="721" w:hanging="437"/>
        <w:jc w:val="both"/>
        <w:rPr>
          <w:rFonts w:cs="Times New Roman"/>
          <w:b w:val="0"/>
          <w:bCs w:val="0"/>
          <w:sz w:val="22"/>
          <w:szCs w:val="22"/>
        </w:rPr>
      </w:pPr>
      <w:r w:rsidRPr="00DF48D3">
        <w:rPr>
          <w:rFonts w:cs="David" w:hint="eastAsia"/>
          <w:b w:val="0"/>
          <w:bCs w:val="0"/>
          <w:sz w:val="24"/>
          <w:szCs w:val="24"/>
          <w:rtl/>
        </w:rPr>
        <w:t>סעיפים</w:t>
      </w:r>
      <w:r w:rsidRPr="00DF48D3">
        <w:rPr>
          <w:rFonts w:cs="David"/>
          <w:b w:val="0"/>
          <w:bCs w:val="0"/>
          <w:sz w:val="24"/>
          <w:szCs w:val="24"/>
          <w:rtl/>
        </w:rPr>
        <w:t xml:space="preserve"> </w:t>
      </w:r>
      <w:r w:rsidRPr="00DF48D3">
        <w:rPr>
          <w:rFonts w:cs="David" w:hint="eastAsia"/>
          <w:b w:val="0"/>
          <w:bCs w:val="0"/>
          <w:sz w:val="24"/>
          <w:szCs w:val="24"/>
          <w:rtl/>
        </w:rPr>
        <w:t>שעל</w:t>
      </w:r>
      <w:r w:rsidRPr="00DF48D3">
        <w:rPr>
          <w:rFonts w:cs="David"/>
          <w:b w:val="0"/>
          <w:bCs w:val="0"/>
          <w:sz w:val="24"/>
          <w:szCs w:val="24"/>
          <w:rtl/>
        </w:rPr>
        <w:t xml:space="preserve"> </w:t>
      </w:r>
      <w:r w:rsidRPr="00DF48D3">
        <w:rPr>
          <w:rFonts w:cs="David" w:hint="eastAsia"/>
          <w:b w:val="0"/>
          <w:bCs w:val="0"/>
          <w:sz w:val="24"/>
          <w:szCs w:val="24"/>
          <w:rtl/>
        </w:rPr>
        <w:t>פי</w:t>
      </w:r>
      <w:r w:rsidRPr="00DF48D3">
        <w:rPr>
          <w:rFonts w:cs="David"/>
          <w:b w:val="0"/>
          <w:bCs w:val="0"/>
          <w:sz w:val="24"/>
          <w:szCs w:val="24"/>
          <w:rtl/>
        </w:rPr>
        <w:t xml:space="preserve"> </w:t>
      </w:r>
      <w:r w:rsidRPr="00DF48D3">
        <w:rPr>
          <w:rFonts w:cs="David" w:hint="eastAsia"/>
          <w:b w:val="0"/>
          <w:bCs w:val="0"/>
          <w:sz w:val="24"/>
          <w:szCs w:val="24"/>
          <w:rtl/>
        </w:rPr>
        <w:t>מהותם</w:t>
      </w:r>
      <w:r w:rsidRPr="00DF48D3">
        <w:rPr>
          <w:rFonts w:cs="David"/>
          <w:b w:val="0"/>
          <w:bCs w:val="0"/>
          <w:sz w:val="24"/>
          <w:szCs w:val="24"/>
          <w:rtl/>
        </w:rPr>
        <w:t xml:space="preserve"> </w:t>
      </w:r>
      <w:r w:rsidRPr="00DF48D3">
        <w:rPr>
          <w:rFonts w:cs="David" w:hint="eastAsia"/>
          <w:b w:val="0"/>
          <w:bCs w:val="0"/>
          <w:sz w:val="24"/>
          <w:szCs w:val="24"/>
          <w:rtl/>
        </w:rPr>
        <w:t>כוונו</w:t>
      </w:r>
      <w:r w:rsidRPr="00DF48D3">
        <w:rPr>
          <w:rFonts w:cs="David"/>
          <w:b w:val="0"/>
          <w:bCs w:val="0"/>
          <w:sz w:val="24"/>
          <w:szCs w:val="24"/>
          <w:rtl/>
        </w:rPr>
        <w:t xml:space="preserve"> </w:t>
      </w:r>
      <w:r w:rsidRPr="00DF48D3">
        <w:rPr>
          <w:rFonts w:cs="David" w:hint="eastAsia"/>
          <w:b w:val="0"/>
          <w:bCs w:val="0"/>
          <w:sz w:val="24"/>
          <w:szCs w:val="24"/>
          <w:rtl/>
        </w:rPr>
        <w:t>להישאר</w:t>
      </w:r>
      <w:r w:rsidRPr="00DF48D3">
        <w:rPr>
          <w:rFonts w:cs="David"/>
          <w:b w:val="0"/>
          <w:bCs w:val="0"/>
          <w:sz w:val="24"/>
          <w:szCs w:val="24"/>
          <w:rtl/>
        </w:rPr>
        <w:t xml:space="preserve"> </w:t>
      </w:r>
      <w:r w:rsidRPr="00DF48D3">
        <w:rPr>
          <w:rFonts w:cs="David" w:hint="eastAsia"/>
          <w:b w:val="0"/>
          <w:bCs w:val="0"/>
          <w:sz w:val="24"/>
          <w:szCs w:val="24"/>
          <w:rtl/>
        </w:rPr>
        <w:t>בתוקף</w:t>
      </w:r>
      <w:r w:rsidRPr="00DF48D3">
        <w:rPr>
          <w:rFonts w:cs="David"/>
          <w:b w:val="0"/>
          <w:bCs w:val="0"/>
          <w:sz w:val="24"/>
          <w:szCs w:val="24"/>
          <w:rtl/>
        </w:rPr>
        <w:t xml:space="preserve"> </w:t>
      </w:r>
      <w:r w:rsidRPr="00DF48D3">
        <w:rPr>
          <w:rFonts w:cs="David" w:hint="eastAsia"/>
          <w:b w:val="0"/>
          <w:bCs w:val="0"/>
          <w:sz w:val="24"/>
          <w:szCs w:val="24"/>
          <w:rtl/>
        </w:rPr>
        <w:t>גם</w:t>
      </w:r>
      <w:r w:rsidRPr="00DF48D3">
        <w:rPr>
          <w:rFonts w:cs="David"/>
          <w:b w:val="0"/>
          <w:bCs w:val="0"/>
          <w:sz w:val="24"/>
          <w:szCs w:val="24"/>
          <w:rtl/>
        </w:rPr>
        <w:t xml:space="preserve"> </w:t>
      </w:r>
      <w:r w:rsidRPr="00DF48D3">
        <w:rPr>
          <w:rFonts w:cs="David" w:hint="eastAsia"/>
          <w:b w:val="0"/>
          <w:bCs w:val="0"/>
          <w:sz w:val="24"/>
          <w:szCs w:val="24"/>
          <w:rtl/>
        </w:rPr>
        <w:t>לאחר</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ובכלל</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אך</w:t>
      </w:r>
      <w:r w:rsidRPr="00DF48D3">
        <w:rPr>
          <w:rFonts w:cs="David"/>
          <w:b w:val="0"/>
          <w:bCs w:val="0"/>
          <w:sz w:val="24"/>
          <w:szCs w:val="24"/>
          <w:rtl/>
        </w:rPr>
        <w:t xml:space="preserve"> </w:t>
      </w:r>
      <w:r w:rsidRPr="00DF48D3">
        <w:rPr>
          <w:rFonts w:cs="David" w:hint="eastAsia"/>
          <w:b w:val="0"/>
          <w:bCs w:val="0"/>
          <w:sz w:val="24"/>
          <w:szCs w:val="24"/>
          <w:rtl/>
        </w:rPr>
        <w:t>לא</w:t>
      </w:r>
      <w:r w:rsidRPr="00DF48D3">
        <w:rPr>
          <w:rFonts w:cs="David"/>
          <w:b w:val="0"/>
          <w:bCs w:val="0"/>
          <w:sz w:val="24"/>
          <w:szCs w:val="24"/>
          <w:rtl/>
        </w:rPr>
        <w:t xml:space="preserve"> </w:t>
      </w:r>
      <w:r w:rsidRPr="00DF48D3">
        <w:rPr>
          <w:rFonts w:cs="David" w:hint="eastAsia"/>
          <w:b w:val="0"/>
          <w:bCs w:val="0"/>
          <w:sz w:val="24"/>
          <w:szCs w:val="24"/>
          <w:rtl/>
        </w:rPr>
        <w:t>רק</w:t>
      </w:r>
      <w:r w:rsidRPr="00DF48D3">
        <w:rPr>
          <w:rFonts w:cs="David"/>
          <w:b w:val="0"/>
          <w:bCs w:val="0"/>
          <w:sz w:val="24"/>
          <w:szCs w:val="24"/>
          <w:rtl/>
        </w:rPr>
        <w:t xml:space="preserve">, </w:t>
      </w:r>
      <w:r w:rsidRPr="00DF48D3">
        <w:rPr>
          <w:rFonts w:cs="David" w:hint="eastAsia"/>
          <w:b w:val="0"/>
          <w:bCs w:val="0"/>
          <w:sz w:val="24"/>
          <w:szCs w:val="24"/>
          <w:rtl/>
        </w:rPr>
        <w:t>הסעיפים</w:t>
      </w:r>
      <w:r w:rsidRPr="00DF48D3">
        <w:rPr>
          <w:rFonts w:cs="David"/>
          <w:b w:val="0"/>
          <w:bCs w:val="0"/>
          <w:sz w:val="24"/>
          <w:szCs w:val="24"/>
          <w:rtl/>
        </w:rPr>
        <w:t xml:space="preserve"> </w:t>
      </w:r>
      <w:r w:rsidRPr="00DF48D3">
        <w:rPr>
          <w:rFonts w:cs="David" w:hint="eastAsia"/>
          <w:b w:val="0"/>
          <w:bCs w:val="0"/>
          <w:sz w:val="24"/>
          <w:szCs w:val="24"/>
          <w:rtl/>
        </w:rPr>
        <w:t>שכותרתם</w:t>
      </w:r>
      <w:r w:rsidRPr="00DF48D3">
        <w:rPr>
          <w:rFonts w:cs="David"/>
          <w:b w:val="0"/>
          <w:bCs w:val="0"/>
          <w:sz w:val="24"/>
          <w:szCs w:val="24"/>
          <w:rtl/>
        </w:rPr>
        <w:t xml:space="preserve"> "זכויות </w:t>
      </w:r>
      <w:r w:rsidRPr="00DF48D3">
        <w:rPr>
          <w:rFonts w:cs="David" w:hint="eastAsia"/>
          <w:b w:val="0"/>
          <w:bCs w:val="0"/>
          <w:sz w:val="24"/>
          <w:szCs w:val="24"/>
          <w:rtl/>
        </w:rPr>
        <w:t>קניין</w:t>
      </w:r>
      <w:r w:rsidRPr="00DF48D3">
        <w:rPr>
          <w:rFonts w:cs="David"/>
          <w:b w:val="0"/>
          <w:bCs w:val="0"/>
          <w:sz w:val="24"/>
          <w:szCs w:val="24"/>
          <w:rtl/>
        </w:rPr>
        <w:t xml:space="preserve"> </w:t>
      </w:r>
      <w:r w:rsidRPr="00DF48D3">
        <w:rPr>
          <w:rFonts w:cs="David" w:hint="eastAsia"/>
          <w:b w:val="0"/>
          <w:bCs w:val="0"/>
          <w:sz w:val="24"/>
          <w:szCs w:val="24"/>
          <w:rtl/>
        </w:rPr>
        <w:t>רוחני</w:t>
      </w:r>
      <w:r w:rsidRPr="00DF48D3">
        <w:rPr>
          <w:rFonts w:cs="David"/>
          <w:b w:val="0"/>
          <w:bCs w:val="0"/>
          <w:sz w:val="24"/>
          <w:szCs w:val="24"/>
          <w:rtl/>
        </w:rPr>
        <w:t xml:space="preserve">", "סודיות", </w:t>
      </w:r>
      <w:r w:rsidRPr="00DF48D3">
        <w:rPr>
          <w:rFonts w:cs="David" w:hint="eastAsia"/>
          <w:b w:val="0"/>
          <w:bCs w:val="0"/>
          <w:sz w:val="24"/>
          <w:szCs w:val="24"/>
          <w:rtl/>
        </w:rPr>
        <w:t>יישארו</w:t>
      </w:r>
      <w:r w:rsidRPr="00DF48D3">
        <w:rPr>
          <w:rFonts w:cs="David"/>
          <w:b w:val="0"/>
          <w:bCs w:val="0"/>
          <w:sz w:val="24"/>
          <w:szCs w:val="24"/>
          <w:rtl/>
        </w:rPr>
        <w:t xml:space="preserve"> </w:t>
      </w:r>
      <w:r w:rsidRPr="00DF48D3">
        <w:rPr>
          <w:rFonts w:cs="David" w:hint="eastAsia"/>
          <w:b w:val="0"/>
          <w:bCs w:val="0"/>
          <w:sz w:val="24"/>
          <w:szCs w:val="24"/>
          <w:rtl/>
        </w:rPr>
        <w:t>בתוקפם</w:t>
      </w:r>
      <w:r w:rsidRPr="00DF48D3">
        <w:rPr>
          <w:rFonts w:cs="David"/>
          <w:b w:val="0"/>
          <w:bCs w:val="0"/>
          <w:sz w:val="24"/>
          <w:szCs w:val="24"/>
          <w:rtl/>
        </w:rPr>
        <w:t xml:space="preserve"> </w:t>
      </w:r>
      <w:r w:rsidRPr="00DF48D3">
        <w:rPr>
          <w:rFonts w:cs="David" w:hint="eastAsia"/>
          <w:b w:val="0"/>
          <w:bCs w:val="0"/>
          <w:sz w:val="24"/>
          <w:szCs w:val="24"/>
          <w:rtl/>
        </w:rPr>
        <w:t>גם</w:t>
      </w:r>
      <w:r w:rsidRPr="00DF48D3">
        <w:rPr>
          <w:rFonts w:cs="David"/>
          <w:b w:val="0"/>
          <w:bCs w:val="0"/>
          <w:sz w:val="24"/>
          <w:szCs w:val="24"/>
          <w:rtl/>
        </w:rPr>
        <w:t xml:space="preserve"> </w:t>
      </w:r>
      <w:r w:rsidRPr="00DF48D3">
        <w:rPr>
          <w:rFonts w:cs="David" w:hint="eastAsia"/>
          <w:b w:val="0"/>
          <w:bCs w:val="0"/>
          <w:sz w:val="24"/>
          <w:szCs w:val="24"/>
          <w:rtl/>
        </w:rPr>
        <w:t>לאחר</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w:t>
      </w:r>
    </w:p>
    <w:p w14:paraId="4DBE88F9" w14:textId="77777777" w:rsidR="0065058D" w:rsidRPr="0065058D" w:rsidRDefault="0065058D" w:rsidP="005862C9">
      <w:pPr>
        <w:spacing w:line="360" w:lineRule="auto"/>
        <w:ind w:left="720"/>
        <w:jc w:val="both"/>
        <w:rPr>
          <w:rtl/>
        </w:rPr>
      </w:pPr>
    </w:p>
    <w:p w14:paraId="219992BF" w14:textId="77777777" w:rsidR="007F29C9" w:rsidRPr="007F29C9" w:rsidRDefault="00685419" w:rsidP="00E31570">
      <w:pPr>
        <w:pStyle w:val="38"/>
        <w:keepNext w:val="0"/>
        <w:numPr>
          <w:ilvl w:val="0"/>
          <w:numId w:val="11"/>
        </w:numPr>
        <w:spacing w:before="0" w:after="0" w:line="360" w:lineRule="auto"/>
        <w:ind w:left="509" w:hanging="425"/>
        <w:rPr>
          <w:rFonts w:cs="David"/>
          <w:sz w:val="24"/>
          <w:szCs w:val="24"/>
          <w:rtl/>
        </w:rPr>
      </w:pPr>
      <w:r w:rsidRPr="007F29C9">
        <w:rPr>
          <w:rFonts w:cs="David" w:hint="cs"/>
          <w:sz w:val="24"/>
          <w:szCs w:val="24"/>
          <w:rtl/>
        </w:rPr>
        <w:t xml:space="preserve">הוראות עיקריות ובסיסיות </w:t>
      </w:r>
    </w:p>
    <w:p w14:paraId="1B9F7E82" w14:textId="4D7CFEC8" w:rsidR="007F29C9" w:rsidRPr="008D61DC" w:rsidRDefault="00685419" w:rsidP="005862C9">
      <w:pPr>
        <w:spacing w:line="360" w:lineRule="auto"/>
        <w:ind w:left="720"/>
        <w:jc w:val="both"/>
        <w:rPr>
          <w:rFonts w:ascii="David" w:hAnsi="David"/>
          <w:rtl/>
        </w:rPr>
      </w:pPr>
      <w:r w:rsidRPr="008D61DC">
        <w:rPr>
          <w:rFonts w:ascii="David" w:hAnsi="David" w:hint="eastAsia"/>
          <w:rtl/>
        </w:rPr>
        <w:t>הצדדים</w:t>
      </w:r>
      <w:r w:rsidRPr="008D61DC">
        <w:rPr>
          <w:rFonts w:ascii="David" w:hAnsi="David"/>
          <w:rtl/>
        </w:rPr>
        <w:t xml:space="preserve"> </w:t>
      </w:r>
      <w:r w:rsidRPr="008D61DC">
        <w:rPr>
          <w:rFonts w:ascii="David" w:hAnsi="David" w:hint="eastAsia"/>
          <w:rtl/>
        </w:rPr>
        <w:t>מסכימים</w:t>
      </w:r>
      <w:r w:rsidRPr="008D61DC">
        <w:rPr>
          <w:rFonts w:ascii="David" w:hAnsi="David"/>
          <w:rtl/>
        </w:rPr>
        <w:t xml:space="preserve"> </w:t>
      </w:r>
      <w:r w:rsidRPr="008D61DC">
        <w:rPr>
          <w:rFonts w:ascii="David" w:hAnsi="David" w:hint="eastAsia"/>
          <w:rtl/>
        </w:rPr>
        <w:t>כי</w:t>
      </w:r>
      <w:r w:rsidRPr="008D61DC">
        <w:rPr>
          <w:rFonts w:ascii="David" w:hAnsi="David"/>
          <w:rtl/>
        </w:rPr>
        <w:t xml:space="preserve"> </w:t>
      </w:r>
      <w:r w:rsidRPr="008D61DC">
        <w:rPr>
          <w:rFonts w:ascii="David" w:hAnsi="David" w:hint="eastAsia"/>
          <w:rtl/>
        </w:rPr>
        <w:t>חיובי</w:t>
      </w:r>
      <w:r w:rsidRPr="008D61DC">
        <w:rPr>
          <w:rFonts w:ascii="David" w:hAnsi="David"/>
          <w:rtl/>
        </w:rPr>
        <w:t xml:space="preserve"> </w:t>
      </w:r>
      <w:r w:rsidRPr="008D61DC">
        <w:rPr>
          <w:rFonts w:ascii="David" w:hAnsi="David" w:hint="eastAsia"/>
          <w:rtl/>
        </w:rPr>
        <w:t>הצדדים</w:t>
      </w:r>
      <w:r w:rsidRPr="008D61DC">
        <w:rPr>
          <w:rFonts w:ascii="David" w:hAnsi="David"/>
          <w:rtl/>
        </w:rPr>
        <w:t xml:space="preserve"> </w:t>
      </w:r>
      <w:r w:rsidRPr="008D61DC">
        <w:rPr>
          <w:rFonts w:ascii="David" w:hAnsi="David" w:hint="eastAsia"/>
          <w:rtl/>
        </w:rPr>
        <w:t>כמפורט</w:t>
      </w:r>
      <w:r w:rsidRPr="008D61DC">
        <w:rPr>
          <w:rFonts w:ascii="David" w:hAnsi="David"/>
          <w:rtl/>
        </w:rPr>
        <w:t xml:space="preserve"> </w:t>
      </w:r>
      <w:r w:rsidRPr="008D61DC">
        <w:rPr>
          <w:rFonts w:ascii="David" w:hAnsi="David" w:hint="eastAsia"/>
          <w:rtl/>
        </w:rPr>
        <w:t>בסעיפים</w:t>
      </w:r>
      <w:r w:rsidR="00FF5ACF" w:rsidRPr="008D61DC">
        <w:rPr>
          <w:rFonts w:ascii="David" w:hAnsi="David"/>
          <w:rtl/>
        </w:rPr>
        <w:t xml:space="preserve"> </w:t>
      </w:r>
      <w:r w:rsidR="00FF5ACF" w:rsidRPr="008D61DC">
        <w:rPr>
          <w:rFonts w:ascii="David" w:hAnsi="David"/>
          <w:rtl/>
        </w:rPr>
        <w:fldChar w:fldCharType="begin"/>
      </w:r>
      <w:r w:rsidR="00FF5ACF" w:rsidRPr="008D61DC">
        <w:rPr>
          <w:rFonts w:ascii="David" w:hAnsi="David"/>
          <w:rtl/>
        </w:rPr>
        <w:instrText xml:space="preserve"> </w:instrText>
      </w:r>
      <w:r w:rsidR="00FF5ACF" w:rsidRPr="008D61DC">
        <w:rPr>
          <w:rFonts w:ascii="David" w:hAnsi="David"/>
        </w:rPr>
        <w:instrText>REF</w:instrText>
      </w:r>
      <w:r w:rsidR="00FF5ACF" w:rsidRPr="008D61DC">
        <w:rPr>
          <w:rFonts w:ascii="David" w:hAnsi="David"/>
          <w:rtl/>
        </w:rPr>
        <w:instrText xml:space="preserve"> _</w:instrText>
      </w:r>
      <w:r w:rsidR="00FF5ACF" w:rsidRPr="008D61DC">
        <w:rPr>
          <w:rFonts w:ascii="David" w:hAnsi="David"/>
        </w:rPr>
        <w:instrText>Ref523741483 \r \h</w:instrText>
      </w:r>
      <w:r w:rsidR="00FF5ACF" w:rsidRPr="008D61DC">
        <w:rPr>
          <w:rFonts w:ascii="David" w:hAnsi="David"/>
          <w:rtl/>
        </w:rPr>
        <w:instrText xml:space="preserve"> </w:instrText>
      </w:r>
      <w:r w:rsidR="00AD3976">
        <w:rPr>
          <w:rFonts w:ascii="David" w:hAnsi="David"/>
          <w:rtl/>
        </w:rPr>
        <w:instrText xml:space="preserve"> \* </w:instrText>
      </w:r>
      <w:r w:rsidR="00AD3976">
        <w:rPr>
          <w:rFonts w:ascii="David" w:hAnsi="David"/>
        </w:rPr>
        <w:instrText>MERGEFORMAT</w:instrText>
      </w:r>
      <w:r w:rsidR="00AD3976">
        <w:rPr>
          <w:rFonts w:ascii="David" w:hAnsi="David"/>
          <w:rtl/>
        </w:rPr>
        <w:instrText xml:space="preserve"> </w:instrText>
      </w:r>
      <w:r w:rsidR="00FF5ACF" w:rsidRPr="008D61DC">
        <w:rPr>
          <w:rFonts w:ascii="David" w:hAnsi="David"/>
          <w:rtl/>
        </w:rPr>
      </w:r>
      <w:r w:rsidR="00FF5ACF" w:rsidRPr="008D61DC">
        <w:rPr>
          <w:rFonts w:ascii="David" w:hAnsi="David"/>
          <w:rtl/>
        </w:rPr>
        <w:fldChar w:fldCharType="separate"/>
      </w:r>
      <w:r w:rsidR="000F1E20">
        <w:rPr>
          <w:rFonts w:ascii="David" w:hAnsi="David"/>
          <w:rtl/>
        </w:rPr>
        <w:t>‏3</w:t>
      </w:r>
      <w:r w:rsidR="00FF5ACF" w:rsidRPr="008D61DC">
        <w:rPr>
          <w:rFonts w:ascii="David" w:hAnsi="David"/>
          <w:rtl/>
        </w:rPr>
        <w:fldChar w:fldCharType="end"/>
      </w:r>
      <w:r w:rsidRPr="008D61DC">
        <w:rPr>
          <w:rFonts w:ascii="David" w:hAnsi="David"/>
          <w:rtl/>
        </w:rPr>
        <w:t xml:space="preserve"> </w:t>
      </w:r>
      <w:r w:rsidRPr="008D61DC">
        <w:rPr>
          <w:rFonts w:ascii="David" w:hAnsi="David"/>
          <w:rtl/>
        </w:rPr>
        <w:fldChar w:fldCharType="begin"/>
      </w:r>
      <w:r w:rsidRPr="008D61DC">
        <w:rPr>
          <w:rFonts w:ascii="David" w:hAnsi="David"/>
          <w:rtl/>
        </w:rPr>
        <w:instrText xml:space="preserve"> </w:instrText>
      </w:r>
      <w:r w:rsidRPr="008D61DC">
        <w:rPr>
          <w:rFonts w:ascii="David" w:hAnsi="David"/>
        </w:rPr>
        <w:instrText>REF</w:instrText>
      </w:r>
      <w:r w:rsidRPr="008D61DC">
        <w:rPr>
          <w:rFonts w:ascii="David" w:hAnsi="David"/>
          <w:rtl/>
        </w:rPr>
        <w:instrText xml:space="preserve"> _</w:instrText>
      </w:r>
      <w:r w:rsidRPr="008D61DC">
        <w:rPr>
          <w:rFonts w:ascii="David" w:hAnsi="David"/>
        </w:rPr>
        <w:instrText>Ref407888099 \r \h</w:instrText>
      </w:r>
      <w:r w:rsidRPr="008D61DC">
        <w:rPr>
          <w:rFonts w:ascii="David" w:hAnsi="David"/>
          <w:rtl/>
        </w:rPr>
        <w:instrText xml:space="preserve">  \* </w:instrText>
      </w:r>
      <w:r w:rsidRPr="008D61DC">
        <w:rPr>
          <w:rFonts w:ascii="David" w:hAnsi="David"/>
        </w:rPr>
        <w:instrText>MERGEFORMAT</w:instrText>
      </w:r>
      <w:r w:rsidRPr="008D61DC">
        <w:rPr>
          <w:rFonts w:ascii="David" w:hAnsi="David"/>
          <w:rtl/>
        </w:rPr>
        <w:instrText xml:space="preserve"> </w:instrText>
      </w:r>
      <w:r w:rsidRPr="008D61DC">
        <w:rPr>
          <w:rFonts w:ascii="David" w:hAnsi="David"/>
          <w:rtl/>
        </w:rPr>
      </w:r>
      <w:r w:rsidRPr="008D61DC">
        <w:rPr>
          <w:rFonts w:ascii="David" w:hAnsi="David"/>
          <w:rtl/>
        </w:rPr>
        <w:fldChar w:fldCharType="separate"/>
      </w:r>
      <w:r w:rsidR="000F1E20">
        <w:rPr>
          <w:rFonts w:ascii="David" w:hAnsi="David"/>
          <w:rtl/>
        </w:rPr>
        <w:t>‏4</w:t>
      </w:r>
      <w:r w:rsidRPr="008D61DC">
        <w:rPr>
          <w:rFonts w:ascii="David" w:hAnsi="David"/>
          <w:rtl/>
        </w:rPr>
        <w:fldChar w:fldCharType="end"/>
      </w:r>
      <w:r w:rsidRPr="008D61DC">
        <w:rPr>
          <w:rFonts w:ascii="David" w:hAnsi="David"/>
          <w:rtl/>
        </w:rPr>
        <w:t>,</w:t>
      </w:r>
      <w:r w:rsidRPr="008D61DC">
        <w:rPr>
          <w:rFonts w:ascii="David" w:hAnsi="David"/>
          <w:rtl/>
        </w:rPr>
        <w:fldChar w:fldCharType="begin"/>
      </w:r>
      <w:r w:rsidRPr="008D61DC">
        <w:rPr>
          <w:rFonts w:ascii="David" w:hAnsi="David"/>
          <w:rtl/>
        </w:rPr>
        <w:instrText xml:space="preserve"> </w:instrText>
      </w:r>
      <w:r w:rsidRPr="008D61DC">
        <w:rPr>
          <w:rFonts w:ascii="David" w:hAnsi="David"/>
        </w:rPr>
        <w:instrText>REF</w:instrText>
      </w:r>
      <w:r w:rsidRPr="008D61DC">
        <w:rPr>
          <w:rFonts w:ascii="David" w:hAnsi="David"/>
          <w:rtl/>
        </w:rPr>
        <w:instrText xml:space="preserve"> _</w:instrText>
      </w:r>
      <w:r w:rsidRPr="008D61DC">
        <w:rPr>
          <w:rFonts w:ascii="David" w:hAnsi="David"/>
        </w:rPr>
        <w:instrText>Ref407888148 \r \h</w:instrText>
      </w:r>
      <w:r w:rsidRPr="008D61DC">
        <w:rPr>
          <w:rFonts w:ascii="David" w:hAnsi="David"/>
          <w:rtl/>
        </w:rPr>
        <w:instrText xml:space="preserve">  \* </w:instrText>
      </w:r>
      <w:r w:rsidRPr="008D61DC">
        <w:rPr>
          <w:rFonts w:ascii="David" w:hAnsi="David"/>
        </w:rPr>
        <w:instrText>MERGEFORMAT</w:instrText>
      </w:r>
      <w:r w:rsidRPr="008D61DC">
        <w:rPr>
          <w:rFonts w:ascii="David" w:hAnsi="David"/>
          <w:rtl/>
        </w:rPr>
        <w:instrText xml:space="preserve"> </w:instrText>
      </w:r>
      <w:r w:rsidRPr="008D61DC">
        <w:rPr>
          <w:rFonts w:ascii="David" w:hAnsi="David"/>
          <w:rtl/>
        </w:rPr>
      </w:r>
      <w:r w:rsidRPr="008D61DC">
        <w:rPr>
          <w:rFonts w:ascii="David" w:hAnsi="David"/>
          <w:rtl/>
        </w:rPr>
        <w:fldChar w:fldCharType="separate"/>
      </w:r>
      <w:r w:rsidR="000F1E20">
        <w:rPr>
          <w:rFonts w:ascii="David" w:hAnsi="David"/>
          <w:rtl/>
        </w:rPr>
        <w:t>‏9</w:t>
      </w:r>
      <w:r w:rsidRPr="008D61DC">
        <w:rPr>
          <w:rFonts w:ascii="David" w:hAnsi="David"/>
          <w:rtl/>
        </w:rPr>
        <w:fldChar w:fldCharType="end"/>
      </w:r>
      <w:r w:rsidRPr="008D61DC">
        <w:rPr>
          <w:rFonts w:ascii="David" w:hAnsi="David"/>
          <w:rtl/>
        </w:rPr>
        <w:t>,</w:t>
      </w:r>
      <w:r w:rsidRPr="008D61DC">
        <w:rPr>
          <w:rFonts w:ascii="David" w:hAnsi="David"/>
          <w:rtl/>
        </w:rPr>
        <w:fldChar w:fldCharType="begin"/>
      </w:r>
      <w:r w:rsidRPr="008D61DC">
        <w:rPr>
          <w:rFonts w:ascii="David" w:hAnsi="David"/>
          <w:rtl/>
        </w:rPr>
        <w:instrText xml:space="preserve"> </w:instrText>
      </w:r>
      <w:r w:rsidRPr="008D61DC">
        <w:rPr>
          <w:rFonts w:ascii="David" w:hAnsi="David"/>
        </w:rPr>
        <w:instrText>REF</w:instrText>
      </w:r>
      <w:r w:rsidRPr="008D61DC">
        <w:rPr>
          <w:rFonts w:ascii="David" w:hAnsi="David"/>
          <w:rtl/>
        </w:rPr>
        <w:instrText xml:space="preserve"> _</w:instrText>
      </w:r>
      <w:r w:rsidRPr="008D61DC">
        <w:rPr>
          <w:rFonts w:ascii="David" w:hAnsi="David"/>
        </w:rPr>
        <w:instrText>Ref407888173 \r \h</w:instrText>
      </w:r>
      <w:r w:rsidRPr="008D61DC">
        <w:rPr>
          <w:rFonts w:ascii="David" w:hAnsi="David"/>
          <w:rtl/>
        </w:rPr>
        <w:instrText xml:space="preserve">  \* </w:instrText>
      </w:r>
      <w:r w:rsidRPr="008D61DC">
        <w:rPr>
          <w:rFonts w:ascii="David" w:hAnsi="David"/>
        </w:rPr>
        <w:instrText>MERGEFORMAT</w:instrText>
      </w:r>
      <w:r w:rsidRPr="008D61DC">
        <w:rPr>
          <w:rFonts w:ascii="David" w:hAnsi="David"/>
          <w:rtl/>
        </w:rPr>
        <w:instrText xml:space="preserve"> </w:instrText>
      </w:r>
      <w:r w:rsidRPr="008D61DC">
        <w:rPr>
          <w:rFonts w:ascii="David" w:hAnsi="David"/>
          <w:rtl/>
        </w:rPr>
      </w:r>
      <w:r w:rsidRPr="008D61DC">
        <w:rPr>
          <w:rFonts w:ascii="David" w:hAnsi="David"/>
          <w:rtl/>
        </w:rPr>
        <w:fldChar w:fldCharType="separate"/>
      </w:r>
      <w:r w:rsidR="000F1E20">
        <w:rPr>
          <w:rFonts w:ascii="David" w:hAnsi="David"/>
          <w:rtl/>
        </w:rPr>
        <w:t>‏11</w:t>
      </w:r>
      <w:r w:rsidRPr="008D61DC">
        <w:rPr>
          <w:rFonts w:ascii="David" w:hAnsi="David"/>
          <w:rtl/>
        </w:rPr>
        <w:fldChar w:fldCharType="end"/>
      </w:r>
      <w:r w:rsidRPr="008D61DC">
        <w:rPr>
          <w:rFonts w:ascii="David" w:hAnsi="David"/>
          <w:rtl/>
        </w:rPr>
        <w:t>,</w:t>
      </w:r>
      <w:r w:rsidRPr="008D61DC">
        <w:rPr>
          <w:rFonts w:ascii="David" w:hAnsi="David"/>
          <w:rtl/>
        </w:rPr>
        <w:fldChar w:fldCharType="begin"/>
      </w:r>
      <w:r w:rsidRPr="008D61DC">
        <w:rPr>
          <w:rFonts w:ascii="David" w:hAnsi="David"/>
          <w:rtl/>
        </w:rPr>
        <w:instrText xml:space="preserve"> </w:instrText>
      </w:r>
      <w:r w:rsidRPr="008D61DC">
        <w:rPr>
          <w:rFonts w:ascii="David" w:hAnsi="David"/>
        </w:rPr>
        <w:instrText>REF</w:instrText>
      </w:r>
      <w:r w:rsidRPr="008D61DC">
        <w:rPr>
          <w:rFonts w:ascii="David" w:hAnsi="David"/>
          <w:rtl/>
        </w:rPr>
        <w:instrText xml:space="preserve"> _</w:instrText>
      </w:r>
      <w:r w:rsidRPr="008D61DC">
        <w:rPr>
          <w:rFonts w:ascii="David" w:hAnsi="David"/>
        </w:rPr>
        <w:instrText>Ref407888187 \r \h</w:instrText>
      </w:r>
      <w:r w:rsidRPr="008D61DC">
        <w:rPr>
          <w:rFonts w:ascii="David" w:hAnsi="David"/>
          <w:rtl/>
        </w:rPr>
        <w:instrText xml:space="preserve">  \* </w:instrText>
      </w:r>
      <w:r w:rsidRPr="008D61DC">
        <w:rPr>
          <w:rFonts w:ascii="David" w:hAnsi="David"/>
        </w:rPr>
        <w:instrText>MERGEFORMAT</w:instrText>
      </w:r>
      <w:r w:rsidRPr="008D61DC">
        <w:rPr>
          <w:rFonts w:ascii="David" w:hAnsi="David"/>
          <w:rtl/>
        </w:rPr>
        <w:instrText xml:space="preserve"> </w:instrText>
      </w:r>
      <w:r w:rsidRPr="008D61DC">
        <w:rPr>
          <w:rFonts w:ascii="David" w:hAnsi="David"/>
          <w:rtl/>
        </w:rPr>
      </w:r>
      <w:r w:rsidRPr="008D61DC">
        <w:rPr>
          <w:rFonts w:ascii="David" w:hAnsi="David"/>
          <w:rtl/>
        </w:rPr>
        <w:fldChar w:fldCharType="separate"/>
      </w:r>
      <w:r w:rsidR="000F1E20">
        <w:rPr>
          <w:rFonts w:ascii="David" w:hAnsi="David"/>
          <w:rtl/>
        </w:rPr>
        <w:t>‏12</w:t>
      </w:r>
      <w:r w:rsidRPr="008D61DC">
        <w:rPr>
          <w:rFonts w:ascii="David" w:hAnsi="David"/>
          <w:rtl/>
        </w:rPr>
        <w:fldChar w:fldCharType="end"/>
      </w:r>
      <w:r w:rsidRPr="008D61DC">
        <w:rPr>
          <w:rFonts w:ascii="David" w:hAnsi="David"/>
          <w:rtl/>
        </w:rPr>
        <w:t>,</w:t>
      </w:r>
      <w:r w:rsidRPr="008D61DC">
        <w:rPr>
          <w:rFonts w:ascii="David" w:hAnsi="David"/>
          <w:rtl/>
        </w:rPr>
        <w:fldChar w:fldCharType="begin"/>
      </w:r>
      <w:r w:rsidRPr="008D61DC">
        <w:rPr>
          <w:rFonts w:ascii="David" w:hAnsi="David"/>
          <w:rtl/>
        </w:rPr>
        <w:instrText xml:space="preserve"> </w:instrText>
      </w:r>
      <w:r w:rsidRPr="008D61DC">
        <w:rPr>
          <w:rFonts w:ascii="David" w:hAnsi="David"/>
        </w:rPr>
        <w:instrText>REF</w:instrText>
      </w:r>
      <w:r w:rsidRPr="008D61DC">
        <w:rPr>
          <w:rFonts w:ascii="David" w:hAnsi="David"/>
          <w:rtl/>
        </w:rPr>
        <w:instrText xml:space="preserve"> _</w:instrText>
      </w:r>
      <w:r w:rsidRPr="008D61DC">
        <w:rPr>
          <w:rFonts w:ascii="David" w:hAnsi="David"/>
        </w:rPr>
        <w:instrText>Ref407888228 \r \h</w:instrText>
      </w:r>
      <w:r w:rsidRPr="008D61DC">
        <w:rPr>
          <w:rFonts w:ascii="David" w:hAnsi="David"/>
          <w:rtl/>
        </w:rPr>
        <w:instrText xml:space="preserve">  \* </w:instrText>
      </w:r>
      <w:r w:rsidRPr="008D61DC">
        <w:rPr>
          <w:rFonts w:ascii="David" w:hAnsi="David"/>
        </w:rPr>
        <w:instrText>MERGEFORMAT</w:instrText>
      </w:r>
      <w:r w:rsidRPr="008D61DC">
        <w:rPr>
          <w:rFonts w:ascii="David" w:hAnsi="David"/>
          <w:rtl/>
        </w:rPr>
        <w:instrText xml:space="preserve"> </w:instrText>
      </w:r>
      <w:r w:rsidRPr="008D61DC">
        <w:rPr>
          <w:rFonts w:ascii="David" w:hAnsi="David"/>
          <w:rtl/>
        </w:rPr>
      </w:r>
      <w:r w:rsidRPr="008D61DC">
        <w:rPr>
          <w:rFonts w:ascii="David" w:hAnsi="David"/>
          <w:rtl/>
        </w:rPr>
        <w:fldChar w:fldCharType="separate"/>
      </w:r>
      <w:r w:rsidR="000F1E20">
        <w:rPr>
          <w:rFonts w:ascii="David" w:hAnsi="David"/>
          <w:rtl/>
        </w:rPr>
        <w:t>‏16</w:t>
      </w:r>
      <w:r w:rsidRPr="008D61DC">
        <w:rPr>
          <w:rFonts w:ascii="David" w:hAnsi="David"/>
          <w:rtl/>
        </w:rPr>
        <w:fldChar w:fldCharType="end"/>
      </w:r>
      <w:r w:rsidRPr="008D61DC">
        <w:rPr>
          <w:rFonts w:ascii="David" w:hAnsi="David"/>
          <w:rtl/>
        </w:rPr>
        <w:t>,</w:t>
      </w:r>
      <w:r w:rsidR="00FF5ACF" w:rsidRPr="008D61DC">
        <w:rPr>
          <w:rFonts w:ascii="David" w:hAnsi="David"/>
          <w:rtl/>
        </w:rPr>
        <w:t xml:space="preserve"> </w:t>
      </w:r>
      <w:r w:rsidR="00621427" w:rsidRPr="008D61DC">
        <w:rPr>
          <w:rFonts w:ascii="David" w:hAnsi="David"/>
          <w:rtl/>
        </w:rPr>
        <w:fldChar w:fldCharType="begin"/>
      </w:r>
      <w:r w:rsidR="00621427" w:rsidRPr="008D61DC">
        <w:rPr>
          <w:rFonts w:ascii="David" w:hAnsi="David"/>
          <w:rtl/>
        </w:rPr>
        <w:instrText xml:space="preserve"> </w:instrText>
      </w:r>
      <w:r w:rsidR="00621427" w:rsidRPr="008D61DC">
        <w:rPr>
          <w:rFonts w:ascii="David" w:hAnsi="David"/>
        </w:rPr>
        <w:instrText>REF</w:instrText>
      </w:r>
      <w:r w:rsidR="00621427" w:rsidRPr="008D61DC">
        <w:rPr>
          <w:rFonts w:ascii="David" w:hAnsi="David"/>
          <w:rtl/>
        </w:rPr>
        <w:instrText xml:space="preserve"> _</w:instrText>
      </w:r>
      <w:r w:rsidR="00621427" w:rsidRPr="008D61DC">
        <w:rPr>
          <w:rFonts w:ascii="David" w:hAnsi="David"/>
        </w:rPr>
        <w:instrText>Ref529982672 \r \h</w:instrText>
      </w:r>
      <w:r w:rsidR="00621427" w:rsidRPr="008D61DC">
        <w:rPr>
          <w:rFonts w:ascii="David" w:hAnsi="David"/>
          <w:rtl/>
        </w:rPr>
        <w:instrText xml:space="preserve"> </w:instrText>
      </w:r>
      <w:r w:rsidR="00AD3976">
        <w:rPr>
          <w:rFonts w:ascii="David" w:hAnsi="David"/>
          <w:rtl/>
        </w:rPr>
        <w:instrText xml:space="preserve"> \* </w:instrText>
      </w:r>
      <w:r w:rsidR="00AD3976">
        <w:rPr>
          <w:rFonts w:ascii="David" w:hAnsi="David"/>
        </w:rPr>
        <w:instrText>MERGEFORMAT</w:instrText>
      </w:r>
      <w:r w:rsidR="00AD3976">
        <w:rPr>
          <w:rFonts w:ascii="David" w:hAnsi="David"/>
          <w:rtl/>
        </w:rPr>
        <w:instrText xml:space="preserve"> </w:instrText>
      </w:r>
      <w:r w:rsidR="00621427" w:rsidRPr="008D61DC">
        <w:rPr>
          <w:rFonts w:ascii="David" w:hAnsi="David"/>
          <w:rtl/>
        </w:rPr>
      </w:r>
      <w:r w:rsidR="00621427" w:rsidRPr="008D61DC">
        <w:rPr>
          <w:rFonts w:ascii="David" w:hAnsi="David"/>
          <w:rtl/>
        </w:rPr>
        <w:fldChar w:fldCharType="separate"/>
      </w:r>
      <w:r w:rsidR="000F1E20">
        <w:rPr>
          <w:rFonts w:ascii="David" w:hAnsi="David"/>
          <w:rtl/>
        </w:rPr>
        <w:t>‏20</w:t>
      </w:r>
      <w:r w:rsidR="00621427" w:rsidRPr="008D61DC">
        <w:rPr>
          <w:rFonts w:ascii="David" w:hAnsi="David"/>
          <w:rtl/>
        </w:rPr>
        <w:fldChar w:fldCharType="end"/>
      </w:r>
      <w:r w:rsidR="00621427" w:rsidRPr="008D61DC">
        <w:rPr>
          <w:rFonts w:ascii="David" w:hAnsi="David"/>
          <w:rtl/>
        </w:rPr>
        <w:t xml:space="preserve">, </w:t>
      </w:r>
      <w:r w:rsidR="00FF5ACF" w:rsidRPr="008D61DC">
        <w:rPr>
          <w:rFonts w:ascii="David" w:hAnsi="David"/>
          <w:rtl/>
        </w:rPr>
        <w:fldChar w:fldCharType="begin"/>
      </w:r>
      <w:r w:rsidR="00FF5ACF" w:rsidRPr="008D61DC">
        <w:rPr>
          <w:rFonts w:ascii="David" w:hAnsi="David"/>
          <w:rtl/>
        </w:rPr>
        <w:instrText xml:space="preserve"> </w:instrText>
      </w:r>
      <w:r w:rsidR="00FF5ACF" w:rsidRPr="008D61DC">
        <w:rPr>
          <w:rFonts w:ascii="David" w:hAnsi="David"/>
        </w:rPr>
        <w:instrText>REF</w:instrText>
      </w:r>
      <w:r w:rsidR="00FF5ACF" w:rsidRPr="008D61DC">
        <w:rPr>
          <w:rFonts w:ascii="David" w:hAnsi="David"/>
          <w:rtl/>
        </w:rPr>
        <w:instrText xml:space="preserve"> _</w:instrText>
      </w:r>
      <w:r w:rsidR="00FF5ACF" w:rsidRPr="008D61DC">
        <w:rPr>
          <w:rFonts w:ascii="David" w:hAnsi="David"/>
        </w:rPr>
        <w:instrText>Ref407888273 \r \h</w:instrText>
      </w:r>
      <w:r w:rsidR="00FF5ACF" w:rsidRPr="008D61DC">
        <w:rPr>
          <w:rFonts w:ascii="David" w:hAnsi="David"/>
          <w:rtl/>
        </w:rPr>
        <w:instrText xml:space="preserve"> </w:instrText>
      </w:r>
      <w:r w:rsidR="00AD3976">
        <w:rPr>
          <w:rFonts w:ascii="David" w:hAnsi="David"/>
          <w:rtl/>
        </w:rPr>
        <w:instrText xml:space="preserve"> \* </w:instrText>
      </w:r>
      <w:r w:rsidR="00AD3976">
        <w:rPr>
          <w:rFonts w:ascii="David" w:hAnsi="David"/>
        </w:rPr>
        <w:instrText>MERGEFORMAT</w:instrText>
      </w:r>
      <w:r w:rsidR="00AD3976">
        <w:rPr>
          <w:rFonts w:ascii="David" w:hAnsi="David"/>
          <w:rtl/>
        </w:rPr>
        <w:instrText xml:space="preserve"> </w:instrText>
      </w:r>
      <w:r w:rsidR="00FF5ACF" w:rsidRPr="008D61DC">
        <w:rPr>
          <w:rFonts w:ascii="David" w:hAnsi="David"/>
          <w:rtl/>
        </w:rPr>
      </w:r>
      <w:r w:rsidR="00FF5ACF" w:rsidRPr="008D61DC">
        <w:rPr>
          <w:rFonts w:ascii="David" w:hAnsi="David"/>
          <w:rtl/>
        </w:rPr>
        <w:fldChar w:fldCharType="separate"/>
      </w:r>
      <w:r w:rsidR="000F1E20">
        <w:rPr>
          <w:rFonts w:ascii="David" w:hAnsi="David"/>
          <w:rtl/>
        </w:rPr>
        <w:t>‏21</w:t>
      </w:r>
      <w:r w:rsidR="00FF5ACF" w:rsidRPr="008D61DC">
        <w:rPr>
          <w:rFonts w:ascii="David" w:hAnsi="David"/>
          <w:rtl/>
        </w:rPr>
        <w:fldChar w:fldCharType="end"/>
      </w:r>
      <w:r w:rsidR="00FF5ACF" w:rsidRPr="008D61DC">
        <w:rPr>
          <w:rFonts w:ascii="David" w:hAnsi="David"/>
          <w:rtl/>
        </w:rPr>
        <w:t>,</w:t>
      </w:r>
      <w:r w:rsidR="00C530E8" w:rsidRPr="008D61DC">
        <w:rPr>
          <w:rFonts w:ascii="David" w:hAnsi="David"/>
          <w:rtl/>
        </w:rPr>
        <w:t xml:space="preserve"> </w:t>
      </w:r>
      <w:r w:rsidR="00980FE4" w:rsidRPr="008D61DC">
        <w:rPr>
          <w:rFonts w:ascii="David" w:hAnsi="David"/>
          <w:rtl/>
        </w:rPr>
        <w:fldChar w:fldCharType="begin"/>
      </w:r>
      <w:r w:rsidR="00980FE4" w:rsidRPr="008D61DC">
        <w:rPr>
          <w:rFonts w:ascii="David" w:hAnsi="David"/>
          <w:rtl/>
        </w:rPr>
        <w:instrText xml:space="preserve"> </w:instrText>
      </w:r>
      <w:r w:rsidR="00980FE4" w:rsidRPr="008D61DC">
        <w:rPr>
          <w:rFonts w:ascii="David" w:hAnsi="David"/>
        </w:rPr>
        <w:instrText>REF</w:instrText>
      </w:r>
      <w:r w:rsidR="00980FE4" w:rsidRPr="008D61DC">
        <w:rPr>
          <w:rFonts w:ascii="David" w:hAnsi="David"/>
          <w:rtl/>
        </w:rPr>
        <w:instrText xml:space="preserve"> _</w:instrText>
      </w:r>
      <w:r w:rsidR="00980FE4" w:rsidRPr="008D61DC">
        <w:rPr>
          <w:rFonts w:ascii="David" w:hAnsi="David"/>
        </w:rPr>
        <w:instrText>Ref523741624 \r \h</w:instrText>
      </w:r>
      <w:r w:rsidR="00980FE4" w:rsidRPr="008D61DC">
        <w:rPr>
          <w:rFonts w:ascii="David" w:hAnsi="David"/>
          <w:rtl/>
        </w:rPr>
        <w:instrText xml:space="preserve"> </w:instrText>
      </w:r>
      <w:r w:rsidR="00AD3976">
        <w:rPr>
          <w:rFonts w:ascii="David" w:hAnsi="David"/>
          <w:rtl/>
        </w:rPr>
        <w:instrText xml:space="preserve"> \* </w:instrText>
      </w:r>
      <w:r w:rsidR="00AD3976">
        <w:rPr>
          <w:rFonts w:ascii="David" w:hAnsi="David"/>
        </w:rPr>
        <w:instrText>MERGEFORMAT</w:instrText>
      </w:r>
      <w:r w:rsidR="00AD3976">
        <w:rPr>
          <w:rFonts w:ascii="David" w:hAnsi="David"/>
          <w:rtl/>
        </w:rPr>
        <w:instrText xml:space="preserve"> </w:instrText>
      </w:r>
      <w:r w:rsidR="00980FE4" w:rsidRPr="008D61DC">
        <w:rPr>
          <w:rFonts w:ascii="David" w:hAnsi="David"/>
          <w:rtl/>
        </w:rPr>
      </w:r>
      <w:r w:rsidR="00980FE4" w:rsidRPr="008D61DC">
        <w:rPr>
          <w:rFonts w:ascii="David" w:hAnsi="David"/>
          <w:rtl/>
        </w:rPr>
        <w:fldChar w:fldCharType="separate"/>
      </w:r>
      <w:r w:rsidR="000F1E20">
        <w:rPr>
          <w:rFonts w:ascii="David" w:hAnsi="David"/>
          <w:rtl/>
        </w:rPr>
        <w:t>‏23</w:t>
      </w:r>
      <w:r w:rsidR="00980FE4" w:rsidRPr="008D61DC">
        <w:rPr>
          <w:rFonts w:ascii="David" w:hAnsi="David"/>
          <w:rtl/>
        </w:rPr>
        <w:fldChar w:fldCharType="end"/>
      </w:r>
      <w:r w:rsidR="00980FE4" w:rsidRPr="008D61DC">
        <w:rPr>
          <w:rFonts w:ascii="David" w:hAnsi="David"/>
          <w:rtl/>
        </w:rPr>
        <w:t xml:space="preserve"> </w:t>
      </w:r>
      <w:r w:rsidRPr="008D61DC">
        <w:rPr>
          <w:rFonts w:ascii="David" w:hAnsi="David" w:hint="eastAsia"/>
          <w:rtl/>
        </w:rPr>
        <w:t>הם</w:t>
      </w:r>
      <w:r w:rsidRPr="008D61DC">
        <w:rPr>
          <w:rFonts w:ascii="David" w:hAnsi="David"/>
          <w:rtl/>
        </w:rPr>
        <w:t xml:space="preserve"> מעיקרי ההתקשרות והפרתם תחשב כהפרה יסודית של ההסכם על כל הנובע מכך, לרבות הסעיפים להם זכאי הצד המקיים כלפי הצד המפר. </w:t>
      </w:r>
    </w:p>
    <w:p w14:paraId="50C501E4" w14:textId="77777777" w:rsidR="00425730" w:rsidRDefault="00425730" w:rsidP="005862C9">
      <w:pPr>
        <w:pStyle w:val="38"/>
        <w:keepNext w:val="0"/>
        <w:spacing w:before="0" w:after="0" w:line="360" w:lineRule="auto"/>
        <w:ind w:left="84"/>
        <w:rPr>
          <w:rFonts w:cs="David"/>
          <w:sz w:val="24"/>
          <w:szCs w:val="24"/>
        </w:rPr>
      </w:pPr>
    </w:p>
    <w:p w14:paraId="30E6584D" w14:textId="77777777" w:rsidR="007F29C9" w:rsidRPr="007F29C9" w:rsidRDefault="00685419" w:rsidP="00E31570">
      <w:pPr>
        <w:pStyle w:val="38"/>
        <w:keepNext w:val="0"/>
        <w:numPr>
          <w:ilvl w:val="0"/>
          <w:numId w:val="11"/>
        </w:numPr>
        <w:spacing w:before="0" w:after="0" w:line="360" w:lineRule="auto"/>
        <w:ind w:left="509" w:hanging="425"/>
        <w:rPr>
          <w:rFonts w:cs="David"/>
          <w:sz w:val="24"/>
          <w:szCs w:val="24"/>
          <w:rtl/>
        </w:rPr>
      </w:pPr>
      <w:r w:rsidRPr="007F29C9">
        <w:rPr>
          <w:rFonts w:cs="David" w:hint="cs"/>
          <w:sz w:val="24"/>
          <w:szCs w:val="24"/>
          <w:rtl/>
        </w:rPr>
        <w:t xml:space="preserve">הוראות כלליות </w:t>
      </w:r>
    </w:p>
    <w:p w14:paraId="0FD65EF6" w14:textId="77777777" w:rsidR="007F29C9" w:rsidRPr="007F29C9" w:rsidRDefault="00685419" w:rsidP="00E31570">
      <w:pPr>
        <w:numPr>
          <w:ilvl w:val="1"/>
          <w:numId w:val="11"/>
        </w:numPr>
        <w:spacing w:line="360" w:lineRule="auto"/>
        <w:ind w:left="935" w:hanging="567"/>
        <w:jc w:val="both"/>
        <w:rPr>
          <w:rtl/>
        </w:rPr>
      </w:pPr>
      <w:r w:rsidRPr="007F29C9">
        <w:rPr>
          <w:rFonts w:hint="cs"/>
          <w:rtl/>
        </w:rPr>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w:t>
      </w:r>
      <w:proofErr w:type="spellStart"/>
      <w:r w:rsidRPr="007F29C9">
        <w:rPr>
          <w:rFonts w:hint="cs"/>
          <w:rtl/>
        </w:rPr>
        <w:t>מורשי</w:t>
      </w:r>
      <w:proofErr w:type="spellEnd"/>
      <w:r w:rsidRPr="007F29C9">
        <w:rPr>
          <w:rFonts w:hint="cs"/>
          <w:rtl/>
        </w:rPr>
        <w:t xml:space="preserve"> החתימה מטעם המשרד. ויתר המשרד על הפרת הוראה מהוראות חוזה זה, לא יראה הוויתו</w:t>
      </w:r>
      <w:r w:rsidRPr="007F29C9">
        <w:rPr>
          <w:rFonts w:hint="eastAsia"/>
          <w:rtl/>
        </w:rPr>
        <w:t>ר</w:t>
      </w:r>
      <w:r w:rsidRPr="007F29C9">
        <w:rPr>
          <w:rFonts w:hint="cs"/>
          <w:rtl/>
        </w:rPr>
        <w:t xml:space="preserve"> כוויתו</w:t>
      </w:r>
      <w:r w:rsidRPr="007F29C9">
        <w:rPr>
          <w:rFonts w:hint="eastAsia"/>
          <w:rtl/>
        </w:rPr>
        <w:t>ר</w:t>
      </w:r>
      <w:r w:rsidRPr="007F29C9">
        <w:rPr>
          <w:rFonts w:hint="cs"/>
          <w:rtl/>
        </w:rPr>
        <w:t xml:space="preserve"> על כל הפרה שלאחר מכן של אותה הוראה או הוראות אחרות זולת אם נעשה הוויתו</w:t>
      </w:r>
      <w:r w:rsidRPr="007F29C9">
        <w:rPr>
          <w:rFonts w:hint="eastAsia"/>
          <w:rtl/>
        </w:rPr>
        <w:t>ר</w:t>
      </w:r>
      <w:r w:rsidRPr="007F29C9">
        <w:rPr>
          <w:rFonts w:hint="cs"/>
          <w:rtl/>
        </w:rPr>
        <w:t xml:space="preserve"> בהתאם לאמור בסעיף קטן זה. </w:t>
      </w:r>
    </w:p>
    <w:p w14:paraId="2E05C6CE" w14:textId="77777777" w:rsidR="007F29C9" w:rsidRPr="007F29C9" w:rsidRDefault="00685419" w:rsidP="00E31570">
      <w:pPr>
        <w:numPr>
          <w:ilvl w:val="1"/>
          <w:numId w:val="11"/>
        </w:numPr>
        <w:spacing w:line="360" w:lineRule="auto"/>
        <w:ind w:left="935" w:hanging="567"/>
        <w:jc w:val="both"/>
        <w:rPr>
          <w:rtl/>
        </w:rPr>
      </w:pPr>
      <w:r w:rsidRPr="007F29C9">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2EA89298" w14:textId="77777777" w:rsidR="007F29C9" w:rsidRPr="007F29C9" w:rsidRDefault="00685419" w:rsidP="00E31570">
      <w:pPr>
        <w:numPr>
          <w:ilvl w:val="1"/>
          <w:numId w:val="11"/>
        </w:numPr>
        <w:spacing w:line="360" w:lineRule="auto"/>
        <w:ind w:left="935" w:hanging="575"/>
        <w:jc w:val="both"/>
      </w:pPr>
      <w:r w:rsidRPr="007F29C9">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140CAF2F" w14:textId="77777777" w:rsidR="007F29C9" w:rsidRPr="007F29C9" w:rsidRDefault="007F29C9" w:rsidP="005862C9">
      <w:pPr>
        <w:spacing w:line="360" w:lineRule="auto"/>
        <w:ind w:left="935"/>
        <w:jc w:val="both"/>
        <w:rPr>
          <w:rtl/>
        </w:rPr>
      </w:pPr>
    </w:p>
    <w:p w14:paraId="45A94902" w14:textId="77777777" w:rsidR="007F29C9" w:rsidRPr="007F29C9" w:rsidRDefault="00685419" w:rsidP="00E31570">
      <w:pPr>
        <w:pStyle w:val="38"/>
        <w:keepNext w:val="0"/>
        <w:numPr>
          <w:ilvl w:val="0"/>
          <w:numId w:val="11"/>
        </w:numPr>
        <w:spacing w:before="0" w:after="0" w:line="360" w:lineRule="auto"/>
        <w:ind w:left="509" w:hanging="425"/>
        <w:rPr>
          <w:rFonts w:cs="David"/>
          <w:sz w:val="24"/>
          <w:szCs w:val="24"/>
          <w:rtl/>
        </w:rPr>
      </w:pPr>
      <w:r>
        <w:rPr>
          <w:rFonts w:cs="David" w:hint="cs"/>
          <w:sz w:val="24"/>
          <w:szCs w:val="24"/>
          <w:rtl/>
        </w:rPr>
        <w:t xml:space="preserve">ממונה </w:t>
      </w:r>
      <w:r w:rsidRPr="007F29C9">
        <w:rPr>
          <w:rFonts w:cs="David" w:hint="cs"/>
          <w:sz w:val="24"/>
          <w:szCs w:val="24"/>
          <w:rtl/>
        </w:rPr>
        <w:t xml:space="preserve">המשרד </w:t>
      </w:r>
    </w:p>
    <w:p w14:paraId="0A62AEA4" w14:textId="7656E434" w:rsidR="007F29C9" w:rsidRPr="007F29C9" w:rsidRDefault="00685419" w:rsidP="005862C9">
      <w:pPr>
        <w:spacing w:line="360" w:lineRule="auto"/>
        <w:ind w:left="720"/>
        <w:jc w:val="both"/>
        <w:rPr>
          <w:b/>
          <w:bCs/>
          <w:rtl/>
        </w:rPr>
      </w:pPr>
      <w:r>
        <w:rPr>
          <w:rFonts w:hint="cs"/>
          <w:rtl/>
        </w:rPr>
        <w:t>ממונה</w:t>
      </w:r>
      <w:r w:rsidRPr="007F29C9">
        <w:rPr>
          <w:rtl/>
        </w:rPr>
        <w:t xml:space="preserve"> </w:t>
      </w:r>
      <w:r w:rsidRPr="007F29C9">
        <w:rPr>
          <w:rFonts w:hint="cs"/>
          <w:rtl/>
        </w:rPr>
        <w:t>המשרד</w:t>
      </w:r>
      <w:r w:rsidRPr="007F29C9">
        <w:rPr>
          <w:rtl/>
        </w:rPr>
        <w:t xml:space="preserve"> </w:t>
      </w:r>
      <w:r w:rsidRPr="007F29C9">
        <w:rPr>
          <w:rFonts w:hint="cs"/>
          <w:rtl/>
        </w:rPr>
        <w:t>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631FE5">
        <w:rPr>
          <w:rtl/>
        </w:rPr>
        <w:t>הממונה על הניהול השוטף ו</w:t>
      </w:r>
      <w:r w:rsidR="00621427">
        <w:rPr>
          <w:rtl/>
        </w:rPr>
        <w:t xml:space="preserve">הנחיות מקצועיות לספק הינו </w:t>
      </w:r>
      <w:r w:rsidR="00E515D0">
        <w:rPr>
          <w:rFonts w:hint="cs"/>
          <w:rtl/>
        </w:rPr>
        <w:t>מנהל</w:t>
      </w:r>
      <w:r w:rsidR="00E515D0" w:rsidRPr="00631FE5">
        <w:rPr>
          <w:rtl/>
        </w:rPr>
        <w:t xml:space="preserve"> </w:t>
      </w:r>
      <w:r w:rsidR="00621427">
        <w:rPr>
          <w:rFonts w:ascii="Times New Roman" w:hAnsi="Times New Roman" w:hint="cs"/>
          <w:color w:val="000000"/>
          <w:rtl/>
        </w:rPr>
        <w:t>אגף</w:t>
      </w:r>
      <w:r w:rsidR="00E515D0">
        <w:rPr>
          <w:rFonts w:ascii="Times New Roman" w:hAnsi="Times New Roman" w:hint="cs"/>
          <w:color w:val="000000"/>
          <w:rtl/>
        </w:rPr>
        <w:t xml:space="preserve"> בכיר לוגיסטיקה</w:t>
      </w:r>
      <w:r w:rsidR="00621427">
        <w:rPr>
          <w:rFonts w:ascii="Times New Roman" w:hAnsi="Times New Roman" w:hint="cs"/>
          <w:color w:val="000000"/>
          <w:rtl/>
        </w:rPr>
        <w:t xml:space="preserve"> </w:t>
      </w:r>
      <w:r w:rsidR="000905FA">
        <w:rPr>
          <w:rtl/>
        </w:rPr>
        <w:t>ו/או מי מטעמו/ה</w:t>
      </w:r>
      <w:r w:rsidR="000905FA">
        <w:rPr>
          <w:rFonts w:hint="cs"/>
          <w:rtl/>
        </w:rPr>
        <w:t xml:space="preserve"> </w:t>
      </w:r>
      <w:r w:rsidRPr="00425730">
        <w:rPr>
          <w:rFonts w:hint="cs"/>
          <w:rtl/>
        </w:rPr>
        <w:t>או</w:t>
      </w:r>
      <w:r w:rsidRPr="007F29C9">
        <w:rPr>
          <w:rtl/>
        </w:rPr>
        <w:t xml:space="preserve"> </w:t>
      </w:r>
      <w:r w:rsidRPr="007F29C9">
        <w:rPr>
          <w:rFonts w:hint="cs"/>
          <w:rtl/>
        </w:rPr>
        <w:t>עובד</w:t>
      </w:r>
      <w:r w:rsidR="00B47EAF">
        <w:rPr>
          <w:rFonts w:hint="cs"/>
          <w:rtl/>
        </w:rPr>
        <w:t>/ת</w:t>
      </w:r>
      <w:r w:rsidRPr="007F29C9">
        <w:rPr>
          <w:rtl/>
        </w:rPr>
        <w:t xml:space="preserve"> </w:t>
      </w:r>
      <w:r w:rsidRPr="007F29C9">
        <w:rPr>
          <w:rFonts w:hint="cs"/>
          <w:rtl/>
        </w:rPr>
        <w:t>המשרד</w:t>
      </w:r>
      <w:r w:rsidRPr="007F29C9">
        <w:rPr>
          <w:rtl/>
        </w:rPr>
        <w:t xml:space="preserve"> </w:t>
      </w:r>
      <w:r w:rsidRPr="007F29C9">
        <w:rPr>
          <w:rFonts w:hint="cs"/>
          <w:rtl/>
        </w:rPr>
        <w:t>אשר</w:t>
      </w:r>
      <w:r w:rsidRPr="007F29C9">
        <w:rPr>
          <w:rtl/>
        </w:rPr>
        <w:t xml:space="preserve"> </w:t>
      </w:r>
      <w:r w:rsidRPr="007F29C9">
        <w:rPr>
          <w:rFonts w:hint="cs"/>
          <w:rtl/>
        </w:rPr>
        <w:t>הוסמך</w:t>
      </w:r>
      <w:r w:rsidR="00B47EAF">
        <w:rPr>
          <w:rFonts w:hint="cs"/>
          <w:rtl/>
        </w:rPr>
        <w:t>/ה</w:t>
      </w:r>
      <w:r w:rsidRPr="007F29C9">
        <w:rPr>
          <w:rtl/>
        </w:rPr>
        <w:t xml:space="preserve"> </w:t>
      </w:r>
      <w:r w:rsidRPr="007F29C9">
        <w:rPr>
          <w:rFonts w:hint="cs"/>
          <w:rtl/>
        </w:rPr>
        <w:t>על</w:t>
      </w:r>
      <w:r w:rsidRPr="007F29C9">
        <w:rPr>
          <w:rtl/>
        </w:rPr>
        <w:t>-</w:t>
      </w:r>
      <w:r w:rsidRPr="007F29C9">
        <w:rPr>
          <w:rFonts w:hint="cs"/>
          <w:rtl/>
        </w:rPr>
        <w:t>ידו</w:t>
      </w:r>
      <w:r w:rsidRPr="007F29C9">
        <w:rPr>
          <w:rtl/>
        </w:rPr>
        <w:t xml:space="preserve"> (</w:t>
      </w:r>
      <w:r w:rsidRPr="007F29C9">
        <w:rPr>
          <w:rFonts w:hint="cs"/>
          <w:rtl/>
        </w:rPr>
        <w:t>להלן</w:t>
      </w:r>
      <w:r w:rsidRPr="007F29C9">
        <w:rPr>
          <w:rtl/>
        </w:rPr>
        <w:t>: "</w:t>
      </w:r>
      <w:r>
        <w:rPr>
          <w:rFonts w:hint="cs"/>
          <w:rtl/>
        </w:rPr>
        <w:t>ממונה</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להחליף</w:t>
      </w:r>
      <w:r w:rsidRPr="007F29C9">
        <w:rPr>
          <w:rtl/>
        </w:rPr>
        <w:t xml:space="preserve"> </w:t>
      </w:r>
      <w:r w:rsidRPr="007F29C9">
        <w:rPr>
          <w:rFonts w:hint="cs"/>
          <w:rtl/>
        </w:rPr>
        <w:t>את</w:t>
      </w:r>
      <w:r w:rsidRPr="007F29C9">
        <w:rPr>
          <w:rtl/>
        </w:rPr>
        <w:t xml:space="preserve"> </w:t>
      </w:r>
      <w:r w:rsidRPr="007F29C9">
        <w:rPr>
          <w:rFonts w:hint="cs"/>
          <w:rtl/>
        </w:rPr>
        <w:t>ה</w:t>
      </w:r>
      <w:r>
        <w:rPr>
          <w:rFonts w:hint="cs"/>
          <w:rtl/>
        </w:rPr>
        <w:t>ממונה</w:t>
      </w:r>
      <w:r w:rsidRPr="007F29C9">
        <w:rPr>
          <w:rtl/>
        </w:rPr>
        <w:t xml:space="preserve"> </w:t>
      </w:r>
      <w:r w:rsidRPr="007F29C9">
        <w:rPr>
          <w:rFonts w:hint="cs"/>
          <w:rtl/>
        </w:rPr>
        <w:t>בכל</w:t>
      </w:r>
      <w:r w:rsidRPr="007F29C9">
        <w:rPr>
          <w:rtl/>
        </w:rPr>
        <w:t xml:space="preserve"> </w:t>
      </w:r>
      <w:r w:rsidRPr="007F29C9">
        <w:rPr>
          <w:rFonts w:hint="cs"/>
          <w:rtl/>
        </w:rPr>
        <w:t>עת</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מתן</w:t>
      </w:r>
      <w:r w:rsidRPr="007F29C9">
        <w:rPr>
          <w:rtl/>
        </w:rPr>
        <w:t xml:space="preserve"> </w:t>
      </w:r>
      <w:r w:rsidRPr="007F29C9">
        <w:rPr>
          <w:rFonts w:hint="cs"/>
          <w:rtl/>
        </w:rPr>
        <w:t>הודעה</w:t>
      </w:r>
      <w:r w:rsidRPr="007F29C9">
        <w:rPr>
          <w:rtl/>
        </w:rPr>
        <w:t xml:space="preserve"> </w:t>
      </w:r>
      <w:r w:rsidRPr="007F29C9">
        <w:rPr>
          <w:rFonts w:hint="cs"/>
          <w:rtl/>
        </w:rPr>
        <w:t>בכתב</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w:t>
      </w:r>
    </w:p>
    <w:p w14:paraId="06D2860D" w14:textId="77777777" w:rsidR="007F29C9" w:rsidRPr="007F29C9" w:rsidRDefault="007F29C9" w:rsidP="005862C9">
      <w:pPr>
        <w:spacing w:line="360" w:lineRule="auto"/>
        <w:jc w:val="both"/>
        <w:rPr>
          <w:b/>
          <w:bCs/>
          <w:rtl/>
        </w:rPr>
      </w:pPr>
    </w:p>
    <w:p w14:paraId="556D443D" w14:textId="77777777" w:rsidR="007F29C9" w:rsidRPr="007F29C9" w:rsidRDefault="00685419" w:rsidP="00E31570">
      <w:pPr>
        <w:pStyle w:val="38"/>
        <w:keepNext w:val="0"/>
        <w:numPr>
          <w:ilvl w:val="0"/>
          <w:numId w:val="11"/>
        </w:numPr>
        <w:spacing w:before="0" w:after="0" w:line="360" w:lineRule="auto"/>
        <w:ind w:left="509" w:hanging="425"/>
        <w:rPr>
          <w:rFonts w:cs="David"/>
          <w:sz w:val="24"/>
          <w:szCs w:val="24"/>
          <w:rtl/>
        </w:rPr>
      </w:pPr>
      <w:r w:rsidRPr="007F29C9">
        <w:rPr>
          <w:rFonts w:cs="David" w:hint="cs"/>
          <w:sz w:val="24"/>
          <w:szCs w:val="24"/>
          <w:rtl/>
        </w:rPr>
        <w:t>כתובות</w:t>
      </w:r>
      <w:r w:rsidRPr="007F29C9">
        <w:rPr>
          <w:rFonts w:cs="David"/>
          <w:sz w:val="24"/>
          <w:szCs w:val="24"/>
          <w:rtl/>
        </w:rPr>
        <w:t xml:space="preserve"> </w:t>
      </w:r>
      <w:r w:rsidRPr="007F29C9">
        <w:rPr>
          <w:rFonts w:cs="David" w:hint="cs"/>
          <w:sz w:val="24"/>
          <w:szCs w:val="24"/>
          <w:rtl/>
        </w:rPr>
        <w:t>והודעות</w:t>
      </w:r>
    </w:p>
    <w:p w14:paraId="5BDFB5BF" w14:textId="77777777" w:rsidR="007F29C9" w:rsidRPr="007F29C9" w:rsidRDefault="00685419" w:rsidP="00E31570">
      <w:pPr>
        <w:numPr>
          <w:ilvl w:val="1"/>
          <w:numId w:val="11"/>
        </w:numPr>
        <w:spacing w:line="360" w:lineRule="auto"/>
        <w:ind w:left="935" w:hanging="575"/>
        <w:jc w:val="both"/>
        <w:rPr>
          <w:rtl/>
        </w:rPr>
      </w:pPr>
      <w:r w:rsidRPr="007F29C9">
        <w:rPr>
          <w:rFonts w:hint="cs"/>
          <w:rtl/>
        </w:rPr>
        <w:t>כתובת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והמשרד</w:t>
      </w:r>
      <w:r w:rsidRPr="007F29C9">
        <w:rPr>
          <w:rtl/>
        </w:rPr>
        <w:t xml:space="preserve"> </w:t>
      </w:r>
      <w:r w:rsidRPr="007F29C9">
        <w:rPr>
          <w:rFonts w:hint="cs"/>
          <w:rtl/>
        </w:rPr>
        <w:t>הינן</w:t>
      </w:r>
      <w:r w:rsidRPr="007F29C9">
        <w:rPr>
          <w:rtl/>
        </w:rPr>
        <w:t xml:space="preserve"> </w:t>
      </w:r>
      <w:r w:rsidRPr="007F29C9">
        <w:rPr>
          <w:rFonts w:hint="cs"/>
          <w:rtl/>
        </w:rPr>
        <w:t>כמפורט</w:t>
      </w:r>
      <w:r w:rsidRPr="007F29C9">
        <w:rPr>
          <w:rtl/>
        </w:rPr>
        <w:t xml:space="preserve"> </w:t>
      </w:r>
      <w:r w:rsidRPr="007F29C9">
        <w:rPr>
          <w:rFonts w:hint="cs"/>
          <w:rtl/>
        </w:rPr>
        <w:t>בראש</w:t>
      </w:r>
      <w:r w:rsidRPr="007F29C9">
        <w:rPr>
          <w:rtl/>
        </w:rPr>
        <w:t xml:space="preserve"> </w:t>
      </w:r>
      <w:r w:rsidRPr="007F29C9">
        <w:rPr>
          <w:rFonts w:hint="cs"/>
          <w:rtl/>
        </w:rPr>
        <w:t>ההסכם</w:t>
      </w:r>
      <w:r w:rsidRPr="007F29C9">
        <w:rPr>
          <w:rtl/>
        </w:rPr>
        <w:t>.</w:t>
      </w:r>
    </w:p>
    <w:p w14:paraId="304C3535" w14:textId="77777777" w:rsidR="007F29C9" w:rsidRPr="007F29C9" w:rsidRDefault="00685419" w:rsidP="00E31570">
      <w:pPr>
        <w:numPr>
          <w:ilvl w:val="1"/>
          <w:numId w:val="11"/>
        </w:numPr>
        <w:spacing w:line="360" w:lineRule="auto"/>
        <w:ind w:left="935" w:hanging="575"/>
        <w:jc w:val="both"/>
        <w:rPr>
          <w:rtl/>
        </w:rPr>
      </w:pPr>
      <w:r w:rsidRPr="007F29C9">
        <w:rPr>
          <w:rFonts w:hint="cs"/>
          <w:rtl/>
        </w:rPr>
        <w:t>כל</w:t>
      </w:r>
      <w:r w:rsidRPr="007F29C9">
        <w:rPr>
          <w:rtl/>
        </w:rPr>
        <w:t xml:space="preserve"> </w:t>
      </w:r>
      <w:r w:rsidRPr="007F29C9">
        <w:rPr>
          <w:rFonts w:hint="cs"/>
          <w:rtl/>
        </w:rPr>
        <w:t>הודעה</w:t>
      </w:r>
      <w:r w:rsidRPr="007F29C9">
        <w:rPr>
          <w:rtl/>
        </w:rPr>
        <w:t xml:space="preserve"> </w:t>
      </w:r>
      <w:r w:rsidRPr="007F29C9">
        <w:rPr>
          <w:rFonts w:hint="cs"/>
          <w:rtl/>
        </w:rPr>
        <w:t>שתימסר</w:t>
      </w:r>
      <w:r w:rsidRPr="007F29C9">
        <w:rPr>
          <w:rtl/>
        </w:rPr>
        <w:t xml:space="preserve"> </w:t>
      </w:r>
      <w:r w:rsidRPr="007F29C9">
        <w:rPr>
          <w:rFonts w:hint="cs"/>
          <w:rtl/>
        </w:rPr>
        <w:t>לכתובת</w:t>
      </w:r>
      <w:r w:rsidRPr="007F29C9">
        <w:rPr>
          <w:rtl/>
        </w:rPr>
        <w:t xml:space="preserve"> </w:t>
      </w:r>
      <w:r w:rsidRPr="007F29C9">
        <w:rPr>
          <w:rFonts w:hint="cs"/>
          <w:rtl/>
        </w:rPr>
        <w:t>דלעיל</w:t>
      </w:r>
      <w:r w:rsidRPr="007F29C9">
        <w:rPr>
          <w:rtl/>
        </w:rPr>
        <w:t xml:space="preserve">, </w:t>
      </w:r>
      <w:r w:rsidRPr="007F29C9">
        <w:rPr>
          <w:rFonts w:hint="cs"/>
          <w:rtl/>
        </w:rPr>
        <w:t>תיחשב</w:t>
      </w:r>
      <w:r w:rsidRPr="007F29C9">
        <w:rPr>
          <w:rtl/>
        </w:rPr>
        <w:t xml:space="preserve"> </w:t>
      </w:r>
      <w:r w:rsidRPr="007F29C9">
        <w:rPr>
          <w:rFonts w:hint="cs"/>
          <w:rtl/>
        </w:rPr>
        <w:t>כאילו</w:t>
      </w:r>
      <w:r w:rsidRPr="007F29C9">
        <w:rPr>
          <w:rtl/>
        </w:rPr>
        <w:t xml:space="preserve"> </w:t>
      </w:r>
      <w:r w:rsidRPr="007F29C9">
        <w:rPr>
          <w:rFonts w:hint="cs"/>
          <w:rtl/>
        </w:rPr>
        <w:t>נמסרה</w:t>
      </w:r>
      <w:r w:rsidRPr="007F29C9">
        <w:rPr>
          <w:rtl/>
        </w:rPr>
        <w:t xml:space="preserve"> </w:t>
      </w:r>
      <w:r w:rsidRPr="007F29C9">
        <w:rPr>
          <w:rFonts w:hint="cs"/>
          <w:rtl/>
        </w:rPr>
        <w:t>לנותן</w:t>
      </w:r>
      <w:r w:rsidRPr="007F29C9">
        <w:rPr>
          <w:rtl/>
        </w:rPr>
        <w:t xml:space="preserve"> </w:t>
      </w:r>
      <w:r w:rsidRPr="007F29C9">
        <w:rPr>
          <w:rFonts w:hint="cs"/>
          <w:rtl/>
        </w:rPr>
        <w:t>השירותים תוך</w:t>
      </w:r>
      <w:r w:rsidRPr="007F29C9">
        <w:rPr>
          <w:rtl/>
        </w:rPr>
        <w:t xml:space="preserve"> 3 </w:t>
      </w:r>
      <w:r w:rsidRPr="007F29C9">
        <w:rPr>
          <w:rFonts w:hint="cs"/>
          <w:rtl/>
        </w:rPr>
        <w:t>ימי</w:t>
      </w:r>
      <w:r w:rsidRPr="007F29C9">
        <w:rPr>
          <w:rtl/>
        </w:rPr>
        <w:t xml:space="preserve"> </w:t>
      </w:r>
      <w:r w:rsidRPr="007F29C9">
        <w:rPr>
          <w:rFonts w:hint="cs"/>
          <w:rtl/>
        </w:rPr>
        <w:t>עסקים</w:t>
      </w:r>
      <w:r w:rsidRPr="007F29C9">
        <w:rPr>
          <w:rtl/>
        </w:rPr>
        <w:t xml:space="preserve">, </w:t>
      </w:r>
      <w:r w:rsidRPr="007F29C9">
        <w:rPr>
          <w:rFonts w:hint="cs"/>
          <w:rtl/>
        </w:rPr>
        <w:t>ובלבד</w:t>
      </w:r>
      <w:r w:rsidRPr="007F29C9">
        <w:rPr>
          <w:rtl/>
        </w:rPr>
        <w:t xml:space="preserve"> </w:t>
      </w:r>
      <w:r w:rsidRPr="007F29C9">
        <w:rPr>
          <w:rFonts w:hint="cs"/>
          <w:rtl/>
        </w:rPr>
        <w:t>שנשלחה</w:t>
      </w:r>
      <w:r w:rsidRPr="007F29C9">
        <w:rPr>
          <w:rtl/>
        </w:rPr>
        <w:t xml:space="preserve"> </w:t>
      </w:r>
      <w:r w:rsidRPr="007F29C9">
        <w:rPr>
          <w:rFonts w:hint="cs"/>
          <w:rtl/>
        </w:rPr>
        <w:t>בדואר</w:t>
      </w:r>
      <w:r w:rsidRPr="007F29C9">
        <w:rPr>
          <w:rtl/>
        </w:rPr>
        <w:t xml:space="preserve"> </w:t>
      </w:r>
      <w:r w:rsidRPr="007F29C9">
        <w:rPr>
          <w:rFonts w:hint="cs"/>
          <w:rtl/>
        </w:rPr>
        <w:t>רשום</w:t>
      </w:r>
      <w:r w:rsidRPr="007F29C9">
        <w:rPr>
          <w:rtl/>
        </w:rPr>
        <w:t>.</w:t>
      </w:r>
    </w:p>
    <w:p w14:paraId="76A1FD67" w14:textId="77777777" w:rsidR="007F29C9" w:rsidRPr="007F29C9" w:rsidRDefault="00685419" w:rsidP="00E31570">
      <w:pPr>
        <w:numPr>
          <w:ilvl w:val="1"/>
          <w:numId w:val="11"/>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יודיע</w:t>
      </w:r>
      <w:r w:rsidRPr="007F29C9">
        <w:rPr>
          <w:rtl/>
        </w:rPr>
        <w:t xml:space="preserve"> </w:t>
      </w:r>
      <w:r w:rsidRPr="007F29C9">
        <w:rPr>
          <w:rFonts w:hint="cs"/>
          <w:rtl/>
        </w:rPr>
        <w:t>למשרד</w:t>
      </w:r>
      <w:r w:rsidRPr="007F29C9">
        <w:rPr>
          <w:rtl/>
        </w:rPr>
        <w:t xml:space="preserve">, </w:t>
      </w:r>
      <w:r w:rsidRPr="007F29C9">
        <w:rPr>
          <w:rFonts w:hint="cs"/>
          <w:rtl/>
        </w:rPr>
        <w:t>ללא</w:t>
      </w:r>
      <w:r w:rsidRPr="007F29C9">
        <w:rPr>
          <w:rtl/>
        </w:rPr>
        <w:t xml:space="preserve"> </w:t>
      </w:r>
      <w:r w:rsidRPr="007F29C9">
        <w:rPr>
          <w:rFonts w:hint="cs"/>
          <w:rtl/>
        </w:rPr>
        <w:t>שיהוי</w:t>
      </w:r>
      <w:r w:rsidRPr="007F29C9">
        <w:rPr>
          <w:rtl/>
        </w:rPr>
        <w:t xml:space="preserve">, </w:t>
      </w:r>
      <w:r w:rsidRPr="007F29C9">
        <w:rPr>
          <w:rFonts w:hint="cs"/>
          <w:rtl/>
        </w:rPr>
        <w:t>על</w:t>
      </w:r>
      <w:r w:rsidRPr="007F29C9">
        <w:rPr>
          <w:rtl/>
        </w:rPr>
        <w:t xml:space="preserve"> </w:t>
      </w:r>
      <w:r w:rsidRPr="007F29C9">
        <w:rPr>
          <w:rFonts w:hint="cs"/>
          <w:rtl/>
        </w:rPr>
        <w:t>שינוי</w:t>
      </w:r>
      <w:r w:rsidRPr="007F29C9">
        <w:rPr>
          <w:rtl/>
        </w:rPr>
        <w:t xml:space="preserve"> </w:t>
      </w:r>
      <w:r w:rsidRPr="007F29C9">
        <w:rPr>
          <w:rFonts w:hint="cs"/>
          <w:rtl/>
        </w:rPr>
        <w:t>בכתובתו</w:t>
      </w:r>
      <w:r w:rsidRPr="007F29C9">
        <w:rPr>
          <w:rtl/>
        </w:rPr>
        <w:t xml:space="preserve">. </w:t>
      </w:r>
      <w:r w:rsidRPr="007F29C9">
        <w:rPr>
          <w:rFonts w:hint="cs"/>
          <w:rtl/>
        </w:rPr>
        <w:t>הודעה</w:t>
      </w:r>
      <w:r w:rsidRPr="007F29C9">
        <w:rPr>
          <w:rtl/>
        </w:rPr>
        <w:t xml:space="preserve"> </w:t>
      </w:r>
      <w:r w:rsidRPr="007F29C9">
        <w:rPr>
          <w:rFonts w:hint="cs"/>
          <w:rtl/>
        </w:rPr>
        <w:t>לפי</w:t>
      </w:r>
      <w:r w:rsidRPr="007F29C9">
        <w:rPr>
          <w:rtl/>
        </w:rPr>
        <w:t xml:space="preserve"> </w:t>
      </w:r>
      <w:r w:rsidRPr="007F29C9">
        <w:rPr>
          <w:rFonts w:hint="cs"/>
          <w:rtl/>
        </w:rPr>
        <w:t>סעיף זה</w:t>
      </w:r>
      <w:r w:rsidRPr="007F29C9">
        <w:rPr>
          <w:rtl/>
        </w:rPr>
        <w:t xml:space="preserve"> </w:t>
      </w:r>
      <w:r w:rsidRPr="007F29C9">
        <w:rPr>
          <w:rFonts w:hint="cs"/>
          <w:rtl/>
        </w:rPr>
        <w:t>תינתן</w:t>
      </w:r>
      <w:r w:rsidRPr="007F29C9">
        <w:rPr>
          <w:rtl/>
        </w:rPr>
        <w:t xml:space="preserve"> </w:t>
      </w:r>
      <w:r w:rsidRPr="007F29C9">
        <w:rPr>
          <w:rFonts w:hint="cs"/>
          <w:rtl/>
        </w:rPr>
        <w:t>לנציג</w:t>
      </w:r>
      <w:r w:rsidRPr="007F29C9">
        <w:rPr>
          <w:rtl/>
        </w:rPr>
        <w:t xml:space="preserve"> </w:t>
      </w:r>
      <w:proofErr w:type="spellStart"/>
      <w:r w:rsidRPr="007F29C9">
        <w:rPr>
          <w:rFonts w:hint="cs"/>
          <w:rtl/>
        </w:rPr>
        <w:t>ולחשבות</w:t>
      </w:r>
      <w:proofErr w:type="spellEnd"/>
      <w:r w:rsidRPr="007F29C9">
        <w:rPr>
          <w:rFonts w:hint="cs"/>
          <w:rtl/>
        </w:rPr>
        <w:t xml:space="preserve"> משרד</w:t>
      </w:r>
      <w:r w:rsidRPr="007F29C9">
        <w:rPr>
          <w:rtl/>
        </w:rPr>
        <w:t xml:space="preserve"> </w:t>
      </w:r>
      <w:r w:rsidRPr="007F29C9">
        <w:rPr>
          <w:rFonts w:hint="cs"/>
          <w:rtl/>
        </w:rPr>
        <w:t xml:space="preserve">המשפטים. </w:t>
      </w:r>
    </w:p>
    <w:p w14:paraId="3F835FBD" w14:textId="77777777" w:rsidR="007F29C9" w:rsidRPr="007F29C9" w:rsidRDefault="00685419" w:rsidP="00E31570">
      <w:pPr>
        <w:numPr>
          <w:ilvl w:val="1"/>
          <w:numId w:val="11"/>
        </w:numPr>
        <w:spacing w:line="360" w:lineRule="auto"/>
        <w:ind w:left="935" w:hanging="575"/>
        <w:jc w:val="both"/>
      </w:pPr>
      <w:r w:rsidRPr="007F29C9">
        <w:rPr>
          <w:rFonts w:hint="cs"/>
          <w:rtl/>
        </w:rPr>
        <w:t>כל</w:t>
      </w:r>
      <w:r w:rsidRPr="007F29C9">
        <w:rPr>
          <w:rtl/>
        </w:rPr>
        <w:t xml:space="preserve"> </w:t>
      </w:r>
      <w:r w:rsidRPr="007F29C9">
        <w:rPr>
          <w:rFonts w:hint="cs"/>
          <w:rtl/>
        </w:rPr>
        <w:t>הודעה</w:t>
      </w:r>
      <w:r w:rsidRPr="007F29C9">
        <w:rPr>
          <w:rtl/>
        </w:rPr>
        <w:t xml:space="preserve"> </w:t>
      </w:r>
      <w:r w:rsidRPr="007F29C9">
        <w:rPr>
          <w:rFonts w:hint="cs"/>
          <w:rtl/>
        </w:rPr>
        <w:t>אשר</w:t>
      </w:r>
      <w:r w:rsidRPr="007F29C9">
        <w:rPr>
          <w:rtl/>
        </w:rPr>
        <w:t xml:space="preserve"> </w:t>
      </w:r>
      <w:r w:rsidRPr="007F29C9">
        <w:rPr>
          <w:rFonts w:hint="cs"/>
          <w:rtl/>
        </w:rPr>
        <w:t>שוגרה</w:t>
      </w:r>
      <w:r w:rsidRPr="007F29C9">
        <w:rPr>
          <w:rtl/>
        </w:rPr>
        <w:t xml:space="preserve"> </w:t>
      </w:r>
      <w:r w:rsidRPr="007F29C9">
        <w:rPr>
          <w:rFonts w:hint="cs"/>
          <w:rtl/>
        </w:rPr>
        <w:t>במכשיר</w:t>
      </w:r>
      <w:r w:rsidRPr="007F29C9">
        <w:rPr>
          <w:rtl/>
        </w:rPr>
        <w:t xml:space="preserve"> </w:t>
      </w:r>
      <w:r w:rsidRPr="007F29C9">
        <w:rPr>
          <w:rFonts w:hint="cs"/>
          <w:rtl/>
        </w:rPr>
        <w:t>פקסימיליה</w:t>
      </w:r>
      <w:r w:rsidRPr="007F29C9">
        <w:rPr>
          <w:rtl/>
        </w:rPr>
        <w:t xml:space="preserve"> </w:t>
      </w:r>
      <w:r w:rsidRPr="007F29C9">
        <w:rPr>
          <w:rFonts w:hint="cs"/>
          <w:rtl/>
        </w:rPr>
        <w:t>תיחשב</w:t>
      </w:r>
      <w:r w:rsidRPr="007F29C9">
        <w:rPr>
          <w:rtl/>
        </w:rPr>
        <w:t xml:space="preserve"> </w:t>
      </w:r>
      <w:r w:rsidRPr="007F29C9">
        <w:rPr>
          <w:rFonts w:hint="cs"/>
          <w:rtl/>
        </w:rPr>
        <w:t>כאילו</w:t>
      </w:r>
      <w:r w:rsidRPr="007F29C9">
        <w:rPr>
          <w:rtl/>
        </w:rPr>
        <w:t xml:space="preserve"> </w:t>
      </w:r>
      <w:r w:rsidRPr="007F29C9">
        <w:rPr>
          <w:rFonts w:hint="cs"/>
          <w:rtl/>
        </w:rPr>
        <w:t>הגיעה</w:t>
      </w:r>
      <w:r w:rsidRPr="007F29C9">
        <w:rPr>
          <w:rtl/>
        </w:rPr>
        <w:t xml:space="preserve"> </w:t>
      </w:r>
      <w:r w:rsidRPr="007F29C9">
        <w:rPr>
          <w:rFonts w:hint="cs"/>
          <w:rtl/>
        </w:rPr>
        <w:t>לתעודתה</w:t>
      </w:r>
      <w:r w:rsidRPr="007F29C9">
        <w:rPr>
          <w:rtl/>
        </w:rPr>
        <w:t xml:space="preserve"> </w:t>
      </w:r>
      <w:r w:rsidRPr="007F29C9">
        <w:rPr>
          <w:rFonts w:hint="cs"/>
          <w:rtl/>
        </w:rPr>
        <w:t>בתוך</w:t>
      </w:r>
      <w:r w:rsidRPr="007F29C9">
        <w:rPr>
          <w:rtl/>
        </w:rPr>
        <w:t xml:space="preserve"> 24 </w:t>
      </w:r>
      <w:r w:rsidRPr="007F29C9">
        <w:rPr>
          <w:rFonts w:hint="cs"/>
          <w:rtl/>
        </w:rPr>
        <w:t>שעות</w:t>
      </w:r>
      <w:r w:rsidRPr="007F29C9">
        <w:rPr>
          <w:rtl/>
        </w:rPr>
        <w:t xml:space="preserve">, </w:t>
      </w:r>
      <w:r w:rsidRPr="007F29C9">
        <w:rPr>
          <w:rFonts w:hint="cs"/>
          <w:rtl/>
        </w:rPr>
        <w:t>אם</w:t>
      </w:r>
      <w:r w:rsidRPr="007F29C9">
        <w:rPr>
          <w:rtl/>
        </w:rPr>
        <w:t xml:space="preserve"> </w:t>
      </w:r>
      <w:r w:rsidRPr="007F29C9">
        <w:rPr>
          <w:rFonts w:hint="cs"/>
          <w:rtl/>
        </w:rPr>
        <w:t>שוגרה</w:t>
      </w:r>
      <w:r w:rsidRPr="007F29C9">
        <w:rPr>
          <w:rtl/>
        </w:rPr>
        <w:t xml:space="preserve"> </w:t>
      </w:r>
      <w:r w:rsidRPr="007F29C9">
        <w:rPr>
          <w:rFonts w:hint="cs"/>
          <w:rtl/>
        </w:rPr>
        <w:t>במהלך</w:t>
      </w:r>
      <w:r w:rsidRPr="007F29C9">
        <w:rPr>
          <w:rtl/>
        </w:rPr>
        <w:t xml:space="preserve"> </w:t>
      </w:r>
      <w:r w:rsidRPr="007F29C9">
        <w:rPr>
          <w:rFonts w:hint="cs"/>
          <w:rtl/>
        </w:rPr>
        <w:t>יום</w:t>
      </w:r>
      <w:r w:rsidRPr="007F29C9">
        <w:rPr>
          <w:rtl/>
        </w:rPr>
        <w:t xml:space="preserve"> </w:t>
      </w:r>
      <w:r w:rsidRPr="007F29C9">
        <w:rPr>
          <w:rFonts w:hint="cs"/>
          <w:rtl/>
        </w:rPr>
        <w:t>עסקים</w:t>
      </w:r>
      <w:r w:rsidRPr="007F29C9">
        <w:rPr>
          <w:rtl/>
        </w:rPr>
        <w:t xml:space="preserve"> </w:t>
      </w:r>
      <w:r w:rsidRPr="007F29C9">
        <w:rPr>
          <w:rFonts w:hint="cs"/>
          <w:rtl/>
        </w:rPr>
        <w:t>רגיל</w:t>
      </w:r>
      <w:r w:rsidRPr="007F29C9">
        <w:rPr>
          <w:rtl/>
        </w:rPr>
        <w:t xml:space="preserve"> </w:t>
      </w:r>
      <w:r w:rsidRPr="007F29C9">
        <w:rPr>
          <w:rFonts w:hint="cs"/>
          <w:rtl/>
        </w:rPr>
        <w:t>ונתקבל</w:t>
      </w:r>
      <w:r w:rsidRPr="007F29C9">
        <w:rPr>
          <w:rtl/>
        </w:rPr>
        <w:t xml:space="preserve"> </w:t>
      </w:r>
      <w:r w:rsidRPr="007F29C9">
        <w:rPr>
          <w:rFonts w:hint="cs"/>
          <w:rtl/>
        </w:rPr>
        <w:t>אישור</w:t>
      </w:r>
      <w:r w:rsidRPr="007F29C9">
        <w:rPr>
          <w:rtl/>
        </w:rPr>
        <w:t xml:space="preserve"> </w:t>
      </w:r>
      <w:r w:rsidRPr="007F29C9">
        <w:rPr>
          <w:rFonts w:hint="cs"/>
          <w:rtl/>
        </w:rPr>
        <w:t>מכשיר</w:t>
      </w:r>
      <w:r w:rsidRPr="007F29C9">
        <w:rPr>
          <w:rtl/>
        </w:rPr>
        <w:t xml:space="preserve"> </w:t>
      </w:r>
      <w:r w:rsidRPr="007F29C9">
        <w:rPr>
          <w:rFonts w:hint="cs"/>
          <w:rtl/>
        </w:rPr>
        <w:t>הפקסימיליה</w:t>
      </w:r>
      <w:r w:rsidRPr="007F29C9">
        <w:rPr>
          <w:rtl/>
        </w:rPr>
        <w:t xml:space="preserve"> </w:t>
      </w:r>
      <w:r w:rsidRPr="007F29C9">
        <w:rPr>
          <w:rFonts w:hint="cs"/>
          <w:rtl/>
        </w:rPr>
        <w:t>על</w:t>
      </w:r>
      <w:r w:rsidRPr="007F29C9">
        <w:rPr>
          <w:rtl/>
        </w:rPr>
        <w:t xml:space="preserve"> </w:t>
      </w:r>
      <w:r w:rsidRPr="007F29C9">
        <w:rPr>
          <w:rFonts w:hint="cs"/>
          <w:rtl/>
        </w:rPr>
        <w:t>העברתה</w:t>
      </w:r>
      <w:r w:rsidRPr="007F29C9">
        <w:rPr>
          <w:rtl/>
        </w:rPr>
        <w:t xml:space="preserve"> </w:t>
      </w:r>
      <w:r w:rsidRPr="007F29C9">
        <w:rPr>
          <w:rFonts w:hint="cs"/>
          <w:rtl/>
        </w:rPr>
        <w:t>התקינה</w:t>
      </w:r>
      <w:r w:rsidRPr="007F29C9">
        <w:rPr>
          <w:rtl/>
        </w:rPr>
        <w:t xml:space="preserve"> </w:t>
      </w:r>
      <w:r w:rsidRPr="007F29C9">
        <w:rPr>
          <w:rFonts w:hint="cs"/>
          <w:rtl/>
        </w:rPr>
        <w:t>בשלמות</w:t>
      </w:r>
      <w:r w:rsidRPr="007F29C9">
        <w:rPr>
          <w:rtl/>
        </w:rPr>
        <w:t>.</w:t>
      </w:r>
    </w:p>
    <w:p w14:paraId="522A9011" w14:textId="77777777" w:rsidR="007F29C9" w:rsidRPr="007F29C9" w:rsidRDefault="007F29C9" w:rsidP="005862C9">
      <w:pPr>
        <w:pStyle w:val="Normal1"/>
        <w:spacing w:before="0" w:line="360" w:lineRule="auto"/>
        <w:rPr>
          <w:sz w:val="24"/>
        </w:rPr>
      </w:pPr>
    </w:p>
    <w:p w14:paraId="45E5C5C0" w14:textId="77777777" w:rsidR="007F29C9" w:rsidRPr="007F29C9" w:rsidRDefault="00685419" w:rsidP="00E31570">
      <w:pPr>
        <w:pStyle w:val="38"/>
        <w:keepNext w:val="0"/>
        <w:numPr>
          <w:ilvl w:val="0"/>
          <w:numId w:val="11"/>
        </w:numPr>
        <w:spacing w:before="0" w:after="0" w:line="360" w:lineRule="auto"/>
        <w:ind w:left="509" w:hanging="425"/>
        <w:rPr>
          <w:rFonts w:cs="David"/>
          <w:sz w:val="24"/>
          <w:szCs w:val="24"/>
          <w:rtl/>
        </w:rPr>
      </w:pPr>
      <w:r w:rsidRPr="007F29C9">
        <w:rPr>
          <w:rFonts w:cs="David" w:hint="cs"/>
          <w:sz w:val="24"/>
          <w:szCs w:val="24"/>
          <w:rtl/>
        </w:rPr>
        <w:t>מיצוי</w:t>
      </w:r>
      <w:r w:rsidRPr="007F29C9">
        <w:rPr>
          <w:rFonts w:cs="David"/>
          <w:sz w:val="24"/>
          <w:szCs w:val="24"/>
          <w:rtl/>
        </w:rPr>
        <w:t xml:space="preserve"> </w:t>
      </w:r>
      <w:r w:rsidRPr="007F29C9">
        <w:rPr>
          <w:rFonts w:cs="David" w:hint="cs"/>
          <w:sz w:val="24"/>
          <w:szCs w:val="24"/>
          <w:rtl/>
        </w:rPr>
        <w:t>זכויות</w:t>
      </w:r>
    </w:p>
    <w:p w14:paraId="1AE02DF8" w14:textId="77777777" w:rsidR="007F29C9" w:rsidRPr="007F29C9" w:rsidRDefault="00685419" w:rsidP="005862C9">
      <w:pPr>
        <w:spacing w:line="360" w:lineRule="auto"/>
        <w:jc w:val="both"/>
        <w:rPr>
          <w:rtl/>
        </w:rPr>
      </w:pPr>
      <w:r w:rsidRPr="007F29C9">
        <w:rPr>
          <w:rFonts w:hint="cs"/>
          <w:rtl/>
        </w:rPr>
        <w:t>מוצהר</w:t>
      </w:r>
      <w:r w:rsidRPr="007F29C9">
        <w:rPr>
          <w:rtl/>
        </w:rPr>
        <w:t xml:space="preserve"> </w:t>
      </w:r>
      <w:r w:rsidRPr="007F29C9">
        <w:rPr>
          <w:rFonts w:hint="cs"/>
          <w:rtl/>
        </w:rPr>
        <w:t>ומוסכם</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תנאי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מהווים</w:t>
      </w:r>
      <w:r w:rsidRPr="007F29C9">
        <w:rPr>
          <w:rtl/>
        </w:rPr>
        <w:t xml:space="preserve"> </w:t>
      </w:r>
      <w:r w:rsidRPr="007F29C9">
        <w:rPr>
          <w:rFonts w:hint="cs"/>
          <w:rtl/>
        </w:rPr>
        <w:t>ביטוי</w:t>
      </w:r>
      <w:r w:rsidRPr="007F29C9">
        <w:rPr>
          <w:rtl/>
        </w:rPr>
        <w:t xml:space="preserve"> </w:t>
      </w:r>
      <w:r w:rsidRPr="007F29C9">
        <w:rPr>
          <w:rFonts w:hint="cs"/>
          <w:rtl/>
        </w:rPr>
        <w:t>שלם</w:t>
      </w:r>
      <w:r w:rsidRPr="007F29C9">
        <w:rPr>
          <w:rtl/>
        </w:rPr>
        <w:t xml:space="preserve"> </w:t>
      </w:r>
      <w:r w:rsidRPr="007F29C9">
        <w:rPr>
          <w:rFonts w:hint="cs"/>
          <w:rtl/>
        </w:rPr>
        <w:t>ומלא</w:t>
      </w:r>
      <w:r w:rsidRPr="007F29C9">
        <w:rPr>
          <w:rtl/>
        </w:rPr>
        <w:t xml:space="preserve"> </w:t>
      </w:r>
      <w:r w:rsidRPr="007F29C9">
        <w:rPr>
          <w:rFonts w:hint="cs"/>
          <w:rtl/>
        </w:rPr>
        <w:t>של</w:t>
      </w:r>
      <w:r w:rsidRPr="007F29C9">
        <w:rPr>
          <w:rtl/>
        </w:rPr>
        <w:t xml:space="preserve"> </w:t>
      </w:r>
      <w:r w:rsidRPr="007F29C9">
        <w:rPr>
          <w:rFonts w:hint="cs"/>
          <w:rtl/>
        </w:rPr>
        <w:t>זכויות</w:t>
      </w:r>
      <w:r w:rsidRPr="007F29C9">
        <w:rPr>
          <w:rtl/>
        </w:rPr>
        <w:t xml:space="preserve"> </w:t>
      </w:r>
      <w:r w:rsidRPr="007F29C9">
        <w:rPr>
          <w:rFonts w:hint="cs"/>
          <w:rtl/>
        </w:rPr>
        <w:t>הצדדים</w:t>
      </w:r>
      <w:r w:rsidRPr="007F29C9">
        <w:rPr>
          <w:rtl/>
        </w:rPr>
        <w:t xml:space="preserve">, </w:t>
      </w:r>
      <w:r w:rsidRPr="007F29C9">
        <w:rPr>
          <w:rFonts w:hint="cs"/>
          <w:rtl/>
        </w:rPr>
        <w:t>והם</w:t>
      </w:r>
      <w:r w:rsidRPr="007F29C9">
        <w:rPr>
          <w:rtl/>
        </w:rPr>
        <w:t xml:space="preserve"> </w:t>
      </w:r>
      <w:r w:rsidRPr="007F29C9">
        <w:rPr>
          <w:rFonts w:hint="cs"/>
          <w:rtl/>
        </w:rPr>
        <w:t>מבטלים</w:t>
      </w:r>
      <w:r w:rsidRPr="007F29C9">
        <w:rPr>
          <w:rtl/>
        </w:rPr>
        <w:t xml:space="preserve"> </w:t>
      </w:r>
      <w:r w:rsidRPr="007F29C9">
        <w:rPr>
          <w:rFonts w:hint="cs"/>
          <w:rtl/>
        </w:rPr>
        <w:t>כל</w:t>
      </w:r>
      <w:r w:rsidRPr="007F29C9">
        <w:rPr>
          <w:rtl/>
        </w:rPr>
        <w:t xml:space="preserve"> </w:t>
      </w:r>
      <w:r w:rsidRPr="007F29C9">
        <w:rPr>
          <w:rFonts w:hint="cs"/>
          <w:rtl/>
        </w:rPr>
        <w:t>הסכם</w:t>
      </w:r>
      <w:r w:rsidRPr="007F29C9">
        <w:rPr>
          <w:rtl/>
        </w:rPr>
        <w:t xml:space="preserve">, </w:t>
      </w:r>
      <w:r w:rsidRPr="007F29C9">
        <w:rPr>
          <w:rFonts w:hint="cs"/>
          <w:rtl/>
        </w:rPr>
        <w:t>מצג</w:t>
      </w:r>
      <w:r w:rsidRPr="007F29C9">
        <w:rPr>
          <w:rtl/>
        </w:rPr>
        <w:t xml:space="preserve">, </w:t>
      </w:r>
      <w:r w:rsidRPr="007F29C9">
        <w:rPr>
          <w:rFonts w:hint="cs"/>
          <w:rtl/>
        </w:rPr>
        <w:t>הבטחה</w:t>
      </w:r>
      <w:r w:rsidRPr="007F29C9">
        <w:rPr>
          <w:rtl/>
        </w:rPr>
        <w:t xml:space="preserve"> </w:t>
      </w:r>
      <w:r w:rsidRPr="007F29C9">
        <w:rPr>
          <w:rFonts w:hint="cs"/>
          <w:rtl/>
        </w:rPr>
        <w:t>או</w:t>
      </w:r>
      <w:r w:rsidRPr="007F29C9">
        <w:rPr>
          <w:rtl/>
        </w:rPr>
        <w:t xml:space="preserve"> </w:t>
      </w:r>
      <w:r w:rsidRPr="007F29C9">
        <w:rPr>
          <w:rFonts w:hint="cs"/>
          <w:rtl/>
        </w:rPr>
        <w:t>נוהג</w:t>
      </w:r>
      <w:r w:rsidRPr="007F29C9">
        <w:rPr>
          <w:rtl/>
        </w:rPr>
        <w:t xml:space="preserve"> </w:t>
      </w:r>
      <w:r w:rsidRPr="007F29C9">
        <w:rPr>
          <w:rFonts w:hint="cs"/>
          <w:rtl/>
        </w:rPr>
        <w:t>שקדם</w:t>
      </w:r>
      <w:r w:rsidRPr="007F29C9">
        <w:rPr>
          <w:rtl/>
        </w:rPr>
        <w:t xml:space="preserve"> </w:t>
      </w:r>
      <w:r w:rsidRPr="007F29C9">
        <w:rPr>
          <w:rFonts w:hint="cs"/>
          <w:rtl/>
        </w:rPr>
        <w:t>לחתימתו</w:t>
      </w:r>
    </w:p>
    <w:p w14:paraId="2550470E" w14:textId="77777777" w:rsidR="007F29C9" w:rsidRPr="007F29C9" w:rsidRDefault="005A1209" w:rsidP="005862C9">
      <w:pPr>
        <w:spacing w:line="360" w:lineRule="auto"/>
        <w:jc w:val="both"/>
        <w:rPr>
          <w:rtl/>
        </w:rPr>
      </w:pPr>
      <w:r>
        <w:rPr>
          <w:rFonts w:hint="cs"/>
          <w:rtl/>
        </w:rPr>
        <w:t>.</w:t>
      </w:r>
    </w:p>
    <w:p w14:paraId="13C2B443" w14:textId="4E51B2BA" w:rsidR="008969EA" w:rsidRDefault="00685419" w:rsidP="00E31570">
      <w:pPr>
        <w:pStyle w:val="38"/>
        <w:keepNext w:val="0"/>
        <w:numPr>
          <w:ilvl w:val="0"/>
          <w:numId w:val="11"/>
        </w:numPr>
        <w:spacing w:before="0" w:after="0" w:line="360" w:lineRule="auto"/>
        <w:ind w:left="509" w:hanging="425"/>
        <w:rPr>
          <w:rFonts w:cs="David"/>
          <w:sz w:val="24"/>
          <w:szCs w:val="24"/>
        </w:rPr>
      </w:pPr>
      <w:r w:rsidRPr="007F29C9">
        <w:rPr>
          <w:rFonts w:cs="David" w:hint="cs"/>
          <w:sz w:val="24"/>
          <w:szCs w:val="24"/>
          <w:rtl/>
        </w:rPr>
        <w:t>רשימת</w:t>
      </w:r>
      <w:r w:rsidRPr="007F29C9">
        <w:rPr>
          <w:rFonts w:cs="David"/>
          <w:sz w:val="24"/>
          <w:szCs w:val="24"/>
          <w:rtl/>
        </w:rPr>
        <w:t xml:space="preserve"> </w:t>
      </w:r>
      <w:r w:rsidRPr="007F29C9">
        <w:rPr>
          <w:rFonts w:cs="David" w:hint="cs"/>
          <w:sz w:val="24"/>
          <w:szCs w:val="24"/>
          <w:rtl/>
        </w:rPr>
        <w:t>נספחים</w:t>
      </w:r>
      <w:r w:rsidRPr="007F29C9">
        <w:rPr>
          <w:rFonts w:cs="David"/>
          <w:sz w:val="24"/>
          <w:szCs w:val="24"/>
          <w:rtl/>
        </w:rPr>
        <w:t xml:space="preserve"> </w:t>
      </w:r>
      <w:r w:rsidRPr="007F29C9">
        <w:rPr>
          <w:rFonts w:cs="David" w:hint="cs"/>
          <w:sz w:val="24"/>
          <w:szCs w:val="24"/>
          <w:rtl/>
        </w:rPr>
        <w:t>להסכם</w:t>
      </w:r>
      <w:r w:rsidR="00425730">
        <w:rPr>
          <w:rFonts w:cs="David" w:hint="cs"/>
          <w:sz w:val="24"/>
          <w:szCs w:val="24"/>
          <w:rtl/>
        </w:rPr>
        <w:br/>
      </w:r>
      <w:r w:rsidRPr="00425730">
        <w:rPr>
          <w:rFonts w:cs="David" w:hint="cs"/>
          <w:sz w:val="24"/>
          <w:szCs w:val="24"/>
          <w:rtl/>
        </w:rPr>
        <w:t>נספח</w:t>
      </w:r>
      <w:r w:rsidRPr="00425730">
        <w:rPr>
          <w:rFonts w:cs="David"/>
          <w:sz w:val="24"/>
          <w:szCs w:val="24"/>
          <w:rtl/>
        </w:rPr>
        <w:t xml:space="preserve"> 1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העתק</w:t>
      </w:r>
      <w:r w:rsidRPr="00425730">
        <w:rPr>
          <w:rFonts w:cs="David"/>
          <w:sz w:val="24"/>
          <w:szCs w:val="24"/>
          <w:rtl/>
        </w:rPr>
        <w:t xml:space="preserve"> </w:t>
      </w:r>
      <w:r w:rsidRPr="00425730">
        <w:rPr>
          <w:rFonts w:cs="David" w:hint="cs"/>
          <w:sz w:val="24"/>
          <w:szCs w:val="24"/>
          <w:rtl/>
        </w:rPr>
        <w:t>של</w:t>
      </w:r>
      <w:r w:rsidRPr="00425730">
        <w:rPr>
          <w:rFonts w:cs="David"/>
          <w:sz w:val="24"/>
          <w:szCs w:val="24"/>
          <w:rtl/>
        </w:rPr>
        <w:t xml:space="preserve"> </w:t>
      </w:r>
      <w:r w:rsidR="00E5682A">
        <w:rPr>
          <w:rFonts w:cs="David" w:hint="cs"/>
          <w:sz w:val="24"/>
          <w:szCs w:val="24"/>
          <w:rtl/>
        </w:rPr>
        <w:t>מכרז מס</w:t>
      </w:r>
      <w:r w:rsidR="00E5682A">
        <w:rPr>
          <w:rFonts w:cs="David"/>
          <w:sz w:val="24"/>
          <w:szCs w:val="24"/>
          <w:rtl/>
        </w:rPr>
        <w:t>'</w:t>
      </w:r>
      <w:r w:rsidR="00E5682A">
        <w:rPr>
          <w:rFonts w:cs="David" w:hint="cs"/>
          <w:sz w:val="24"/>
          <w:szCs w:val="24"/>
          <w:rtl/>
        </w:rPr>
        <w:t xml:space="preserve"> </w:t>
      </w:r>
      <w:r w:rsidR="00437C6B">
        <w:rPr>
          <w:rFonts w:cs="David" w:hint="cs"/>
          <w:sz w:val="24"/>
          <w:szCs w:val="24"/>
        </w:rPr>
        <w:t>13-2026</w:t>
      </w:r>
      <w:r w:rsidR="00425730">
        <w:rPr>
          <w:rFonts w:cs="David" w:hint="cs"/>
          <w:sz w:val="24"/>
          <w:szCs w:val="24"/>
          <w:rtl/>
        </w:rPr>
        <w:br/>
      </w:r>
      <w:r w:rsidRPr="00425730">
        <w:rPr>
          <w:rFonts w:cs="David" w:hint="cs"/>
          <w:sz w:val="24"/>
          <w:szCs w:val="24"/>
          <w:rtl/>
        </w:rPr>
        <w:t>נספח</w:t>
      </w:r>
      <w:r w:rsidRPr="00425730">
        <w:rPr>
          <w:rFonts w:cs="David"/>
          <w:sz w:val="24"/>
          <w:szCs w:val="24"/>
          <w:rtl/>
        </w:rPr>
        <w:t xml:space="preserve"> 2 </w:t>
      </w:r>
      <w:r w:rsidRPr="00425730">
        <w:rPr>
          <w:rFonts w:cs="David" w:hint="cs"/>
          <w:sz w:val="24"/>
          <w:szCs w:val="24"/>
          <w:rtl/>
        </w:rPr>
        <w:t xml:space="preserve">להסכם </w:t>
      </w:r>
      <w:r w:rsidRPr="00425730">
        <w:rPr>
          <w:rFonts w:cs="David"/>
          <w:sz w:val="24"/>
          <w:szCs w:val="24"/>
          <w:rtl/>
        </w:rPr>
        <w:t>–</w:t>
      </w:r>
      <w:r w:rsidRPr="00425730">
        <w:rPr>
          <w:rFonts w:cs="David" w:hint="cs"/>
          <w:sz w:val="24"/>
          <w:szCs w:val="24"/>
          <w:rtl/>
        </w:rPr>
        <w:t xml:space="preserve"> הצעת</w:t>
      </w:r>
      <w:r w:rsidRPr="00425730">
        <w:rPr>
          <w:rFonts w:cs="David"/>
          <w:sz w:val="24"/>
          <w:szCs w:val="24"/>
          <w:rtl/>
        </w:rPr>
        <w:t xml:space="preserve"> </w:t>
      </w:r>
      <w:r w:rsidRPr="00425730">
        <w:rPr>
          <w:rFonts w:cs="David" w:hint="cs"/>
          <w:sz w:val="24"/>
          <w:szCs w:val="24"/>
          <w:rtl/>
        </w:rPr>
        <w:t>המציע</w:t>
      </w:r>
      <w:r w:rsidRPr="00425730">
        <w:rPr>
          <w:rFonts w:cs="David"/>
          <w:sz w:val="24"/>
          <w:szCs w:val="24"/>
          <w:rtl/>
        </w:rPr>
        <w:t xml:space="preserve"> </w:t>
      </w:r>
      <w:r w:rsidRPr="00425730">
        <w:rPr>
          <w:rFonts w:cs="David" w:hint="cs"/>
          <w:sz w:val="24"/>
          <w:szCs w:val="24"/>
          <w:rtl/>
        </w:rPr>
        <w:t>הזוכה</w:t>
      </w:r>
      <w:r w:rsidR="00425730">
        <w:rPr>
          <w:rFonts w:cs="David"/>
          <w:sz w:val="24"/>
          <w:szCs w:val="24"/>
          <w:rtl/>
        </w:rPr>
        <w:br/>
      </w:r>
      <w:r w:rsidRPr="00425730">
        <w:rPr>
          <w:rFonts w:cs="David" w:hint="cs"/>
          <w:sz w:val="24"/>
          <w:szCs w:val="24"/>
          <w:rtl/>
        </w:rPr>
        <w:t>נספח</w:t>
      </w:r>
      <w:r w:rsidRPr="00425730">
        <w:rPr>
          <w:rFonts w:cs="David"/>
          <w:sz w:val="24"/>
          <w:szCs w:val="24"/>
          <w:rtl/>
        </w:rPr>
        <w:t xml:space="preserve"> 3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הצעת</w:t>
      </w:r>
      <w:r w:rsidRPr="00425730">
        <w:rPr>
          <w:rFonts w:cs="David"/>
          <w:sz w:val="24"/>
          <w:szCs w:val="24"/>
          <w:rtl/>
        </w:rPr>
        <w:t xml:space="preserve"> </w:t>
      </w:r>
      <w:r w:rsidRPr="00425730">
        <w:rPr>
          <w:rFonts w:cs="David" w:hint="cs"/>
          <w:sz w:val="24"/>
          <w:szCs w:val="24"/>
          <w:rtl/>
        </w:rPr>
        <w:t>מחיר</w:t>
      </w:r>
      <w:r w:rsidRPr="00425730">
        <w:rPr>
          <w:rFonts w:cs="David"/>
          <w:sz w:val="24"/>
          <w:szCs w:val="24"/>
          <w:rtl/>
        </w:rPr>
        <w:t xml:space="preserve"> </w:t>
      </w:r>
      <w:r w:rsidRPr="00425730">
        <w:rPr>
          <w:rFonts w:cs="David" w:hint="cs"/>
          <w:sz w:val="24"/>
          <w:szCs w:val="24"/>
          <w:rtl/>
        </w:rPr>
        <w:t>הזוכה</w:t>
      </w:r>
      <w:r w:rsidR="00425730">
        <w:rPr>
          <w:rFonts w:cs="David"/>
          <w:sz w:val="24"/>
          <w:szCs w:val="24"/>
          <w:rtl/>
        </w:rPr>
        <w:br/>
      </w:r>
      <w:r w:rsidRPr="00425730">
        <w:rPr>
          <w:rFonts w:cs="David" w:hint="cs"/>
          <w:sz w:val="24"/>
          <w:szCs w:val="24"/>
          <w:rtl/>
        </w:rPr>
        <w:t>נספח</w:t>
      </w:r>
      <w:r w:rsidRPr="00425730">
        <w:rPr>
          <w:rFonts w:cs="David"/>
          <w:sz w:val="24"/>
          <w:szCs w:val="24"/>
          <w:rtl/>
        </w:rPr>
        <w:t xml:space="preserve"> 4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התחייבות</w:t>
      </w:r>
      <w:r w:rsidRPr="00425730">
        <w:rPr>
          <w:rFonts w:cs="David"/>
          <w:sz w:val="24"/>
          <w:szCs w:val="24"/>
          <w:rtl/>
        </w:rPr>
        <w:t xml:space="preserve"> </w:t>
      </w:r>
      <w:r w:rsidRPr="00425730">
        <w:rPr>
          <w:rFonts w:cs="David" w:hint="cs"/>
          <w:sz w:val="24"/>
          <w:szCs w:val="24"/>
          <w:rtl/>
        </w:rPr>
        <w:t>לשמיר</w:t>
      </w:r>
      <w:r>
        <w:rPr>
          <w:rFonts w:cs="David" w:hint="cs"/>
          <w:sz w:val="24"/>
          <w:szCs w:val="24"/>
          <w:rtl/>
        </w:rPr>
        <w:t>ה על</w:t>
      </w:r>
      <w:r w:rsidR="00D12E7E">
        <w:rPr>
          <w:rFonts w:cs="David" w:hint="cs"/>
          <w:sz w:val="24"/>
          <w:szCs w:val="24"/>
          <w:rtl/>
        </w:rPr>
        <w:t xml:space="preserve"> </w:t>
      </w:r>
      <w:r w:rsidRPr="00425730">
        <w:rPr>
          <w:rFonts w:cs="David" w:hint="cs"/>
          <w:sz w:val="24"/>
          <w:szCs w:val="24"/>
          <w:rtl/>
        </w:rPr>
        <w:t>סודיות</w:t>
      </w:r>
      <w:r w:rsidRPr="00425730">
        <w:rPr>
          <w:rFonts w:cs="David"/>
          <w:sz w:val="24"/>
          <w:szCs w:val="24"/>
          <w:rtl/>
        </w:rPr>
        <w:t xml:space="preserve"> </w:t>
      </w:r>
      <w:r w:rsidR="00413322">
        <w:rPr>
          <w:rFonts w:cs="David" w:hint="cs"/>
          <w:sz w:val="24"/>
          <w:szCs w:val="24"/>
          <w:rtl/>
        </w:rPr>
        <w:t>והעדר ניגוד עניינים</w:t>
      </w:r>
    </w:p>
    <w:p w14:paraId="2F8A2F74" w14:textId="77777777" w:rsidR="007F29C9" w:rsidRPr="008969EA" w:rsidRDefault="00685419" w:rsidP="005862C9">
      <w:pPr>
        <w:pStyle w:val="38"/>
        <w:keepNext w:val="0"/>
        <w:spacing w:before="0" w:after="0" w:line="360" w:lineRule="auto"/>
        <w:ind w:left="509"/>
        <w:rPr>
          <w:rFonts w:cs="David"/>
          <w:sz w:val="24"/>
          <w:szCs w:val="24"/>
          <w:rtl/>
        </w:rPr>
      </w:pPr>
      <w:r w:rsidRPr="008969EA">
        <w:rPr>
          <w:rFonts w:cs="David" w:hint="eastAsia"/>
          <w:sz w:val="24"/>
          <w:szCs w:val="24"/>
          <w:rtl/>
        </w:rPr>
        <w:t>נספח</w:t>
      </w:r>
      <w:r w:rsidRPr="008969EA">
        <w:rPr>
          <w:rFonts w:cs="David"/>
          <w:sz w:val="24"/>
          <w:szCs w:val="24"/>
          <w:rtl/>
        </w:rPr>
        <w:t xml:space="preserve"> </w:t>
      </w:r>
      <w:r w:rsidR="0041043F">
        <w:rPr>
          <w:rFonts w:cs="David" w:hint="cs"/>
          <w:sz w:val="24"/>
          <w:szCs w:val="24"/>
          <w:rtl/>
        </w:rPr>
        <w:t>5</w:t>
      </w:r>
      <w:r w:rsidRPr="008969EA">
        <w:rPr>
          <w:rFonts w:cs="David"/>
          <w:sz w:val="24"/>
          <w:szCs w:val="24"/>
          <w:rtl/>
        </w:rPr>
        <w:t xml:space="preserve"> </w:t>
      </w:r>
      <w:r w:rsidRPr="008969EA">
        <w:rPr>
          <w:rFonts w:cs="David" w:hint="eastAsia"/>
          <w:sz w:val="24"/>
          <w:szCs w:val="24"/>
          <w:rtl/>
        </w:rPr>
        <w:t>להסכם</w:t>
      </w:r>
      <w:r w:rsidRPr="008969EA">
        <w:rPr>
          <w:rFonts w:cs="David"/>
          <w:sz w:val="24"/>
          <w:szCs w:val="24"/>
          <w:rtl/>
        </w:rPr>
        <w:t xml:space="preserve">- </w:t>
      </w:r>
      <w:r w:rsidRPr="008969EA">
        <w:rPr>
          <w:rFonts w:cs="David" w:hint="eastAsia"/>
          <w:sz w:val="24"/>
          <w:szCs w:val="24"/>
          <w:rtl/>
        </w:rPr>
        <w:t>הצהרה</w:t>
      </w:r>
      <w:r w:rsidRPr="008969EA">
        <w:rPr>
          <w:rFonts w:cs="David"/>
          <w:sz w:val="24"/>
          <w:szCs w:val="24"/>
          <w:rtl/>
        </w:rPr>
        <w:t xml:space="preserve"> </w:t>
      </w:r>
      <w:r w:rsidRPr="008969EA">
        <w:rPr>
          <w:rFonts w:cs="David" w:hint="eastAsia"/>
          <w:sz w:val="24"/>
          <w:szCs w:val="24"/>
          <w:rtl/>
        </w:rPr>
        <w:t>לפי</w:t>
      </w:r>
      <w:r w:rsidRPr="008969EA">
        <w:rPr>
          <w:rFonts w:cs="David"/>
          <w:sz w:val="24"/>
          <w:szCs w:val="24"/>
          <w:rtl/>
        </w:rPr>
        <w:t xml:space="preserve"> </w:t>
      </w:r>
      <w:r w:rsidRPr="008969EA">
        <w:rPr>
          <w:rFonts w:cs="David" w:hint="eastAsia"/>
          <w:sz w:val="24"/>
          <w:szCs w:val="24"/>
          <w:rtl/>
        </w:rPr>
        <w:t>סעיף</w:t>
      </w:r>
      <w:r w:rsidRPr="008969EA">
        <w:rPr>
          <w:rFonts w:cs="David"/>
          <w:sz w:val="24"/>
          <w:szCs w:val="24"/>
          <w:rtl/>
        </w:rPr>
        <w:t xml:space="preserve"> 28(א)(1) </w:t>
      </w:r>
      <w:r w:rsidRPr="008969EA">
        <w:rPr>
          <w:rFonts w:cs="David" w:hint="eastAsia"/>
          <w:sz w:val="24"/>
          <w:szCs w:val="24"/>
          <w:rtl/>
        </w:rPr>
        <w:t>לחוק</w:t>
      </w:r>
      <w:r w:rsidRPr="008969EA">
        <w:rPr>
          <w:rFonts w:cs="David"/>
          <w:sz w:val="24"/>
          <w:szCs w:val="24"/>
          <w:rtl/>
        </w:rPr>
        <w:t xml:space="preserve"> </w:t>
      </w:r>
      <w:r w:rsidRPr="008969EA">
        <w:rPr>
          <w:rFonts w:cs="David" w:hint="eastAsia"/>
          <w:sz w:val="24"/>
          <w:szCs w:val="24"/>
          <w:rtl/>
        </w:rPr>
        <w:t>הגברת</w:t>
      </w:r>
      <w:r w:rsidRPr="008969EA">
        <w:rPr>
          <w:rFonts w:cs="David"/>
          <w:sz w:val="24"/>
          <w:szCs w:val="24"/>
          <w:rtl/>
        </w:rPr>
        <w:t xml:space="preserve"> </w:t>
      </w:r>
      <w:r w:rsidRPr="008969EA">
        <w:rPr>
          <w:rFonts w:cs="David" w:hint="eastAsia"/>
          <w:sz w:val="24"/>
          <w:szCs w:val="24"/>
          <w:rtl/>
        </w:rPr>
        <w:t>האכיפה</w:t>
      </w:r>
      <w:r w:rsidRPr="008969EA">
        <w:rPr>
          <w:rFonts w:cs="David"/>
          <w:sz w:val="24"/>
          <w:szCs w:val="24"/>
          <w:rtl/>
        </w:rPr>
        <w:t xml:space="preserve"> </w:t>
      </w:r>
      <w:r w:rsidRPr="008969EA">
        <w:rPr>
          <w:rFonts w:cs="David" w:hint="eastAsia"/>
          <w:sz w:val="24"/>
          <w:szCs w:val="24"/>
          <w:rtl/>
        </w:rPr>
        <w:t>על</w:t>
      </w:r>
      <w:r w:rsidRPr="008969EA">
        <w:rPr>
          <w:rFonts w:cs="David"/>
          <w:sz w:val="24"/>
          <w:szCs w:val="24"/>
          <w:rtl/>
        </w:rPr>
        <w:t xml:space="preserve"> </w:t>
      </w:r>
      <w:r w:rsidRPr="008969EA">
        <w:rPr>
          <w:rFonts w:cs="David" w:hint="eastAsia"/>
          <w:sz w:val="24"/>
          <w:szCs w:val="24"/>
          <w:rtl/>
        </w:rPr>
        <w:t>דיני</w:t>
      </w:r>
      <w:r w:rsidRPr="008969EA">
        <w:rPr>
          <w:rFonts w:cs="David"/>
          <w:sz w:val="24"/>
          <w:szCs w:val="24"/>
          <w:rtl/>
        </w:rPr>
        <w:t xml:space="preserve"> </w:t>
      </w:r>
      <w:r w:rsidRPr="008969EA">
        <w:rPr>
          <w:rFonts w:cs="David" w:hint="eastAsia"/>
          <w:sz w:val="24"/>
          <w:szCs w:val="24"/>
          <w:rtl/>
        </w:rPr>
        <w:t>העבודה</w:t>
      </w:r>
      <w:r w:rsidRPr="008969EA">
        <w:rPr>
          <w:rFonts w:cs="David"/>
          <w:sz w:val="24"/>
          <w:szCs w:val="24"/>
          <w:rtl/>
        </w:rPr>
        <w:t xml:space="preserve">, </w:t>
      </w:r>
      <w:r w:rsidRPr="008969EA">
        <w:rPr>
          <w:rFonts w:cs="David" w:hint="eastAsia"/>
          <w:sz w:val="24"/>
          <w:szCs w:val="24"/>
          <w:rtl/>
        </w:rPr>
        <w:t>תשע</w:t>
      </w:r>
      <w:r w:rsidRPr="008969EA">
        <w:rPr>
          <w:rFonts w:cs="David"/>
          <w:sz w:val="24"/>
          <w:szCs w:val="24"/>
          <w:rtl/>
        </w:rPr>
        <w:t>"ב-2011.</w:t>
      </w:r>
    </w:p>
    <w:p w14:paraId="634B490F" w14:textId="70EB3E9B" w:rsidR="00B40F65" w:rsidRDefault="00685419" w:rsidP="005862C9">
      <w:pPr>
        <w:spacing w:line="360" w:lineRule="auto"/>
        <w:ind w:left="140" w:firstLine="425"/>
        <w:rPr>
          <w:rFonts w:ascii="Arial" w:hAnsi="Arial"/>
          <w:b/>
          <w:bCs/>
          <w:rtl/>
        </w:rPr>
      </w:pPr>
      <w:r w:rsidRPr="00D44E6C">
        <w:rPr>
          <w:rFonts w:ascii="Arial" w:hAnsi="Arial"/>
          <w:b/>
          <w:bCs/>
          <w:rtl/>
        </w:rPr>
        <w:t xml:space="preserve">נספח </w:t>
      </w:r>
      <w:r w:rsidR="0041043F">
        <w:rPr>
          <w:rFonts w:ascii="Arial" w:hAnsi="Arial" w:hint="cs"/>
          <w:b/>
          <w:bCs/>
          <w:rtl/>
        </w:rPr>
        <w:t>6</w:t>
      </w:r>
      <w:r w:rsidRPr="00D44E6C">
        <w:rPr>
          <w:rFonts w:ascii="Arial" w:hAnsi="Arial"/>
          <w:b/>
          <w:bCs/>
          <w:rtl/>
        </w:rPr>
        <w:t xml:space="preserve"> להסכם - </w:t>
      </w:r>
      <w:r w:rsidR="00AC1A94">
        <w:rPr>
          <w:rFonts w:ascii="Arial" w:hAnsi="Arial" w:hint="cs"/>
          <w:b/>
          <w:bCs/>
          <w:rtl/>
        </w:rPr>
        <w:t>נמחק</w:t>
      </w:r>
    </w:p>
    <w:p w14:paraId="6B5A21A2" w14:textId="77777777" w:rsidR="00AC1A94" w:rsidRDefault="00AC1A94" w:rsidP="005862C9">
      <w:pPr>
        <w:spacing w:line="360" w:lineRule="auto"/>
        <w:ind w:left="140" w:firstLine="425"/>
        <w:rPr>
          <w:rFonts w:ascii="Arial" w:hAnsi="Arial"/>
          <w:b/>
          <w:bCs/>
          <w:rtl/>
        </w:rPr>
      </w:pPr>
    </w:p>
    <w:p w14:paraId="5A3EAF12" w14:textId="77777777" w:rsidR="008C20E4" w:rsidRPr="00D44E6C" w:rsidRDefault="00685419" w:rsidP="005862C9">
      <w:pPr>
        <w:spacing w:line="360" w:lineRule="auto"/>
        <w:ind w:left="140" w:firstLine="425"/>
        <w:rPr>
          <w:rFonts w:ascii="Arial" w:hAnsi="Arial"/>
          <w:b/>
          <w:bCs/>
          <w:rtl/>
        </w:rPr>
      </w:pPr>
      <w:r>
        <w:rPr>
          <w:rFonts w:ascii="Arial" w:hAnsi="Arial" w:hint="cs"/>
          <w:b/>
          <w:bCs/>
          <w:rtl/>
        </w:rPr>
        <w:t xml:space="preserve">נספח 7 להסכם </w:t>
      </w:r>
      <w:r>
        <w:rPr>
          <w:rFonts w:ascii="Arial" w:hAnsi="Arial"/>
          <w:b/>
          <w:bCs/>
          <w:rtl/>
        </w:rPr>
        <w:t>–</w:t>
      </w:r>
      <w:r>
        <w:rPr>
          <w:rFonts w:ascii="Arial" w:hAnsi="Arial" w:hint="cs"/>
          <w:b/>
          <w:bCs/>
          <w:rtl/>
        </w:rPr>
        <w:t xml:space="preserve"> ערבות ביצוע</w:t>
      </w:r>
    </w:p>
    <w:p w14:paraId="31CF3196" w14:textId="77777777" w:rsidR="00571944" w:rsidRDefault="00571944" w:rsidP="005862C9">
      <w:pPr>
        <w:spacing w:line="360" w:lineRule="auto"/>
        <w:ind w:left="85"/>
        <w:jc w:val="both"/>
        <w:rPr>
          <w:b/>
          <w:bCs/>
          <w:rtl/>
        </w:rPr>
      </w:pPr>
    </w:p>
    <w:p w14:paraId="56D45077" w14:textId="7E7DA8C1" w:rsidR="007F29C9" w:rsidRPr="007F29C9" w:rsidRDefault="00685419" w:rsidP="005862C9">
      <w:pPr>
        <w:spacing w:line="360" w:lineRule="auto"/>
        <w:ind w:left="85"/>
        <w:jc w:val="both"/>
        <w:rPr>
          <w:b/>
          <w:bCs/>
          <w:rtl/>
        </w:rPr>
      </w:pPr>
      <w:r w:rsidRPr="007F29C9">
        <w:rPr>
          <w:rFonts w:hint="cs"/>
          <w:b/>
          <w:bCs/>
          <w:rtl/>
        </w:rPr>
        <w:t xml:space="preserve">לפיכך, ממשלת ישראל בשם מדינת ישראל, באמצעות משרד המשפטים על ידי </w:t>
      </w:r>
      <w:proofErr w:type="spellStart"/>
      <w:r w:rsidRPr="007F29C9">
        <w:rPr>
          <w:rFonts w:hint="cs"/>
          <w:b/>
          <w:bCs/>
          <w:rtl/>
        </w:rPr>
        <w:t>מורשי</w:t>
      </w:r>
      <w:proofErr w:type="spellEnd"/>
      <w:r w:rsidRPr="007F29C9">
        <w:rPr>
          <w:rFonts w:hint="cs"/>
          <w:b/>
          <w:bCs/>
          <w:rtl/>
        </w:rPr>
        <w:t xml:space="preserve"> החתימה מטעמה שהם </w:t>
      </w:r>
      <w:r w:rsidR="00E515D0" w:rsidRPr="00E515D0">
        <w:rPr>
          <w:rFonts w:hint="eastAsia"/>
          <w:b/>
          <w:bCs/>
          <w:rtl/>
        </w:rPr>
        <w:t>מנהל</w:t>
      </w:r>
      <w:r w:rsidR="00E515D0" w:rsidRPr="00E515D0">
        <w:rPr>
          <w:b/>
          <w:bCs/>
          <w:rtl/>
        </w:rPr>
        <w:t xml:space="preserve"> </w:t>
      </w:r>
      <w:r w:rsidR="00E515D0" w:rsidRPr="00E515D0">
        <w:rPr>
          <w:rFonts w:hint="eastAsia"/>
          <w:b/>
          <w:bCs/>
          <w:rtl/>
        </w:rPr>
        <w:t>אגף</w:t>
      </w:r>
      <w:r w:rsidR="00E515D0" w:rsidRPr="00E515D0">
        <w:rPr>
          <w:b/>
          <w:bCs/>
          <w:rtl/>
        </w:rPr>
        <w:t xml:space="preserve"> </w:t>
      </w:r>
      <w:r w:rsidR="00E515D0" w:rsidRPr="00E515D0">
        <w:rPr>
          <w:rFonts w:hint="eastAsia"/>
          <w:b/>
          <w:bCs/>
          <w:rtl/>
        </w:rPr>
        <w:t>בכיר</w:t>
      </w:r>
      <w:r w:rsidR="00E515D0" w:rsidRPr="00E515D0">
        <w:rPr>
          <w:b/>
          <w:bCs/>
          <w:rtl/>
        </w:rPr>
        <w:t xml:space="preserve"> </w:t>
      </w:r>
      <w:r w:rsidR="00E515D0" w:rsidRPr="00E515D0">
        <w:rPr>
          <w:rFonts w:hint="eastAsia"/>
          <w:b/>
          <w:bCs/>
          <w:rtl/>
        </w:rPr>
        <w:t>לוגיסטיקה</w:t>
      </w:r>
      <w:r w:rsidR="00E515D0" w:rsidRPr="00E515D0">
        <w:rPr>
          <w:b/>
          <w:bCs/>
          <w:rtl/>
        </w:rPr>
        <w:t xml:space="preserve"> </w:t>
      </w:r>
      <w:r w:rsidRPr="007F29C9">
        <w:rPr>
          <w:rFonts w:hint="cs"/>
          <w:b/>
          <w:bCs/>
          <w:rtl/>
        </w:rPr>
        <w:t>של משרד המשפטים וחשב משרד המשפטים בהתאם לחוק נכסי המדינה מצד אחד, וּ_</w:t>
      </w:r>
      <w:r w:rsidRPr="007F29C9">
        <w:rPr>
          <w:rFonts w:hint="cs"/>
          <w:b/>
          <w:bCs/>
          <w:highlight w:val="green"/>
          <w:rtl/>
        </w:rPr>
        <w:t>_____________</w:t>
      </w:r>
      <w:r w:rsidRPr="007F29C9">
        <w:rPr>
          <w:rFonts w:hint="cs"/>
          <w:b/>
          <w:bCs/>
          <w:rtl/>
        </w:rPr>
        <w:t xml:space="preserve"> באמצעות מורשה החתימה מטעמו/ם מצד שני,</w:t>
      </w:r>
      <w:r w:rsidR="003445D0">
        <w:rPr>
          <w:rFonts w:hint="cs"/>
          <w:b/>
          <w:bCs/>
          <w:rtl/>
        </w:rPr>
        <w:t xml:space="preserve"> </w:t>
      </w:r>
      <w:r w:rsidRPr="007F29C9">
        <w:rPr>
          <w:rFonts w:hint="cs"/>
          <w:b/>
          <w:bCs/>
          <w:rtl/>
        </w:rPr>
        <w:t xml:space="preserve">הביעו את הסכמתם בדבר אספקת שירותי </w:t>
      </w:r>
      <w:r w:rsidRPr="007F29C9">
        <w:rPr>
          <w:rFonts w:hint="cs"/>
          <w:b/>
          <w:bCs/>
          <w:highlight w:val="green"/>
          <w:rtl/>
        </w:rPr>
        <w:t>_____________________</w:t>
      </w:r>
      <w:r w:rsidR="003445D0">
        <w:rPr>
          <w:rFonts w:hint="cs"/>
          <w:b/>
          <w:bCs/>
          <w:rtl/>
        </w:rPr>
        <w:t xml:space="preserve"> </w:t>
      </w:r>
      <w:r w:rsidRPr="007F29C9">
        <w:rPr>
          <w:rFonts w:hint="cs"/>
          <w:b/>
          <w:bCs/>
          <w:rtl/>
        </w:rPr>
        <w:t>ובאו בזאת על החתום;</w:t>
      </w:r>
    </w:p>
    <w:p w14:paraId="4326C012" w14:textId="77777777" w:rsidR="007F29C9" w:rsidRPr="007F29C9" w:rsidRDefault="007F29C9" w:rsidP="005862C9">
      <w:pPr>
        <w:spacing w:line="360" w:lineRule="auto"/>
        <w:ind w:left="85"/>
        <w:jc w:val="both"/>
        <w:rPr>
          <w:b/>
          <w:bCs/>
          <w:rtl/>
        </w:rPr>
      </w:pPr>
    </w:p>
    <w:p w14:paraId="40A34E40" w14:textId="77777777" w:rsidR="007F29C9" w:rsidRPr="007F29C9" w:rsidRDefault="00685419" w:rsidP="005862C9">
      <w:pPr>
        <w:spacing w:line="360" w:lineRule="auto"/>
        <w:jc w:val="both"/>
        <w:rPr>
          <w:b/>
          <w:bCs/>
          <w:rtl/>
        </w:rPr>
      </w:pPr>
      <w:r w:rsidRPr="007F29C9">
        <w:rPr>
          <w:rFonts w:hint="cs"/>
          <w:b/>
          <w:bCs/>
          <w:rtl/>
        </w:rPr>
        <w:t>(יש</w:t>
      </w:r>
      <w:r w:rsidRPr="007F29C9">
        <w:rPr>
          <w:b/>
          <w:bCs/>
          <w:rtl/>
        </w:rPr>
        <w:t xml:space="preserve"> </w:t>
      </w:r>
      <w:r w:rsidRPr="007F29C9">
        <w:rPr>
          <w:rFonts w:hint="cs"/>
          <w:b/>
          <w:bCs/>
          <w:rtl/>
        </w:rPr>
        <w:t>לחתום</w:t>
      </w:r>
      <w:r w:rsidRPr="007F29C9">
        <w:rPr>
          <w:b/>
          <w:bCs/>
          <w:rtl/>
        </w:rPr>
        <w:t xml:space="preserve"> </w:t>
      </w:r>
      <w:r w:rsidRPr="007F29C9">
        <w:rPr>
          <w:rFonts w:hint="cs"/>
          <w:b/>
          <w:bCs/>
          <w:rtl/>
        </w:rPr>
        <w:t>בחתימת</w:t>
      </w:r>
      <w:r w:rsidRPr="007F29C9">
        <w:rPr>
          <w:b/>
          <w:bCs/>
          <w:rtl/>
        </w:rPr>
        <w:t xml:space="preserve"> </w:t>
      </w:r>
      <w:r w:rsidRPr="007F29C9">
        <w:rPr>
          <w:rFonts w:hint="cs"/>
          <w:b/>
          <w:bCs/>
          <w:rtl/>
        </w:rPr>
        <w:t>יד</w:t>
      </w:r>
      <w:r w:rsidRPr="007F29C9">
        <w:rPr>
          <w:b/>
          <w:bCs/>
          <w:rtl/>
        </w:rPr>
        <w:t xml:space="preserve"> </w:t>
      </w:r>
      <w:r w:rsidRPr="007F29C9">
        <w:rPr>
          <w:rFonts w:hint="cs"/>
          <w:b/>
          <w:bCs/>
          <w:rtl/>
        </w:rPr>
        <w:t>ובחותמת)</w:t>
      </w:r>
    </w:p>
    <w:p w14:paraId="4BAE794D" w14:textId="77777777" w:rsidR="007F29C9" w:rsidRPr="007F29C9" w:rsidRDefault="00685419" w:rsidP="005862C9">
      <w:pPr>
        <w:spacing w:line="360" w:lineRule="auto"/>
        <w:jc w:val="both"/>
        <w:rPr>
          <w:b/>
          <w:bCs/>
          <w:rtl/>
        </w:rPr>
      </w:pPr>
      <w:r w:rsidRPr="007F29C9">
        <w:rPr>
          <w:b/>
          <w:bCs/>
          <w:rtl/>
        </w:rPr>
        <w:t>__________________</w:t>
      </w:r>
      <w:r w:rsidRPr="007F29C9">
        <w:rPr>
          <w:b/>
          <w:bCs/>
          <w:rtl/>
        </w:rPr>
        <w:tab/>
      </w:r>
      <w:r w:rsidRPr="007F29C9">
        <w:rPr>
          <w:rFonts w:hint="cs"/>
          <w:b/>
          <w:bCs/>
          <w:rtl/>
        </w:rPr>
        <w:tab/>
      </w:r>
      <w:r w:rsidRPr="007F29C9">
        <w:rPr>
          <w:rFonts w:hint="cs"/>
          <w:b/>
          <w:bCs/>
          <w:rtl/>
        </w:rPr>
        <w:tab/>
      </w:r>
      <w:r w:rsidRPr="007F29C9">
        <w:rPr>
          <w:b/>
          <w:bCs/>
          <w:rtl/>
        </w:rPr>
        <w:t>__________________</w:t>
      </w:r>
    </w:p>
    <w:p w14:paraId="7F70568F" w14:textId="35BFFCB5" w:rsidR="007F29C9" w:rsidRPr="007F29C9" w:rsidRDefault="00E515D0" w:rsidP="005862C9">
      <w:pPr>
        <w:spacing w:line="360" w:lineRule="auto"/>
        <w:jc w:val="both"/>
        <w:rPr>
          <w:b/>
          <w:bCs/>
          <w:rtl/>
        </w:rPr>
      </w:pPr>
      <w:r w:rsidRPr="00E515D0">
        <w:rPr>
          <w:rFonts w:hint="eastAsia"/>
          <w:b/>
          <w:bCs/>
          <w:rtl/>
        </w:rPr>
        <w:t>מנהל</w:t>
      </w:r>
      <w:r w:rsidRPr="00E515D0">
        <w:rPr>
          <w:b/>
          <w:bCs/>
          <w:rtl/>
        </w:rPr>
        <w:t xml:space="preserve"> </w:t>
      </w:r>
      <w:r w:rsidRPr="00E515D0">
        <w:rPr>
          <w:rFonts w:hint="eastAsia"/>
          <w:b/>
          <w:bCs/>
          <w:rtl/>
        </w:rPr>
        <w:t>אגף</w:t>
      </w:r>
      <w:r w:rsidRPr="00E515D0">
        <w:rPr>
          <w:b/>
          <w:bCs/>
          <w:rtl/>
        </w:rPr>
        <w:t xml:space="preserve"> </w:t>
      </w:r>
      <w:r w:rsidRPr="00E515D0">
        <w:rPr>
          <w:rFonts w:hint="eastAsia"/>
          <w:b/>
          <w:bCs/>
          <w:rtl/>
        </w:rPr>
        <w:t>בכיר</w:t>
      </w:r>
      <w:r w:rsidRPr="00E515D0">
        <w:rPr>
          <w:b/>
          <w:bCs/>
          <w:rtl/>
        </w:rPr>
        <w:t xml:space="preserve"> </w:t>
      </w:r>
      <w:r w:rsidRPr="00E515D0">
        <w:rPr>
          <w:rFonts w:hint="eastAsia"/>
          <w:b/>
          <w:bCs/>
          <w:rtl/>
        </w:rPr>
        <w:t>לוגיסטיקה</w:t>
      </w:r>
      <w:r w:rsidR="00685419" w:rsidRPr="007F29C9">
        <w:rPr>
          <w:b/>
          <w:bCs/>
          <w:rtl/>
        </w:rPr>
        <w:tab/>
      </w:r>
      <w:r w:rsidR="00685419" w:rsidRPr="007F29C9">
        <w:rPr>
          <w:rFonts w:hint="cs"/>
          <w:b/>
          <w:bCs/>
          <w:rtl/>
        </w:rPr>
        <w:tab/>
      </w:r>
      <w:r w:rsidR="00685419" w:rsidRPr="007F29C9">
        <w:rPr>
          <w:rFonts w:hint="cs"/>
          <w:b/>
          <w:bCs/>
          <w:rtl/>
        </w:rPr>
        <w:tab/>
        <w:t>חשב</w:t>
      </w:r>
      <w:r w:rsidR="00685419" w:rsidRPr="007F29C9">
        <w:rPr>
          <w:b/>
          <w:bCs/>
          <w:rtl/>
        </w:rPr>
        <w:t xml:space="preserve"> </w:t>
      </w:r>
      <w:r w:rsidR="00685419" w:rsidRPr="007F29C9">
        <w:rPr>
          <w:rFonts w:hint="cs"/>
          <w:b/>
          <w:bCs/>
          <w:rtl/>
        </w:rPr>
        <w:t>המשרד</w:t>
      </w:r>
      <w:r w:rsidR="00685419" w:rsidRPr="007F29C9">
        <w:rPr>
          <w:b/>
          <w:bCs/>
          <w:rtl/>
        </w:rPr>
        <w:t>/</w:t>
      </w:r>
      <w:r w:rsidR="00685419" w:rsidRPr="007F29C9">
        <w:rPr>
          <w:rFonts w:hint="cs"/>
          <w:b/>
          <w:bCs/>
          <w:rtl/>
        </w:rPr>
        <w:t>נציגו</w:t>
      </w:r>
    </w:p>
    <w:p w14:paraId="29401195" w14:textId="77777777" w:rsidR="007F29C9" w:rsidRPr="007F29C9" w:rsidRDefault="007F29C9" w:rsidP="005862C9">
      <w:pPr>
        <w:spacing w:line="360" w:lineRule="auto"/>
        <w:jc w:val="both"/>
        <w:rPr>
          <w:b/>
          <w:bCs/>
          <w:rtl/>
        </w:rPr>
      </w:pPr>
    </w:p>
    <w:p w14:paraId="19EF4371" w14:textId="77777777" w:rsidR="007F29C9" w:rsidRPr="007F29C9" w:rsidRDefault="00685419" w:rsidP="005862C9">
      <w:pPr>
        <w:spacing w:line="360" w:lineRule="auto"/>
        <w:jc w:val="both"/>
        <w:rPr>
          <w:b/>
          <w:bCs/>
          <w:rtl/>
        </w:rPr>
      </w:pPr>
      <w:r w:rsidRPr="007F29C9">
        <w:rPr>
          <w:b/>
          <w:bCs/>
          <w:rtl/>
        </w:rPr>
        <w:t>__________________</w:t>
      </w:r>
      <w:r w:rsidRPr="007F29C9">
        <w:rPr>
          <w:rFonts w:hint="cs"/>
          <w:b/>
          <w:bCs/>
          <w:rtl/>
        </w:rPr>
        <w:t xml:space="preserve"> </w:t>
      </w:r>
      <w:r w:rsidRPr="007F29C9">
        <w:rPr>
          <w:rFonts w:hint="cs"/>
          <w:b/>
          <w:bCs/>
          <w:rtl/>
        </w:rPr>
        <w:tab/>
      </w:r>
      <w:r w:rsidRPr="007F29C9">
        <w:rPr>
          <w:rFonts w:hint="cs"/>
          <w:b/>
          <w:bCs/>
          <w:rtl/>
        </w:rPr>
        <w:tab/>
      </w:r>
      <w:r w:rsidRPr="007F29C9">
        <w:rPr>
          <w:rFonts w:hint="cs"/>
          <w:b/>
          <w:bCs/>
          <w:rtl/>
        </w:rPr>
        <w:tab/>
      </w:r>
      <w:r w:rsidRPr="007F29C9">
        <w:rPr>
          <w:b/>
          <w:bCs/>
          <w:rtl/>
        </w:rPr>
        <w:t>__________________</w:t>
      </w:r>
    </w:p>
    <w:p w14:paraId="0AFB1661" w14:textId="77777777" w:rsidR="007F29C9" w:rsidRPr="007F29C9" w:rsidRDefault="00685419" w:rsidP="005862C9">
      <w:pPr>
        <w:spacing w:line="360" w:lineRule="auto"/>
        <w:jc w:val="both"/>
        <w:rPr>
          <w:b/>
          <w:bCs/>
          <w:rtl/>
        </w:rPr>
      </w:pPr>
      <w:r w:rsidRPr="007F29C9">
        <w:rPr>
          <w:rFonts w:hint="cs"/>
          <w:b/>
          <w:bCs/>
          <w:rtl/>
        </w:rPr>
        <w:t>נציג</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rFonts w:hint="cs"/>
          <w:b/>
          <w:bCs/>
          <w:rtl/>
        </w:rPr>
        <w:tab/>
      </w:r>
      <w:r w:rsidRPr="007F29C9">
        <w:rPr>
          <w:rFonts w:hint="cs"/>
          <w:b/>
          <w:bCs/>
          <w:rtl/>
        </w:rPr>
        <w:tab/>
      </w:r>
      <w:r w:rsidRPr="007F29C9">
        <w:rPr>
          <w:rFonts w:hint="cs"/>
          <w:b/>
          <w:bCs/>
          <w:rtl/>
        </w:rPr>
        <w:tab/>
      </w:r>
      <w:r w:rsidRPr="007F29C9">
        <w:rPr>
          <w:rFonts w:hint="cs"/>
          <w:b/>
          <w:bCs/>
          <w:rtl/>
        </w:rPr>
        <w:tab/>
        <w:t>נציג</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p>
    <w:p w14:paraId="5D962FEC" w14:textId="77777777" w:rsidR="007F29C9" w:rsidRPr="007F29C9" w:rsidRDefault="007F29C9" w:rsidP="005862C9">
      <w:pPr>
        <w:spacing w:line="360" w:lineRule="auto"/>
        <w:jc w:val="both"/>
        <w:rPr>
          <w:b/>
          <w:bCs/>
          <w:rtl/>
        </w:rPr>
      </w:pPr>
    </w:p>
    <w:p w14:paraId="140F314E" w14:textId="77777777" w:rsidR="007F29C9" w:rsidRPr="007F29C9" w:rsidRDefault="00685419" w:rsidP="005862C9">
      <w:pPr>
        <w:spacing w:line="360" w:lineRule="auto"/>
        <w:jc w:val="both"/>
        <w:rPr>
          <w:b/>
          <w:bCs/>
          <w:rtl/>
        </w:rPr>
      </w:pPr>
      <w:r w:rsidRPr="007F29C9">
        <w:rPr>
          <w:rFonts w:hint="cs"/>
          <w:b/>
          <w:bCs/>
          <w:rtl/>
        </w:rPr>
        <w:t>אימות</w:t>
      </w:r>
      <w:r w:rsidRPr="007F29C9">
        <w:rPr>
          <w:b/>
          <w:bCs/>
          <w:rtl/>
        </w:rPr>
        <w:t xml:space="preserve"> </w:t>
      </w:r>
      <w:r w:rsidRPr="007F29C9">
        <w:rPr>
          <w:rFonts w:hint="cs"/>
          <w:b/>
          <w:bCs/>
          <w:rtl/>
        </w:rPr>
        <w:t>חתימה</w:t>
      </w:r>
      <w:r w:rsidRPr="007F29C9">
        <w:rPr>
          <w:b/>
          <w:bCs/>
          <w:rtl/>
        </w:rPr>
        <w:t>:</w:t>
      </w:r>
    </w:p>
    <w:p w14:paraId="1980B9F8" w14:textId="77777777" w:rsidR="007F29C9" w:rsidRPr="007F29C9" w:rsidRDefault="00685419" w:rsidP="005862C9">
      <w:pPr>
        <w:spacing w:line="360" w:lineRule="auto"/>
        <w:jc w:val="both"/>
        <w:rPr>
          <w:b/>
          <w:bCs/>
          <w:rtl/>
        </w:rPr>
      </w:pPr>
      <w:r w:rsidRPr="007F29C9">
        <w:rPr>
          <w:rFonts w:hint="cs"/>
          <w:b/>
          <w:bCs/>
          <w:rtl/>
        </w:rPr>
        <w:t>אני</w:t>
      </w:r>
      <w:r w:rsidRPr="007F29C9">
        <w:rPr>
          <w:b/>
          <w:bCs/>
          <w:rtl/>
        </w:rPr>
        <w:t xml:space="preserve"> ______________</w:t>
      </w:r>
      <w:r w:rsidRPr="007F29C9">
        <w:rPr>
          <w:rFonts w:hint="cs"/>
          <w:b/>
          <w:bCs/>
          <w:rtl/>
        </w:rPr>
        <w:t>הח</w:t>
      </w:r>
      <w:r w:rsidRPr="007F29C9">
        <w:rPr>
          <w:b/>
          <w:bCs/>
          <w:rtl/>
        </w:rPr>
        <w:t>"</w:t>
      </w:r>
      <w:r w:rsidRPr="007F29C9">
        <w:rPr>
          <w:rFonts w:hint="cs"/>
          <w:b/>
          <w:bCs/>
          <w:rtl/>
        </w:rPr>
        <w:t>מ</w:t>
      </w:r>
      <w:r w:rsidRPr="007F29C9">
        <w:rPr>
          <w:b/>
          <w:bCs/>
          <w:rtl/>
        </w:rPr>
        <w:t xml:space="preserve"> </w:t>
      </w:r>
      <w:r w:rsidRPr="007F29C9">
        <w:rPr>
          <w:rFonts w:hint="cs"/>
          <w:b/>
          <w:bCs/>
          <w:rtl/>
        </w:rPr>
        <w:t>עו</w:t>
      </w:r>
      <w:r w:rsidRPr="007F29C9">
        <w:rPr>
          <w:b/>
          <w:bCs/>
          <w:rtl/>
        </w:rPr>
        <w:t>"</w:t>
      </w:r>
      <w:r w:rsidRPr="007F29C9">
        <w:rPr>
          <w:rFonts w:hint="cs"/>
          <w:b/>
          <w:bCs/>
          <w:rtl/>
        </w:rPr>
        <w:t>ד</w:t>
      </w:r>
      <w:r w:rsidRPr="007F29C9">
        <w:rPr>
          <w:b/>
          <w:bCs/>
          <w:rtl/>
        </w:rPr>
        <w:t xml:space="preserve"> </w:t>
      </w:r>
      <w:r w:rsidRPr="007F29C9">
        <w:rPr>
          <w:rFonts w:hint="cs"/>
          <w:b/>
          <w:bCs/>
          <w:rtl/>
        </w:rPr>
        <w:t>מאשר</w:t>
      </w:r>
      <w:r w:rsidRPr="007F29C9">
        <w:rPr>
          <w:b/>
          <w:bCs/>
          <w:rtl/>
        </w:rPr>
        <w:t xml:space="preserve"> </w:t>
      </w:r>
      <w:r w:rsidRPr="007F29C9">
        <w:rPr>
          <w:rFonts w:hint="cs"/>
          <w:b/>
          <w:bCs/>
          <w:rtl/>
        </w:rPr>
        <w:t>בזאת</w:t>
      </w:r>
      <w:r w:rsidRPr="007F29C9">
        <w:rPr>
          <w:b/>
          <w:bCs/>
          <w:rtl/>
        </w:rPr>
        <w:t xml:space="preserve"> </w:t>
      </w:r>
      <w:r w:rsidRPr="007F29C9">
        <w:rPr>
          <w:rFonts w:hint="cs"/>
          <w:b/>
          <w:bCs/>
          <w:rtl/>
        </w:rPr>
        <w:t>כי</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b/>
          <w:bCs/>
          <w:rtl/>
        </w:rPr>
        <w:t xml:space="preserve"> _____________ </w:t>
      </w:r>
      <w:r w:rsidRPr="007F29C9">
        <w:rPr>
          <w:rFonts w:hint="cs"/>
          <w:b/>
          <w:bCs/>
          <w:rtl/>
        </w:rPr>
        <w:t>רשום</w:t>
      </w:r>
      <w:r w:rsidRPr="007F29C9">
        <w:rPr>
          <w:b/>
          <w:bCs/>
          <w:rtl/>
        </w:rPr>
        <w:t xml:space="preserve"> </w:t>
      </w:r>
      <w:r w:rsidRPr="007F29C9">
        <w:rPr>
          <w:rFonts w:hint="cs"/>
          <w:b/>
          <w:bCs/>
          <w:rtl/>
        </w:rPr>
        <w:t>בישראל</w:t>
      </w:r>
      <w:r w:rsidRPr="007F29C9">
        <w:rPr>
          <w:b/>
          <w:bCs/>
          <w:rtl/>
        </w:rPr>
        <w:t xml:space="preserve"> </w:t>
      </w:r>
      <w:r w:rsidRPr="007F29C9">
        <w:rPr>
          <w:rFonts w:hint="cs"/>
          <w:b/>
          <w:bCs/>
          <w:rtl/>
        </w:rPr>
        <w:t>כדין</w:t>
      </w:r>
      <w:r w:rsidRPr="007F29C9">
        <w:rPr>
          <w:b/>
          <w:bCs/>
          <w:rtl/>
        </w:rPr>
        <w:t xml:space="preserve">; </w:t>
      </w:r>
      <w:r w:rsidRPr="007F29C9">
        <w:rPr>
          <w:rFonts w:hint="cs"/>
          <w:b/>
          <w:bCs/>
          <w:rtl/>
        </w:rPr>
        <w:t>כי</w:t>
      </w:r>
      <w:r w:rsidRPr="007F29C9">
        <w:rPr>
          <w:b/>
          <w:bCs/>
          <w:rtl/>
        </w:rPr>
        <w:t xml:space="preserve"> </w:t>
      </w:r>
      <w:r w:rsidRPr="007F29C9">
        <w:rPr>
          <w:rFonts w:hint="cs"/>
          <w:b/>
          <w:bCs/>
          <w:rtl/>
        </w:rPr>
        <w:t>ה</w:t>
      </w:r>
      <w:r w:rsidRPr="007F29C9">
        <w:rPr>
          <w:b/>
          <w:bCs/>
          <w:rtl/>
        </w:rPr>
        <w:t>"</w:t>
      </w:r>
      <w:r w:rsidRPr="007F29C9">
        <w:rPr>
          <w:rFonts w:hint="cs"/>
          <w:b/>
          <w:bCs/>
          <w:rtl/>
        </w:rPr>
        <w:t>ה</w:t>
      </w:r>
      <w:r w:rsidRPr="007F29C9">
        <w:rPr>
          <w:b/>
          <w:bCs/>
          <w:rtl/>
        </w:rPr>
        <w:t xml:space="preserve">_______________ </w:t>
      </w:r>
      <w:r w:rsidRPr="007F29C9">
        <w:rPr>
          <w:rFonts w:hint="cs"/>
          <w:b/>
          <w:bCs/>
          <w:rtl/>
        </w:rPr>
        <w:t>אשר</w:t>
      </w:r>
      <w:r w:rsidRPr="007F29C9">
        <w:rPr>
          <w:b/>
          <w:bCs/>
          <w:rtl/>
        </w:rPr>
        <w:t xml:space="preserve"> </w:t>
      </w:r>
      <w:r w:rsidRPr="007F29C9">
        <w:rPr>
          <w:rFonts w:hint="cs"/>
          <w:b/>
          <w:bCs/>
          <w:rtl/>
        </w:rPr>
        <w:t>חתמו</w:t>
      </w:r>
      <w:r w:rsidRPr="007F29C9">
        <w:rPr>
          <w:b/>
          <w:bCs/>
          <w:rtl/>
        </w:rPr>
        <w:t xml:space="preserve"> </w:t>
      </w:r>
      <w:r w:rsidRPr="007F29C9">
        <w:rPr>
          <w:rFonts w:hint="cs"/>
          <w:b/>
          <w:bCs/>
          <w:rtl/>
        </w:rPr>
        <w:t>על</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זה</w:t>
      </w:r>
      <w:r w:rsidRPr="007F29C9">
        <w:rPr>
          <w:b/>
          <w:bCs/>
          <w:rtl/>
        </w:rPr>
        <w:t xml:space="preserve"> </w:t>
      </w:r>
      <w:r w:rsidRPr="007F29C9">
        <w:rPr>
          <w:rFonts w:hint="cs"/>
          <w:b/>
          <w:bCs/>
          <w:rtl/>
        </w:rPr>
        <w:t>בשמו</w:t>
      </w:r>
      <w:r w:rsidRPr="007F29C9">
        <w:rPr>
          <w:b/>
          <w:bCs/>
          <w:rtl/>
        </w:rPr>
        <w:t xml:space="preserve"> </w:t>
      </w:r>
      <w:r w:rsidRPr="007F29C9">
        <w:rPr>
          <w:rFonts w:hint="cs"/>
          <w:b/>
          <w:bCs/>
          <w:rtl/>
        </w:rPr>
        <w:t>חתמו</w:t>
      </w:r>
      <w:r w:rsidRPr="007F29C9">
        <w:rPr>
          <w:b/>
          <w:bCs/>
          <w:rtl/>
        </w:rPr>
        <w:t xml:space="preserve"> </w:t>
      </w:r>
      <w:r w:rsidRPr="007F29C9">
        <w:rPr>
          <w:rFonts w:hint="cs"/>
          <w:b/>
          <w:bCs/>
          <w:rtl/>
        </w:rPr>
        <w:t>עליו</w:t>
      </w:r>
      <w:r w:rsidRPr="007F29C9">
        <w:rPr>
          <w:b/>
          <w:bCs/>
          <w:rtl/>
        </w:rPr>
        <w:t xml:space="preserve"> </w:t>
      </w:r>
      <w:r w:rsidRPr="007F29C9">
        <w:rPr>
          <w:rFonts w:hint="cs"/>
          <w:b/>
          <w:bCs/>
          <w:rtl/>
        </w:rPr>
        <w:t>לפני</w:t>
      </w:r>
      <w:r w:rsidRPr="007F29C9">
        <w:rPr>
          <w:b/>
          <w:bCs/>
          <w:rtl/>
        </w:rPr>
        <w:t xml:space="preserve"> </w:t>
      </w:r>
      <w:r w:rsidRPr="007F29C9">
        <w:rPr>
          <w:rFonts w:hint="cs"/>
          <w:b/>
          <w:bCs/>
          <w:rtl/>
        </w:rPr>
        <w:t>ומוסמכים</w:t>
      </w:r>
      <w:r w:rsidRPr="007F29C9">
        <w:rPr>
          <w:b/>
          <w:bCs/>
          <w:rtl/>
        </w:rPr>
        <w:t xml:space="preserve"> </w:t>
      </w:r>
      <w:r w:rsidRPr="007F29C9">
        <w:rPr>
          <w:rFonts w:hint="cs"/>
          <w:b/>
          <w:bCs/>
          <w:rtl/>
        </w:rPr>
        <w:t>לעשות</w:t>
      </w:r>
      <w:r w:rsidRPr="007F29C9">
        <w:rPr>
          <w:b/>
          <w:bCs/>
          <w:rtl/>
        </w:rPr>
        <w:t xml:space="preserve"> </w:t>
      </w:r>
      <w:r w:rsidRPr="007F29C9">
        <w:rPr>
          <w:rFonts w:hint="cs"/>
          <w:b/>
          <w:bCs/>
          <w:rtl/>
        </w:rPr>
        <w:t>כן</w:t>
      </w:r>
      <w:r w:rsidRPr="007F29C9">
        <w:rPr>
          <w:b/>
          <w:bCs/>
          <w:rtl/>
        </w:rPr>
        <w:t xml:space="preserve"> </w:t>
      </w:r>
      <w:r w:rsidRPr="007F29C9">
        <w:rPr>
          <w:rFonts w:hint="cs"/>
          <w:b/>
          <w:bCs/>
          <w:rtl/>
        </w:rPr>
        <w:t>בשמו</w:t>
      </w:r>
      <w:r w:rsidRPr="007F29C9">
        <w:rPr>
          <w:b/>
          <w:bCs/>
          <w:rtl/>
        </w:rPr>
        <w:t xml:space="preserve">; </w:t>
      </w:r>
      <w:r w:rsidRPr="007F29C9">
        <w:rPr>
          <w:rFonts w:hint="cs"/>
          <w:b/>
          <w:bCs/>
          <w:rtl/>
        </w:rPr>
        <w:t>וכי</w:t>
      </w:r>
      <w:r w:rsidRPr="007F29C9">
        <w:rPr>
          <w:b/>
          <w:bCs/>
          <w:rtl/>
        </w:rPr>
        <w:t xml:space="preserve"> </w:t>
      </w:r>
      <w:r w:rsidRPr="007F29C9">
        <w:rPr>
          <w:rFonts w:hint="cs"/>
          <w:b/>
          <w:bCs/>
          <w:rtl/>
        </w:rPr>
        <w:t>חתימתם</w:t>
      </w:r>
      <w:r w:rsidRPr="007F29C9">
        <w:rPr>
          <w:b/>
          <w:bCs/>
          <w:rtl/>
        </w:rPr>
        <w:t xml:space="preserve"> </w:t>
      </w:r>
      <w:r w:rsidRPr="007F29C9">
        <w:rPr>
          <w:rFonts w:hint="cs"/>
          <w:b/>
          <w:bCs/>
          <w:rtl/>
        </w:rPr>
        <w:t>על</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זה</w:t>
      </w:r>
      <w:r w:rsidRPr="007F29C9">
        <w:rPr>
          <w:b/>
          <w:bCs/>
          <w:rtl/>
        </w:rPr>
        <w:t xml:space="preserve"> </w:t>
      </w:r>
      <w:r w:rsidRPr="007F29C9">
        <w:rPr>
          <w:rFonts w:hint="cs"/>
          <w:b/>
          <w:bCs/>
          <w:rtl/>
        </w:rPr>
        <w:t>מחייבת</w:t>
      </w:r>
      <w:r w:rsidRPr="007F29C9">
        <w:rPr>
          <w:b/>
          <w:bCs/>
          <w:rtl/>
        </w:rPr>
        <w:t xml:space="preserve"> </w:t>
      </w:r>
      <w:r w:rsidRPr="007F29C9">
        <w:rPr>
          <w:rFonts w:hint="cs"/>
          <w:b/>
          <w:bCs/>
          <w:rtl/>
        </w:rPr>
        <w:t>את</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b/>
          <w:bCs/>
          <w:rtl/>
        </w:rPr>
        <w:t>.</w:t>
      </w:r>
    </w:p>
    <w:p w14:paraId="789A5DDF" w14:textId="77777777" w:rsidR="007F29C9" w:rsidRPr="007F29C9" w:rsidRDefault="007F29C9" w:rsidP="005862C9">
      <w:pPr>
        <w:spacing w:line="360" w:lineRule="auto"/>
        <w:jc w:val="both"/>
        <w:rPr>
          <w:b/>
          <w:bCs/>
          <w:rtl/>
        </w:rPr>
      </w:pPr>
    </w:p>
    <w:p w14:paraId="55103291" w14:textId="77777777" w:rsidR="007F29C9" w:rsidRPr="007F29C9" w:rsidRDefault="00685419" w:rsidP="005862C9">
      <w:pPr>
        <w:spacing w:line="360" w:lineRule="auto"/>
        <w:jc w:val="both"/>
        <w:rPr>
          <w:b/>
          <w:bCs/>
          <w:rtl/>
        </w:rPr>
      </w:pPr>
      <w:r w:rsidRPr="007F29C9">
        <w:rPr>
          <w:rFonts w:hint="cs"/>
          <w:b/>
          <w:bCs/>
          <w:rtl/>
        </w:rPr>
        <w:t>תאריך</w:t>
      </w:r>
      <w:r w:rsidRPr="007F29C9">
        <w:rPr>
          <w:b/>
          <w:bCs/>
          <w:rtl/>
        </w:rPr>
        <w:t>: ________</w:t>
      </w:r>
      <w:r w:rsidRPr="007F29C9">
        <w:rPr>
          <w:b/>
          <w:bCs/>
          <w:rtl/>
        </w:rPr>
        <w:tab/>
      </w:r>
      <w:r w:rsidRPr="007F29C9">
        <w:rPr>
          <w:b/>
          <w:bCs/>
          <w:rtl/>
        </w:rPr>
        <w:tab/>
        <w:t>___________</w:t>
      </w:r>
      <w:r w:rsidRPr="007F29C9">
        <w:rPr>
          <w:b/>
          <w:bCs/>
          <w:rtl/>
        </w:rPr>
        <w:tab/>
      </w:r>
      <w:r w:rsidRPr="007F29C9">
        <w:rPr>
          <w:b/>
          <w:bCs/>
          <w:rtl/>
        </w:rPr>
        <w:tab/>
      </w:r>
      <w:r w:rsidRPr="007F29C9">
        <w:rPr>
          <w:rFonts w:hint="cs"/>
          <w:b/>
          <w:bCs/>
          <w:rtl/>
        </w:rPr>
        <w:t>חתימה</w:t>
      </w:r>
      <w:r w:rsidRPr="007F29C9">
        <w:rPr>
          <w:b/>
          <w:bCs/>
          <w:rtl/>
        </w:rPr>
        <w:t xml:space="preserve"> </w:t>
      </w:r>
      <w:r w:rsidRPr="007F29C9">
        <w:rPr>
          <w:rFonts w:hint="cs"/>
          <w:b/>
          <w:bCs/>
          <w:rtl/>
        </w:rPr>
        <w:t>וחותמת</w:t>
      </w:r>
    </w:p>
    <w:p w14:paraId="2418ED56" w14:textId="77777777" w:rsidR="007F29C9" w:rsidRPr="007F29C9" w:rsidRDefault="00685419" w:rsidP="005862C9">
      <w:pPr>
        <w:spacing w:line="360" w:lineRule="auto"/>
        <w:jc w:val="both"/>
        <w:rPr>
          <w:b/>
          <w:bCs/>
          <w:u w:val="single"/>
          <w:rtl/>
        </w:rPr>
      </w:pPr>
      <w:r w:rsidRPr="007F29C9">
        <w:rPr>
          <w:rFonts w:hint="cs"/>
          <w:b/>
          <w:bCs/>
          <w:u w:val="single"/>
          <w:rtl/>
        </w:rPr>
        <w:t>הרשאה להתחייב</w:t>
      </w:r>
    </w:p>
    <w:p w14:paraId="6B55BE1A" w14:textId="77777777" w:rsidR="007F29C9" w:rsidRPr="007F29C9" w:rsidRDefault="00685419" w:rsidP="005862C9">
      <w:pPr>
        <w:spacing w:line="360" w:lineRule="auto"/>
        <w:jc w:val="both"/>
        <w:rPr>
          <w:b/>
          <w:bCs/>
          <w:rtl/>
        </w:rPr>
      </w:pPr>
      <w:r w:rsidRPr="007F29C9">
        <w:rPr>
          <w:rFonts w:hint="cs"/>
          <w:b/>
          <w:bCs/>
          <w:rtl/>
        </w:rPr>
        <w:t xml:space="preserve">אנו החתומים מעלה בשם המשרד מאשרים כי, ההוצאה הכרוכה בהתקשרות זו תוקצבה בחוק התקציב לשנת </w:t>
      </w:r>
      <w:r w:rsidRPr="007F29C9">
        <w:rPr>
          <w:rFonts w:hint="cs"/>
          <w:b/>
          <w:bCs/>
          <w:highlight w:val="green"/>
          <w:rtl/>
        </w:rPr>
        <w:t>__________________</w:t>
      </w:r>
      <w:r w:rsidRPr="007F29C9">
        <w:rPr>
          <w:rFonts w:hint="cs"/>
          <w:b/>
          <w:bCs/>
          <w:rtl/>
        </w:rPr>
        <w:t xml:space="preserve"> בתקנה </w:t>
      </w:r>
      <w:r w:rsidRPr="007F29C9">
        <w:rPr>
          <w:rFonts w:hint="cs"/>
          <w:b/>
          <w:bCs/>
          <w:highlight w:val="green"/>
          <w:rtl/>
        </w:rPr>
        <w:t>תקציבית _____________</w:t>
      </w:r>
      <w:r w:rsidRPr="007F29C9">
        <w:rPr>
          <w:rFonts w:hint="cs"/>
          <w:b/>
          <w:bCs/>
          <w:rtl/>
        </w:rPr>
        <w:t xml:space="preserve"> מס' </w:t>
      </w:r>
      <w:r w:rsidRPr="007F29C9">
        <w:rPr>
          <w:rFonts w:hint="cs"/>
          <w:b/>
          <w:bCs/>
          <w:highlight w:val="green"/>
          <w:rtl/>
        </w:rPr>
        <w:t>_________________.</w:t>
      </w:r>
      <w:r w:rsidRPr="007F29C9">
        <w:rPr>
          <w:rFonts w:hint="cs"/>
          <w:b/>
          <w:bCs/>
          <w:rtl/>
        </w:rPr>
        <w:t xml:space="preserve"> הארכת ההתקשרות בשנים הבאות טעונה אישור קיום תקציב בחוק התקציב בשנה הרלוונטית. </w:t>
      </w:r>
    </w:p>
    <w:p w14:paraId="45EDC780" w14:textId="77777777" w:rsidR="006F31DB" w:rsidRPr="00DE3585" w:rsidRDefault="00685419" w:rsidP="008004C0">
      <w:pPr>
        <w:spacing w:line="360" w:lineRule="auto"/>
        <w:rPr>
          <w:bCs/>
          <w:rtl/>
        </w:rPr>
      </w:pPr>
      <w:bookmarkStart w:id="324" w:name="_Toc91177528"/>
      <w:r>
        <w:rPr>
          <w:rFonts w:hint="cs"/>
          <w:rtl/>
        </w:rPr>
        <w:t xml:space="preserve">נספח 4 להסכם - </w:t>
      </w:r>
      <w:r w:rsidRPr="00DE3585">
        <w:rPr>
          <w:rFonts w:hint="eastAsia"/>
          <w:rtl/>
        </w:rPr>
        <w:t>התחייבות</w:t>
      </w:r>
      <w:r w:rsidRPr="00DE3585">
        <w:rPr>
          <w:rtl/>
        </w:rPr>
        <w:t xml:space="preserve"> לשמירה על סודיות</w:t>
      </w:r>
      <w:bookmarkEnd w:id="324"/>
      <w:r>
        <w:rPr>
          <w:rFonts w:hint="cs"/>
          <w:rtl/>
        </w:rPr>
        <w:t xml:space="preserve"> והעדר ניגוד עניינים</w:t>
      </w:r>
    </w:p>
    <w:p w14:paraId="4E0B50DE" w14:textId="77777777" w:rsidR="006F31DB" w:rsidRDefault="006F31DB" w:rsidP="005862C9">
      <w:pPr>
        <w:spacing w:line="360" w:lineRule="auto"/>
        <w:jc w:val="center"/>
        <w:rPr>
          <w:rFonts w:ascii="Arial" w:hAnsi="Arial" w:cs="Arial"/>
          <w:b/>
          <w:bCs/>
          <w:sz w:val="22"/>
          <w:szCs w:val="22"/>
          <w:u w:val="single"/>
        </w:rPr>
      </w:pPr>
    </w:p>
    <w:p w14:paraId="232A268C" w14:textId="77777777" w:rsidR="006F31DB" w:rsidRPr="00AD17A0" w:rsidRDefault="00685419" w:rsidP="005862C9">
      <w:pPr>
        <w:spacing w:line="360" w:lineRule="auto"/>
        <w:rPr>
          <w:rFonts w:ascii="David" w:hAnsi="David"/>
          <w:bCs/>
          <w:u w:val="single"/>
        </w:rPr>
      </w:pPr>
      <w:r w:rsidRPr="00AD17A0">
        <w:rPr>
          <w:rFonts w:ascii="David" w:hAnsi="David"/>
          <w:bCs/>
          <w:u w:val="single"/>
          <w:rtl/>
        </w:rPr>
        <w:t>התחייבות לסודיות ולהיעדר ניגוד עניינים</w:t>
      </w:r>
    </w:p>
    <w:p w14:paraId="231590CB" w14:textId="77777777" w:rsidR="006F31DB" w:rsidRPr="00AD17A0" w:rsidRDefault="006F31DB" w:rsidP="005862C9">
      <w:pPr>
        <w:spacing w:line="360" w:lineRule="auto"/>
        <w:rPr>
          <w:rFonts w:ascii="David" w:hAnsi="David"/>
          <w:rtl/>
        </w:rPr>
      </w:pPr>
    </w:p>
    <w:p w14:paraId="0D607D9D" w14:textId="77777777" w:rsidR="006F31DB" w:rsidRPr="00AD17A0" w:rsidRDefault="00685419" w:rsidP="005862C9">
      <w:pPr>
        <w:spacing w:line="360" w:lineRule="auto"/>
        <w:rPr>
          <w:rFonts w:ascii="David" w:hAnsi="David"/>
          <w:b/>
          <w:bCs/>
          <w:rtl/>
        </w:rPr>
      </w:pPr>
      <w:r w:rsidRPr="00AD17A0">
        <w:rPr>
          <w:rFonts w:ascii="David" w:hAnsi="David"/>
          <w:b/>
          <w:bCs/>
          <w:rtl/>
        </w:rPr>
        <w:t>לכבוד</w:t>
      </w:r>
    </w:p>
    <w:p w14:paraId="49BF968C" w14:textId="77777777" w:rsidR="006F31DB" w:rsidRPr="00AD17A0" w:rsidRDefault="00685419" w:rsidP="005862C9">
      <w:pPr>
        <w:spacing w:line="360" w:lineRule="auto"/>
        <w:rPr>
          <w:rFonts w:ascii="David" w:hAnsi="David"/>
          <w:b/>
          <w:bCs/>
          <w:rtl/>
        </w:rPr>
      </w:pPr>
      <w:bookmarkStart w:id="325" w:name="OfficeValue_5"/>
      <w:r w:rsidRPr="00AD17A0">
        <w:rPr>
          <w:rFonts w:ascii="David" w:hAnsi="David"/>
          <w:b/>
          <w:bCs/>
          <w:rtl/>
        </w:rPr>
        <w:t>_______________________</w:t>
      </w:r>
      <w:bookmarkEnd w:id="325"/>
    </w:p>
    <w:p w14:paraId="55FF60A2" w14:textId="77777777" w:rsidR="006F31DB" w:rsidRPr="00AD17A0" w:rsidRDefault="006F31DB" w:rsidP="005862C9">
      <w:pPr>
        <w:spacing w:line="360" w:lineRule="auto"/>
        <w:rPr>
          <w:rFonts w:ascii="David" w:hAnsi="David"/>
          <w:rtl/>
        </w:rPr>
      </w:pPr>
    </w:p>
    <w:p w14:paraId="412B16A5" w14:textId="61C83BDA" w:rsidR="006F31DB" w:rsidRPr="00AD17A0" w:rsidRDefault="00685419" w:rsidP="005862C9">
      <w:pPr>
        <w:spacing w:line="360" w:lineRule="auto"/>
        <w:rPr>
          <w:rFonts w:ascii="David" w:hAnsi="David"/>
          <w:u w:val="single"/>
          <w:rtl/>
        </w:rPr>
      </w:pPr>
      <w:r w:rsidRPr="00AD17A0">
        <w:rPr>
          <w:rFonts w:ascii="David" w:hAnsi="David"/>
          <w:rtl/>
        </w:rPr>
        <w:t>אני _______________________, ת.ז. __________________, אשר תפקידי אצל</w:t>
      </w:r>
      <w:r w:rsidR="0096255C">
        <w:rPr>
          <w:rFonts w:ascii="David" w:hAnsi="David"/>
          <w:rtl/>
        </w:rPr>
        <w:t xml:space="preserve"> </w:t>
      </w:r>
      <w:r w:rsidRPr="00AD17A0">
        <w:rPr>
          <w:rFonts w:ascii="David" w:hAnsi="David"/>
          <w:rtl/>
        </w:rPr>
        <w:t xml:space="preserve">___________________ </w:t>
      </w:r>
      <w:r w:rsidRPr="00AD17A0">
        <w:rPr>
          <w:rFonts w:ascii="David" w:hAnsi="David"/>
          <w:i/>
          <w:iCs/>
          <w:rtl/>
        </w:rPr>
        <w:t>[למלא שם הספק]</w:t>
      </w:r>
      <w:r w:rsidRPr="00AD17A0">
        <w:rPr>
          <w:rFonts w:ascii="David" w:hAnsi="David"/>
          <w:rtl/>
        </w:rPr>
        <w:t xml:space="preserve"> (להלן - "</w:t>
      </w:r>
      <w:r w:rsidRPr="00AD17A0">
        <w:rPr>
          <w:rFonts w:ascii="David" w:hAnsi="David"/>
          <w:b/>
          <w:bCs/>
          <w:rtl/>
        </w:rPr>
        <w:t>הספק</w:t>
      </w:r>
      <w:r w:rsidRPr="00AD17A0">
        <w:rPr>
          <w:rFonts w:ascii="David" w:hAnsi="David"/>
          <w:rtl/>
        </w:rPr>
        <w:t>") הינו ______________________, נותן התחייבות זו בקשר למכרז</w:t>
      </w:r>
      <w:r w:rsidR="0096255C">
        <w:rPr>
          <w:rFonts w:ascii="David" w:hAnsi="David"/>
          <w:rtl/>
        </w:rPr>
        <w:t xml:space="preserve"> </w:t>
      </w:r>
      <w:bookmarkStart w:id="326" w:name="TenderDesc_10"/>
      <w:r w:rsidRPr="00AD17A0">
        <w:rPr>
          <w:rFonts w:ascii="David" w:hAnsi="David"/>
          <w:rtl/>
        </w:rPr>
        <w:t>___________</w:t>
      </w:r>
      <w:bookmarkEnd w:id="326"/>
      <w:r w:rsidRPr="00AD17A0">
        <w:rPr>
          <w:rFonts w:ascii="David" w:hAnsi="David"/>
          <w:rtl/>
        </w:rPr>
        <w:t xml:space="preserve">_____ מספר </w:t>
      </w:r>
      <w:bookmarkStart w:id="327" w:name="TenderNumber_9"/>
      <w:r w:rsidRPr="00AD17A0">
        <w:rPr>
          <w:rFonts w:ascii="David" w:hAnsi="David"/>
          <w:rtl/>
        </w:rPr>
        <w:t>________</w:t>
      </w:r>
      <w:bookmarkEnd w:id="327"/>
      <w:r w:rsidRPr="00AD17A0">
        <w:rPr>
          <w:rFonts w:ascii="David" w:hAnsi="David"/>
          <w:rtl/>
        </w:rPr>
        <w:t>_______ (להלן - "</w:t>
      </w:r>
      <w:r w:rsidRPr="00AD17A0">
        <w:rPr>
          <w:rFonts w:ascii="David" w:hAnsi="David"/>
          <w:b/>
          <w:bCs/>
          <w:rtl/>
        </w:rPr>
        <w:t>המכרז</w:t>
      </w:r>
      <w:r w:rsidRPr="00AD17A0">
        <w:rPr>
          <w:rFonts w:ascii="David" w:hAnsi="David"/>
          <w:rtl/>
        </w:rPr>
        <w:t>").</w:t>
      </w:r>
    </w:p>
    <w:p w14:paraId="2D109215" w14:textId="77777777" w:rsidR="006F31DB" w:rsidRPr="00AD17A0" w:rsidRDefault="00685419" w:rsidP="00E31570">
      <w:pPr>
        <w:numPr>
          <w:ilvl w:val="0"/>
          <w:numId w:val="90"/>
        </w:numPr>
        <w:spacing w:line="360" w:lineRule="auto"/>
        <w:rPr>
          <w:rFonts w:ascii="David" w:hAnsi="David"/>
          <w:rtl/>
        </w:rPr>
      </w:pPr>
      <w:r w:rsidRPr="00AD17A0">
        <w:rPr>
          <w:rFonts w:ascii="David" w:hAnsi="David"/>
          <w:rtl/>
        </w:rPr>
        <w:t>בהתחייבות זו תהיה למונחים הבאים המשמעות המופיעה לצידם:</w:t>
      </w:r>
    </w:p>
    <w:p w14:paraId="6FC0F6CF" w14:textId="77777777" w:rsidR="006F31DB" w:rsidRPr="00AD17A0" w:rsidRDefault="00685419" w:rsidP="00055E66">
      <w:pPr>
        <w:spacing w:line="360" w:lineRule="auto"/>
        <w:ind w:left="707"/>
        <w:rPr>
          <w:rFonts w:ascii="David" w:hAnsi="David"/>
          <w:rtl/>
        </w:rPr>
      </w:pPr>
      <w:r w:rsidRPr="00AD17A0">
        <w:rPr>
          <w:rFonts w:ascii="David" w:hAnsi="David"/>
          <w:b/>
          <w:bCs/>
          <w:rtl/>
        </w:rPr>
        <w:t>"מידע"</w:t>
      </w:r>
      <w:r w:rsidRPr="00AD17A0">
        <w:rPr>
          <w:rFonts w:ascii="David" w:hAnsi="David"/>
          <w:rtl/>
        </w:rPr>
        <w:t xml:space="preserve"> - כל מידע (</w:t>
      </w:r>
      <w:r w:rsidRPr="00AD17A0">
        <w:rPr>
          <w:rFonts w:ascii="David" w:hAnsi="David"/>
        </w:rPr>
        <w:t>Information</w:t>
      </w:r>
      <w:r w:rsidRPr="00AD17A0">
        <w:rPr>
          <w:rFonts w:ascii="David" w:hAnsi="David"/>
          <w:rtl/>
        </w:rPr>
        <w:t>), ידע (</w:t>
      </w:r>
      <w:r w:rsidRPr="00AD17A0">
        <w:rPr>
          <w:rFonts w:ascii="David" w:hAnsi="David"/>
        </w:rPr>
        <w:t>Know-How</w:t>
      </w:r>
      <w:r w:rsidRPr="00AD17A0">
        <w:rPr>
          <w:rFonts w:ascii="David" w:hAnsi="David"/>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58C95277" w14:textId="77777777" w:rsidR="006F31DB" w:rsidRPr="00AD17A0" w:rsidRDefault="00685419" w:rsidP="008004C0">
      <w:pPr>
        <w:spacing w:line="360" w:lineRule="auto"/>
        <w:ind w:left="707"/>
        <w:rPr>
          <w:rFonts w:ascii="David" w:hAnsi="David"/>
          <w:rtl/>
        </w:rPr>
      </w:pPr>
      <w:r w:rsidRPr="00AD17A0">
        <w:rPr>
          <w:rFonts w:ascii="David" w:hAnsi="David"/>
          <w:b/>
          <w:bCs/>
          <w:rtl/>
        </w:rPr>
        <w:t xml:space="preserve">"סודות מקצועיים" </w:t>
      </w:r>
      <w:r w:rsidRPr="00AD17A0">
        <w:rPr>
          <w:rFonts w:ascii="David" w:hAnsi="David"/>
          <w:rtl/>
        </w:rPr>
        <w:t>-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w:t>
      </w:r>
    </w:p>
    <w:p w14:paraId="3E6D9565" w14:textId="77777777" w:rsidR="006F31DB" w:rsidRPr="00AD17A0" w:rsidRDefault="00685419" w:rsidP="00E31570">
      <w:pPr>
        <w:numPr>
          <w:ilvl w:val="0"/>
          <w:numId w:val="90"/>
        </w:numPr>
        <w:spacing w:line="360" w:lineRule="auto"/>
        <w:rPr>
          <w:rFonts w:ascii="David" w:hAnsi="David"/>
          <w:rtl/>
        </w:rPr>
      </w:pPr>
      <w:r w:rsidRPr="00AD17A0">
        <w:rPr>
          <w:rFonts w:ascii="David" w:hAnsi="David"/>
          <w:rtl/>
        </w:rPr>
        <w:t>הנני מתחייב לשמור את המידע והסודות המקצועיים שיגיעו אלי עקב ההסכם, בסודיות מוחלטת ולעשות בהם שימוש אך ורק לצורך מילוי חובותיי על פי ההסכם.</w:t>
      </w:r>
    </w:p>
    <w:p w14:paraId="0D090854" w14:textId="77777777" w:rsidR="006F31DB" w:rsidRPr="00AD17A0" w:rsidRDefault="00685419" w:rsidP="00E31570">
      <w:pPr>
        <w:numPr>
          <w:ilvl w:val="0"/>
          <w:numId w:val="90"/>
        </w:numPr>
        <w:spacing w:line="360" w:lineRule="auto"/>
        <w:rPr>
          <w:rFonts w:ascii="David" w:hAnsi="David"/>
        </w:rPr>
      </w:pPr>
      <w:r w:rsidRPr="00AD17A0">
        <w:rPr>
          <w:rFonts w:ascii="David" w:hAnsi="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2E9140AE" w14:textId="77777777" w:rsidR="006F31DB" w:rsidRPr="00AD17A0" w:rsidRDefault="00685419" w:rsidP="00E31570">
      <w:pPr>
        <w:numPr>
          <w:ilvl w:val="0"/>
          <w:numId w:val="90"/>
        </w:numPr>
        <w:spacing w:line="360" w:lineRule="auto"/>
        <w:rPr>
          <w:rFonts w:ascii="David" w:hAnsi="David"/>
          <w:rtl/>
        </w:rPr>
      </w:pPr>
      <w:r w:rsidRPr="00AD17A0">
        <w:rPr>
          <w:rFonts w:ascii="David" w:hAnsi="David"/>
          <w:rtl/>
        </w:rPr>
        <w:t>לא מתקיים כל ניגוד עניינים בין כל פעילות אחרת או התחייבות אחרת שלי, לבין התחייבויות הספק על פי הסכם זה.</w:t>
      </w:r>
    </w:p>
    <w:p w14:paraId="156B159A" w14:textId="77777777" w:rsidR="006F31DB" w:rsidRPr="00AD17A0" w:rsidRDefault="00685419" w:rsidP="00E31570">
      <w:pPr>
        <w:numPr>
          <w:ilvl w:val="0"/>
          <w:numId w:val="90"/>
        </w:numPr>
        <w:spacing w:line="360" w:lineRule="auto"/>
        <w:rPr>
          <w:rFonts w:ascii="David" w:hAnsi="David"/>
          <w:rtl/>
        </w:rPr>
      </w:pPr>
      <w:r w:rsidRPr="00AD17A0">
        <w:rPr>
          <w:rFonts w:ascii="David" w:hAnsi="David"/>
          <w:rtl/>
        </w:rPr>
        <w:t>אמנע מכל פעולה שיש בה כדי ליצור ניגוד עניינים בין מילוי תפקידי על פי ההסכם לבין מילוי תפקיד או התחייבות אחרת, במישרין או בעקיפין.</w:t>
      </w:r>
    </w:p>
    <w:p w14:paraId="482865E0" w14:textId="4346F9DA" w:rsidR="006F31DB" w:rsidRPr="00AD17A0" w:rsidRDefault="00685419" w:rsidP="00E31570">
      <w:pPr>
        <w:numPr>
          <w:ilvl w:val="0"/>
          <w:numId w:val="90"/>
        </w:numPr>
        <w:spacing w:line="360" w:lineRule="auto"/>
        <w:rPr>
          <w:rFonts w:ascii="David" w:hAnsi="David"/>
        </w:rPr>
      </w:pPr>
      <w:r w:rsidRPr="00AD17A0">
        <w:rPr>
          <w:rFonts w:ascii="David" w:hAnsi="David"/>
          <w:rtl/>
        </w:rPr>
        <w:t xml:space="preserve">אני מתחייב להודיע </w:t>
      </w:r>
      <w:r w:rsidR="0081048F">
        <w:rPr>
          <w:rFonts w:ascii="David" w:hAnsi="David"/>
          <w:rtl/>
        </w:rPr>
        <w:t>למשרד</w:t>
      </w:r>
      <w:r w:rsidRPr="00AD17A0">
        <w:rPr>
          <w:rFonts w:ascii="David" w:hAnsi="David"/>
          <w:rtl/>
        </w:rPr>
        <w:t xml:space="preserve"> על כל </w:t>
      </w:r>
      <w:r w:rsidRPr="00AD17A0">
        <w:rPr>
          <w:rFonts w:ascii="David" w:hAnsi="David"/>
          <w:i/>
          <w:iCs/>
          <w:rtl/>
        </w:rPr>
        <w:t>חשש</w:t>
      </w:r>
      <w:r w:rsidRPr="00AD17A0">
        <w:rPr>
          <w:rFonts w:ascii="David" w:hAnsi="David"/>
          <w:rtl/>
        </w:rPr>
        <w:t xml:space="preserve"> לקיום ניגוד עניינים בין התחייבויותיי על פי ההסכם לבין פעילות אחרת שלי.</w:t>
      </w:r>
    </w:p>
    <w:p w14:paraId="50D90D4D" w14:textId="77777777" w:rsidR="006F31DB" w:rsidRPr="00AD17A0" w:rsidRDefault="006F31DB" w:rsidP="005862C9">
      <w:pPr>
        <w:spacing w:line="360" w:lineRule="auto"/>
        <w:rPr>
          <w:rFonts w:ascii="David" w:hAnsi="David"/>
          <w:rtl/>
        </w:rPr>
      </w:pPr>
    </w:p>
    <w:p w14:paraId="31E03564" w14:textId="77777777" w:rsidR="006F31DB" w:rsidRPr="00AD17A0" w:rsidRDefault="00685419" w:rsidP="005862C9">
      <w:pPr>
        <w:spacing w:line="360" w:lineRule="auto"/>
        <w:rPr>
          <w:rFonts w:ascii="David" w:hAnsi="David"/>
          <w:rtl/>
        </w:rPr>
      </w:pPr>
      <w:r w:rsidRPr="00AD17A0">
        <w:rPr>
          <w:rFonts w:ascii="David" w:hAnsi="David"/>
          <w:rtl/>
        </w:rPr>
        <w:t>שם: _________________ חתימה: _____________ תאריך: ___________</w:t>
      </w:r>
    </w:p>
    <w:p w14:paraId="016CFED2" w14:textId="77777777" w:rsidR="008969EA" w:rsidRPr="00081EC0" w:rsidRDefault="00685419" w:rsidP="005862C9">
      <w:pPr>
        <w:bidi w:val="0"/>
        <w:spacing w:line="360" w:lineRule="auto"/>
        <w:rPr>
          <w:b/>
          <w:bCs/>
        </w:rPr>
      </w:pPr>
      <w:r w:rsidRPr="00081EC0">
        <w:rPr>
          <w:b/>
          <w:bCs/>
          <w:rtl/>
        </w:rPr>
        <w:br w:type="page"/>
      </w:r>
    </w:p>
    <w:p w14:paraId="4D786853" w14:textId="77777777" w:rsidR="007F29C9" w:rsidRPr="00D44E6C" w:rsidRDefault="00685419" w:rsidP="005862C9">
      <w:pPr>
        <w:pStyle w:val="1f0"/>
        <w:spacing w:line="360" w:lineRule="auto"/>
        <w:rPr>
          <w:b w:val="0"/>
          <w:bCs w:val="0"/>
          <w:rtl/>
        </w:rPr>
      </w:pPr>
      <w:bookmarkStart w:id="328" w:name="_Toc221031079"/>
      <w:r w:rsidRPr="00D44E6C">
        <w:rPr>
          <w:rFonts w:hint="eastAsia"/>
          <w:b w:val="0"/>
          <w:bCs w:val="0"/>
          <w:rtl/>
        </w:rPr>
        <w:t>נספח</w:t>
      </w:r>
      <w:r w:rsidRPr="00D44E6C">
        <w:rPr>
          <w:b w:val="0"/>
          <w:bCs w:val="0"/>
          <w:rtl/>
        </w:rPr>
        <w:t xml:space="preserve"> </w:t>
      </w:r>
      <w:r w:rsidR="0041043F">
        <w:rPr>
          <w:rFonts w:hint="cs"/>
          <w:b w:val="0"/>
          <w:bCs w:val="0"/>
          <w:rtl/>
        </w:rPr>
        <w:t>5</w:t>
      </w:r>
      <w:r w:rsidR="00CE3CEA">
        <w:rPr>
          <w:rFonts w:hint="cs"/>
          <w:rtl/>
        </w:rPr>
        <w:t xml:space="preserve"> </w:t>
      </w:r>
      <w:r w:rsidR="003B09B8">
        <w:rPr>
          <w:rFonts w:hint="cs"/>
          <w:rtl/>
        </w:rPr>
        <w:t xml:space="preserve">להסכם </w:t>
      </w:r>
      <w:r w:rsidR="00584F24">
        <w:rPr>
          <w:rFonts w:hint="cs"/>
          <w:rtl/>
        </w:rPr>
        <w:t xml:space="preserve">- </w:t>
      </w:r>
      <w:r w:rsidR="00584F24" w:rsidRPr="00584F24">
        <w:rPr>
          <w:rtl/>
        </w:rPr>
        <w:t>הצהרה בהתאם לסעיף 28(א)(1) לחוק להגברת האכיפה על דיני העבודה, תשע"ב-2011</w:t>
      </w:r>
      <w:bookmarkEnd w:id="328"/>
    </w:p>
    <w:p w14:paraId="1F470E2C" w14:textId="77777777" w:rsidR="007F29C9" w:rsidRPr="007F29C9" w:rsidRDefault="007F29C9" w:rsidP="005862C9">
      <w:pPr>
        <w:spacing w:line="360" w:lineRule="auto"/>
        <w:rPr>
          <w:rtl/>
        </w:rPr>
      </w:pPr>
    </w:p>
    <w:p w14:paraId="03F78102" w14:textId="21D55A58" w:rsidR="007F29C9" w:rsidRDefault="00685419" w:rsidP="005862C9">
      <w:pPr>
        <w:spacing w:line="360" w:lineRule="auto"/>
        <w:rPr>
          <w:b/>
          <w:bCs/>
          <w:rtl/>
        </w:rPr>
      </w:pPr>
      <w:r w:rsidRPr="007F29C9">
        <w:rPr>
          <w:rFonts w:hint="cs"/>
          <w:b/>
          <w:bCs/>
          <w:rtl/>
        </w:rPr>
        <w:t>הואיל ונחתם</w:t>
      </w:r>
      <w:r w:rsidRPr="007F29C9">
        <w:rPr>
          <w:b/>
          <w:bCs/>
          <w:rtl/>
        </w:rPr>
        <w:t xml:space="preserve"> </w:t>
      </w:r>
      <w:r w:rsidRPr="007F29C9">
        <w:rPr>
          <w:rFonts w:hint="cs"/>
          <w:b/>
          <w:bCs/>
          <w:rtl/>
        </w:rPr>
        <w:t>ביני</w:t>
      </w:r>
      <w:r w:rsidR="003445D0">
        <w:rPr>
          <w:rFonts w:hint="cs"/>
          <w:b/>
          <w:bCs/>
          <w:rtl/>
        </w:rPr>
        <w:t xml:space="preserve"> </w:t>
      </w:r>
      <w:r w:rsidRPr="007F29C9">
        <w:rPr>
          <w:b/>
          <w:bCs/>
          <w:rtl/>
        </w:rPr>
        <w:t>____________ (</w:t>
      </w:r>
      <w:r w:rsidRPr="007F29C9">
        <w:rPr>
          <w:rFonts w:hint="cs"/>
          <w:b/>
          <w:bCs/>
          <w:rtl/>
        </w:rPr>
        <w:t>להלן</w:t>
      </w:r>
      <w:r w:rsidRPr="007F29C9">
        <w:rPr>
          <w:b/>
          <w:bCs/>
          <w:rtl/>
        </w:rPr>
        <w:t>:</w:t>
      </w:r>
      <w:r w:rsidRPr="007F29C9">
        <w:rPr>
          <w:rFonts w:hint="cs"/>
          <w:b/>
          <w:bCs/>
          <w:rtl/>
        </w:rPr>
        <w:t xml:space="preserve"> </w:t>
      </w:r>
      <w:r w:rsidRPr="007F29C9">
        <w:rPr>
          <w:b/>
          <w:bCs/>
          <w:rtl/>
        </w:rPr>
        <w:t>"</w:t>
      </w:r>
      <w:r w:rsidRPr="007F29C9">
        <w:rPr>
          <w:rFonts w:hint="cs"/>
          <w:b/>
          <w:bCs/>
          <w:rtl/>
        </w:rPr>
        <w:t>נותן</w:t>
      </w:r>
      <w:r w:rsidRPr="007F29C9">
        <w:rPr>
          <w:b/>
          <w:bCs/>
          <w:rtl/>
        </w:rPr>
        <w:t xml:space="preserve"> </w:t>
      </w:r>
      <w:r w:rsidRPr="007F29C9">
        <w:rPr>
          <w:rFonts w:hint="cs"/>
          <w:b/>
          <w:bCs/>
          <w:rtl/>
        </w:rPr>
        <w:t>השירותים</w:t>
      </w:r>
      <w:r w:rsidRPr="007F29C9">
        <w:rPr>
          <w:b/>
          <w:bCs/>
          <w:rtl/>
        </w:rPr>
        <w:t xml:space="preserve">") </w:t>
      </w:r>
      <w:r w:rsidRPr="007F29C9">
        <w:rPr>
          <w:rFonts w:hint="cs"/>
          <w:b/>
          <w:bCs/>
          <w:rtl/>
        </w:rPr>
        <w:t>לבין</w:t>
      </w:r>
      <w:r w:rsidRPr="007F29C9">
        <w:rPr>
          <w:b/>
          <w:bCs/>
          <w:rtl/>
        </w:rPr>
        <w:t xml:space="preserve"> </w:t>
      </w:r>
      <w:r w:rsidRPr="007F29C9">
        <w:rPr>
          <w:rFonts w:hint="cs"/>
          <w:b/>
          <w:bCs/>
          <w:rtl/>
        </w:rPr>
        <w:t>משרד</w:t>
      </w:r>
      <w:r w:rsidRPr="007F29C9">
        <w:rPr>
          <w:b/>
          <w:bCs/>
          <w:rtl/>
        </w:rPr>
        <w:t xml:space="preserve"> </w:t>
      </w:r>
      <w:r w:rsidRPr="007F29C9">
        <w:rPr>
          <w:rFonts w:hint="cs"/>
          <w:b/>
          <w:bCs/>
          <w:rtl/>
        </w:rPr>
        <w:t xml:space="preserve">המשפטים </w:t>
      </w:r>
      <w:r w:rsidRPr="007F29C9">
        <w:rPr>
          <w:b/>
          <w:bCs/>
          <w:rtl/>
        </w:rPr>
        <w:t>(</w:t>
      </w:r>
      <w:r w:rsidRPr="007F29C9">
        <w:rPr>
          <w:rFonts w:hint="cs"/>
          <w:b/>
          <w:bCs/>
          <w:rtl/>
        </w:rPr>
        <w:t>להלן</w:t>
      </w:r>
      <w:r w:rsidRPr="007F29C9">
        <w:rPr>
          <w:b/>
          <w:bCs/>
          <w:rtl/>
        </w:rPr>
        <w:t>: "</w:t>
      </w:r>
      <w:r w:rsidRPr="007F29C9">
        <w:rPr>
          <w:rFonts w:hint="cs"/>
          <w:b/>
          <w:bCs/>
          <w:rtl/>
        </w:rPr>
        <w:t>המשרד</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לפי</w:t>
      </w:r>
      <w:r w:rsidRPr="007F29C9">
        <w:rPr>
          <w:b/>
          <w:bCs/>
          <w:rtl/>
        </w:rPr>
        <w:t xml:space="preserve"> </w:t>
      </w:r>
      <w:r w:rsidRPr="007F29C9">
        <w:rPr>
          <w:rFonts w:hint="cs"/>
          <w:b/>
          <w:bCs/>
          <w:rtl/>
        </w:rPr>
        <w:t>מכר</w:t>
      </w:r>
      <w:r w:rsidRPr="00A025AE">
        <w:rPr>
          <w:rFonts w:hint="cs"/>
          <w:b/>
          <w:bCs/>
          <w:rtl/>
        </w:rPr>
        <w:t>ז</w:t>
      </w:r>
      <w:r w:rsidR="00C530E8">
        <w:rPr>
          <w:b/>
          <w:bCs/>
          <w:rtl/>
        </w:rPr>
        <w:t xml:space="preserve"> </w:t>
      </w:r>
      <w:r w:rsidR="00437C6B">
        <w:rPr>
          <w:b/>
          <w:bCs/>
        </w:rPr>
        <w:t>13-2026</w:t>
      </w:r>
      <w:r w:rsidR="00E5682A" w:rsidRPr="00C530E8">
        <w:rPr>
          <w:b/>
          <w:bCs/>
          <w:rtl/>
        </w:rPr>
        <w:t xml:space="preserve"> </w:t>
      </w:r>
      <w:r w:rsidRPr="00A025AE">
        <w:rPr>
          <w:rFonts w:hint="cs"/>
          <w:b/>
          <w:bCs/>
          <w:rtl/>
        </w:rPr>
        <w:t>מ</w:t>
      </w:r>
      <w:r w:rsidRPr="007F29C9">
        <w:rPr>
          <w:rFonts w:hint="cs"/>
          <w:b/>
          <w:bCs/>
          <w:rtl/>
        </w:rPr>
        <w:t>יום</w:t>
      </w:r>
      <w:r w:rsidRPr="007F29C9">
        <w:rPr>
          <w:b/>
          <w:bCs/>
          <w:rtl/>
        </w:rPr>
        <w:t xml:space="preserve"> _______</w:t>
      </w:r>
      <w:r w:rsidRPr="007F29C9">
        <w:rPr>
          <w:rFonts w:hint="cs"/>
          <w:b/>
          <w:bCs/>
          <w:rtl/>
        </w:rPr>
        <w:t>בחודש</w:t>
      </w:r>
      <w:r w:rsidRPr="007F29C9">
        <w:rPr>
          <w:b/>
          <w:bCs/>
          <w:rtl/>
        </w:rPr>
        <w:t xml:space="preserve">_______ </w:t>
      </w:r>
      <w:r w:rsidRPr="007F29C9">
        <w:rPr>
          <w:rFonts w:hint="cs"/>
          <w:b/>
          <w:bCs/>
          <w:rtl/>
        </w:rPr>
        <w:t>שנת</w:t>
      </w:r>
      <w:r w:rsidRPr="007F29C9">
        <w:rPr>
          <w:b/>
          <w:bCs/>
          <w:rtl/>
        </w:rPr>
        <w:t xml:space="preserve"> _______ (</w:t>
      </w:r>
      <w:r w:rsidRPr="007F29C9">
        <w:rPr>
          <w:rFonts w:hint="cs"/>
          <w:b/>
          <w:bCs/>
          <w:rtl/>
        </w:rPr>
        <w:t>להלן</w:t>
      </w:r>
      <w:r w:rsidRPr="007F29C9">
        <w:rPr>
          <w:b/>
          <w:bCs/>
          <w:rtl/>
        </w:rPr>
        <w:t>: "</w:t>
      </w:r>
      <w:r w:rsidRPr="007F29C9">
        <w:rPr>
          <w:rFonts w:hint="cs"/>
          <w:b/>
          <w:bCs/>
          <w:rtl/>
        </w:rPr>
        <w:t>ההסכם</w:t>
      </w:r>
      <w:r w:rsidRPr="007F29C9">
        <w:rPr>
          <w:b/>
          <w:bCs/>
          <w:rtl/>
        </w:rPr>
        <w:t xml:space="preserve">") </w:t>
      </w:r>
      <w:r w:rsidRPr="007F29C9">
        <w:rPr>
          <w:rFonts w:hint="cs"/>
          <w:b/>
          <w:bCs/>
          <w:rtl/>
        </w:rPr>
        <w:t>לאספקת</w:t>
      </w:r>
      <w:r w:rsidRPr="007F29C9">
        <w:rPr>
          <w:b/>
          <w:bCs/>
          <w:rtl/>
        </w:rPr>
        <w:t xml:space="preserve"> </w:t>
      </w:r>
      <w:r w:rsidRPr="007F29C9">
        <w:rPr>
          <w:rFonts w:hint="cs"/>
          <w:b/>
          <w:bCs/>
          <w:rtl/>
        </w:rPr>
        <w:t>השירותים</w:t>
      </w:r>
      <w:r w:rsidRPr="007F29C9">
        <w:rPr>
          <w:b/>
          <w:bCs/>
          <w:rtl/>
        </w:rPr>
        <w:t xml:space="preserve"> </w:t>
      </w:r>
      <w:r w:rsidRPr="007F29C9">
        <w:rPr>
          <w:rFonts w:hint="cs"/>
          <w:b/>
          <w:bCs/>
          <w:rtl/>
        </w:rPr>
        <w:t>המפורטים</w:t>
      </w:r>
      <w:r w:rsidRPr="007F29C9">
        <w:rPr>
          <w:b/>
          <w:bCs/>
          <w:rtl/>
        </w:rPr>
        <w:t xml:space="preserve"> </w:t>
      </w:r>
      <w:r w:rsidRPr="007F29C9">
        <w:rPr>
          <w:rFonts w:hint="cs"/>
          <w:b/>
          <w:bCs/>
          <w:rtl/>
        </w:rPr>
        <w:t>בהסכם</w:t>
      </w:r>
      <w:r w:rsidRPr="007F29C9">
        <w:rPr>
          <w:b/>
          <w:bCs/>
          <w:rtl/>
        </w:rPr>
        <w:t xml:space="preserve"> (</w:t>
      </w:r>
      <w:r w:rsidRPr="007F29C9">
        <w:rPr>
          <w:rFonts w:hint="cs"/>
          <w:b/>
          <w:bCs/>
          <w:rtl/>
        </w:rPr>
        <w:t>להלן</w:t>
      </w:r>
      <w:r w:rsidRPr="007F29C9">
        <w:rPr>
          <w:b/>
          <w:bCs/>
          <w:rtl/>
        </w:rPr>
        <w:t>: "</w:t>
      </w:r>
      <w:r w:rsidRPr="007F29C9">
        <w:rPr>
          <w:rFonts w:hint="cs"/>
          <w:b/>
          <w:bCs/>
          <w:rtl/>
        </w:rPr>
        <w:t>השירותים</w:t>
      </w:r>
      <w:r w:rsidRPr="007F29C9">
        <w:rPr>
          <w:b/>
          <w:bCs/>
          <w:rtl/>
        </w:rPr>
        <w:t xml:space="preserve">"); </w:t>
      </w:r>
    </w:p>
    <w:p w14:paraId="491CE718" w14:textId="77777777" w:rsidR="00571944" w:rsidRPr="007F29C9" w:rsidRDefault="00571944" w:rsidP="005862C9">
      <w:pPr>
        <w:spacing w:line="360" w:lineRule="auto"/>
        <w:rPr>
          <w:b/>
          <w:bCs/>
          <w:rtl/>
        </w:rPr>
      </w:pPr>
    </w:p>
    <w:p w14:paraId="74DA547D" w14:textId="77777777" w:rsidR="007F29C9" w:rsidRPr="007F29C9" w:rsidRDefault="00685419" w:rsidP="005862C9">
      <w:pPr>
        <w:spacing w:line="360" w:lineRule="auto"/>
        <w:rPr>
          <w:rtl/>
        </w:rPr>
      </w:pPr>
      <w:r w:rsidRPr="007F29C9">
        <w:rPr>
          <w:rFonts w:hint="cs"/>
          <w:rtl/>
        </w:rPr>
        <w:t xml:space="preserve">אני מתחייב כי הצעת המחיר אותה הצעתי למכרז האמור, כוללת עלויות נוספות מעבר לעלויות הדרושות להשלמת השירות, לרבות עלות רווח. </w:t>
      </w:r>
    </w:p>
    <w:p w14:paraId="76E83844" w14:textId="77777777" w:rsidR="007F29C9" w:rsidRPr="007F29C9" w:rsidRDefault="00685419" w:rsidP="005862C9">
      <w:pPr>
        <w:spacing w:line="360" w:lineRule="auto"/>
        <w:rPr>
          <w:rtl/>
        </w:rPr>
      </w:pPr>
      <w:r w:rsidRPr="007F29C9">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45C38875" w14:textId="77777777" w:rsidR="007F29C9" w:rsidRPr="007F29C9" w:rsidRDefault="00685419" w:rsidP="00E31570">
      <w:pPr>
        <w:numPr>
          <w:ilvl w:val="0"/>
          <w:numId w:val="12"/>
        </w:numPr>
        <w:spacing w:line="360" w:lineRule="auto"/>
      </w:pPr>
      <w:r w:rsidRPr="007F29C9">
        <w:rPr>
          <w:rFonts w:hint="cs"/>
          <w:rtl/>
        </w:rPr>
        <w:t>את כל העלויות הדרושות עבור תשלומים הנדרשים לפי חוק כגון מס, רישוי וכדומה;</w:t>
      </w:r>
    </w:p>
    <w:p w14:paraId="7956BECD" w14:textId="77777777" w:rsidR="007F29C9" w:rsidRPr="007F29C9" w:rsidRDefault="00685419" w:rsidP="00E31570">
      <w:pPr>
        <w:numPr>
          <w:ilvl w:val="0"/>
          <w:numId w:val="12"/>
        </w:numPr>
        <w:spacing w:line="360" w:lineRule="auto"/>
      </w:pPr>
      <w:r w:rsidRPr="007F29C9">
        <w:rPr>
          <w:rFonts w:hint="cs"/>
          <w:rtl/>
        </w:rPr>
        <w:t>עלויות נוספות הכוללות רווח כלכלי;</w:t>
      </w:r>
    </w:p>
    <w:p w14:paraId="0FE2B78F" w14:textId="77777777" w:rsidR="007F29C9" w:rsidRPr="007F29C9" w:rsidRDefault="00685419" w:rsidP="00E31570">
      <w:pPr>
        <w:numPr>
          <w:ilvl w:val="0"/>
          <w:numId w:val="12"/>
        </w:numPr>
        <w:spacing w:line="360" w:lineRule="auto"/>
      </w:pPr>
      <w:r w:rsidRPr="007F29C9">
        <w:rPr>
          <w:rFonts w:hint="cs"/>
          <w:rtl/>
        </w:rPr>
        <w:t>עלות שכר מינימלית כדרוש על פי החוק או מעבר לה, עבור עובדי. עלות זו לא תפחת מסכום של_________</w:t>
      </w:r>
      <w:r w:rsidR="003445D0">
        <w:rPr>
          <w:rFonts w:hint="cs"/>
          <w:rtl/>
        </w:rPr>
        <w:t xml:space="preserve"> </w:t>
      </w:r>
      <w:r w:rsidRPr="007F29C9">
        <w:rPr>
          <w:rFonts w:hint="cs"/>
          <w:rtl/>
        </w:rPr>
        <w:t xml:space="preserve">₪. </w:t>
      </w:r>
    </w:p>
    <w:p w14:paraId="07A8B0CF" w14:textId="77777777" w:rsidR="00571944" w:rsidRDefault="00571944" w:rsidP="005862C9">
      <w:pPr>
        <w:bidi w:val="0"/>
        <w:spacing w:line="360" w:lineRule="auto"/>
        <w:jc w:val="right"/>
        <w:rPr>
          <w:rtl/>
        </w:rPr>
      </w:pPr>
    </w:p>
    <w:p w14:paraId="6D93B017" w14:textId="77777777" w:rsidR="00571944" w:rsidRDefault="00571944" w:rsidP="005862C9">
      <w:pPr>
        <w:bidi w:val="0"/>
        <w:spacing w:line="360" w:lineRule="auto"/>
        <w:jc w:val="right"/>
        <w:rPr>
          <w:rtl/>
        </w:rPr>
      </w:pPr>
    </w:p>
    <w:p w14:paraId="55D759B7" w14:textId="77777777" w:rsidR="007F29C9" w:rsidRPr="007F29C9" w:rsidRDefault="00685419" w:rsidP="005862C9">
      <w:pPr>
        <w:bidi w:val="0"/>
        <w:spacing w:line="360" w:lineRule="auto"/>
        <w:jc w:val="right"/>
      </w:pPr>
      <w:r w:rsidRPr="007F29C9">
        <w:rPr>
          <w:rFonts w:hint="cs"/>
          <w:rtl/>
        </w:rPr>
        <w:t>ולהצהרתי על האמור,</w:t>
      </w:r>
      <w:r w:rsidR="003445D0">
        <w:rPr>
          <w:rFonts w:hint="cs"/>
          <w:rtl/>
        </w:rPr>
        <w:t xml:space="preserve"> </w:t>
      </w:r>
      <w:r w:rsidRPr="007F29C9">
        <w:rPr>
          <w:rFonts w:hint="cs"/>
          <w:rtl/>
        </w:rPr>
        <w:t>באתי</w:t>
      </w:r>
      <w:r w:rsidRPr="007F29C9">
        <w:rPr>
          <w:rtl/>
        </w:rPr>
        <w:t xml:space="preserve"> </w:t>
      </w:r>
      <w:r w:rsidRPr="007F29C9">
        <w:rPr>
          <w:rFonts w:hint="cs"/>
          <w:rtl/>
        </w:rPr>
        <w:t>על</w:t>
      </w:r>
      <w:r w:rsidRPr="007F29C9">
        <w:rPr>
          <w:rtl/>
        </w:rPr>
        <w:t xml:space="preserve"> </w:t>
      </w:r>
      <w:r w:rsidRPr="007F29C9">
        <w:rPr>
          <w:rFonts w:hint="cs"/>
          <w:rtl/>
        </w:rPr>
        <w:t>החתום</w:t>
      </w:r>
    </w:p>
    <w:p w14:paraId="4199A8F5" w14:textId="77777777" w:rsidR="007F29C9" w:rsidRPr="007F29C9" w:rsidRDefault="007F29C9" w:rsidP="005862C9">
      <w:pPr>
        <w:spacing w:line="360" w:lineRule="auto"/>
        <w:rPr>
          <w:rtl/>
        </w:rPr>
      </w:pPr>
    </w:p>
    <w:p w14:paraId="3EF392ED" w14:textId="77777777" w:rsidR="007F29C9" w:rsidRPr="007F29C9" w:rsidRDefault="00685419" w:rsidP="005862C9">
      <w:pPr>
        <w:spacing w:line="360" w:lineRule="auto"/>
        <w:rPr>
          <w:rtl/>
        </w:rPr>
      </w:pPr>
      <w:r w:rsidRPr="007F29C9">
        <w:rPr>
          <w:rFonts w:hint="cs"/>
          <w:rtl/>
        </w:rPr>
        <w:t>היום</w:t>
      </w:r>
      <w:r w:rsidRPr="007F29C9">
        <w:rPr>
          <w:rtl/>
        </w:rPr>
        <w:t xml:space="preserve">: __ </w:t>
      </w:r>
      <w:r w:rsidRPr="007F29C9">
        <w:rPr>
          <w:rFonts w:hint="cs"/>
          <w:rtl/>
        </w:rPr>
        <w:t>בחודש</w:t>
      </w:r>
      <w:r w:rsidRPr="007F29C9">
        <w:rPr>
          <w:rtl/>
        </w:rPr>
        <w:t xml:space="preserve">: ___ </w:t>
      </w:r>
      <w:r w:rsidRPr="007F29C9">
        <w:rPr>
          <w:rFonts w:hint="cs"/>
          <w:rtl/>
        </w:rPr>
        <w:t>שנת</w:t>
      </w:r>
      <w:r w:rsidRPr="007F29C9">
        <w:rPr>
          <w:rtl/>
        </w:rPr>
        <w:t>: ____</w:t>
      </w:r>
    </w:p>
    <w:p w14:paraId="2158525C" w14:textId="77777777" w:rsidR="007F29C9" w:rsidRPr="007F29C9" w:rsidRDefault="007F29C9" w:rsidP="005862C9">
      <w:pPr>
        <w:spacing w:line="360" w:lineRule="auto"/>
        <w:rPr>
          <w:rtl/>
        </w:rPr>
      </w:pPr>
    </w:p>
    <w:p w14:paraId="545C591B" w14:textId="77777777" w:rsidR="007F29C9" w:rsidRPr="007F29C9" w:rsidRDefault="00685419" w:rsidP="005862C9">
      <w:pPr>
        <w:spacing w:line="360" w:lineRule="auto"/>
        <w:rPr>
          <w:rtl/>
        </w:rPr>
      </w:pPr>
      <w:r w:rsidRPr="007F29C9">
        <w:rPr>
          <w:rFonts w:hint="cs"/>
          <w:rtl/>
        </w:rPr>
        <w:t>שם</w:t>
      </w:r>
      <w:r w:rsidRPr="007F29C9">
        <w:rPr>
          <w:rtl/>
        </w:rPr>
        <w:t xml:space="preserve"> </w:t>
      </w:r>
      <w:r w:rsidRPr="007F29C9">
        <w:rPr>
          <w:rFonts w:hint="cs"/>
          <w:rtl/>
        </w:rPr>
        <w:t>פרטי</w:t>
      </w:r>
      <w:r w:rsidRPr="007F29C9">
        <w:rPr>
          <w:rtl/>
        </w:rPr>
        <w:t xml:space="preserve"> </w:t>
      </w:r>
      <w:r w:rsidRPr="007F29C9">
        <w:rPr>
          <w:rFonts w:hint="cs"/>
          <w:rtl/>
        </w:rPr>
        <w:t>ומשפחה</w:t>
      </w:r>
      <w:r w:rsidRPr="007F29C9">
        <w:rPr>
          <w:rtl/>
        </w:rPr>
        <w:t xml:space="preserve">:__________________ </w:t>
      </w:r>
      <w:r w:rsidRPr="007F29C9">
        <w:rPr>
          <w:rFonts w:hint="cs"/>
          <w:rtl/>
        </w:rPr>
        <w:t>ת</w:t>
      </w:r>
      <w:r w:rsidRPr="007F29C9">
        <w:rPr>
          <w:rtl/>
        </w:rPr>
        <w:t>"</w:t>
      </w:r>
      <w:r w:rsidRPr="007F29C9">
        <w:rPr>
          <w:rFonts w:hint="cs"/>
          <w:rtl/>
        </w:rPr>
        <w:t>ז</w:t>
      </w:r>
      <w:r w:rsidRPr="007F29C9">
        <w:rPr>
          <w:rtl/>
        </w:rPr>
        <w:t>:______________</w:t>
      </w:r>
    </w:p>
    <w:p w14:paraId="75D337CC" w14:textId="77777777" w:rsidR="007F29C9" w:rsidRPr="007F29C9" w:rsidRDefault="007F29C9" w:rsidP="005862C9">
      <w:pPr>
        <w:spacing w:line="360" w:lineRule="auto"/>
        <w:rPr>
          <w:rtl/>
        </w:rPr>
      </w:pPr>
    </w:p>
    <w:p w14:paraId="431088E4" w14:textId="77777777" w:rsidR="00E11EDC" w:rsidRDefault="00685419" w:rsidP="005862C9">
      <w:pPr>
        <w:pStyle w:val="Normal2"/>
        <w:spacing w:before="0" w:line="360" w:lineRule="auto"/>
        <w:ind w:left="360" w:right="0"/>
        <w:jc w:val="center"/>
        <w:rPr>
          <w:rFonts w:ascii="Times New (W1)" w:eastAsia="Times New Roman" w:hAnsi="Times New (W1)"/>
          <w:b/>
          <w:bCs/>
          <w:smallCaps w:val="0"/>
          <w:sz w:val="24"/>
          <w:u w:val="single"/>
          <w:rtl/>
        </w:rPr>
      </w:pPr>
      <w:r w:rsidRPr="007F29C9">
        <w:rPr>
          <w:rFonts w:hint="cs"/>
          <w:sz w:val="24"/>
          <w:rtl/>
        </w:rPr>
        <w:t>חתימה</w:t>
      </w:r>
      <w:r w:rsidRPr="007F29C9">
        <w:rPr>
          <w:sz w:val="24"/>
          <w:rtl/>
        </w:rPr>
        <w:t>: _____________________</w:t>
      </w:r>
    </w:p>
    <w:p w14:paraId="6C606F5D" w14:textId="77777777" w:rsidR="008913F2" w:rsidRPr="00641EC3" w:rsidRDefault="00685419" w:rsidP="005862C9">
      <w:pPr>
        <w:bidi w:val="0"/>
        <w:spacing w:line="360" w:lineRule="auto"/>
        <w:rPr>
          <w:b/>
          <w:bCs/>
        </w:rPr>
      </w:pPr>
      <w:r w:rsidRPr="00641EC3">
        <w:rPr>
          <w:b/>
          <w:bCs/>
          <w:smallCaps/>
          <w:rtl/>
        </w:rPr>
        <w:br w:type="page"/>
      </w:r>
    </w:p>
    <w:p w14:paraId="605E19AF" w14:textId="7D34125A" w:rsidR="008913F2" w:rsidRPr="003474AC" w:rsidRDefault="00685419" w:rsidP="005862C9">
      <w:pPr>
        <w:pStyle w:val="1f0"/>
        <w:spacing w:line="360" w:lineRule="auto"/>
        <w:rPr>
          <w:color w:val="000000"/>
          <w:rtl/>
        </w:rPr>
      </w:pPr>
      <w:bookmarkStart w:id="329" w:name="_Toc221031080"/>
      <w:r w:rsidRPr="00D44E6C">
        <w:rPr>
          <w:rFonts w:hint="eastAsia"/>
          <w:rtl/>
        </w:rPr>
        <w:t>נספח</w:t>
      </w:r>
      <w:r w:rsidRPr="00D44E6C">
        <w:rPr>
          <w:rtl/>
        </w:rPr>
        <w:t xml:space="preserve"> </w:t>
      </w:r>
      <w:r w:rsidR="0041043F">
        <w:rPr>
          <w:rFonts w:hint="cs"/>
          <w:rtl/>
        </w:rPr>
        <w:t>6</w:t>
      </w:r>
      <w:r w:rsidR="00621427">
        <w:rPr>
          <w:rFonts w:hint="cs"/>
          <w:rtl/>
        </w:rPr>
        <w:t xml:space="preserve"> </w:t>
      </w:r>
      <w:r w:rsidRPr="00D44E6C">
        <w:rPr>
          <w:rtl/>
        </w:rPr>
        <w:t xml:space="preserve">להסכם - </w:t>
      </w:r>
      <w:r w:rsidR="00DA7669">
        <w:rPr>
          <w:rFonts w:hint="cs"/>
          <w:rtl/>
        </w:rPr>
        <w:t>נמחק</w:t>
      </w:r>
      <w:bookmarkEnd w:id="329"/>
    </w:p>
    <w:p w14:paraId="150C42CA" w14:textId="77777777" w:rsidR="008913F2" w:rsidRPr="003474AC" w:rsidRDefault="008913F2" w:rsidP="005862C9">
      <w:pPr>
        <w:spacing w:line="360" w:lineRule="auto"/>
        <w:ind w:left="720"/>
        <w:jc w:val="both"/>
        <w:rPr>
          <w:color w:val="000000"/>
        </w:rPr>
      </w:pPr>
    </w:p>
    <w:p w14:paraId="126B0EA9" w14:textId="77777777" w:rsidR="008913F2" w:rsidRPr="003D1EEC" w:rsidRDefault="008913F2" w:rsidP="005862C9">
      <w:pPr>
        <w:spacing w:line="360" w:lineRule="auto"/>
        <w:ind w:left="720"/>
        <w:jc w:val="center"/>
        <w:rPr>
          <w:b/>
          <w:bCs/>
          <w:color w:val="000000"/>
          <w:u w:val="single"/>
          <w:rtl/>
        </w:rPr>
      </w:pPr>
    </w:p>
    <w:p w14:paraId="301E239D" w14:textId="77777777" w:rsidR="008913F2" w:rsidRPr="007F29C9" w:rsidRDefault="008913F2" w:rsidP="005862C9">
      <w:pPr>
        <w:pStyle w:val="Normal2"/>
        <w:spacing w:before="0" w:line="360" w:lineRule="auto"/>
        <w:ind w:left="360" w:right="0"/>
        <w:jc w:val="center"/>
        <w:rPr>
          <w:rFonts w:ascii="Times New (W1)" w:eastAsia="Times New Roman" w:hAnsi="Times New (W1)"/>
          <w:b/>
          <w:bCs/>
          <w:smallCaps w:val="0"/>
          <w:sz w:val="24"/>
          <w:u w:val="single"/>
          <w:rtl/>
        </w:rPr>
      </w:pPr>
    </w:p>
    <w:p w14:paraId="02EC1521" w14:textId="214E8AB1" w:rsidR="00EB39D3" w:rsidRPr="00EB39D3" w:rsidRDefault="00685419" w:rsidP="00EA6C5E">
      <w:pPr>
        <w:pStyle w:val="1f0"/>
        <w:spacing w:line="360" w:lineRule="auto"/>
        <w:rPr>
          <w:rtl/>
        </w:rPr>
      </w:pPr>
      <w:r>
        <w:rPr>
          <w:rFonts w:ascii="Times New (W1)" w:hAnsi="Times New (W1)"/>
          <w:kern w:val="0"/>
          <w:sz w:val="44"/>
          <w:szCs w:val="44"/>
          <w:rtl/>
        </w:rPr>
        <w:br w:type="page"/>
      </w:r>
      <w:bookmarkStart w:id="330" w:name="_Toc221031081"/>
      <w:r w:rsidRPr="00EB39D3">
        <w:rPr>
          <w:rFonts w:hint="cs"/>
          <w:rtl/>
        </w:rPr>
        <w:t>נ</w:t>
      </w:r>
      <w:r w:rsidRPr="00EB39D3">
        <w:rPr>
          <w:rFonts w:hint="eastAsia"/>
          <w:rtl/>
        </w:rPr>
        <w:t>ספח</w:t>
      </w:r>
      <w:r w:rsidRPr="00EB39D3">
        <w:rPr>
          <w:rtl/>
        </w:rPr>
        <w:t xml:space="preserve"> </w:t>
      </w:r>
      <w:r w:rsidRPr="00EB39D3">
        <w:rPr>
          <w:rFonts w:hint="cs"/>
          <w:rtl/>
        </w:rPr>
        <w:t>7 ל</w:t>
      </w:r>
      <w:r w:rsidRPr="00EB39D3">
        <w:rPr>
          <w:rtl/>
        </w:rPr>
        <w:t>הסכם –</w:t>
      </w:r>
      <w:r w:rsidRPr="00EB39D3">
        <w:rPr>
          <w:rFonts w:hint="cs"/>
          <w:rtl/>
        </w:rPr>
        <w:t xml:space="preserve"> ערבות ביצוע</w:t>
      </w:r>
      <w:bookmarkEnd w:id="330"/>
      <w:r w:rsidRPr="00EB39D3">
        <w:rPr>
          <w:rFonts w:hint="cs"/>
          <w:rtl/>
        </w:rPr>
        <w:t xml:space="preserve"> </w:t>
      </w:r>
    </w:p>
    <w:p w14:paraId="35F33635" w14:textId="77777777" w:rsidR="00EB39D3" w:rsidRDefault="00EB39D3" w:rsidP="005862C9">
      <w:pPr>
        <w:spacing w:line="360" w:lineRule="auto"/>
        <w:jc w:val="right"/>
        <w:rPr>
          <w:b/>
          <w:bCs/>
          <w:rtl/>
        </w:rPr>
      </w:pPr>
    </w:p>
    <w:p w14:paraId="72A0087B" w14:textId="78E7AAC0" w:rsidR="000828A3" w:rsidRDefault="00685419" w:rsidP="005862C9">
      <w:pPr>
        <w:spacing w:line="360" w:lineRule="auto"/>
        <w:rPr>
          <w:rStyle w:val="Hyperlink"/>
          <w:rtl/>
        </w:rPr>
      </w:pPr>
      <w:r>
        <w:rPr>
          <w:rFonts w:hint="cs"/>
          <w:rtl/>
        </w:rPr>
        <w:t xml:space="preserve">תצורף להסכם ע"פ </w:t>
      </w:r>
      <w:hyperlink r:id="rId25" w:history="1">
        <w:r w:rsidRPr="00A321EF">
          <w:rPr>
            <w:rStyle w:val="Hyperlink"/>
            <w:rtl/>
          </w:rPr>
          <w:t>תקן הערבויות הדיגיטליות</w:t>
        </w:r>
      </w:hyperlink>
    </w:p>
    <w:p w14:paraId="1BA3F0D5" w14:textId="77777777" w:rsidR="000C3B29" w:rsidRDefault="00685419" w:rsidP="005862C9">
      <w:pPr>
        <w:spacing w:before="60" w:after="60" w:line="360" w:lineRule="auto"/>
        <w:jc w:val="both"/>
        <w:rPr>
          <w:rFonts w:asciiTheme="minorBidi" w:hAnsiTheme="minorBidi" w:cstheme="minorBidi"/>
          <w:sz w:val="22"/>
          <w:szCs w:val="22"/>
          <w:rtl/>
        </w:rPr>
      </w:pPr>
      <w:r w:rsidRPr="00261258">
        <w:rPr>
          <w:rFonts w:asciiTheme="minorBidi" w:hAnsiTheme="minorBidi" w:cstheme="minorBidi"/>
          <w:sz w:val="22"/>
          <w:szCs w:val="22"/>
          <w:rtl/>
        </w:rPr>
        <w:t xml:space="preserve">להלן </w:t>
      </w:r>
      <w:r>
        <w:rPr>
          <w:rFonts w:asciiTheme="minorBidi" w:hAnsiTheme="minorBidi" w:cstheme="minorBidi" w:hint="cs"/>
          <w:sz w:val="22"/>
          <w:szCs w:val="22"/>
          <w:rtl/>
        </w:rPr>
        <w:t>קישור ל</w:t>
      </w:r>
      <w:r w:rsidRPr="00261258">
        <w:rPr>
          <w:rFonts w:asciiTheme="minorBidi" w:hAnsiTheme="minorBidi" w:cstheme="minorBidi"/>
          <w:sz w:val="22"/>
          <w:szCs w:val="22"/>
          <w:rtl/>
        </w:rPr>
        <w:t>תדפיס ערבות</w:t>
      </w:r>
      <w:r>
        <w:rPr>
          <w:rFonts w:asciiTheme="minorBidi" w:hAnsiTheme="minorBidi" w:cstheme="minorBidi" w:hint="cs"/>
          <w:sz w:val="22"/>
          <w:szCs w:val="22"/>
          <w:rtl/>
        </w:rPr>
        <w:t xml:space="preserve"> דיגיטלית:</w:t>
      </w:r>
    </w:p>
    <w:p w14:paraId="7B5AD61F" w14:textId="77777777" w:rsidR="000C3B29" w:rsidRDefault="000C3B29" w:rsidP="005862C9">
      <w:pPr>
        <w:spacing w:before="60" w:after="60" w:line="360" w:lineRule="auto"/>
        <w:jc w:val="both"/>
        <w:rPr>
          <w:rFonts w:asciiTheme="minorBidi" w:hAnsiTheme="minorBidi" w:cstheme="minorBidi"/>
          <w:sz w:val="22"/>
          <w:szCs w:val="22"/>
          <w:rtl/>
        </w:rPr>
      </w:pPr>
    </w:p>
    <w:bookmarkStart w:id="331" w:name="_Hlk200026718"/>
    <w:bookmarkStart w:id="332" w:name="_MON_1695472264"/>
    <w:bookmarkEnd w:id="332"/>
    <w:p w14:paraId="66D54CAF" w14:textId="5D1A71DE" w:rsidR="000C3B29" w:rsidRPr="00261258" w:rsidRDefault="00685419" w:rsidP="005862C9">
      <w:pPr>
        <w:spacing w:before="60" w:after="60" w:line="360" w:lineRule="auto"/>
        <w:jc w:val="both"/>
        <w:rPr>
          <w:rFonts w:asciiTheme="minorBidi" w:hAnsiTheme="minorBidi" w:cstheme="minorBidi"/>
          <w:b/>
          <w:bCs/>
          <w:sz w:val="22"/>
          <w:szCs w:val="22"/>
          <w:rtl/>
        </w:rPr>
      </w:pPr>
      <w:r>
        <w:rPr>
          <w:rFonts w:asciiTheme="minorBidi" w:hAnsiTheme="minorBidi" w:cstheme="minorBidi"/>
          <w:b/>
          <w:bCs/>
          <w:sz w:val="22"/>
          <w:szCs w:val="22"/>
        </w:rPr>
        <w:object w:dxaOrig="1560" w:dyaOrig="960" w14:anchorId="2D9CDC3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קיצה כללית של מבנה תדפיס הערבות הדיגיטלית" style="width:77pt;height:46.95pt" o:ole="" o:oleicon="t">
            <v:imagedata r:id="rId26" o:title=""/>
          </v:shape>
          <o:OLEObject Type="Embed" ProgID="Word.Document.12" ShapeID="_x0000_i1025" DrawAspect="Icon" ObjectID="_1836292986" r:id="rId27"/>
        </w:object>
      </w:r>
      <w:bookmarkEnd w:id="331"/>
    </w:p>
    <w:p w14:paraId="010C42D9" w14:textId="77777777" w:rsidR="0019397D" w:rsidRPr="00FA518C" w:rsidRDefault="0019397D" w:rsidP="005862C9">
      <w:pPr>
        <w:spacing w:line="360" w:lineRule="auto"/>
        <w:rPr>
          <w:rtl/>
        </w:rPr>
      </w:pPr>
    </w:p>
    <w:p w14:paraId="10DAF1ED" w14:textId="77777777" w:rsidR="000C3B29" w:rsidRDefault="00685419" w:rsidP="005862C9">
      <w:pPr>
        <w:bidi w:val="0"/>
        <w:spacing w:line="360" w:lineRule="auto"/>
        <w:rPr>
          <w:rFonts w:ascii="Arial" w:hAnsi="Arial"/>
          <w:b/>
          <w:bCs/>
          <w:kern w:val="32"/>
          <w:sz w:val="32"/>
          <w:rtl/>
        </w:rPr>
      </w:pPr>
      <w:r>
        <w:rPr>
          <w:rtl/>
        </w:rPr>
        <w:br w:type="page"/>
      </w:r>
    </w:p>
    <w:p w14:paraId="097D2224" w14:textId="6DFB3934" w:rsidR="00AE144D" w:rsidRPr="00983A69" w:rsidRDefault="00685419" w:rsidP="005862C9">
      <w:pPr>
        <w:pStyle w:val="1f0"/>
        <w:spacing w:line="360" w:lineRule="auto"/>
        <w:rPr>
          <w:rtl/>
        </w:rPr>
      </w:pPr>
      <w:bookmarkStart w:id="333" w:name="_Toc221031082"/>
      <w:r w:rsidRPr="00983A69">
        <w:rPr>
          <w:rFonts w:hint="cs"/>
          <w:rtl/>
        </w:rPr>
        <w:t xml:space="preserve">נספח 8 להסכם - </w:t>
      </w:r>
      <w:r w:rsidR="002B1DFE" w:rsidRPr="00983A69">
        <w:rPr>
          <w:rtl/>
        </w:rPr>
        <w:t>הבטחת רציפות באספקת ציוד ושירותים במצבי חירום</w:t>
      </w:r>
      <w:bookmarkEnd w:id="333"/>
    </w:p>
    <w:p w14:paraId="6542DC2F" w14:textId="77777777" w:rsidR="00CA0BE8" w:rsidRDefault="00CA0BE8" w:rsidP="005862C9">
      <w:pPr>
        <w:spacing w:line="360" w:lineRule="auto"/>
        <w:jc w:val="both"/>
        <w:rPr>
          <w:rFonts w:ascii="Arial" w:hAnsi="Arial"/>
          <w:b/>
          <w:bCs/>
          <w:kern w:val="32"/>
          <w:sz w:val="32"/>
          <w:rtl/>
        </w:rPr>
      </w:pPr>
    </w:p>
    <w:p w14:paraId="69766825" w14:textId="55D19B62" w:rsidR="00CA0BE8" w:rsidRPr="00CA0BE8" w:rsidRDefault="00685419" w:rsidP="005862C9">
      <w:pPr>
        <w:spacing w:line="360" w:lineRule="auto"/>
        <w:jc w:val="both"/>
        <w:rPr>
          <w:rFonts w:ascii="Arial" w:hAnsi="Arial"/>
          <w:b/>
          <w:bCs/>
          <w:kern w:val="32"/>
          <w:sz w:val="32"/>
          <w:rtl/>
        </w:rPr>
      </w:pPr>
      <w:r w:rsidRPr="00CA0BE8">
        <w:rPr>
          <w:rFonts w:ascii="Arial" w:hAnsi="Arial"/>
          <w:b/>
          <w:bCs/>
          <w:kern w:val="32"/>
          <w:sz w:val="32"/>
          <w:rtl/>
        </w:rPr>
        <w:t>הגדרות</w:t>
      </w:r>
    </w:p>
    <w:p w14:paraId="7E8634D8" w14:textId="77777777" w:rsidR="00CA0BE8" w:rsidRPr="00CA0BE8" w:rsidRDefault="00685419" w:rsidP="00E31570">
      <w:pPr>
        <w:numPr>
          <w:ilvl w:val="0"/>
          <w:numId w:val="93"/>
        </w:numPr>
        <w:spacing w:line="360" w:lineRule="auto"/>
        <w:jc w:val="both"/>
        <w:rPr>
          <w:rFonts w:ascii="Arial" w:hAnsi="Arial"/>
          <w:kern w:val="32"/>
          <w:sz w:val="32"/>
          <w:rtl/>
        </w:rPr>
      </w:pPr>
      <w:r w:rsidRPr="00CA0BE8">
        <w:rPr>
          <w:rFonts w:ascii="Arial" w:hAnsi="Arial"/>
          <w:kern w:val="32"/>
          <w:sz w:val="32"/>
          <w:rtl/>
        </w:rPr>
        <w:t>"המשכיות עסקית"- - (</w:t>
      </w:r>
      <w:r w:rsidRPr="00CA0BE8">
        <w:rPr>
          <w:rFonts w:ascii="Arial" w:hAnsi="Arial"/>
          <w:kern w:val="32"/>
          <w:sz w:val="32"/>
        </w:rPr>
        <w:t>Business continuity</w:t>
      </w:r>
      <w:r w:rsidRPr="00CA0BE8">
        <w:rPr>
          <w:rFonts w:ascii="Arial" w:hAnsi="Arial"/>
          <w:kern w:val="32"/>
          <w:sz w:val="32"/>
          <w:rtl/>
        </w:rPr>
        <w:t>) מצב בו גוף פועל ברציפות ומממש את התהליכים העסקיים העיקריים שלו ללא הפרעות.</w:t>
      </w:r>
    </w:p>
    <w:p w14:paraId="7DA647C3" w14:textId="77777777" w:rsidR="00CA0BE8" w:rsidRPr="00CA0BE8" w:rsidRDefault="00685419" w:rsidP="00E31570">
      <w:pPr>
        <w:numPr>
          <w:ilvl w:val="0"/>
          <w:numId w:val="93"/>
        </w:numPr>
        <w:spacing w:line="360" w:lineRule="auto"/>
        <w:jc w:val="both"/>
        <w:rPr>
          <w:rFonts w:ascii="Arial" w:hAnsi="Arial"/>
          <w:kern w:val="32"/>
          <w:sz w:val="32"/>
          <w:rtl/>
        </w:rPr>
      </w:pPr>
      <w:r w:rsidRPr="00CA0BE8">
        <w:rPr>
          <w:rFonts w:ascii="Arial" w:hAnsi="Arial"/>
          <w:kern w:val="32"/>
          <w:sz w:val="32"/>
          <w:rtl/>
        </w:rPr>
        <w:t>"יעדי ורמות שירות" – רמת השירות אשר מוגדרת במכרז בתנאים הצפויים במצבי החירום. רמת שירות זו נקבעו לאור אילוצי המשאבים ורמות ביקושים לשירותים אלו. יעדים אלו מגדירים את זמן התגובה של השירות ואת זמן ההתאוששות במקרה שבו השירות נפסק</w:t>
      </w:r>
    </w:p>
    <w:p w14:paraId="6F1C096F" w14:textId="77777777" w:rsidR="00CA0BE8" w:rsidRPr="00CA0BE8" w:rsidRDefault="00685419" w:rsidP="00E31570">
      <w:pPr>
        <w:numPr>
          <w:ilvl w:val="0"/>
          <w:numId w:val="93"/>
        </w:numPr>
        <w:spacing w:line="360" w:lineRule="auto"/>
        <w:jc w:val="both"/>
        <w:rPr>
          <w:rFonts w:ascii="Arial" w:hAnsi="Arial"/>
          <w:kern w:val="32"/>
          <w:sz w:val="32"/>
        </w:rPr>
      </w:pPr>
      <w:r w:rsidRPr="00CA0BE8">
        <w:rPr>
          <w:rFonts w:ascii="Arial" w:hAnsi="Arial"/>
          <w:kern w:val="32"/>
          <w:sz w:val="32"/>
          <w:rtl/>
        </w:rPr>
        <w:t>"מצב חירום" – מצב עליו הכריז</w:t>
      </w:r>
      <w:r w:rsidRPr="00CA0BE8">
        <w:rPr>
          <w:rFonts w:ascii="Arial" w:hAnsi="Arial" w:hint="cs"/>
          <w:kern w:val="32"/>
          <w:sz w:val="32"/>
          <w:rtl/>
        </w:rPr>
        <w:t xml:space="preserve">ה הממשלה או מי מטעמה </w:t>
      </w:r>
      <w:r w:rsidRPr="00CA0BE8">
        <w:rPr>
          <w:rFonts w:ascii="Arial" w:hAnsi="Arial"/>
          <w:kern w:val="32"/>
          <w:sz w:val="32"/>
          <w:rtl/>
        </w:rPr>
        <w:t xml:space="preserve">. מובהר כי </w:t>
      </w:r>
      <w:r w:rsidRPr="00CA0BE8">
        <w:rPr>
          <w:rFonts w:ascii="Arial" w:hAnsi="Arial" w:hint="cs"/>
          <w:kern w:val="32"/>
          <w:sz w:val="32"/>
          <w:rtl/>
        </w:rPr>
        <w:t xml:space="preserve">ניתן </w:t>
      </w:r>
      <w:r w:rsidRPr="00CA0BE8">
        <w:rPr>
          <w:rFonts w:ascii="Arial" w:hAnsi="Arial"/>
          <w:kern w:val="32"/>
          <w:sz w:val="32"/>
          <w:rtl/>
        </w:rPr>
        <w:t xml:space="preserve">להכריז על מצב חירום גם שלא בשעת חירום וגם אם לא הוכרז מצב חירום במשק. מובהר בזאת שמצבי חירום אשר הוגדרו לצורך רציפות בקבלת הציוד והשירותים במצב חירום, לא יוכלו לשמש עילה לספק לא לספק את הציוד והשירותים ולטעון בדבר "כוח עליון". </w:t>
      </w:r>
    </w:p>
    <w:p w14:paraId="21A2E26F" w14:textId="77777777" w:rsidR="00CA0BE8" w:rsidRPr="00CA0BE8" w:rsidRDefault="00685419" w:rsidP="00E31570">
      <w:pPr>
        <w:numPr>
          <w:ilvl w:val="0"/>
          <w:numId w:val="93"/>
        </w:numPr>
        <w:spacing w:line="360" w:lineRule="auto"/>
        <w:jc w:val="both"/>
        <w:rPr>
          <w:rFonts w:ascii="Arial" w:hAnsi="Arial"/>
          <w:kern w:val="32"/>
          <w:sz w:val="32"/>
          <w:rtl/>
        </w:rPr>
      </w:pPr>
      <w:r w:rsidRPr="00CA0BE8">
        <w:rPr>
          <w:rFonts w:ascii="Arial" w:hAnsi="Arial"/>
          <w:kern w:val="32"/>
          <w:sz w:val="32"/>
          <w:rtl/>
        </w:rPr>
        <w:t xml:space="preserve">"שעת חירום" - תקופת הפעלת מערך משק לשעת חירום בהתאם להחלטת הממשלה מס' 1716 מיום כ"ט בסיון </w:t>
      </w:r>
      <w:proofErr w:type="spellStart"/>
      <w:r w:rsidRPr="00CA0BE8">
        <w:rPr>
          <w:rFonts w:ascii="Arial" w:hAnsi="Arial"/>
          <w:kern w:val="32"/>
          <w:sz w:val="32"/>
          <w:rtl/>
        </w:rPr>
        <w:t>התשמ"ו</w:t>
      </w:r>
      <w:proofErr w:type="spellEnd"/>
      <w:r w:rsidRPr="00CA0BE8">
        <w:rPr>
          <w:rFonts w:ascii="Arial" w:hAnsi="Arial"/>
          <w:kern w:val="32"/>
          <w:sz w:val="32"/>
          <w:rtl/>
        </w:rPr>
        <w:t xml:space="preserve"> (6 ביולי 1986), להחלטת ממשלה מס' 1080 מיום ז' באדר א' </w:t>
      </w:r>
      <w:proofErr w:type="spellStart"/>
      <w:r w:rsidRPr="00CA0BE8">
        <w:rPr>
          <w:rFonts w:ascii="Arial" w:hAnsi="Arial"/>
          <w:kern w:val="32"/>
          <w:sz w:val="32"/>
          <w:rtl/>
        </w:rPr>
        <w:t>התש"ס</w:t>
      </w:r>
      <w:proofErr w:type="spellEnd"/>
      <w:r w:rsidRPr="00CA0BE8">
        <w:rPr>
          <w:rFonts w:ascii="Arial" w:hAnsi="Arial"/>
          <w:kern w:val="32"/>
          <w:sz w:val="32"/>
          <w:rtl/>
        </w:rPr>
        <w:t xml:space="preserve"> (13 בפברואר 2000) וכל החלטת ממשלה אחרת בעניין, הכרזה על מצב מיוחד בעורף לפי סעיף 9ג לחוק התגוננות אזרחית תשי"א- 1951 או הכרזה על "אסון המוני" כמוגדר ב"פקודת המשטרה" </w:t>
      </w:r>
      <w:r w:rsidRPr="00CA0BE8">
        <w:rPr>
          <w:rFonts w:ascii="Arial" w:hAnsi="Arial" w:hint="cs"/>
          <w:kern w:val="32"/>
          <w:sz w:val="32"/>
          <w:rtl/>
        </w:rPr>
        <w:t>.</w:t>
      </w:r>
      <w:r w:rsidRPr="00CA0BE8">
        <w:rPr>
          <w:rFonts w:ascii="Arial" w:hAnsi="Arial"/>
          <w:kern w:val="32"/>
          <w:sz w:val="32"/>
          <w:rtl/>
        </w:rPr>
        <w:t xml:space="preserve"> </w:t>
      </w:r>
    </w:p>
    <w:p w14:paraId="00D58097" w14:textId="77777777" w:rsidR="00CA0BE8" w:rsidRPr="00CA0BE8" w:rsidRDefault="00685419" w:rsidP="005862C9">
      <w:pPr>
        <w:spacing w:line="360" w:lineRule="auto"/>
        <w:jc w:val="both"/>
        <w:rPr>
          <w:rFonts w:ascii="Arial" w:hAnsi="Arial"/>
          <w:b/>
          <w:bCs/>
          <w:kern w:val="32"/>
          <w:sz w:val="32"/>
        </w:rPr>
      </w:pPr>
      <w:r w:rsidRPr="00CA0BE8">
        <w:rPr>
          <w:rFonts w:ascii="Arial" w:hAnsi="Arial"/>
          <w:b/>
          <w:bCs/>
          <w:kern w:val="32"/>
          <w:sz w:val="32"/>
          <w:rtl/>
        </w:rPr>
        <w:t>העמדת שירותי הספק בשעת חירום –</w:t>
      </w:r>
    </w:p>
    <w:p w14:paraId="19B2C02E" w14:textId="47EC6B86" w:rsidR="00CA0BE8" w:rsidRPr="00CA0BE8" w:rsidRDefault="008909EF" w:rsidP="00E31570">
      <w:pPr>
        <w:numPr>
          <w:ilvl w:val="0"/>
          <w:numId w:val="94"/>
        </w:numPr>
        <w:spacing w:line="360" w:lineRule="auto"/>
        <w:jc w:val="both"/>
        <w:rPr>
          <w:rFonts w:ascii="Arial" w:hAnsi="Arial"/>
          <w:kern w:val="32"/>
          <w:sz w:val="32"/>
        </w:rPr>
      </w:pPr>
      <w:r>
        <w:rPr>
          <w:rFonts w:ascii="Arial" w:hAnsi="Arial"/>
          <w:kern w:val="32"/>
          <w:sz w:val="32"/>
          <w:rtl/>
        </w:rPr>
        <w:t>המשרד</w:t>
      </w:r>
      <w:r w:rsidR="00685419" w:rsidRPr="00CA0BE8">
        <w:rPr>
          <w:rFonts w:ascii="Arial" w:hAnsi="Arial"/>
          <w:kern w:val="32"/>
          <w:sz w:val="32"/>
          <w:rtl/>
        </w:rPr>
        <w:t xml:space="preserve"> יהיה רשאי להזמין ציוד ושירותים</w:t>
      </w:r>
      <w:r w:rsidR="0096255C">
        <w:rPr>
          <w:rFonts w:ascii="Arial" w:hAnsi="Arial"/>
          <w:kern w:val="32"/>
          <w:sz w:val="32"/>
          <w:rtl/>
        </w:rPr>
        <w:t xml:space="preserve"> </w:t>
      </w:r>
      <w:r w:rsidR="00685419" w:rsidRPr="00CA0BE8">
        <w:rPr>
          <w:rFonts w:ascii="Arial" w:hAnsi="Arial"/>
          <w:kern w:val="32"/>
          <w:sz w:val="32"/>
          <w:rtl/>
        </w:rPr>
        <w:t>גם במצב חירום, והספק מתחייב לספקם</w:t>
      </w:r>
      <w:r w:rsidR="00685419" w:rsidRPr="00CA0BE8">
        <w:rPr>
          <w:rFonts w:ascii="Arial" w:hAnsi="Arial" w:hint="cs"/>
          <w:kern w:val="32"/>
          <w:sz w:val="32"/>
          <w:rtl/>
        </w:rPr>
        <w:t>.</w:t>
      </w:r>
    </w:p>
    <w:p w14:paraId="79835556" w14:textId="77777777" w:rsidR="00CA0BE8" w:rsidRPr="00CA0BE8" w:rsidRDefault="00685419" w:rsidP="00E31570">
      <w:pPr>
        <w:numPr>
          <w:ilvl w:val="0"/>
          <w:numId w:val="94"/>
        </w:numPr>
        <w:spacing w:line="360" w:lineRule="auto"/>
        <w:jc w:val="both"/>
        <w:rPr>
          <w:rFonts w:ascii="Arial" w:hAnsi="Arial"/>
          <w:kern w:val="32"/>
          <w:sz w:val="32"/>
        </w:rPr>
      </w:pPr>
      <w:r w:rsidRPr="00CA0BE8">
        <w:rPr>
          <w:rFonts w:ascii="Arial" w:hAnsi="Arial"/>
          <w:kern w:val="32"/>
          <w:sz w:val="32"/>
          <w:rtl/>
        </w:rPr>
        <w:t xml:space="preserve">הספק מתחייב לספק את השירות או הטובין בכל עת, לרבות בשעת חירום, בתנאי </w:t>
      </w:r>
      <w:r w:rsidRPr="00CA0BE8">
        <w:rPr>
          <w:rFonts w:ascii="Arial" w:hAnsi="Arial" w:hint="cs"/>
          <w:kern w:val="32"/>
          <w:sz w:val="32"/>
          <w:rtl/>
        </w:rPr>
        <w:t>ה</w:t>
      </w:r>
      <w:r w:rsidRPr="00CA0BE8">
        <w:rPr>
          <w:rFonts w:ascii="Arial" w:hAnsi="Arial"/>
          <w:kern w:val="32"/>
          <w:sz w:val="32"/>
          <w:rtl/>
        </w:rPr>
        <w:t>ספקה כפי שנקבעו בהסכם ההתקשרות. הפרה של סעיף זה תהווה הפרה יסודית של הסכם ההתקשרות המקנה זכות לעורך המכרז לנקוט בצעדים כמוגדר בהסכם</w:t>
      </w:r>
      <w:r w:rsidRPr="00CA0BE8">
        <w:rPr>
          <w:rFonts w:ascii="Arial" w:hAnsi="Arial" w:hint="cs"/>
          <w:kern w:val="32"/>
          <w:sz w:val="32"/>
          <w:rtl/>
        </w:rPr>
        <w:t>.</w:t>
      </w:r>
    </w:p>
    <w:p w14:paraId="3E6DCB87" w14:textId="77777777" w:rsidR="00CA0BE8" w:rsidRPr="00CA0BE8" w:rsidRDefault="00685419" w:rsidP="00E31570">
      <w:pPr>
        <w:numPr>
          <w:ilvl w:val="0"/>
          <w:numId w:val="94"/>
        </w:numPr>
        <w:spacing w:line="360" w:lineRule="auto"/>
        <w:jc w:val="both"/>
        <w:rPr>
          <w:rFonts w:ascii="Arial" w:hAnsi="Arial"/>
          <w:kern w:val="32"/>
          <w:sz w:val="32"/>
        </w:rPr>
      </w:pPr>
      <w:r w:rsidRPr="00CA0BE8">
        <w:rPr>
          <w:rFonts w:ascii="Arial" w:hAnsi="Arial" w:hint="cs"/>
          <w:kern w:val="32"/>
          <w:sz w:val="32"/>
          <w:rtl/>
        </w:rPr>
        <w:t>הספק נדרש לעמוד ב</w:t>
      </w:r>
      <w:r w:rsidRPr="00CA0BE8">
        <w:rPr>
          <w:rFonts w:ascii="Arial" w:hAnsi="Arial"/>
          <w:kern w:val="32"/>
          <w:sz w:val="32"/>
          <w:rtl/>
        </w:rPr>
        <w:t xml:space="preserve">יעדי ורמות שירות הכולל זמני תגובה </w:t>
      </w:r>
      <w:r w:rsidRPr="00CA0BE8">
        <w:rPr>
          <w:rFonts w:ascii="Arial" w:hAnsi="Arial" w:hint="cs"/>
          <w:kern w:val="32"/>
          <w:sz w:val="32"/>
          <w:rtl/>
        </w:rPr>
        <w:t xml:space="preserve">גם </w:t>
      </w:r>
      <w:r w:rsidRPr="00CA0BE8">
        <w:rPr>
          <w:rFonts w:ascii="Arial" w:hAnsi="Arial"/>
          <w:kern w:val="32"/>
          <w:sz w:val="32"/>
          <w:rtl/>
        </w:rPr>
        <w:t>בשעת חירום</w:t>
      </w:r>
      <w:r w:rsidRPr="00CA0BE8">
        <w:rPr>
          <w:rFonts w:ascii="Arial" w:hAnsi="Arial" w:hint="cs"/>
          <w:kern w:val="32"/>
          <w:sz w:val="32"/>
          <w:rtl/>
        </w:rPr>
        <w:t>.</w:t>
      </w:r>
      <w:r w:rsidRPr="00CA0BE8">
        <w:rPr>
          <w:rFonts w:ascii="Arial" w:hAnsi="Arial"/>
          <w:kern w:val="32"/>
          <w:sz w:val="32"/>
          <w:rtl/>
        </w:rPr>
        <w:t xml:space="preserve"> </w:t>
      </w:r>
    </w:p>
    <w:p w14:paraId="1525BEE8" w14:textId="77777777" w:rsidR="00CA0BE8" w:rsidRPr="00CA0BE8" w:rsidRDefault="00685419" w:rsidP="005862C9">
      <w:pPr>
        <w:spacing w:line="360" w:lineRule="auto"/>
        <w:jc w:val="both"/>
        <w:rPr>
          <w:rFonts w:ascii="Arial" w:hAnsi="Arial"/>
          <w:b/>
          <w:bCs/>
          <w:kern w:val="32"/>
          <w:sz w:val="32"/>
          <w:rtl/>
        </w:rPr>
      </w:pPr>
      <w:r w:rsidRPr="00CA0BE8">
        <w:rPr>
          <w:rFonts w:ascii="Arial" w:hAnsi="Arial"/>
          <w:kern w:val="32"/>
          <w:sz w:val="32"/>
          <w:rtl/>
        </w:rPr>
        <w:t xml:space="preserve"> </w:t>
      </w:r>
      <w:r w:rsidRPr="00CA0BE8">
        <w:rPr>
          <w:rFonts w:ascii="Arial" w:hAnsi="Arial"/>
          <w:b/>
          <w:bCs/>
          <w:kern w:val="32"/>
          <w:sz w:val="32"/>
          <w:rtl/>
        </w:rPr>
        <w:t>ניהול תכנית המשכיות עסקית ע"י הספק</w:t>
      </w:r>
    </w:p>
    <w:p w14:paraId="64197AFC" w14:textId="77777777" w:rsidR="00CA0BE8" w:rsidRPr="00CA0BE8" w:rsidRDefault="00685419" w:rsidP="00E31570">
      <w:pPr>
        <w:numPr>
          <w:ilvl w:val="0"/>
          <w:numId w:val="95"/>
        </w:numPr>
        <w:spacing w:line="360" w:lineRule="auto"/>
        <w:jc w:val="both"/>
        <w:rPr>
          <w:rFonts w:ascii="Arial" w:hAnsi="Arial"/>
          <w:kern w:val="32"/>
          <w:sz w:val="32"/>
        </w:rPr>
      </w:pPr>
      <w:r w:rsidRPr="00CA0BE8">
        <w:rPr>
          <w:rFonts w:ascii="Arial" w:hAnsi="Arial"/>
          <w:kern w:val="32"/>
          <w:sz w:val="32"/>
          <w:rtl/>
        </w:rPr>
        <w:t xml:space="preserve">על הספק </w:t>
      </w:r>
      <w:r w:rsidRPr="00CA0BE8">
        <w:rPr>
          <w:rFonts w:ascii="Arial" w:hAnsi="Arial" w:hint="cs"/>
          <w:kern w:val="32"/>
          <w:sz w:val="32"/>
          <w:rtl/>
        </w:rPr>
        <w:t xml:space="preserve">להציג </w:t>
      </w:r>
      <w:r w:rsidRPr="00CA0BE8">
        <w:rPr>
          <w:rFonts w:ascii="Arial" w:hAnsi="Arial"/>
          <w:kern w:val="32"/>
          <w:sz w:val="32"/>
          <w:rtl/>
        </w:rPr>
        <w:t xml:space="preserve">תכנית היערכות לשעת חירום ונהלי עבודה </w:t>
      </w:r>
      <w:proofErr w:type="spellStart"/>
      <w:r w:rsidRPr="00CA0BE8">
        <w:rPr>
          <w:rFonts w:ascii="Arial" w:hAnsi="Arial"/>
          <w:kern w:val="32"/>
          <w:sz w:val="32"/>
          <w:rtl/>
        </w:rPr>
        <w:t>בעיתות</w:t>
      </w:r>
      <w:proofErr w:type="spellEnd"/>
      <w:r w:rsidRPr="00CA0BE8">
        <w:rPr>
          <w:rFonts w:ascii="Arial" w:hAnsi="Arial"/>
          <w:kern w:val="32"/>
          <w:sz w:val="32"/>
          <w:rtl/>
        </w:rPr>
        <w:t xml:space="preserve"> חירום</w:t>
      </w:r>
      <w:r w:rsidRPr="00CA0BE8">
        <w:rPr>
          <w:rFonts w:ascii="Arial" w:hAnsi="Arial" w:hint="cs"/>
          <w:kern w:val="32"/>
          <w:sz w:val="32"/>
          <w:rtl/>
        </w:rPr>
        <w:t>.</w:t>
      </w:r>
    </w:p>
    <w:p w14:paraId="408FF1EF" w14:textId="47639FA7" w:rsidR="00CA0BE8" w:rsidRPr="00CA0BE8" w:rsidRDefault="00685419" w:rsidP="00E31570">
      <w:pPr>
        <w:numPr>
          <w:ilvl w:val="0"/>
          <w:numId w:val="95"/>
        </w:numPr>
        <w:spacing w:line="360" w:lineRule="auto"/>
        <w:jc w:val="both"/>
        <w:rPr>
          <w:rFonts w:ascii="Arial" w:hAnsi="Arial"/>
          <w:kern w:val="32"/>
          <w:sz w:val="32"/>
        </w:rPr>
      </w:pPr>
      <w:r w:rsidRPr="00CA0BE8">
        <w:rPr>
          <w:rFonts w:ascii="Arial" w:hAnsi="Arial" w:hint="cs"/>
          <w:kern w:val="32"/>
          <w:sz w:val="32"/>
          <w:rtl/>
        </w:rPr>
        <w:t xml:space="preserve"> בת</w:t>
      </w:r>
      <w:r w:rsidR="00953869">
        <w:rPr>
          <w:rFonts w:ascii="Arial" w:hAnsi="Arial" w:hint="cs"/>
          <w:kern w:val="32"/>
          <w:sz w:val="32"/>
          <w:rtl/>
        </w:rPr>
        <w:t>ו</w:t>
      </w:r>
      <w:r w:rsidRPr="00CA0BE8">
        <w:rPr>
          <w:rFonts w:ascii="Arial" w:hAnsi="Arial" w:hint="cs"/>
          <w:kern w:val="32"/>
          <w:sz w:val="32"/>
          <w:rtl/>
        </w:rPr>
        <w:t>כנית זו יש ל</w:t>
      </w:r>
      <w:r w:rsidRPr="00CA0BE8">
        <w:rPr>
          <w:rFonts w:ascii="Arial" w:hAnsi="Arial"/>
          <w:kern w:val="32"/>
          <w:sz w:val="32"/>
          <w:rtl/>
        </w:rPr>
        <w:t>התייחס לסיכוני ההמשכיות העסקית אשר יכולים לסכן את אספקת הציוד או מתן השירותים אותם עליו לספק מכוח ההסכם ולקיים בקרה עליהם.</w:t>
      </w:r>
      <w:r w:rsidRPr="00CA0BE8">
        <w:rPr>
          <w:rFonts w:ascii="Arial" w:hAnsi="Arial" w:hint="cs"/>
          <w:kern w:val="32"/>
          <w:sz w:val="32"/>
          <w:rtl/>
        </w:rPr>
        <w:t xml:space="preserve"> </w:t>
      </w:r>
      <w:r w:rsidRPr="00CA0BE8">
        <w:rPr>
          <w:rFonts w:ascii="Arial" w:hAnsi="Arial"/>
          <w:kern w:val="32"/>
          <w:sz w:val="32"/>
          <w:rtl/>
        </w:rPr>
        <w:t>בכלל זה, על הספק לצפות את הסיכונים הבאים:</w:t>
      </w:r>
    </w:p>
    <w:p w14:paraId="6D41363D" w14:textId="77777777" w:rsidR="00CA0BE8" w:rsidRPr="00CA0BE8" w:rsidRDefault="00685419" w:rsidP="00E31570">
      <w:pPr>
        <w:numPr>
          <w:ilvl w:val="1"/>
          <w:numId w:val="97"/>
        </w:numPr>
        <w:spacing w:line="360" w:lineRule="auto"/>
        <w:jc w:val="both"/>
        <w:rPr>
          <w:rFonts w:ascii="Arial" w:hAnsi="Arial"/>
          <w:kern w:val="32"/>
          <w:sz w:val="32"/>
          <w:lang w:val="x-none"/>
        </w:rPr>
      </w:pPr>
      <w:r w:rsidRPr="00CA0BE8">
        <w:rPr>
          <w:rFonts w:ascii="Arial" w:hAnsi="Arial"/>
          <w:kern w:val="32"/>
          <w:sz w:val="32"/>
          <w:rtl/>
        </w:rPr>
        <w:t>מלחמה כוללת או אירוע ביטחוני נקודתי.</w:t>
      </w:r>
    </w:p>
    <w:p w14:paraId="79CAA8E2" w14:textId="77777777" w:rsidR="00CA0BE8" w:rsidRPr="00CA0BE8" w:rsidRDefault="00685419" w:rsidP="00E31570">
      <w:pPr>
        <w:numPr>
          <w:ilvl w:val="1"/>
          <w:numId w:val="97"/>
        </w:numPr>
        <w:spacing w:line="360" w:lineRule="auto"/>
        <w:jc w:val="both"/>
        <w:rPr>
          <w:rFonts w:ascii="Arial" w:hAnsi="Arial"/>
          <w:kern w:val="32"/>
          <w:sz w:val="32"/>
          <w:lang w:val="x-none"/>
        </w:rPr>
      </w:pPr>
      <w:r w:rsidRPr="00CA0BE8">
        <w:rPr>
          <w:rFonts w:ascii="Arial" w:hAnsi="Arial"/>
          <w:kern w:val="32"/>
          <w:sz w:val="32"/>
          <w:rtl/>
        </w:rPr>
        <w:t>טרור קונבנציונלי וטרור בלתי קונבנציונלי (</w:t>
      </w:r>
      <w:proofErr w:type="spellStart"/>
      <w:r w:rsidRPr="00CA0BE8">
        <w:rPr>
          <w:rFonts w:ascii="Arial" w:hAnsi="Arial"/>
          <w:kern w:val="32"/>
          <w:sz w:val="32"/>
          <w:rtl/>
        </w:rPr>
        <w:t>טב"ק</w:t>
      </w:r>
      <w:proofErr w:type="spellEnd"/>
      <w:r w:rsidRPr="00CA0BE8">
        <w:rPr>
          <w:rFonts w:ascii="Arial" w:hAnsi="Arial"/>
          <w:kern w:val="32"/>
          <w:sz w:val="32"/>
          <w:rtl/>
        </w:rPr>
        <w:t>).</w:t>
      </w:r>
    </w:p>
    <w:p w14:paraId="6EBDE780" w14:textId="77777777" w:rsidR="00CA0BE8" w:rsidRPr="00CA0BE8" w:rsidRDefault="00685419" w:rsidP="00E31570">
      <w:pPr>
        <w:numPr>
          <w:ilvl w:val="1"/>
          <w:numId w:val="97"/>
        </w:numPr>
        <w:spacing w:line="360" w:lineRule="auto"/>
        <w:jc w:val="both"/>
        <w:rPr>
          <w:rFonts w:ascii="Arial" w:hAnsi="Arial"/>
          <w:kern w:val="32"/>
          <w:sz w:val="32"/>
          <w:lang w:val="x-none"/>
        </w:rPr>
      </w:pPr>
      <w:r w:rsidRPr="00CA0BE8">
        <w:rPr>
          <w:rFonts w:ascii="Arial" w:hAnsi="Arial"/>
          <w:kern w:val="32"/>
          <w:sz w:val="32"/>
          <w:rtl/>
        </w:rPr>
        <w:t>רעידת אדמה בעוצמה משתנה, לרבות צונאמי.</w:t>
      </w:r>
    </w:p>
    <w:p w14:paraId="06670E04" w14:textId="77777777" w:rsidR="00CA0BE8" w:rsidRPr="00CA0BE8" w:rsidRDefault="00685419" w:rsidP="00E31570">
      <w:pPr>
        <w:numPr>
          <w:ilvl w:val="1"/>
          <w:numId w:val="97"/>
        </w:numPr>
        <w:spacing w:line="360" w:lineRule="auto"/>
        <w:jc w:val="both"/>
        <w:rPr>
          <w:rFonts w:ascii="Arial" w:hAnsi="Arial"/>
          <w:kern w:val="32"/>
          <w:sz w:val="32"/>
          <w:lang w:val="x-none"/>
        </w:rPr>
      </w:pPr>
      <w:r w:rsidRPr="00CA0BE8">
        <w:rPr>
          <w:rFonts w:ascii="Arial" w:hAnsi="Arial"/>
          <w:kern w:val="32"/>
          <w:sz w:val="32"/>
          <w:rtl/>
        </w:rPr>
        <w:t>פנדמיה (מגיפה).</w:t>
      </w:r>
    </w:p>
    <w:p w14:paraId="3A917450" w14:textId="77777777" w:rsidR="00CA0BE8" w:rsidRPr="00CA0BE8" w:rsidRDefault="00685419" w:rsidP="00E31570">
      <w:pPr>
        <w:numPr>
          <w:ilvl w:val="1"/>
          <w:numId w:val="97"/>
        </w:numPr>
        <w:spacing w:line="360" w:lineRule="auto"/>
        <w:jc w:val="both"/>
        <w:rPr>
          <w:rFonts w:ascii="Arial" w:hAnsi="Arial"/>
          <w:kern w:val="32"/>
          <w:sz w:val="32"/>
          <w:lang w:val="x-none"/>
        </w:rPr>
      </w:pPr>
      <w:r w:rsidRPr="00CA0BE8">
        <w:rPr>
          <w:rFonts w:ascii="Arial" w:hAnsi="Arial"/>
          <w:kern w:val="32"/>
          <w:sz w:val="32"/>
          <w:rtl/>
        </w:rPr>
        <w:t>אירוע חירום משמעותי בשגרה – אירוע המתרחש במהלך שגרה וגורם לשיבוש חיי השגרה באופן משמעותי ברמה ארצית או אזורית (דוגמא: השריפה הגדולה שהייתה ביערות הכרמל, אירוע מזג אוויר סוער, תאונות ותקלות תפעוליות, הפרות סדר, אירועי חומרים מסוכנים וכיוצא בזה).</w:t>
      </w:r>
    </w:p>
    <w:p w14:paraId="7927F820" w14:textId="77777777" w:rsidR="00CA0BE8" w:rsidRPr="00CA0BE8" w:rsidRDefault="00685419" w:rsidP="00E31570">
      <w:pPr>
        <w:numPr>
          <w:ilvl w:val="1"/>
          <w:numId w:val="97"/>
        </w:numPr>
        <w:spacing w:line="360" w:lineRule="auto"/>
        <w:jc w:val="both"/>
        <w:rPr>
          <w:rFonts w:ascii="Arial" w:hAnsi="Arial"/>
          <w:kern w:val="32"/>
          <w:sz w:val="32"/>
          <w:lang w:val="x-none"/>
        </w:rPr>
      </w:pPr>
      <w:r w:rsidRPr="00CA0BE8">
        <w:rPr>
          <w:rFonts w:ascii="Arial" w:hAnsi="Arial"/>
          <w:kern w:val="32"/>
          <w:sz w:val="32"/>
          <w:rtl/>
        </w:rPr>
        <w:t>אירוע חירום מקומי בשגרה – אירוע המשפיע על תפקודו השוטף של מבנה בודד (כגון: הצפות, שריפה, קריסת מבנה ועוד).</w:t>
      </w:r>
    </w:p>
    <w:p w14:paraId="0D66E661" w14:textId="77777777" w:rsidR="00CA0BE8" w:rsidRPr="00CA0BE8" w:rsidRDefault="00685419" w:rsidP="00E31570">
      <w:pPr>
        <w:numPr>
          <w:ilvl w:val="1"/>
          <w:numId w:val="97"/>
        </w:numPr>
        <w:spacing w:line="360" w:lineRule="auto"/>
        <w:jc w:val="both"/>
        <w:rPr>
          <w:rFonts w:ascii="Arial" w:hAnsi="Arial"/>
          <w:kern w:val="32"/>
          <w:sz w:val="32"/>
          <w:lang w:val="x-none"/>
        </w:rPr>
      </w:pPr>
      <w:r w:rsidRPr="00CA0BE8">
        <w:rPr>
          <w:rFonts w:ascii="Arial" w:hAnsi="Arial"/>
          <w:kern w:val="32"/>
          <w:sz w:val="32"/>
          <w:rtl/>
        </w:rPr>
        <w:t>אירועי סייבר ואבטחת מידע.</w:t>
      </w:r>
    </w:p>
    <w:p w14:paraId="3FA0C95E" w14:textId="77777777" w:rsidR="00CA0BE8" w:rsidRPr="00CA0BE8" w:rsidRDefault="00CA0BE8" w:rsidP="005862C9">
      <w:pPr>
        <w:spacing w:line="360" w:lineRule="auto"/>
        <w:jc w:val="both"/>
        <w:rPr>
          <w:rFonts w:ascii="Arial" w:hAnsi="Arial"/>
          <w:kern w:val="32"/>
          <w:sz w:val="32"/>
          <w:rtl/>
        </w:rPr>
      </w:pPr>
    </w:p>
    <w:p w14:paraId="1659E27C" w14:textId="3BD48DFA" w:rsidR="00CA0BE8" w:rsidRPr="00CA0BE8" w:rsidRDefault="00685419" w:rsidP="00E31570">
      <w:pPr>
        <w:numPr>
          <w:ilvl w:val="0"/>
          <w:numId w:val="95"/>
        </w:numPr>
        <w:spacing w:line="360" w:lineRule="auto"/>
        <w:jc w:val="both"/>
        <w:rPr>
          <w:rFonts w:ascii="Arial" w:hAnsi="Arial"/>
          <w:kern w:val="32"/>
          <w:sz w:val="32"/>
        </w:rPr>
      </w:pPr>
      <w:r w:rsidRPr="00CA0BE8">
        <w:rPr>
          <w:rFonts w:ascii="Arial" w:hAnsi="Arial"/>
          <w:kern w:val="32"/>
          <w:sz w:val="32"/>
          <w:rtl/>
        </w:rPr>
        <w:t xml:space="preserve">על הספק לבצע תהליך ניתוח של כל הסיכונים אשר עשויים לשבש את אספקת הציוד או מתן השירותים בשעת חירום ויכין תכנית מענה בהתאם, לרבות הקצאת משאבים למימושה. על הספק להתייחס </w:t>
      </w:r>
      <w:r w:rsidR="002952EF" w:rsidRPr="00CA0BE8">
        <w:rPr>
          <w:rFonts w:ascii="Arial" w:hAnsi="Arial" w:hint="cs"/>
          <w:kern w:val="32"/>
          <w:sz w:val="32"/>
          <w:rtl/>
        </w:rPr>
        <w:t>בתוכנית</w:t>
      </w:r>
      <w:r w:rsidR="002952EF" w:rsidRPr="00CA0BE8">
        <w:rPr>
          <w:rFonts w:ascii="Arial" w:hAnsi="Arial" w:hint="eastAsia"/>
          <w:kern w:val="32"/>
          <w:sz w:val="32"/>
          <w:rtl/>
        </w:rPr>
        <w:t>ו</w:t>
      </w:r>
      <w:r w:rsidRPr="00CA0BE8">
        <w:rPr>
          <w:rFonts w:ascii="Arial" w:hAnsi="Arial"/>
          <w:kern w:val="32"/>
          <w:sz w:val="32"/>
          <w:rtl/>
        </w:rPr>
        <w:t xml:space="preserve"> לאפשרות שכתוצאה מהסיכונים שפורטו בסעיף 1 לעיל, ייגרמו השיבושים הבאים:</w:t>
      </w:r>
    </w:p>
    <w:p w14:paraId="11525F87" w14:textId="77777777" w:rsidR="00CA0BE8" w:rsidRPr="00CA0BE8" w:rsidRDefault="00685419" w:rsidP="00E31570">
      <w:pPr>
        <w:numPr>
          <w:ilvl w:val="1"/>
          <w:numId w:val="94"/>
        </w:numPr>
        <w:spacing w:line="360" w:lineRule="auto"/>
        <w:jc w:val="both"/>
        <w:rPr>
          <w:rFonts w:ascii="Arial" w:hAnsi="Arial"/>
          <w:kern w:val="32"/>
          <w:sz w:val="32"/>
          <w:lang w:val="x-none"/>
        </w:rPr>
      </w:pPr>
      <w:r w:rsidRPr="00CA0BE8">
        <w:rPr>
          <w:rFonts w:ascii="Arial" w:hAnsi="Arial"/>
          <w:kern w:val="32"/>
          <w:sz w:val="32"/>
          <w:rtl/>
        </w:rPr>
        <w:t xml:space="preserve"> פגיעה בכל או בחלק ממערכות החיים, התשתיות ומערך השירותים ומכאן שיבוש באספקת ציוד ושירותים חיוניים למזמינים.</w:t>
      </w:r>
    </w:p>
    <w:p w14:paraId="20278587" w14:textId="77777777" w:rsidR="00CA0BE8" w:rsidRPr="00CA0BE8" w:rsidRDefault="00685419" w:rsidP="00E31570">
      <w:pPr>
        <w:numPr>
          <w:ilvl w:val="1"/>
          <w:numId w:val="94"/>
        </w:numPr>
        <w:spacing w:line="360" w:lineRule="auto"/>
        <w:jc w:val="both"/>
        <w:rPr>
          <w:rFonts w:ascii="Arial" w:hAnsi="Arial"/>
          <w:kern w:val="32"/>
          <w:sz w:val="32"/>
        </w:rPr>
      </w:pPr>
      <w:r w:rsidRPr="00CA0BE8">
        <w:rPr>
          <w:rFonts w:ascii="Arial" w:hAnsi="Arial"/>
          <w:kern w:val="32"/>
          <w:sz w:val="32"/>
          <w:rtl/>
        </w:rPr>
        <w:t xml:space="preserve">שיבושים בזמינות עובדים על רקע גיוס מילואים, מגבלות תנועה על פי הנחיות פיקוד העורף, היפגעות עובדים, אי הגעת עובדים </w:t>
      </w:r>
      <w:r w:rsidRPr="00CA0BE8">
        <w:rPr>
          <w:rFonts w:ascii="Arial" w:hAnsi="Arial" w:hint="cs"/>
          <w:kern w:val="32"/>
          <w:sz w:val="32"/>
          <w:rtl/>
        </w:rPr>
        <w:t>עקב</w:t>
      </w:r>
      <w:r w:rsidRPr="00CA0BE8">
        <w:rPr>
          <w:rFonts w:ascii="Arial" w:hAnsi="Arial"/>
          <w:kern w:val="32"/>
          <w:sz w:val="32"/>
          <w:rtl/>
        </w:rPr>
        <w:t xml:space="preserve"> הצורך לשמור על הילדים ועוד.</w:t>
      </w:r>
    </w:p>
    <w:p w14:paraId="273A4A76" w14:textId="77777777" w:rsidR="00CA0BE8" w:rsidRPr="00CA0BE8" w:rsidRDefault="00685419" w:rsidP="00E31570">
      <w:pPr>
        <w:numPr>
          <w:ilvl w:val="1"/>
          <w:numId w:val="94"/>
        </w:numPr>
        <w:spacing w:line="360" w:lineRule="auto"/>
        <w:jc w:val="both"/>
        <w:rPr>
          <w:rFonts w:ascii="Arial" w:hAnsi="Arial"/>
          <w:kern w:val="32"/>
          <w:sz w:val="32"/>
        </w:rPr>
      </w:pPr>
      <w:r w:rsidRPr="00CA0BE8">
        <w:rPr>
          <w:rFonts w:ascii="Arial" w:hAnsi="Arial"/>
          <w:kern w:val="32"/>
          <w:sz w:val="32"/>
          <w:rtl/>
        </w:rPr>
        <w:t>נזקים ברמות שונות לנכסים שונים המוחזקים על ידי המזמינים או על ידי המדינה.</w:t>
      </w:r>
    </w:p>
    <w:p w14:paraId="0247501C" w14:textId="77777777" w:rsidR="00CA0BE8" w:rsidRPr="00CA0BE8" w:rsidRDefault="00685419" w:rsidP="00E31570">
      <w:pPr>
        <w:numPr>
          <w:ilvl w:val="1"/>
          <w:numId w:val="94"/>
        </w:numPr>
        <w:spacing w:line="360" w:lineRule="auto"/>
        <w:jc w:val="both"/>
        <w:rPr>
          <w:rFonts w:ascii="Arial" w:hAnsi="Arial"/>
          <w:kern w:val="32"/>
          <w:sz w:val="32"/>
        </w:rPr>
      </w:pPr>
      <w:r w:rsidRPr="00CA0BE8">
        <w:rPr>
          <w:rFonts w:ascii="Arial" w:hAnsi="Arial"/>
          <w:kern w:val="32"/>
          <w:sz w:val="32"/>
          <w:rtl/>
        </w:rPr>
        <w:t>שיבושים במתן שירותים על ידי משרדי הממשלה לציבור.</w:t>
      </w:r>
    </w:p>
    <w:p w14:paraId="04D90157" w14:textId="0CB370CB" w:rsidR="00CA0BE8" w:rsidRPr="00CA0BE8" w:rsidRDefault="00685419" w:rsidP="00E31570">
      <w:pPr>
        <w:numPr>
          <w:ilvl w:val="0"/>
          <w:numId w:val="95"/>
        </w:numPr>
        <w:spacing w:line="360" w:lineRule="auto"/>
        <w:jc w:val="both"/>
        <w:rPr>
          <w:rFonts w:ascii="Arial" w:hAnsi="Arial"/>
          <w:kern w:val="32"/>
          <w:sz w:val="32"/>
        </w:rPr>
      </w:pPr>
      <w:r w:rsidRPr="00CA0BE8">
        <w:rPr>
          <w:rFonts w:ascii="Arial" w:hAnsi="Arial"/>
          <w:kern w:val="32"/>
          <w:sz w:val="32"/>
          <w:rtl/>
        </w:rPr>
        <w:t xml:space="preserve">תוכנית ההמשכיות העסקית של הספק תגדיר, בין היתר, מהם השירותים והמערכות הדרושים לשימור רציפות </w:t>
      </w:r>
      <w:r w:rsidR="002952EF" w:rsidRPr="00CA0BE8">
        <w:rPr>
          <w:rFonts w:ascii="Arial" w:hAnsi="Arial" w:hint="cs"/>
          <w:kern w:val="32"/>
          <w:sz w:val="32"/>
          <w:rtl/>
        </w:rPr>
        <w:t>תפקוד</w:t>
      </w:r>
      <w:r w:rsidRPr="00CA0BE8">
        <w:rPr>
          <w:rFonts w:ascii="Arial" w:hAnsi="Arial"/>
          <w:kern w:val="32"/>
          <w:sz w:val="32"/>
          <w:rtl/>
        </w:rPr>
        <w:t xml:space="preserve"> בעת שיבושים תפעוליים משמעותיים או בשעת חירום ותכלול לכל הפחות את הנושאים הבאים: </w:t>
      </w:r>
    </w:p>
    <w:p w14:paraId="14151ECF" w14:textId="77777777" w:rsidR="00CA0BE8" w:rsidRPr="00CA0BE8" w:rsidRDefault="00685419" w:rsidP="00E31570">
      <w:pPr>
        <w:numPr>
          <w:ilvl w:val="0"/>
          <w:numId w:val="92"/>
        </w:numPr>
        <w:spacing w:line="360" w:lineRule="auto"/>
        <w:jc w:val="both"/>
        <w:rPr>
          <w:rFonts w:ascii="Arial" w:hAnsi="Arial"/>
          <w:kern w:val="32"/>
          <w:sz w:val="32"/>
        </w:rPr>
      </w:pPr>
      <w:r w:rsidRPr="00CA0BE8">
        <w:rPr>
          <w:rFonts w:ascii="Arial" w:hAnsi="Arial"/>
          <w:kern w:val="32"/>
          <w:sz w:val="32"/>
          <w:rtl/>
        </w:rPr>
        <w:t>משאבי אנוש – עמידה בתקן כ"א אשר התחייב עליו הספק אשר ייתן את שירותי</w:t>
      </w:r>
      <w:r w:rsidRPr="00CA0BE8">
        <w:rPr>
          <w:rFonts w:ascii="Arial" w:hAnsi="Arial" w:hint="cs"/>
          <w:kern w:val="32"/>
          <w:sz w:val="32"/>
          <w:rtl/>
        </w:rPr>
        <w:t xml:space="preserve"> </w:t>
      </w:r>
      <w:r w:rsidRPr="00CA0BE8">
        <w:rPr>
          <w:rFonts w:ascii="Arial" w:hAnsi="Arial"/>
          <w:kern w:val="32"/>
          <w:sz w:val="32"/>
          <w:rtl/>
        </w:rPr>
        <w:t>האחזקה והתמיכה הספק יבנה גם תכנית גיבוי לכ"א חיוני.</w:t>
      </w:r>
    </w:p>
    <w:p w14:paraId="094B9827" w14:textId="23C55E91" w:rsidR="00CA0BE8" w:rsidRPr="00CA0BE8" w:rsidRDefault="00685419" w:rsidP="00E31570">
      <w:pPr>
        <w:numPr>
          <w:ilvl w:val="0"/>
          <w:numId w:val="92"/>
        </w:numPr>
        <w:spacing w:line="360" w:lineRule="auto"/>
        <w:jc w:val="both"/>
        <w:rPr>
          <w:rFonts w:ascii="Arial" w:hAnsi="Arial"/>
          <w:kern w:val="32"/>
          <w:sz w:val="32"/>
          <w:rtl/>
        </w:rPr>
      </w:pPr>
      <w:r w:rsidRPr="00CA0BE8">
        <w:rPr>
          <w:rFonts w:ascii="Arial" w:hAnsi="Arial"/>
          <w:kern w:val="32"/>
          <w:sz w:val="32"/>
          <w:rtl/>
        </w:rPr>
        <w:t xml:space="preserve">תקשורת – </w:t>
      </w:r>
      <w:r w:rsidR="00FE1907">
        <w:rPr>
          <w:rFonts w:ascii="Arial" w:hAnsi="Arial" w:hint="cs"/>
          <w:kern w:val="32"/>
          <w:sz w:val="32"/>
          <w:rtl/>
        </w:rPr>
        <w:t>נמחק</w:t>
      </w:r>
      <w:r w:rsidRPr="00CA0BE8">
        <w:rPr>
          <w:rFonts w:ascii="Arial" w:hAnsi="Arial"/>
          <w:kern w:val="32"/>
          <w:sz w:val="32"/>
          <w:rtl/>
        </w:rPr>
        <w:t>.</w:t>
      </w:r>
    </w:p>
    <w:p w14:paraId="3418B3CC" w14:textId="77777777" w:rsidR="00CA0BE8" w:rsidRPr="00CA0BE8" w:rsidRDefault="00685419" w:rsidP="00E31570">
      <w:pPr>
        <w:numPr>
          <w:ilvl w:val="0"/>
          <w:numId w:val="92"/>
        </w:numPr>
        <w:spacing w:line="360" w:lineRule="auto"/>
        <w:jc w:val="both"/>
        <w:rPr>
          <w:rFonts w:ascii="Arial" w:hAnsi="Arial"/>
          <w:kern w:val="32"/>
          <w:sz w:val="32"/>
        </w:rPr>
      </w:pPr>
      <w:r w:rsidRPr="00CA0BE8">
        <w:rPr>
          <w:rFonts w:ascii="Arial" w:hAnsi="Arial"/>
          <w:kern w:val="32"/>
          <w:sz w:val="32"/>
          <w:rtl/>
        </w:rPr>
        <w:t>ספקי משנה של הספק- הספק יבטיח שספקי המשנה שלו, מסוגלים להמשיך ולספק לו את הציוד או השירותים אשר יבטיחו את יכולתו לעמוד בהתחייבויותיו כלפי המזמינים. הספק יפעל להפחתת הסיכונים הנובעים מתלות בספקים ונותני שירותים לתהליכיו החיוניים, לרבות קיום הסכם התקשרות עם ספקי המשנה להעמיד שירותים לספק גם בשעת חירום, בהתאם ליעדי השירות המוגדרים בהסכם.</w:t>
      </w:r>
    </w:p>
    <w:p w14:paraId="32B66DF8" w14:textId="77777777" w:rsidR="00CA0BE8" w:rsidRPr="00CA0BE8" w:rsidRDefault="00685419" w:rsidP="00E31570">
      <w:pPr>
        <w:numPr>
          <w:ilvl w:val="0"/>
          <w:numId w:val="92"/>
        </w:numPr>
        <w:spacing w:line="360" w:lineRule="auto"/>
        <w:jc w:val="both"/>
        <w:rPr>
          <w:rFonts w:ascii="Arial" w:hAnsi="Arial"/>
          <w:kern w:val="32"/>
          <w:sz w:val="32"/>
          <w:rtl/>
        </w:rPr>
      </w:pPr>
      <w:r w:rsidRPr="00CA0BE8">
        <w:rPr>
          <w:rFonts w:ascii="Arial" w:hAnsi="Arial"/>
          <w:kern w:val="32"/>
          <w:sz w:val="32"/>
          <w:rtl/>
        </w:rPr>
        <w:t>נושאים טכנולוגיים - תכנית ההמשכיות העסקית תתייחס לכל מרכיבי הטכנולוגיה הנדרשים לשמירת הרציפות העסקית ו/או לאישוש הפעילות של הספק במקרה של כשל.</w:t>
      </w:r>
    </w:p>
    <w:p w14:paraId="1BA57E8D" w14:textId="77777777" w:rsidR="00CA0BE8" w:rsidRPr="00CA0BE8" w:rsidRDefault="00685419" w:rsidP="00E31570">
      <w:pPr>
        <w:numPr>
          <w:ilvl w:val="0"/>
          <w:numId w:val="92"/>
        </w:numPr>
        <w:spacing w:line="360" w:lineRule="auto"/>
        <w:jc w:val="both"/>
        <w:rPr>
          <w:rFonts w:ascii="Arial" w:hAnsi="Arial"/>
          <w:kern w:val="32"/>
          <w:sz w:val="32"/>
        </w:rPr>
      </w:pPr>
      <w:r w:rsidRPr="00CA0BE8">
        <w:rPr>
          <w:rFonts w:ascii="Arial" w:hAnsi="Arial"/>
          <w:kern w:val="32"/>
          <w:sz w:val="32"/>
          <w:rtl/>
        </w:rPr>
        <w:t>הספק יבטיח שבמקרה של כשל בתהליכים קריטיים, יוכל להעתיק את תהליך או שירות חיוני לאתר חליפי.</w:t>
      </w:r>
    </w:p>
    <w:p w14:paraId="36F4B2F0" w14:textId="581148E0" w:rsidR="00CA0BE8" w:rsidRPr="00CA0BE8" w:rsidRDefault="00685419" w:rsidP="00E31570">
      <w:pPr>
        <w:numPr>
          <w:ilvl w:val="0"/>
          <w:numId w:val="92"/>
        </w:numPr>
        <w:spacing w:line="360" w:lineRule="auto"/>
        <w:jc w:val="both"/>
        <w:rPr>
          <w:rFonts w:ascii="Arial" w:hAnsi="Arial"/>
          <w:kern w:val="32"/>
          <w:sz w:val="32"/>
        </w:rPr>
      </w:pPr>
      <w:r w:rsidRPr="00CA0BE8">
        <w:rPr>
          <w:rFonts w:ascii="Arial" w:hAnsi="Arial"/>
          <w:kern w:val="32"/>
          <w:sz w:val="32"/>
          <w:rtl/>
        </w:rPr>
        <w:t>חלופות עבודה ידנית – הספק יוודא שת</w:t>
      </w:r>
      <w:r w:rsidR="00AE1084">
        <w:rPr>
          <w:rFonts w:ascii="Arial" w:hAnsi="Arial" w:hint="cs"/>
          <w:kern w:val="32"/>
          <w:sz w:val="32"/>
          <w:rtl/>
        </w:rPr>
        <w:t>ו</w:t>
      </w:r>
      <w:r w:rsidRPr="00CA0BE8">
        <w:rPr>
          <w:rFonts w:ascii="Arial" w:hAnsi="Arial"/>
          <w:kern w:val="32"/>
          <w:sz w:val="32"/>
          <w:rtl/>
        </w:rPr>
        <w:t>כנית ההמשכיות העסקית תכלול, בהתאם לעניין, נהלים לביצוע תהליכי עבודה ידניים, אשר יתבצעו במקרה כשל בתהליכים קריטיים אשר רלוונטיים להבטחת אספקת הציוד והשירותים.</w:t>
      </w:r>
    </w:p>
    <w:p w14:paraId="64817CDC" w14:textId="425C6983" w:rsidR="00CA0BE8" w:rsidRPr="00CA0BE8" w:rsidRDefault="00685419" w:rsidP="00E31570">
      <w:pPr>
        <w:numPr>
          <w:ilvl w:val="0"/>
          <w:numId w:val="92"/>
        </w:numPr>
        <w:spacing w:line="360" w:lineRule="auto"/>
        <w:jc w:val="both"/>
        <w:rPr>
          <w:rFonts w:ascii="Arial" w:hAnsi="Arial"/>
          <w:kern w:val="32"/>
          <w:sz w:val="32"/>
        </w:rPr>
      </w:pPr>
      <w:r w:rsidRPr="00CA0BE8">
        <w:rPr>
          <w:rFonts w:ascii="Arial" w:hAnsi="Arial"/>
          <w:kern w:val="32"/>
          <w:sz w:val="32"/>
          <w:rtl/>
        </w:rPr>
        <w:t>גיבוי נתונים – הספק יבטיח בת</w:t>
      </w:r>
      <w:r w:rsidR="00B81B98">
        <w:rPr>
          <w:rFonts w:ascii="Arial" w:hAnsi="Arial" w:hint="cs"/>
          <w:kern w:val="32"/>
          <w:sz w:val="32"/>
          <w:rtl/>
        </w:rPr>
        <w:t>ו</w:t>
      </w:r>
      <w:r w:rsidRPr="00CA0BE8">
        <w:rPr>
          <w:rFonts w:ascii="Arial" w:hAnsi="Arial"/>
          <w:kern w:val="32"/>
          <w:sz w:val="32"/>
          <w:rtl/>
        </w:rPr>
        <w:t>כנית להמשכיות העסקית שקיימים גיבוי לנתונים הרלוונטיים. הספק נדרש לגבות את נתוניו על מנת להבטיח התאוששות גם במקרים בהם נפגע המידע באתר הראשי ובאתר ההתאוששות מאסון שלו בו זמנית ככל שהדבר נוגע לאספקת הציוד והשירותים.</w:t>
      </w:r>
    </w:p>
    <w:p w14:paraId="569FFA02" w14:textId="5F201BA8" w:rsidR="00CA0BE8" w:rsidRPr="00CA0BE8" w:rsidRDefault="00685419" w:rsidP="00E31570">
      <w:pPr>
        <w:numPr>
          <w:ilvl w:val="0"/>
          <w:numId w:val="92"/>
        </w:numPr>
        <w:spacing w:line="360" w:lineRule="auto"/>
        <w:jc w:val="both"/>
        <w:rPr>
          <w:rFonts w:ascii="Arial" w:hAnsi="Arial"/>
          <w:kern w:val="32"/>
          <w:sz w:val="32"/>
        </w:rPr>
      </w:pPr>
      <w:r w:rsidRPr="00CA0BE8">
        <w:rPr>
          <w:rFonts w:ascii="Arial" w:hAnsi="Arial"/>
          <w:kern w:val="32"/>
          <w:sz w:val="32"/>
          <w:rtl/>
        </w:rPr>
        <w:t xml:space="preserve">גיבוי אנרגיה- </w:t>
      </w:r>
      <w:r w:rsidR="000F054A">
        <w:rPr>
          <w:rFonts w:ascii="Arial" w:hAnsi="Arial" w:hint="cs"/>
          <w:kern w:val="32"/>
          <w:sz w:val="32"/>
          <w:rtl/>
        </w:rPr>
        <w:t>נמחק</w:t>
      </w:r>
      <w:r w:rsidRPr="00CA0BE8">
        <w:rPr>
          <w:rFonts w:ascii="Arial" w:hAnsi="Arial"/>
          <w:kern w:val="32"/>
          <w:sz w:val="32"/>
          <w:rtl/>
        </w:rPr>
        <w:t>.</w:t>
      </w:r>
    </w:p>
    <w:p w14:paraId="094192C3" w14:textId="0F587DDC" w:rsidR="00CA0BE8" w:rsidRPr="00641EC3" w:rsidRDefault="00685419" w:rsidP="00E31570">
      <w:pPr>
        <w:numPr>
          <w:ilvl w:val="0"/>
          <w:numId w:val="92"/>
        </w:numPr>
        <w:spacing w:line="360" w:lineRule="auto"/>
        <w:jc w:val="both"/>
        <w:rPr>
          <w:rFonts w:ascii="Arial" w:hAnsi="Arial"/>
          <w:kern w:val="32"/>
          <w:sz w:val="32"/>
        </w:rPr>
      </w:pPr>
      <w:r w:rsidRPr="00CA0BE8">
        <w:rPr>
          <w:rFonts w:ascii="Arial" w:hAnsi="Arial"/>
          <w:kern w:val="32"/>
          <w:sz w:val="32"/>
          <w:rtl/>
        </w:rPr>
        <w:t>תחבורה ושרשרת אספקה.</w:t>
      </w:r>
    </w:p>
    <w:p w14:paraId="33A804DA" w14:textId="77777777" w:rsidR="00CA0BE8" w:rsidRPr="00CA0BE8" w:rsidRDefault="00685419" w:rsidP="00E31570">
      <w:pPr>
        <w:numPr>
          <w:ilvl w:val="0"/>
          <w:numId w:val="95"/>
        </w:numPr>
        <w:spacing w:line="360" w:lineRule="auto"/>
        <w:jc w:val="both"/>
        <w:rPr>
          <w:rFonts w:ascii="Arial" w:hAnsi="Arial"/>
          <w:kern w:val="32"/>
          <w:sz w:val="32"/>
        </w:rPr>
      </w:pPr>
      <w:r w:rsidRPr="00CA0BE8">
        <w:rPr>
          <w:rFonts w:ascii="Arial" w:hAnsi="Arial"/>
          <w:kern w:val="32"/>
          <w:sz w:val="32"/>
          <w:rtl/>
        </w:rPr>
        <w:t>לעורך המכרז ולמזמינים תהיה הזכות לעיין בתוכנית ההמשכיות העסקית, על מנת לוודא שהתוכנית ישימה, ולדרוש תיקונים בה. הספק ירענן לפחות אחת לשנה את התוכנית הנ"ל וימסור כל עדכון לעורך המכרז ולמזמינים להערות. הספק מתחייב לעדכן את עורך המכרז ואת המזמינים על ממצאי תרגולים בנושא המשכיות עסקית שהוא עורך באופן תקופתי.</w:t>
      </w:r>
    </w:p>
    <w:p w14:paraId="4FCEFA02" w14:textId="77777777" w:rsidR="00CA0BE8" w:rsidRPr="00CA0BE8" w:rsidRDefault="00685419" w:rsidP="00E31570">
      <w:pPr>
        <w:numPr>
          <w:ilvl w:val="0"/>
          <w:numId w:val="95"/>
        </w:numPr>
        <w:spacing w:line="360" w:lineRule="auto"/>
        <w:jc w:val="both"/>
        <w:rPr>
          <w:rFonts w:ascii="Arial" w:hAnsi="Arial"/>
          <w:kern w:val="32"/>
          <w:sz w:val="32"/>
          <w:rtl/>
        </w:rPr>
      </w:pPr>
      <w:r w:rsidRPr="00CA0BE8">
        <w:rPr>
          <w:rFonts w:ascii="Arial" w:hAnsi="Arial"/>
          <w:kern w:val="32"/>
          <w:sz w:val="32"/>
          <w:rtl/>
        </w:rPr>
        <w:t>במקרה של חשש לאי יכולת עמידה ביעדי השירות אשר התחייב עליהם הספק, באחריותו ליידע את עורך המכרז ואת המזמינים תוך 7 ימים לכל היותר.</w:t>
      </w:r>
    </w:p>
    <w:p w14:paraId="5259FE42" w14:textId="77777777" w:rsidR="00CA0BE8" w:rsidRPr="00CA0BE8" w:rsidRDefault="00685419" w:rsidP="00E31570">
      <w:pPr>
        <w:numPr>
          <w:ilvl w:val="0"/>
          <w:numId w:val="95"/>
        </w:numPr>
        <w:spacing w:line="360" w:lineRule="auto"/>
        <w:jc w:val="both"/>
        <w:rPr>
          <w:rFonts w:ascii="Arial" w:hAnsi="Arial"/>
          <w:kern w:val="32"/>
          <w:sz w:val="32"/>
        </w:rPr>
      </w:pPr>
      <w:r w:rsidRPr="00CA0BE8">
        <w:rPr>
          <w:rFonts w:ascii="Arial" w:hAnsi="Arial"/>
          <w:kern w:val="32"/>
          <w:sz w:val="32"/>
          <w:rtl/>
        </w:rPr>
        <w:t>על הספק למנות מטעמו מנהל המשכיות עסקית אשר יבטיח את רציפות אספקת הציוד ומתן השירותים</w:t>
      </w:r>
    </w:p>
    <w:p w14:paraId="617C1A84" w14:textId="77777777" w:rsidR="00CA0BE8" w:rsidRPr="00CA0BE8" w:rsidRDefault="00685419" w:rsidP="005862C9">
      <w:pPr>
        <w:spacing w:line="360" w:lineRule="auto"/>
        <w:jc w:val="both"/>
        <w:rPr>
          <w:rFonts w:ascii="Arial" w:hAnsi="Arial"/>
          <w:b/>
          <w:bCs/>
          <w:kern w:val="32"/>
          <w:sz w:val="32"/>
          <w:rtl/>
        </w:rPr>
      </w:pPr>
      <w:r w:rsidRPr="00CA0BE8">
        <w:rPr>
          <w:rFonts w:ascii="Arial" w:hAnsi="Arial"/>
          <w:b/>
          <w:bCs/>
          <w:kern w:val="32"/>
          <w:sz w:val="32"/>
          <w:rtl/>
        </w:rPr>
        <w:t>פיקוח ובקרה על הספק על מנת להבטיח את מימוש אספקת הציוד והשירותים במצב חירום</w:t>
      </w:r>
    </w:p>
    <w:p w14:paraId="71123369" w14:textId="77777777" w:rsidR="00CA0BE8" w:rsidRPr="00CA0BE8" w:rsidRDefault="00685419" w:rsidP="00E31570">
      <w:pPr>
        <w:numPr>
          <w:ilvl w:val="0"/>
          <w:numId w:val="96"/>
        </w:numPr>
        <w:spacing w:line="360" w:lineRule="auto"/>
        <w:jc w:val="both"/>
        <w:rPr>
          <w:rFonts w:ascii="Arial" w:hAnsi="Arial"/>
          <w:kern w:val="32"/>
          <w:sz w:val="32"/>
        </w:rPr>
      </w:pPr>
      <w:r w:rsidRPr="00CA0BE8">
        <w:rPr>
          <w:rFonts w:ascii="Arial" w:hAnsi="Arial"/>
          <w:kern w:val="32"/>
          <w:sz w:val="32"/>
          <w:rtl/>
        </w:rPr>
        <w:t>הספק יבצע את כל הפעולות הנחוצות על מנת להבטיח שעובדיו החיוניים אשר מעורבים באספקת הציוד ומתן השירותים יהיו זמינים על מנת לעמוד בהתחייבויותיו. כל זאת לרבות הגשת רשימות העובדים על מנת שאלו יוגדרו כ"עובדים חיוניים" בהתאם לחוק. הספק יידע את עובדיו מבעוד מועד על הכוונה להכריז עליהם כ"עובדים חיוניים".</w:t>
      </w:r>
    </w:p>
    <w:p w14:paraId="624B2DD7" w14:textId="793D97B5" w:rsidR="00CA0BE8" w:rsidRPr="00CA0BE8" w:rsidRDefault="00685419" w:rsidP="00E31570">
      <w:pPr>
        <w:numPr>
          <w:ilvl w:val="0"/>
          <w:numId w:val="96"/>
        </w:numPr>
        <w:spacing w:line="360" w:lineRule="auto"/>
        <w:jc w:val="both"/>
        <w:rPr>
          <w:rFonts w:ascii="Arial" w:hAnsi="Arial"/>
          <w:kern w:val="32"/>
          <w:sz w:val="32"/>
          <w:rtl/>
        </w:rPr>
      </w:pPr>
      <w:r w:rsidRPr="00CA0BE8">
        <w:rPr>
          <w:rFonts w:ascii="Arial" w:hAnsi="Arial"/>
          <w:kern w:val="32"/>
          <w:sz w:val="32"/>
          <w:rtl/>
        </w:rPr>
        <w:t>הספק יבצע בזמן שגרה את כל הפעולות המכינות המחויבות, על מנת להבטיח שמערכות קריטיות ימשיכו לתפקד גם בעת בעיות אספקה של גורמים חיצוניים בגין מצב החירום- כל זאת בכפוף להנחיות המקצועיות שיינתנו ע"י עורך המכרז.</w:t>
      </w:r>
    </w:p>
    <w:p w14:paraId="792A841E" w14:textId="486F647F" w:rsidR="00CA0BE8" w:rsidRPr="00CA0BE8" w:rsidRDefault="00685419" w:rsidP="00E31570">
      <w:pPr>
        <w:numPr>
          <w:ilvl w:val="0"/>
          <w:numId w:val="96"/>
        </w:numPr>
        <w:spacing w:line="360" w:lineRule="auto"/>
        <w:jc w:val="both"/>
        <w:rPr>
          <w:rFonts w:ascii="Arial" w:hAnsi="Arial"/>
          <w:kern w:val="32"/>
          <w:sz w:val="32"/>
          <w:rtl/>
        </w:rPr>
      </w:pPr>
      <w:r w:rsidRPr="00CA0BE8">
        <w:rPr>
          <w:rFonts w:ascii="Arial" w:hAnsi="Arial"/>
          <w:kern w:val="32"/>
          <w:sz w:val="32"/>
          <w:rtl/>
        </w:rPr>
        <w:t>על מנת להבטיח את המשך אספקת הציוד ומתן השירותים במצבי חירום, הספק יחתום על הצהרה שיהיה מוכן להיות מוכרז כ"מפעל חיוני" כהגדרתו ב</w:t>
      </w:r>
      <w:r w:rsidR="00B827E9">
        <w:rPr>
          <w:rFonts w:ascii="Arial" w:hAnsi="Arial" w:hint="cs"/>
          <w:kern w:val="32"/>
          <w:sz w:val="32"/>
          <w:rtl/>
        </w:rPr>
        <w:t>חוק שירות עבודה בשעת חירום</w:t>
      </w:r>
      <w:hyperlink w:history="1"/>
      <w:r w:rsidRPr="00CA0BE8">
        <w:rPr>
          <w:rFonts w:ascii="Arial" w:hAnsi="Arial"/>
          <w:kern w:val="32"/>
          <w:sz w:val="32"/>
          <w:rtl/>
        </w:rPr>
        <w:t>. עורך המכרז והמזמינים יוכלו לבצע ביקורות על מנת להבטיח שהספק עומד בכללי ההמשכיות העסקית. תנאי זה הוא מהותי והפרתו תאפשר לעורך המכרז להפסיק את ההתקשרות עם הספק.</w:t>
      </w:r>
    </w:p>
    <w:p w14:paraId="6F1B6C21" w14:textId="77777777" w:rsidR="00CA0BE8" w:rsidRPr="00CA0BE8" w:rsidRDefault="00685419" w:rsidP="00E31570">
      <w:pPr>
        <w:numPr>
          <w:ilvl w:val="0"/>
          <w:numId w:val="96"/>
        </w:numPr>
        <w:spacing w:line="360" w:lineRule="auto"/>
        <w:jc w:val="both"/>
        <w:rPr>
          <w:rFonts w:ascii="Arial" w:hAnsi="Arial"/>
          <w:kern w:val="32"/>
          <w:sz w:val="32"/>
        </w:rPr>
      </w:pPr>
      <w:r w:rsidRPr="00CA0BE8">
        <w:rPr>
          <w:rFonts w:ascii="Arial" w:hAnsi="Arial"/>
          <w:kern w:val="32"/>
          <w:sz w:val="32"/>
          <w:rtl/>
        </w:rPr>
        <w:t>עורך המכרז והמזמינים יוכלו לבצע ביקורות מוכנות של הערכות הספק אשר נועדו לוודא ביצוע הנחיות הממשלה ויהיה עליו לתקן את הליקויים מיד עם הודעתם הראשונה.</w:t>
      </w:r>
    </w:p>
    <w:p w14:paraId="6B38851F" w14:textId="06D39514" w:rsidR="003A7D84" w:rsidRPr="00EB39D3" w:rsidRDefault="00685419" w:rsidP="005862C9">
      <w:pPr>
        <w:pStyle w:val="1f0"/>
        <w:spacing w:line="360" w:lineRule="auto"/>
        <w:rPr>
          <w:rtl/>
        </w:rPr>
      </w:pPr>
      <w:r>
        <w:rPr>
          <w:b w:val="0"/>
          <w:bCs w:val="0"/>
          <w:sz w:val="28"/>
          <w:szCs w:val="28"/>
          <w:u w:val="single"/>
          <w:rtl/>
        </w:rPr>
        <w:br w:type="page"/>
      </w:r>
      <w:bookmarkStart w:id="334" w:name="_Toc221031083"/>
      <w:r w:rsidR="003B09B8">
        <w:rPr>
          <w:rFonts w:hint="cs"/>
          <w:b w:val="0"/>
          <w:bCs w:val="0"/>
          <w:rtl/>
        </w:rPr>
        <w:t xml:space="preserve">פרק 3- </w:t>
      </w:r>
      <w:r w:rsidR="00730CE2">
        <w:rPr>
          <w:rFonts w:hint="eastAsia"/>
          <w:b w:val="0"/>
          <w:bCs w:val="0"/>
          <w:rtl/>
        </w:rPr>
        <w:t>נספח ד</w:t>
      </w:r>
      <w:r w:rsidR="00730CE2">
        <w:rPr>
          <w:b w:val="0"/>
          <w:bCs w:val="0"/>
          <w:rtl/>
        </w:rPr>
        <w:t>'</w:t>
      </w:r>
      <w:r w:rsidR="00584F24">
        <w:rPr>
          <w:rFonts w:hint="cs"/>
          <w:rtl/>
        </w:rPr>
        <w:t xml:space="preserve"> </w:t>
      </w:r>
      <w:r w:rsidR="00584F24">
        <w:rPr>
          <w:rtl/>
        </w:rPr>
        <w:t>–</w:t>
      </w:r>
      <w:r w:rsidR="00584F24">
        <w:rPr>
          <w:rFonts w:hint="cs"/>
          <w:rtl/>
        </w:rPr>
        <w:t xml:space="preserve"> חוברת הצעה למכרז </w:t>
      </w:r>
      <w:r w:rsidR="00437C6B">
        <w:rPr>
          <w:rFonts w:hint="cs"/>
        </w:rPr>
        <w:t>13-2026</w:t>
      </w:r>
      <w:bookmarkEnd w:id="334"/>
    </w:p>
    <w:p w14:paraId="336EC6CA" w14:textId="77777777" w:rsidR="00125961" w:rsidRDefault="00125961" w:rsidP="005862C9">
      <w:pPr>
        <w:spacing w:line="360" w:lineRule="auto"/>
        <w:jc w:val="both"/>
        <w:rPr>
          <w:b/>
          <w:bCs/>
          <w:color w:val="000000"/>
          <w:sz w:val="28"/>
          <w:szCs w:val="28"/>
          <w:rtl/>
        </w:rPr>
      </w:pPr>
    </w:p>
    <w:p w14:paraId="3BCD00C9" w14:textId="77777777" w:rsidR="00AD4142" w:rsidRPr="007D2C74" w:rsidRDefault="00AD4142" w:rsidP="005862C9">
      <w:pPr>
        <w:pStyle w:val="af1"/>
        <w:spacing w:line="360" w:lineRule="auto"/>
        <w:jc w:val="center"/>
        <w:rPr>
          <w:sz w:val="28"/>
          <w:szCs w:val="28"/>
          <w:rtl/>
        </w:rPr>
      </w:pPr>
    </w:p>
    <w:p w14:paraId="42A3EAD9" w14:textId="77777777" w:rsidR="00AD4142" w:rsidRPr="007D2C74" w:rsidRDefault="00685419" w:rsidP="005862C9">
      <w:pPr>
        <w:pStyle w:val="af1"/>
        <w:spacing w:line="360" w:lineRule="auto"/>
        <w:jc w:val="center"/>
        <w:rPr>
          <w:sz w:val="28"/>
          <w:szCs w:val="28"/>
          <w:rtl/>
        </w:rPr>
      </w:pPr>
      <w:r w:rsidRPr="007D2C74">
        <w:rPr>
          <w:rFonts w:hint="cs"/>
          <w:sz w:val="28"/>
          <w:szCs w:val="28"/>
          <w:rtl/>
        </w:rPr>
        <w:t xml:space="preserve"> </w:t>
      </w:r>
    </w:p>
    <w:p w14:paraId="257559C8" w14:textId="77777777" w:rsidR="00AD4142" w:rsidRPr="007D2C74" w:rsidRDefault="00AD4142" w:rsidP="005862C9">
      <w:pPr>
        <w:pStyle w:val="af1"/>
        <w:spacing w:line="360" w:lineRule="auto"/>
        <w:jc w:val="both"/>
        <w:rPr>
          <w:b/>
          <w:bCs/>
          <w:u w:val="single"/>
          <w:rtl/>
        </w:rPr>
      </w:pPr>
    </w:p>
    <w:p w14:paraId="2202040E" w14:textId="77777777" w:rsidR="00AD4142" w:rsidRDefault="00AD4142" w:rsidP="005862C9">
      <w:pPr>
        <w:pStyle w:val="af1"/>
        <w:spacing w:line="360" w:lineRule="auto"/>
        <w:jc w:val="center"/>
        <w:rPr>
          <w:b/>
          <w:bCs/>
          <w:sz w:val="44"/>
          <w:szCs w:val="44"/>
          <w:u w:val="single"/>
          <w:rtl/>
        </w:rPr>
      </w:pPr>
    </w:p>
    <w:p w14:paraId="426261FB" w14:textId="77777777" w:rsidR="00AD4142" w:rsidRDefault="00AD4142" w:rsidP="005862C9">
      <w:pPr>
        <w:pStyle w:val="af1"/>
        <w:spacing w:line="360" w:lineRule="auto"/>
        <w:jc w:val="center"/>
        <w:rPr>
          <w:b/>
          <w:bCs/>
          <w:sz w:val="44"/>
          <w:szCs w:val="44"/>
          <w:u w:val="single"/>
          <w:rtl/>
        </w:rPr>
      </w:pPr>
    </w:p>
    <w:p w14:paraId="5355AC4E" w14:textId="77777777" w:rsidR="00AD4142" w:rsidRDefault="00AD4142" w:rsidP="005862C9">
      <w:pPr>
        <w:pStyle w:val="af1"/>
        <w:spacing w:line="360" w:lineRule="auto"/>
        <w:jc w:val="center"/>
        <w:rPr>
          <w:b/>
          <w:bCs/>
          <w:sz w:val="44"/>
          <w:szCs w:val="44"/>
          <w:u w:val="single"/>
          <w:rtl/>
        </w:rPr>
      </w:pPr>
    </w:p>
    <w:p w14:paraId="18C0092D" w14:textId="77777777" w:rsidR="00AD4142" w:rsidRDefault="00AD4142" w:rsidP="005862C9">
      <w:pPr>
        <w:pStyle w:val="af1"/>
        <w:spacing w:line="360" w:lineRule="auto"/>
        <w:jc w:val="center"/>
        <w:rPr>
          <w:b/>
          <w:bCs/>
          <w:sz w:val="44"/>
          <w:szCs w:val="44"/>
          <w:u w:val="single"/>
          <w:rtl/>
        </w:rPr>
      </w:pPr>
    </w:p>
    <w:p w14:paraId="1A2CB8D9" w14:textId="77777777" w:rsidR="00AD4142" w:rsidRDefault="00AD4142" w:rsidP="005862C9">
      <w:pPr>
        <w:pStyle w:val="af1"/>
        <w:spacing w:line="360" w:lineRule="auto"/>
        <w:jc w:val="center"/>
        <w:rPr>
          <w:b/>
          <w:bCs/>
          <w:sz w:val="44"/>
          <w:szCs w:val="44"/>
          <w:u w:val="single"/>
          <w:rtl/>
        </w:rPr>
      </w:pPr>
    </w:p>
    <w:p w14:paraId="40BC2AD5" w14:textId="018C44A3" w:rsidR="00AD4142" w:rsidRPr="00A2039E" w:rsidRDefault="00685419" w:rsidP="005862C9">
      <w:pPr>
        <w:pStyle w:val="af1"/>
        <w:spacing w:line="360" w:lineRule="auto"/>
        <w:jc w:val="center"/>
        <w:rPr>
          <w:b/>
          <w:bCs/>
          <w:sz w:val="44"/>
          <w:szCs w:val="44"/>
          <w:u w:val="single"/>
          <w:rtl/>
        </w:rPr>
      </w:pPr>
      <w:r>
        <w:rPr>
          <w:rFonts w:hint="cs"/>
          <w:b/>
          <w:bCs/>
          <w:sz w:val="44"/>
          <w:szCs w:val="44"/>
          <w:u w:val="single"/>
          <w:rtl/>
        </w:rPr>
        <w:t>חוברת הצעה למכרז פומבי מס</w:t>
      </w:r>
      <w:r>
        <w:rPr>
          <w:b/>
          <w:bCs/>
          <w:sz w:val="44"/>
          <w:szCs w:val="44"/>
          <w:u w:val="single"/>
          <w:rtl/>
        </w:rPr>
        <w:t>'</w:t>
      </w:r>
      <w:r>
        <w:rPr>
          <w:rFonts w:hint="cs"/>
          <w:b/>
          <w:bCs/>
          <w:sz w:val="44"/>
          <w:szCs w:val="44"/>
          <w:u w:val="single"/>
          <w:rtl/>
        </w:rPr>
        <w:t xml:space="preserve"> </w:t>
      </w:r>
      <w:r w:rsidR="00437C6B">
        <w:rPr>
          <w:b/>
          <w:bCs/>
          <w:sz w:val="44"/>
          <w:szCs w:val="44"/>
          <w:u w:val="single"/>
        </w:rPr>
        <w:t>13-2026</w:t>
      </w:r>
    </w:p>
    <w:p w14:paraId="6F94FC6E" w14:textId="77777777" w:rsidR="00641EC3" w:rsidRPr="009D223A" w:rsidRDefault="00641EC3" w:rsidP="005862C9">
      <w:pPr>
        <w:pStyle w:val="af1"/>
        <w:spacing w:line="360" w:lineRule="auto"/>
        <w:jc w:val="center"/>
        <w:rPr>
          <w:b/>
          <w:bCs/>
          <w:sz w:val="44"/>
          <w:szCs w:val="44"/>
          <w:u w:val="single"/>
          <w:rtl/>
        </w:rPr>
      </w:pPr>
      <w:r w:rsidRPr="009D223A">
        <w:rPr>
          <w:rFonts w:hint="cs"/>
          <w:b/>
          <w:bCs/>
          <w:sz w:val="44"/>
          <w:szCs w:val="44"/>
          <w:u w:val="single"/>
          <w:rtl/>
        </w:rPr>
        <w:t xml:space="preserve">ניהול מזנון ושירותי הסעדה בבית הדר דפנה ובבית </w:t>
      </w:r>
      <w:proofErr w:type="spellStart"/>
      <w:r w:rsidRPr="009D223A">
        <w:rPr>
          <w:rFonts w:hint="cs"/>
          <w:b/>
          <w:bCs/>
          <w:sz w:val="44"/>
          <w:szCs w:val="44"/>
          <w:u w:val="single"/>
          <w:rtl/>
        </w:rPr>
        <w:t>קרדן</w:t>
      </w:r>
      <w:proofErr w:type="spellEnd"/>
      <w:r w:rsidRPr="009D223A">
        <w:rPr>
          <w:rFonts w:hint="cs"/>
          <w:b/>
          <w:bCs/>
          <w:sz w:val="44"/>
          <w:szCs w:val="44"/>
          <w:u w:val="single"/>
          <w:rtl/>
        </w:rPr>
        <w:t xml:space="preserve"> בתל אביב עבור משרד המשפטים</w:t>
      </w:r>
    </w:p>
    <w:p w14:paraId="34D71B32" w14:textId="77777777" w:rsidR="00AD4142" w:rsidRDefault="00AD4142" w:rsidP="005862C9">
      <w:pPr>
        <w:pStyle w:val="af1"/>
        <w:spacing w:line="360" w:lineRule="auto"/>
        <w:jc w:val="center"/>
        <w:rPr>
          <w:b/>
          <w:bCs/>
          <w:sz w:val="44"/>
          <w:szCs w:val="44"/>
          <w:u w:val="single"/>
          <w:rtl/>
        </w:rPr>
      </w:pPr>
    </w:p>
    <w:p w14:paraId="3B3B2CEC" w14:textId="77777777" w:rsidR="00AD4142" w:rsidRDefault="00685419" w:rsidP="005862C9">
      <w:pPr>
        <w:spacing w:line="360" w:lineRule="auto"/>
        <w:rPr>
          <w:b/>
          <w:bCs/>
          <w:color w:val="000000"/>
          <w:sz w:val="28"/>
          <w:szCs w:val="28"/>
          <w:u w:val="single"/>
          <w:rtl/>
        </w:rPr>
      </w:pPr>
      <w:r>
        <w:rPr>
          <w:b/>
          <w:bCs/>
          <w:color w:val="000000"/>
          <w:sz w:val="28"/>
          <w:szCs w:val="28"/>
          <w:u w:val="single"/>
          <w:rtl/>
        </w:rPr>
        <w:br w:type="page"/>
      </w:r>
    </w:p>
    <w:p w14:paraId="683738D1" w14:textId="7C8852A9" w:rsidR="00125961" w:rsidRPr="00C530E8" w:rsidRDefault="00685419" w:rsidP="005862C9">
      <w:pPr>
        <w:spacing w:line="360" w:lineRule="auto"/>
        <w:rPr>
          <w:b/>
          <w:bCs/>
          <w:color w:val="000000"/>
          <w:sz w:val="28"/>
          <w:szCs w:val="28"/>
          <w:u w:val="single"/>
          <w:rtl/>
        </w:rPr>
      </w:pPr>
      <w:r>
        <w:rPr>
          <w:rFonts w:hint="cs"/>
          <w:b/>
          <w:bCs/>
          <w:color w:val="000000"/>
          <w:sz w:val="28"/>
          <w:szCs w:val="28"/>
          <w:u w:val="single"/>
          <w:rtl/>
        </w:rPr>
        <w:t>3.1</w:t>
      </w:r>
      <w:r w:rsidR="00E67F12">
        <w:rPr>
          <w:rFonts w:hint="cs"/>
          <w:b/>
          <w:bCs/>
          <w:color w:val="000000"/>
          <w:sz w:val="28"/>
          <w:szCs w:val="28"/>
          <w:u w:val="single"/>
          <w:rtl/>
        </w:rPr>
        <w:t xml:space="preserve"> </w:t>
      </w:r>
      <w:r w:rsidRPr="00C530E8">
        <w:rPr>
          <w:rFonts w:hint="eastAsia"/>
          <w:b/>
          <w:bCs/>
          <w:color w:val="000000"/>
          <w:sz w:val="28"/>
          <w:szCs w:val="28"/>
          <w:u w:val="single"/>
          <w:rtl/>
        </w:rPr>
        <w:t>טופס</w:t>
      </w:r>
      <w:r w:rsidRPr="00C530E8">
        <w:rPr>
          <w:b/>
          <w:bCs/>
          <w:color w:val="000000"/>
          <w:sz w:val="28"/>
          <w:szCs w:val="28"/>
          <w:u w:val="single"/>
          <w:rtl/>
        </w:rPr>
        <w:t xml:space="preserve"> הגשת הצעה למכרז מס' </w:t>
      </w:r>
      <w:r w:rsidR="00437C6B">
        <w:rPr>
          <w:b/>
          <w:bCs/>
          <w:color w:val="000000"/>
          <w:sz w:val="28"/>
          <w:szCs w:val="28"/>
          <w:u w:val="single"/>
        </w:rPr>
        <w:t>13-2026</w:t>
      </w:r>
    </w:p>
    <w:p w14:paraId="298B9706" w14:textId="77777777" w:rsidR="00125961" w:rsidRPr="007D2C74" w:rsidRDefault="00685419" w:rsidP="005862C9">
      <w:pPr>
        <w:spacing w:line="360" w:lineRule="auto"/>
        <w:jc w:val="both"/>
        <w:rPr>
          <w:b/>
          <w:bCs/>
          <w:color w:val="000000"/>
          <w:sz w:val="28"/>
          <w:szCs w:val="28"/>
          <w:rtl/>
        </w:rPr>
      </w:pPr>
      <w:r w:rsidRPr="007D2C74">
        <w:rPr>
          <w:rFonts w:hint="cs"/>
          <w:b/>
          <w:bCs/>
          <w:color w:val="000000"/>
          <w:sz w:val="28"/>
          <w:szCs w:val="28"/>
          <w:rtl/>
        </w:rPr>
        <w:t>לכבוד משרד המשפטים</w:t>
      </w:r>
    </w:p>
    <w:p w14:paraId="6B2D86A3" w14:textId="77777777" w:rsidR="00125961" w:rsidRPr="007D2C74" w:rsidRDefault="00685419" w:rsidP="005862C9">
      <w:pPr>
        <w:numPr>
          <w:ilvl w:val="0"/>
          <w:numId w:val="4"/>
        </w:numPr>
        <w:spacing w:line="360" w:lineRule="auto"/>
        <w:jc w:val="both"/>
        <w:rPr>
          <w:color w:val="000000"/>
        </w:rPr>
      </w:pPr>
      <w:r w:rsidRPr="007D2C74">
        <w:rPr>
          <w:rFonts w:hint="cs"/>
          <w:color w:val="000000"/>
          <w:rtl/>
        </w:rPr>
        <w:t xml:space="preserve">אנו _______________________________מגישים בזאת את הצעתנו </w:t>
      </w:r>
      <w:r>
        <w:rPr>
          <w:rFonts w:hint="cs"/>
          <w:color w:val="000000"/>
          <w:rtl/>
        </w:rPr>
        <w:t>למכרז שבנדון</w:t>
      </w:r>
      <w:r w:rsidRPr="007D2C74">
        <w:rPr>
          <w:rFonts w:hint="cs"/>
          <w:color w:val="000000"/>
          <w:rtl/>
        </w:rPr>
        <w:t xml:space="preserve">. הצעתנו תקפה למשך </w:t>
      </w:r>
      <w:r w:rsidR="0048245D">
        <w:rPr>
          <w:rFonts w:hint="cs"/>
          <w:color w:val="000000"/>
          <w:rtl/>
        </w:rPr>
        <w:t>120</w:t>
      </w:r>
      <w:r w:rsidRPr="007D2C74">
        <w:rPr>
          <w:rFonts w:hint="cs"/>
          <w:color w:val="000000"/>
          <w:rtl/>
        </w:rPr>
        <w:t xml:space="preserve"> יום מהמועד האחרון הנקוב למסירת ההצעות.</w:t>
      </w:r>
    </w:p>
    <w:p w14:paraId="4C9303AA" w14:textId="77777777" w:rsidR="00125961" w:rsidRPr="007D2C74" w:rsidRDefault="00685419" w:rsidP="005862C9">
      <w:pPr>
        <w:numPr>
          <w:ilvl w:val="0"/>
          <w:numId w:val="4"/>
        </w:numPr>
        <w:spacing w:line="360" w:lineRule="auto"/>
        <w:jc w:val="both"/>
        <w:rPr>
          <w:b/>
          <w:bCs/>
          <w:color w:val="000000"/>
          <w:u w:val="single"/>
        </w:rPr>
      </w:pPr>
      <w:r w:rsidRPr="007D2C74">
        <w:rPr>
          <w:rFonts w:hint="cs"/>
          <w:b/>
          <w:bCs/>
          <w:color w:val="000000"/>
          <w:u w:val="single"/>
          <w:rtl/>
        </w:rPr>
        <w:t>פרטי המציע:</w:t>
      </w:r>
    </w:p>
    <w:p w14:paraId="3F0072B1" w14:textId="77777777" w:rsidR="00125961" w:rsidRPr="007D2C74" w:rsidRDefault="00685419" w:rsidP="005862C9">
      <w:pPr>
        <w:numPr>
          <w:ilvl w:val="1"/>
          <w:numId w:val="4"/>
        </w:numPr>
        <w:spacing w:line="360" w:lineRule="auto"/>
        <w:jc w:val="both"/>
        <w:rPr>
          <w:color w:val="000000"/>
        </w:rPr>
      </w:pPr>
      <w:r w:rsidRPr="007D2C74">
        <w:rPr>
          <w:rFonts w:hint="cs"/>
          <w:color w:val="000000"/>
          <w:rtl/>
        </w:rPr>
        <w:t>שם המציע __________________________</w:t>
      </w:r>
    </w:p>
    <w:p w14:paraId="0F3CB34A" w14:textId="77777777" w:rsidR="00125961" w:rsidRPr="007D2C74" w:rsidRDefault="00685419" w:rsidP="005862C9">
      <w:pPr>
        <w:numPr>
          <w:ilvl w:val="1"/>
          <w:numId w:val="4"/>
        </w:numPr>
        <w:spacing w:line="360" w:lineRule="auto"/>
        <w:jc w:val="both"/>
        <w:rPr>
          <w:color w:val="000000"/>
        </w:rPr>
      </w:pPr>
      <w:r w:rsidRPr="007D2C74">
        <w:rPr>
          <w:rFonts w:hint="cs"/>
          <w:color w:val="000000"/>
          <w:rtl/>
        </w:rPr>
        <w:t>סוג התאגיד_________________________</w:t>
      </w:r>
    </w:p>
    <w:p w14:paraId="26B6E032" w14:textId="77777777" w:rsidR="00125961" w:rsidRPr="007D2C74" w:rsidRDefault="00685419" w:rsidP="005862C9">
      <w:pPr>
        <w:numPr>
          <w:ilvl w:val="1"/>
          <w:numId w:val="4"/>
        </w:numPr>
        <w:spacing w:line="360" w:lineRule="auto"/>
        <w:jc w:val="both"/>
        <w:rPr>
          <w:color w:val="000000"/>
        </w:rPr>
      </w:pPr>
      <w:r w:rsidRPr="007D2C74">
        <w:rPr>
          <w:rFonts w:hint="cs"/>
          <w:color w:val="000000"/>
          <w:rtl/>
        </w:rPr>
        <w:t>ת.ז. או מס' ח.פ.______________________</w:t>
      </w:r>
    </w:p>
    <w:p w14:paraId="50C3AE7D" w14:textId="77777777" w:rsidR="00125961" w:rsidRPr="007D2C74" w:rsidRDefault="00685419" w:rsidP="005862C9">
      <w:pPr>
        <w:numPr>
          <w:ilvl w:val="1"/>
          <w:numId w:val="4"/>
        </w:numPr>
        <w:spacing w:line="360" w:lineRule="auto"/>
        <w:jc w:val="both"/>
        <w:rPr>
          <w:color w:val="000000"/>
        </w:rPr>
      </w:pPr>
      <w:r w:rsidRPr="007D2C74">
        <w:rPr>
          <w:rFonts w:hint="cs"/>
          <w:color w:val="000000"/>
          <w:rtl/>
        </w:rPr>
        <w:t>תאריך רישום_____________________</w:t>
      </w:r>
    </w:p>
    <w:p w14:paraId="7E09C075" w14:textId="77777777" w:rsidR="00125961" w:rsidRDefault="00685419" w:rsidP="005862C9">
      <w:pPr>
        <w:numPr>
          <w:ilvl w:val="1"/>
          <w:numId w:val="4"/>
        </w:numPr>
        <w:spacing w:line="360" w:lineRule="auto"/>
        <w:jc w:val="both"/>
        <w:rPr>
          <w:color w:val="000000"/>
        </w:rPr>
      </w:pPr>
      <w:r w:rsidRPr="007D2C74">
        <w:rPr>
          <w:rFonts w:hint="cs"/>
          <w:color w:val="000000"/>
          <w:rtl/>
        </w:rPr>
        <w:t>כתובת:_____________________________________________________</w:t>
      </w:r>
    </w:p>
    <w:p w14:paraId="57293A8B" w14:textId="77777777" w:rsidR="00125961" w:rsidRPr="00125961" w:rsidRDefault="00685419" w:rsidP="005862C9">
      <w:pPr>
        <w:numPr>
          <w:ilvl w:val="0"/>
          <w:numId w:val="4"/>
        </w:numPr>
        <w:spacing w:line="360" w:lineRule="auto"/>
        <w:rPr>
          <w:b/>
          <w:bCs/>
          <w:color w:val="000000"/>
          <w:u w:val="single"/>
          <w:rtl/>
        </w:rPr>
      </w:pPr>
      <w:r w:rsidRPr="00125961">
        <w:rPr>
          <w:b/>
          <w:bCs/>
          <w:color w:val="000000"/>
          <w:u w:val="single"/>
          <w:rtl/>
        </w:rPr>
        <w:t>שם איש הקשר למכרז זה</w:t>
      </w:r>
      <w:r w:rsidRPr="00125961">
        <w:rPr>
          <w:rFonts w:hint="cs"/>
          <w:b/>
          <w:bCs/>
          <w:color w:val="000000"/>
          <w:u w:val="single"/>
          <w:rtl/>
        </w:rPr>
        <w:t xml:space="preserve"> ופרטי ההתקשרות עמו </w:t>
      </w:r>
    </w:p>
    <w:p w14:paraId="63B7D204" w14:textId="77777777" w:rsidR="00125961" w:rsidRPr="007D2C74" w:rsidRDefault="00685419" w:rsidP="005862C9">
      <w:pPr>
        <w:numPr>
          <w:ilvl w:val="1"/>
          <w:numId w:val="4"/>
        </w:numPr>
        <w:spacing w:line="360" w:lineRule="auto"/>
        <w:jc w:val="both"/>
        <w:rPr>
          <w:color w:val="000000"/>
        </w:rPr>
      </w:pPr>
      <w:r w:rsidRPr="007D2C74">
        <w:rPr>
          <w:rFonts w:hint="cs"/>
          <w:color w:val="000000"/>
          <w:rtl/>
        </w:rPr>
        <w:t>טלפון:__________________</w:t>
      </w:r>
    </w:p>
    <w:p w14:paraId="1E00D665" w14:textId="77777777" w:rsidR="00125961" w:rsidRPr="007D2C74" w:rsidRDefault="00685419" w:rsidP="005862C9">
      <w:pPr>
        <w:numPr>
          <w:ilvl w:val="1"/>
          <w:numId w:val="4"/>
        </w:numPr>
        <w:spacing w:line="360" w:lineRule="auto"/>
        <w:jc w:val="both"/>
        <w:rPr>
          <w:color w:val="000000"/>
        </w:rPr>
      </w:pPr>
      <w:r w:rsidRPr="007D2C74">
        <w:rPr>
          <w:rFonts w:hint="cs"/>
          <w:color w:val="000000"/>
          <w:rtl/>
        </w:rPr>
        <w:t>טלפון נייד:___________________</w:t>
      </w:r>
    </w:p>
    <w:p w14:paraId="212DAC99" w14:textId="77777777" w:rsidR="00125961" w:rsidRPr="007D2C74" w:rsidRDefault="00685419" w:rsidP="005862C9">
      <w:pPr>
        <w:numPr>
          <w:ilvl w:val="1"/>
          <w:numId w:val="4"/>
        </w:numPr>
        <w:spacing w:line="360" w:lineRule="auto"/>
        <w:jc w:val="both"/>
        <w:rPr>
          <w:color w:val="000000"/>
        </w:rPr>
      </w:pPr>
      <w:r w:rsidRPr="007D2C74">
        <w:rPr>
          <w:rFonts w:hint="cs"/>
          <w:color w:val="000000"/>
          <w:rtl/>
        </w:rPr>
        <w:t>מס' פקס:___________________</w:t>
      </w:r>
    </w:p>
    <w:p w14:paraId="70431D21" w14:textId="77777777" w:rsidR="00125961" w:rsidRPr="007D2C74" w:rsidRDefault="00685419" w:rsidP="005862C9">
      <w:pPr>
        <w:numPr>
          <w:ilvl w:val="1"/>
          <w:numId w:val="4"/>
        </w:numPr>
        <w:spacing w:line="360" w:lineRule="auto"/>
        <w:jc w:val="both"/>
        <w:rPr>
          <w:color w:val="000000"/>
        </w:rPr>
      </w:pPr>
      <w:r w:rsidRPr="007D2C74">
        <w:rPr>
          <w:rFonts w:hint="cs"/>
          <w:color w:val="000000"/>
          <w:rtl/>
        </w:rPr>
        <w:t>כתובת דואר אלקטרוני:_____________________________________</w:t>
      </w:r>
    </w:p>
    <w:p w14:paraId="59C179FE" w14:textId="77777777" w:rsidR="00125961" w:rsidRDefault="00125961" w:rsidP="005862C9">
      <w:pPr>
        <w:spacing w:line="360" w:lineRule="auto"/>
        <w:ind w:left="397"/>
        <w:jc w:val="both"/>
        <w:rPr>
          <w:color w:val="000000"/>
          <w:sz w:val="20"/>
          <w:szCs w:val="20"/>
          <w:rtl/>
        </w:rPr>
      </w:pPr>
    </w:p>
    <w:p w14:paraId="6E71DA9D" w14:textId="77777777" w:rsidR="00125961" w:rsidRDefault="00125961" w:rsidP="005862C9">
      <w:pPr>
        <w:spacing w:line="360" w:lineRule="auto"/>
        <w:ind w:left="397"/>
        <w:jc w:val="both"/>
        <w:rPr>
          <w:color w:val="000000"/>
          <w:sz w:val="20"/>
          <w:szCs w:val="20"/>
          <w:rtl/>
        </w:rPr>
      </w:pPr>
    </w:p>
    <w:p w14:paraId="20DCB4F8" w14:textId="77777777" w:rsidR="00125961" w:rsidRDefault="00125961" w:rsidP="005862C9">
      <w:pPr>
        <w:spacing w:line="360" w:lineRule="auto"/>
        <w:ind w:left="397"/>
        <w:jc w:val="both"/>
        <w:rPr>
          <w:color w:val="000000"/>
          <w:sz w:val="20"/>
          <w:szCs w:val="20"/>
          <w:rtl/>
        </w:rPr>
      </w:pPr>
    </w:p>
    <w:p w14:paraId="4E17525A" w14:textId="77777777" w:rsidR="00125961" w:rsidRDefault="00125961" w:rsidP="005862C9">
      <w:pPr>
        <w:spacing w:line="360" w:lineRule="auto"/>
        <w:ind w:left="397"/>
        <w:jc w:val="both"/>
        <w:rPr>
          <w:color w:val="000000"/>
          <w:sz w:val="20"/>
          <w:szCs w:val="20"/>
          <w:rtl/>
        </w:rPr>
      </w:pPr>
    </w:p>
    <w:p w14:paraId="6FBF32BD" w14:textId="77777777" w:rsidR="00125961" w:rsidRPr="007D2C74" w:rsidRDefault="00125961" w:rsidP="005862C9">
      <w:pPr>
        <w:spacing w:line="360" w:lineRule="auto"/>
        <w:ind w:left="397"/>
        <w:jc w:val="both"/>
        <w:rPr>
          <w:color w:val="000000"/>
          <w:sz w:val="20"/>
          <w:szCs w:val="20"/>
          <w:rtl/>
        </w:rPr>
      </w:pPr>
    </w:p>
    <w:p w14:paraId="150A7A05" w14:textId="77777777" w:rsidR="00125961" w:rsidRPr="007D2C74" w:rsidRDefault="00125961" w:rsidP="005862C9">
      <w:pPr>
        <w:spacing w:line="360" w:lineRule="auto"/>
        <w:ind w:left="397"/>
        <w:jc w:val="both"/>
        <w:rPr>
          <w:color w:val="000000"/>
          <w:sz w:val="20"/>
          <w:szCs w:val="20"/>
          <w:rtl/>
        </w:rPr>
      </w:pPr>
    </w:p>
    <w:p w14:paraId="4DF7C0F2" w14:textId="77777777" w:rsidR="00125961" w:rsidRPr="007D2C74" w:rsidRDefault="00685419" w:rsidP="005862C9">
      <w:pPr>
        <w:spacing w:line="360" w:lineRule="auto"/>
        <w:jc w:val="both"/>
        <w:rPr>
          <w:b/>
          <w:bCs/>
          <w:color w:val="000000"/>
          <w:rtl/>
        </w:rPr>
      </w:pPr>
      <w:r w:rsidRPr="007D2C74">
        <w:rPr>
          <w:rFonts w:hint="cs"/>
          <w:b/>
          <w:bCs/>
          <w:color w:val="000000"/>
          <w:rtl/>
        </w:rPr>
        <w:t>אנו הח"מ בשם חברת _______________________מצהירים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14:paraId="34B1E76B" w14:textId="77777777" w:rsidR="00125961" w:rsidRPr="007D2C74" w:rsidRDefault="00125961" w:rsidP="005862C9">
      <w:pPr>
        <w:spacing w:line="360" w:lineRule="auto"/>
        <w:jc w:val="both"/>
        <w:rPr>
          <w:color w:val="000000"/>
          <w:rtl/>
        </w:rPr>
      </w:pPr>
    </w:p>
    <w:p w14:paraId="2807D61B" w14:textId="77777777" w:rsidR="00125961" w:rsidRPr="007D2C74" w:rsidRDefault="00685419" w:rsidP="005862C9">
      <w:pPr>
        <w:spacing w:line="360" w:lineRule="auto"/>
        <w:ind w:firstLine="567"/>
        <w:rPr>
          <w:b/>
          <w:bCs/>
          <w:color w:val="000000"/>
          <w:rtl/>
        </w:rPr>
      </w:pPr>
      <w:r w:rsidRPr="007D2C74">
        <w:rPr>
          <w:rFonts w:hint="cs"/>
          <w:b/>
          <w:bCs/>
          <w:color w:val="000000"/>
          <w:rtl/>
        </w:rPr>
        <w:t>תאריך:______________</w:t>
      </w:r>
      <w:r w:rsidRPr="007D2C74">
        <w:rPr>
          <w:rFonts w:hint="cs"/>
          <w:b/>
          <w:bCs/>
          <w:color w:val="000000"/>
          <w:rtl/>
        </w:rPr>
        <w:tab/>
      </w:r>
      <w:r>
        <w:rPr>
          <w:rFonts w:hint="cs"/>
          <w:b/>
          <w:bCs/>
          <w:color w:val="000000"/>
          <w:rtl/>
        </w:rPr>
        <w:tab/>
      </w:r>
      <w:r>
        <w:rPr>
          <w:rFonts w:hint="cs"/>
          <w:b/>
          <w:bCs/>
          <w:color w:val="000000"/>
          <w:rtl/>
        </w:rPr>
        <w:tab/>
      </w:r>
      <w:r>
        <w:rPr>
          <w:rFonts w:hint="cs"/>
          <w:b/>
          <w:bCs/>
          <w:color w:val="000000"/>
          <w:rtl/>
        </w:rPr>
        <w:tab/>
      </w:r>
      <w:r w:rsidRPr="007D2C74">
        <w:rPr>
          <w:rFonts w:hint="cs"/>
          <w:b/>
          <w:bCs/>
          <w:color w:val="000000"/>
          <w:rtl/>
        </w:rPr>
        <w:t>חותמת התאגיד:_______________</w:t>
      </w:r>
    </w:p>
    <w:p w14:paraId="4FAD824E" w14:textId="77777777" w:rsidR="00125961" w:rsidRDefault="00125961" w:rsidP="005862C9">
      <w:pPr>
        <w:spacing w:line="360" w:lineRule="auto"/>
        <w:ind w:firstLine="567"/>
        <w:rPr>
          <w:b/>
          <w:bCs/>
          <w:color w:val="000000"/>
          <w:rtl/>
        </w:rPr>
      </w:pPr>
    </w:p>
    <w:p w14:paraId="4E6CC287" w14:textId="77777777" w:rsidR="00125961" w:rsidRPr="007D2C74" w:rsidRDefault="00685419" w:rsidP="005862C9">
      <w:pPr>
        <w:spacing w:line="360" w:lineRule="auto"/>
        <w:ind w:firstLine="567"/>
        <w:rPr>
          <w:b/>
          <w:bCs/>
          <w:color w:val="000000"/>
          <w:rtl/>
        </w:rPr>
      </w:pPr>
      <w:r w:rsidRPr="007D2C74">
        <w:rPr>
          <w:rFonts w:hint="cs"/>
          <w:b/>
          <w:bCs/>
          <w:color w:val="000000"/>
          <w:rtl/>
        </w:rPr>
        <w:t>חתימה מלאה ומחייבת של המורשים לחתום בשם המציע:___________</w:t>
      </w:r>
      <w:r>
        <w:rPr>
          <w:rFonts w:hint="cs"/>
          <w:b/>
          <w:bCs/>
          <w:color w:val="000000"/>
          <w:rtl/>
        </w:rPr>
        <w:t>___</w:t>
      </w:r>
      <w:r w:rsidRPr="007D2C74">
        <w:rPr>
          <w:rFonts w:hint="cs"/>
          <w:b/>
          <w:bCs/>
          <w:color w:val="000000"/>
          <w:rtl/>
        </w:rPr>
        <w:t>________</w:t>
      </w:r>
    </w:p>
    <w:p w14:paraId="3D6F86DD" w14:textId="77777777" w:rsidR="00125961" w:rsidRPr="007D2C74" w:rsidRDefault="00125961" w:rsidP="005862C9">
      <w:pPr>
        <w:bidi w:val="0"/>
        <w:spacing w:line="360" w:lineRule="auto"/>
        <w:ind w:left="566" w:hanging="540"/>
        <w:jc w:val="both"/>
        <w:rPr>
          <w:b/>
          <w:bCs/>
          <w:sz w:val="32"/>
          <w:szCs w:val="32"/>
          <w:u w:val="single"/>
        </w:rPr>
      </w:pPr>
    </w:p>
    <w:p w14:paraId="7A95B39C" w14:textId="77777777" w:rsidR="00125961" w:rsidRPr="00641EC3" w:rsidRDefault="00685419" w:rsidP="005862C9">
      <w:pPr>
        <w:bidi w:val="0"/>
        <w:spacing w:line="360" w:lineRule="auto"/>
        <w:rPr>
          <w:b/>
          <w:bCs/>
        </w:rPr>
      </w:pPr>
      <w:r w:rsidRPr="00641EC3">
        <w:rPr>
          <w:b/>
          <w:bCs/>
          <w:rtl/>
        </w:rPr>
        <w:br w:type="page"/>
      </w:r>
    </w:p>
    <w:p w14:paraId="5C185404" w14:textId="77777777" w:rsidR="00385D21" w:rsidRPr="00125961" w:rsidRDefault="00385D21" w:rsidP="005862C9">
      <w:pPr>
        <w:spacing w:line="360" w:lineRule="auto"/>
        <w:jc w:val="center"/>
        <w:rPr>
          <w:b/>
          <w:bCs/>
          <w:u w:val="single"/>
          <w:rtl/>
        </w:rPr>
      </w:pPr>
    </w:p>
    <w:p w14:paraId="2C5C1078" w14:textId="77777777" w:rsidR="00A2324F" w:rsidRPr="00125961" w:rsidRDefault="00A2324F" w:rsidP="005862C9">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29761F" w14:paraId="21E30BEA" w14:textId="77777777" w:rsidTr="00E15120">
        <w:tc>
          <w:tcPr>
            <w:tcW w:w="3226" w:type="dxa"/>
          </w:tcPr>
          <w:p w14:paraId="62F09E76" w14:textId="77777777" w:rsidR="00A2324F" w:rsidRPr="00D959BF" w:rsidRDefault="00685419" w:rsidP="005862C9">
            <w:pPr>
              <w:spacing w:line="360" w:lineRule="auto"/>
              <w:jc w:val="center"/>
              <w:rPr>
                <w:rtl/>
              </w:rPr>
            </w:pPr>
            <w:r w:rsidRPr="00D959BF">
              <w:rPr>
                <w:rFonts w:hint="cs"/>
                <w:rtl/>
              </w:rPr>
              <w:t xml:space="preserve">שם מלא של הגוף המציע, </w:t>
            </w:r>
          </w:p>
          <w:p w14:paraId="43FC1106" w14:textId="77777777" w:rsidR="00A2324F" w:rsidRPr="00D959BF" w:rsidRDefault="00685419" w:rsidP="005862C9">
            <w:pPr>
              <w:spacing w:line="360" w:lineRule="auto"/>
              <w:jc w:val="center"/>
              <w:rPr>
                <w:rtl/>
              </w:rPr>
            </w:pPr>
            <w:r w:rsidRPr="00D959BF">
              <w:rPr>
                <w:rFonts w:hint="cs"/>
                <w:rtl/>
              </w:rPr>
              <w:t>כפי שהוא מופיע ברשם רשמי</w:t>
            </w:r>
          </w:p>
        </w:tc>
        <w:tc>
          <w:tcPr>
            <w:tcW w:w="5670" w:type="dxa"/>
          </w:tcPr>
          <w:p w14:paraId="3825EC32" w14:textId="77777777" w:rsidR="00A2324F" w:rsidRPr="00D959BF" w:rsidRDefault="00A2324F" w:rsidP="005862C9">
            <w:pPr>
              <w:spacing w:line="360" w:lineRule="auto"/>
              <w:rPr>
                <w:rtl/>
              </w:rPr>
            </w:pPr>
          </w:p>
        </w:tc>
      </w:tr>
      <w:tr w:rsidR="0029761F" w14:paraId="74892EAA" w14:textId="77777777" w:rsidTr="00E15120">
        <w:tc>
          <w:tcPr>
            <w:tcW w:w="3226" w:type="dxa"/>
          </w:tcPr>
          <w:p w14:paraId="1E4CCA01" w14:textId="77777777" w:rsidR="00A2324F" w:rsidRPr="00D959BF" w:rsidRDefault="00685419" w:rsidP="005862C9">
            <w:pPr>
              <w:spacing w:line="360" w:lineRule="auto"/>
              <w:jc w:val="center"/>
              <w:rPr>
                <w:rtl/>
              </w:rPr>
            </w:pPr>
            <w:r w:rsidRPr="00D959BF">
              <w:rPr>
                <w:rFonts w:hint="cs"/>
                <w:rtl/>
              </w:rPr>
              <w:t>חתימה וחותמת</w:t>
            </w:r>
          </w:p>
        </w:tc>
        <w:tc>
          <w:tcPr>
            <w:tcW w:w="5670" w:type="dxa"/>
          </w:tcPr>
          <w:p w14:paraId="02EE5279" w14:textId="77777777" w:rsidR="00A2324F" w:rsidRPr="00D959BF" w:rsidRDefault="00A2324F" w:rsidP="005862C9">
            <w:pPr>
              <w:spacing w:line="360" w:lineRule="auto"/>
              <w:rPr>
                <w:rtl/>
              </w:rPr>
            </w:pPr>
          </w:p>
          <w:p w14:paraId="0BDE91B9" w14:textId="77777777" w:rsidR="00A2324F" w:rsidRPr="00D959BF" w:rsidRDefault="00A2324F" w:rsidP="005862C9">
            <w:pPr>
              <w:spacing w:line="360" w:lineRule="auto"/>
              <w:rPr>
                <w:rtl/>
              </w:rPr>
            </w:pPr>
          </w:p>
        </w:tc>
      </w:tr>
    </w:tbl>
    <w:p w14:paraId="4DD01307" w14:textId="77777777" w:rsidR="00A2324F" w:rsidRPr="00D959BF" w:rsidRDefault="00A2324F" w:rsidP="005862C9">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29761F" w14:paraId="270E4B4F" w14:textId="77777777" w:rsidTr="00E15120">
        <w:tc>
          <w:tcPr>
            <w:tcW w:w="3221" w:type="dxa"/>
          </w:tcPr>
          <w:p w14:paraId="4276D806" w14:textId="77777777" w:rsidR="00A2324F" w:rsidRPr="00D959BF" w:rsidRDefault="00A2324F" w:rsidP="005862C9">
            <w:pPr>
              <w:spacing w:line="360" w:lineRule="auto"/>
              <w:rPr>
                <w:rtl/>
              </w:rPr>
            </w:pPr>
          </w:p>
        </w:tc>
        <w:tc>
          <w:tcPr>
            <w:tcW w:w="1990" w:type="dxa"/>
          </w:tcPr>
          <w:p w14:paraId="644A27E8" w14:textId="77777777" w:rsidR="00A2324F" w:rsidRPr="00D959BF" w:rsidRDefault="00A2324F" w:rsidP="005862C9">
            <w:pPr>
              <w:spacing w:line="360" w:lineRule="auto"/>
              <w:rPr>
                <w:rtl/>
              </w:rPr>
            </w:pPr>
          </w:p>
        </w:tc>
        <w:tc>
          <w:tcPr>
            <w:tcW w:w="3690" w:type="dxa"/>
          </w:tcPr>
          <w:p w14:paraId="0BE9E54C" w14:textId="77777777" w:rsidR="00A2324F" w:rsidRPr="00D959BF" w:rsidRDefault="00A2324F" w:rsidP="005862C9">
            <w:pPr>
              <w:spacing w:line="360" w:lineRule="auto"/>
              <w:rPr>
                <w:rtl/>
              </w:rPr>
            </w:pPr>
          </w:p>
        </w:tc>
      </w:tr>
      <w:tr w:rsidR="0029761F" w14:paraId="7CC22F86" w14:textId="77777777" w:rsidTr="00E15120">
        <w:tc>
          <w:tcPr>
            <w:tcW w:w="3221" w:type="dxa"/>
            <w:tcBorders>
              <w:bottom w:val="nil"/>
            </w:tcBorders>
          </w:tcPr>
          <w:p w14:paraId="6A6BE01A" w14:textId="77777777" w:rsidR="00A2324F" w:rsidRPr="00D959BF" w:rsidRDefault="00685419" w:rsidP="005862C9">
            <w:pPr>
              <w:spacing w:line="360" w:lineRule="auto"/>
              <w:jc w:val="center"/>
              <w:rPr>
                <w:rtl/>
              </w:rPr>
            </w:pPr>
            <w:r w:rsidRPr="00D959BF">
              <w:rPr>
                <w:rtl/>
              </w:rPr>
              <w:t>סוג התאגיד</w:t>
            </w:r>
          </w:p>
        </w:tc>
        <w:tc>
          <w:tcPr>
            <w:tcW w:w="1990" w:type="dxa"/>
            <w:tcBorders>
              <w:bottom w:val="nil"/>
            </w:tcBorders>
          </w:tcPr>
          <w:p w14:paraId="47812D72" w14:textId="77777777" w:rsidR="00A2324F" w:rsidRPr="00D959BF" w:rsidRDefault="00685419" w:rsidP="005862C9">
            <w:pPr>
              <w:spacing w:line="360" w:lineRule="auto"/>
              <w:jc w:val="center"/>
              <w:rPr>
                <w:rtl/>
              </w:rPr>
            </w:pPr>
            <w:r w:rsidRPr="00D959BF">
              <w:rPr>
                <w:rtl/>
              </w:rPr>
              <w:t>תאריך רישום</w:t>
            </w:r>
          </w:p>
        </w:tc>
        <w:tc>
          <w:tcPr>
            <w:tcW w:w="3690" w:type="dxa"/>
            <w:tcBorders>
              <w:bottom w:val="nil"/>
            </w:tcBorders>
          </w:tcPr>
          <w:p w14:paraId="41B94CC0" w14:textId="77777777" w:rsidR="00A2324F" w:rsidRPr="00D959BF" w:rsidRDefault="00685419" w:rsidP="005862C9">
            <w:pPr>
              <w:spacing w:line="360" w:lineRule="auto"/>
              <w:jc w:val="center"/>
              <w:rPr>
                <w:rtl/>
              </w:rPr>
            </w:pPr>
            <w:r w:rsidRPr="00D959BF">
              <w:rPr>
                <w:rtl/>
              </w:rPr>
              <w:t>מספר מזהה</w:t>
            </w:r>
          </w:p>
        </w:tc>
      </w:tr>
      <w:tr w:rsidR="0029761F" w14:paraId="4A5FAD75" w14:textId="77777777" w:rsidTr="00E15120">
        <w:tc>
          <w:tcPr>
            <w:tcW w:w="3221" w:type="dxa"/>
            <w:tcBorders>
              <w:left w:val="nil"/>
              <w:right w:val="nil"/>
            </w:tcBorders>
          </w:tcPr>
          <w:p w14:paraId="40A61659" w14:textId="77777777" w:rsidR="00A2324F" w:rsidRPr="00D959BF" w:rsidRDefault="00A2324F" w:rsidP="005862C9">
            <w:pPr>
              <w:spacing w:line="360" w:lineRule="auto"/>
              <w:jc w:val="center"/>
              <w:rPr>
                <w:rtl/>
              </w:rPr>
            </w:pPr>
          </w:p>
        </w:tc>
        <w:tc>
          <w:tcPr>
            <w:tcW w:w="1990" w:type="dxa"/>
            <w:tcBorders>
              <w:left w:val="nil"/>
              <w:right w:val="nil"/>
            </w:tcBorders>
          </w:tcPr>
          <w:p w14:paraId="3EB4391C" w14:textId="77777777" w:rsidR="00A2324F" w:rsidRPr="00D959BF" w:rsidRDefault="00A2324F" w:rsidP="005862C9">
            <w:pPr>
              <w:spacing w:line="360" w:lineRule="auto"/>
              <w:jc w:val="center"/>
              <w:rPr>
                <w:rtl/>
              </w:rPr>
            </w:pPr>
          </w:p>
        </w:tc>
        <w:tc>
          <w:tcPr>
            <w:tcW w:w="3690" w:type="dxa"/>
            <w:tcBorders>
              <w:left w:val="nil"/>
              <w:right w:val="nil"/>
            </w:tcBorders>
          </w:tcPr>
          <w:p w14:paraId="22FFCCC7" w14:textId="77777777" w:rsidR="00A2324F" w:rsidRPr="00D959BF" w:rsidRDefault="00A2324F" w:rsidP="005862C9">
            <w:pPr>
              <w:spacing w:line="360" w:lineRule="auto"/>
              <w:jc w:val="center"/>
              <w:rPr>
                <w:rtl/>
              </w:rPr>
            </w:pPr>
          </w:p>
        </w:tc>
      </w:tr>
      <w:tr w:rsidR="0029761F" w14:paraId="09E829CB" w14:textId="77777777" w:rsidTr="00E15120">
        <w:tc>
          <w:tcPr>
            <w:tcW w:w="3221" w:type="dxa"/>
            <w:tcBorders>
              <w:top w:val="nil"/>
            </w:tcBorders>
          </w:tcPr>
          <w:p w14:paraId="538E4010" w14:textId="77777777" w:rsidR="00A2324F" w:rsidRPr="00D959BF" w:rsidRDefault="00A2324F" w:rsidP="005862C9">
            <w:pPr>
              <w:spacing w:line="360" w:lineRule="auto"/>
              <w:jc w:val="center"/>
              <w:rPr>
                <w:rtl/>
              </w:rPr>
            </w:pPr>
          </w:p>
        </w:tc>
        <w:tc>
          <w:tcPr>
            <w:tcW w:w="1990" w:type="dxa"/>
            <w:tcBorders>
              <w:top w:val="nil"/>
            </w:tcBorders>
          </w:tcPr>
          <w:p w14:paraId="133C887F" w14:textId="77777777" w:rsidR="00A2324F" w:rsidRPr="00D959BF" w:rsidRDefault="00A2324F" w:rsidP="005862C9">
            <w:pPr>
              <w:spacing w:line="360" w:lineRule="auto"/>
              <w:jc w:val="center"/>
              <w:rPr>
                <w:rtl/>
              </w:rPr>
            </w:pPr>
          </w:p>
        </w:tc>
        <w:tc>
          <w:tcPr>
            <w:tcW w:w="3690" w:type="dxa"/>
            <w:tcBorders>
              <w:top w:val="nil"/>
            </w:tcBorders>
          </w:tcPr>
          <w:p w14:paraId="144D2C15" w14:textId="77777777" w:rsidR="00A2324F" w:rsidRPr="00D959BF" w:rsidRDefault="00A2324F" w:rsidP="005862C9">
            <w:pPr>
              <w:spacing w:line="360" w:lineRule="auto"/>
              <w:jc w:val="center"/>
              <w:rPr>
                <w:rtl/>
              </w:rPr>
            </w:pPr>
          </w:p>
          <w:p w14:paraId="6FA0E117" w14:textId="77777777" w:rsidR="00A2324F" w:rsidRPr="00D959BF" w:rsidRDefault="00A2324F" w:rsidP="005862C9">
            <w:pPr>
              <w:spacing w:line="360" w:lineRule="auto"/>
              <w:jc w:val="center"/>
              <w:rPr>
                <w:rtl/>
              </w:rPr>
            </w:pPr>
          </w:p>
        </w:tc>
      </w:tr>
      <w:tr w:rsidR="0029761F" w14:paraId="4B9D8470" w14:textId="77777777" w:rsidTr="00E15120">
        <w:tc>
          <w:tcPr>
            <w:tcW w:w="3221" w:type="dxa"/>
          </w:tcPr>
          <w:p w14:paraId="2A97FCBB" w14:textId="77777777" w:rsidR="00A2324F" w:rsidRPr="00D959BF" w:rsidRDefault="00685419" w:rsidP="005862C9">
            <w:pPr>
              <w:spacing w:line="360" w:lineRule="auto"/>
              <w:jc w:val="center"/>
              <w:rPr>
                <w:rtl/>
              </w:rPr>
            </w:pPr>
            <w:r w:rsidRPr="00D959BF">
              <w:rPr>
                <w:rtl/>
              </w:rPr>
              <w:t>כתובת משרד (רשום)</w:t>
            </w:r>
          </w:p>
        </w:tc>
        <w:tc>
          <w:tcPr>
            <w:tcW w:w="1990" w:type="dxa"/>
          </w:tcPr>
          <w:p w14:paraId="23C75D50" w14:textId="77777777" w:rsidR="00A2324F" w:rsidRPr="00D959BF" w:rsidRDefault="00685419" w:rsidP="005862C9">
            <w:pPr>
              <w:spacing w:line="360" w:lineRule="auto"/>
              <w:jc w:val="center"/>
              <w:rPr>
                <w:rtl/>
              </w:rPr>
            </w:pPr>
            <w:r w:rsidRPr="00D959BF">
              <w:rPr>
                <w:rtl/>
              </w:rPr>
              <w:t>טלפון</w:t>
            </w:r>
          </w:p>
        </w:tc>
        <w:tc>
          <w:tcPr>
            <w:tcW w:w="3690" w:type="dxa"/>
          </w:tcPr>
          <w:p w14:paraId="32539590" w14:textId="77777777" w:rsidR="00A2324F" w:rsidRPr="00D959BF" w:rsidRDefault="00685419" w:rsidP="005862C9">
            <w:pPr>
              <w:spacing w:line="360" w:lineRule="auto"/>
              <w:jc w:val="center"/>
              <w:rPr>
                <w:rtl/>
              </w:rPr>
            </w:pPr>
            <w:r w:rsidRPr="00D959BF">
              <w:rPr>
                <w:rtl/>
              </w:rPr>
              <w:t>פקסימיליה</w:t>
            </w:r>
            <w:r w:rsidRPr="00D959BF">
              <w:rPr>
                <w:rFonts w:hint="cs"/>
                <w:rtl/>
              </w:rPr>
              <w:t xml:space="preserve"> ודוא"ל</w:t>
            </w:r>
          </w:p>
        </w:tc>
      </w:tr>
    </w:tbl>
    <w:p w14:paraId="74EE8F55" w14:textId="77777777" w:rsidR="00A2324F" w:rsidRPr="00D959BF" w:rsidRDefault="00A2324F" w:rsidP="005862C9">
      <w:pPr>
        <w:spacing w:line="360" w:lineRule="auto"/>
        <w:rPr>
          <w:rtl/>
        </w:rPr>
      </w:pPr>
    </w:p>
    <w:p w14:paraId="7EFD9720" w14:textId="77777777" w:rsidR="00A2324F" w:rsidRPr="00D959BF" w:rsidRDefault="00685419" w:rsidP="005862C9">
      <w:pPr>
        <w:spacing w:line="360" w:lineRule="auto"/>
        <w:rPr>
          <w:rtl/>
        </w:rPr>
      </w:pPr>
      <w:r w:rsidRPr="00D959BF">
        <w:rPr>
          <w:rtl/>
        </w:rPr>
        <w:t>שמות הבעלים (במקרה של חברה, שותפות)</w:t>
      </w:r>
      <w:r w:rsidRPr="00D959BF">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29761F" w14:paraId="324C7424" w14:textId="77777777" w:rsidTr="00E15120">
        <w:tc>
          <w:tcPr>
            <w:tcW w:w="3084" w:type="dxa"/>
          </w:tcPr>
          <w:p w14:paraId="619BB284" w14:textId="77777777" w:rsidR="00A2324F" w:rsidRPr="00D959BF" w:rsidRDefault="00685419" w:rsidP="005862C9">
            <w:pPr>
              <w:spacing w:line="360" w:lineRule="auto"/>
              <w:rPr>
                <w:rtl/>
              </w:rPr>
            </w:pPr>
            <w:r w:rsidRPr="00D959BF">
              <w:rPr>
                <w:rFonts w:hint="cs"/>
                <w:rtl/>
              </w:rPr>
              <w:t>שם ושם משפחה</w:t>
            </w:r>
          </w:p>
        </w:tc>
        <w:tc>
          <w:tcPr>
            <w:tcW w:w="5670" w:type="dxa"/>
          </w:tcPr>
          <w:p w14:paraId="2D1C5097" w14:textId="77777777" w:rsidR="00A2324F" w:rsidRPr="00D959BF" w:rsidRDefault="00685419" w:rsidP="005862C9">
            <w:pPr>
              <w:spacing w:line="360" w:lineRule="auto"/>
              <w:rPr>
                <w:rtl/>
              </w:rPr>
            </w:pPr>
            <w:r w:rsidRPr="00D959BF">
              <w:rPr>
                <w:rFonts w:hint="cs"/>
                <w:rtl/>
              </w:rPr>
              <w:t>מספר ת.ז.</w:t>
            </w:r>
          </w:p>
        </w:tc>
      </w:tr>
      <w:tr w:rsidR="0029761F" w14:paraId="6602B40B" w14:textId="77777777" w:rsidTr="00E15120">
        <w:tc>
          <w:tcPr>
            <w:tcW w:w="3084" w:type="dxa"/>
          </w:tcPr>
          <w:p w14:paraId="3A106744" w14:textId="77777777" w:rsidR="00A2324F" w:rsidRPr="00D959BF" w:rsidRDefault="00A2324F" w:rsidP="005862C9">
            <w:pPr>
              <w:spacing w:line="360" w:lineRule="auto"/>
              <w:rPr>
                <w:rtl/>
              </w:rPr>
            </w:pPr>
          </w:p>
        </w:tc>
        <w:tc>
          <w:tcPr>
            <w:tcW w:w="5670" w:type="dxa"/>
          </w:tcPr>
          <w:p w14:paraId="22565B8B" w14:textId="77777777" w:rsidR="00A2324F" w:rsidRPr="00D959BF" w:rsidRDefault="00A2324F" w:rsidP="005862C9">
            <w:pPr>
              <w:spacing w:line="360" w:lineRule="auto"/>
              <w:rPr>
                <w:rtl/>
              </w:rPr>
            </w:pPr>
          </w:p>
        </w:tc>
      </w:tr>
      <w:tr w:rsidR="0029761F" w14:paraId="75114522" w14:textId="77777777" w:rsidTr="00E15120">
        <w:tc>
          <w:tcPr>
            <w:tcW w:w="3084" w:type="dxa"/>
          </w:tcPr>
          <w:p w14:paraId="10C1EDF4" w14:textId="77777777" w:rsidR="00A2324F" w:rsidRPr="00D959BF" w:rsidRDefault="00A2324F" w:rsidP="005862C9">
            <w:pPr>
              <w:spacing w:line="360" w:lineRule="auto"/>
              <w:rPr>
                <w:rtl/>
              </w:rPr>
            </w:pPr>
          </w:p>
        </w:tc>
        <w:tc>
          <w:tcPr>
            <w:tcW w:w="5670" w:type="dxa"/>
          </w:tcPr>
          <w:p w14:paraId="7AD268F4" w14:textId="77777777" w:rsidR="00A2324F" w:rsidRPr="00D959BF" w:rsidRDefault="00A2324F" w:rsidP="005862C9">
            <w:pPr>
              <w:spacing w:line="360" w:lineRule="auto"/>
              <w:rPr>
                <w:rtl/>
              </w:rPr>
            </w:pPr>
          </w:p>
        </w:tc>
      </w:tr>
    </w:tbl>
    <w:p w14:paraId="32962A28" w14:textId="77777777" w:rsidR="00A2324F" w:rsidRPr="00D959BF" w:rsidRDefault="00A2324F" w:rsidP="005862C9">
      <w:pPr>
        <w:spacing w:line="360" w:lineRule="auto"/>
        <w:rPr>
          <w:rtl/>
        </w:rPr>
      </w:pPr>
    </w:p>
    <w:p w14:paraId="45DBFD4C" w14:textId="77777777" w:rsidR="00A2324F" w:rsidRPr="00D959BF" w:rsidRDefault="00685419" w:rsidP="005862C9">
      <w:pPr>
        <w:spacing w:line="360" w:lineRule="auto"/>
        <w:rPr>
          <w:rtl/>
        </w:rPr>
      </w:pPr>
      <w:r w:rsidRPr="00D959BF">
        <w:rPr>
          <w:rtl/>
        </w:rPr>
        <w:t>פרטי המוסמכים לחתום ולהתחייב בשם המציע/ה</w:t>
      </w:r>
      <w:r>
        <w:rPr>
          <w:rFonts w:hint="cs"/>
          <w:rtl/>
        </w:rPr>
        <w:t xml:space="preserve"> (ניתן לצרף טבלאות נוספות)</w:t>
      </w:r>
      <w:r w:rsidRPr="00D959BF">
        <w:rPr>
          <w:rtl/>
        </w:rPr>
        <w:t>:</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29761F" w14:paraId="7E12BB40" w14:textId="77777777" w:rsidTr="00E15120">
        <w:tc>
          <w:tcPr>
            <w:tcW w:w="2415" w:type="dxa"/>
          </w:tcPr>
          <w:p w14:paraId="2391325D" w14:textId="77777777" w:rsidR="00A2324F" w:rsidRPr="00D959BF" w:rsidRDefault="00685419" w:rsidP="005862C9">
            <w:pPr>
              <w:spacing w:line="360" w:lineRule="auto"/>
              <w:jc w:val="center"/>
              <w:rPr>
                <w:rtl/>
              </w:rPr>
            </w:pPr>
            <w:r w:rsidRPr="00D959BF">
              <w:rPr>
                <w:rtl/>
              </w:rPr>
              <w:t>שם ושם משפחה</w:t>
            </w:r>
          </w:p>
        </w:tc>
        <w:tc>
          <w:tcPr>
            <w:tcW w:w="2415" w:type="dxa"/>
          </w:tcPr>
          <w:p w14:paraId="1445E6E4" w14:textId="77777777" w:rsidR="00A2324F" w:rsidRPr="00D959BF" w:rsidRDefault="00685419" w:rsidP="005862C9">
            <w:pPr>
              <w:spacing w:line="360" w:lineRule="auto"/>
              <w:jc w:val="center"/>
              <w:rPr>
                <w:rtl/>
              </w:rPr>
            </w:pPr>
            <w:r w:rsidRPr="00D959BF">
              <w:rPr>
                <w:rtl/>
              </w:rPr>
              <w:t>מספר ת.ז.</w:t>
            </w:r>
          </w:p>
        </w:tc>
        <w:tc>
          <w:tcPr>
            <w:tcW w:w="2415" w:type="dxa"/>
          </w:tcPr>
          <w:p w14:paraId="58B768C8" w14:textId="77777777" w:rsidR="00A2324F" w:rsidRPr="00D959BF" w:rsidRDefault="00685419" w:rsidP="005862C9">
            <w:pPr>
              <w:spacing w:line="360" w:lineRule="auto"/>
              <w:jc w:val="center"/>
              <w:rPr>
                <w:rtl/>
              </w:rPr>
            </w:pPr>
            <w:r w:rsidRPr="00D959BF">
              <w:rPr>
                <w:rtl/>
              </w:rPr>
              <w:t>כתובת</w:t>
            </w:r>
          </w:p>
        </w:tc>
        <w:tc>
          <w:tcPr>
            <w:tcW w:w="1656" w:type="dxa"/>
          </w:tcPr>
          <w:p w14:paraId="0F3BA417" w14:textId="77777777" w:rsidR="00A2324F" w:rsidRPr="00D959BF" w:rsidRDefault="00685419" w:rsidP="005862C9">
            <w:pPr>
              <w:spacing w:line="360" w:lineRule="auto"/>
              <w:jc w:val="center"/>
              <w:rPr>
                <w:rtl/>
              </w:rPr>
            </w:pPr>
            <w:r w:rsidRPr="00D959BF">
              <w:rPr>
                <w:rtl/>
              </w:rPr>
              <w:t>תפקיד בתאגיד</w:t>
            </w:r>
          </w:p>
        </w:tc>
      </w:tr>
      <w:tr w:rsidR="0029761F" w14:paraId="1BD3B2A0" w14:textId="77777777" w:rsidTr="00E15120">
        <w:tc>
          <w:tcPr>
            <w:tcW w:w="2415" w:type="dxa"/>
          </w:tcPr>
          <w:p w14:paraId="2FA68F98" w14:textId="77777777" w:rsidR="00A2324F" w:rsidRPr="00D959BF" w:rsidRDefault="00A2324F" w:rsidP="005862C9">
            <w:pPr>
              <w:spacing w:line="360" w:lineRule="auto"/>
              <w:jc w:val="center"/>
              <w:rPr>
                <w:rtl/>
              </w:rPr>
            </w:pPr>
          </w:p>
        </w:tc>
        <w:tc>
          <w:tcPr>
            <w:tcW w:w="2415" w:type="dxa"/>
          </w:tcPr>
          <w:p w14:paraId="23DF921D" w14:textId="77777777" w:rsidR="00A2324F" w:rsidRPr="00D959BF" w:rsidRDefault="00A2324F" w:rsidP="005862C9">
            <w:pPr>
              <w:spacing w:line="360" w:lineRule="auto"/>
              <w:jc w:val="center"/>
              <w:rPr>
                <w:rtl/>
              </w:rPr>
            </w:pPr>
          </w:p>
        </w:tc>
        <w:tc>
          <w:tcPr>
            <w:tcW w:w="2415" w:type="dxa"/>
          </w:tcPr>
          <w:p w14:paraId="52F5187C" w14:textId="77777777" w:rsidR="00A2324F" w:rsidRPr="00D959BF" w:rsidRDefault="00A2324F" w:rsidP="005862C9">
            <w:pPr>
              <w:spacing w:line="360" w:lineRule="auto"/>
              <w:jc w:val="center"/>
              <w:rPr>
                <w:rtl/>
              </w:rPr>
            </w:pPr>
          </w:p>
        </w:tc>
        <w:tc>
          <w:tcPr>
            <w:tcW w:w="1656" w:type="dxa"/>
          </w:tcPr>
          <w:p w14:paraId="1FB91E7F" w14:textId="77777777" w:rsidR="00A2324F" w:rsidRPr="00D959BF" w:rsidRDefault="00A2324F" w:rsidP="005862C9">
            <w:pPr>
              <w:spacing w:line="360" w:lineRule="auto"/>
              <w:jc w:val="center"/>
              <w:rPr>
                <w:rtl/>
              </w:rPr>
            </w:pPr>
          </w:p>
        </w:tc>
      </w:tr>
      <w:tr w:rsidR="0029761F" w14:paraId="735B331D" w14:textId="77777777" w:rsidTr="00E15120">
        <w:tc>
          <w:tcPr>
            <w:tcW w:w="2415" w:type="dxa"/>
          </w:tcPr>
          <w:p w14:paraId="2378585A" w14:textId="77777777" w:rsidR="00A2324F" w:rsidRPr="00D959BF" w:rsidRDefault="00A2324F" w:rsidP="005862C9">
            <w:pPr>
              <w:spacing w:line="360" w:lineRule="auto"/>
              <w:jc w:val="center"/>
              <w:rPr>
                <w:rtl/>
              </w:rPr>
            </w:pPr>
          </w:p>
        </w:tc>
        <w:tc>
          <w:tcPr>
            <w:tcW w:w="2415" w:type="dxa"/>
          </w:tcPr>
          <w:p w14:paraId="5AE23F53" w14:textId="77777777" w:rsidR="00A2324F" w:rsidRPr="00D959BF" w:rsidRDefault="00A2324F" w:rsidP="005862C9">
            <w:pPr>
              <w:spacing w:line="360" w:lineRule="auto"/>
              <w:jc w:val="center"/>
              <w:rPr>
                <w:rtl/>
              </w:rPr>
            </w:pPr>
          </w:p>
        </w:tc>
        <w:tc>
          <w:tcPr>
            <w:tcW w:w="2415" w:type="dxa"/>
          </w:tcPr>
          <w:p w14:paraId="34A429B2" w14:textId="77777777" w:rsidR="00A2324F" w:rsidRPr="00D959BF" w:rsidRDefault="00A2324F" w:rsidP="005862C9">
            <w:pPr>
              <w:spacing w:line="360" w:lineRule="auto"/>
              <w:jc w:val="center"/>
              <w:rPr>
                <w:rtl/>
              </w:rPr>
            </w:pPr>
          </w:p>
        </w:tc>
        <w:tc>
          <w:tcPr>
            <w:tcW w:w="1656" w:type="dxa"/>
          </w:tcPr>
          <w:p w14:paraId="18E063A3" w14:textId="77777777" w:rsidR="00A2324F" w:rsidRPr="00D959BF" w:rsidRDefault="00A2324F" w:rsidP="005862C9">
            <w:pPr>
              <w:spacing w:line="360" w:lineRule="auto"/>
              <w:jc w:val="center"/>
              <w:rPr>
                <w:rtl/>
              </w:rPr>
            </w:pPr>
          </w:p>
        </w:tc>
      </w:tr>
      <w:tr w:rsidR="0029761F" w14:paraId="1B9E475E" w14:textId="77777777" w:rsidTr="00E15120">
        <w:trPr>
          <w:trHeight w:val="85"/>
        </w:trPr>
        <w:tc>
          <w:tcPr>
            <w:tcW w:w="2415" w:type="dxa"/>
          </w:tcPr>
          <w:p w14:paraId="0CC4C3A5" w14:textId="77777777" w:rsidR="00A2324F" w:rsidRPr="00D959BF" w:rsidRDefault="00A2324F" w:rsidP="005862C9">
            <w:pPr>
              <w:spacing w:line="360" w:lineRule="auto"/>
              <w:jc w:val="center"/>
              <w:rPr>
                <w:rtl/>
              </w:rPr>
            </w:pPr>
          </w:p>
        </w:tc>
        <w:tc>
          <w:tcPr>
            <w:tcW w:w="2415" w:type="dxa"/>
          </w:tcPr>
          <w:p w14:paraId="739237D4" w14:textId="77777777" w:rsidR="00A2324F" w:rsidRPr="00D959BF" w:rsidRDefault="00A2324F" w:rsidP="005862C9">
            <w:pPr>
              <w:spacing w:line="360" w:lineRule="auto"/>
              <w:jc w:val="center"/>
              <w:rPr>
                <w:rtl/>
              </w:rPr>
            </w:pPr>
          </w:p>
        </w:tc>
        <w:tc>
          <w:tcPr>
            <w:tcW w:w="2415" w:type="dxa"/>
          </w:tcPr>
          <w:p w14:paraId="4B74A445" w14:textId="77777777" w:rsidR="00A2324F" w:rsidRPr="00D959BF" w:rsidRDefault="00A2324F" w:rsidP="005862C9">
            <w:pPr>
              <w:spacing w:line="360" w:lineRule="auto"/>
              <w:jc w:val="center"/>
              <w:rPr>
                <w:rtl/>
              </w:rPr>
            </w:pPr>
          </w:p>
        </w:tc>
        <w:tc>
          <w:tcPr>
            <w:tcW w:w="1656" w:type="dxa"/>
          </w:tcPr>
          <w:p w14:paraId="54CEC667" w14:textId="77777777" w:rsidR="00A2324F" w:rsidRPr="00D959BF" w:rsidRDefault="00A2324F" w:rsidP="005862C9">
            <w:pPr>
              <w:spacing w:line="360" w:lineRule="auto"/>
              <w:jc w:val="center"/>
              <w:rPr>
                <w:rtl/>
              </w:rPr>
            </w:pPr>
          </w:p>
        </w:tc>
      </w:tr>
    </w:tbl>
    <w:p w14:paraId="753A982F" w14:textId="77777777" w:rsidR="00A2324F" w:rsidRPr="00D959BF" w:rsidRDefault="00A2324F" w:rsidP="005862C9">
      <w:pPr>
        <w:spacing w:line="360" w:lineRule="auto"/>
        <w:ind w:hanging="51"/>
        <w:rPr>
          <w:b/>
          <w:bCs/>
          <w:u w:val="single"/>
          <w:rtl/>
        </w:rPr>
      </w:pPr>
    </w:p>
    <w:p w14:paraId="63ED3B7B" w14:textId="77777777" w:rsidR="00A2324F" w:rsidRPr="00D959BF" w:rsidRDefault="00685419" w:rsidP="005862C9">
      <w:pPr>
        <w:spacing w:line="360" w:lineRule="auto"/>
        <w:rPr>
          <w:rtl/>
        </w:rPr>
      </w:pPr>
      <w:r w:rsidRPr="00D959BF">
        <w:rPr>
          <w:rtl/>
        </w:rPr>
        <w:t>שם המנהל הכללי</w:t>
      </w:r>
      <w:r w:rsidRPr="00D959BF">
        <w:rPr>
          <w:rFonts w:hint="cs"/>
          <w:rtl/>
        </w:rPr>
        <w:t xml:space="preserve"> ______________________________________________________________</w:t>
      </w:r>
    </w:p>
    <w:p w14:paraId="3E2AA5DD" w14:textId="77777777" w:rsidR="00A2324F" w:rsidRPr="00062B24" w:rsidRDefault="00685419" w:rsidP="005862C9">
      <w:pPr>
        <w:pStyle w:val="af1"/>
        <w:tabs>
          <w:tab w:val="clear" w:pos="4153"/>
          <w:tab w:val="clear" w:pos="8306"/>
        </w:tabs>
        <w:overflowPunct w:val="0"/>
        <w:spacing w:line="360" w:lineRule="auto"/>
        <w:textAlignment w:val="baseline"/>
        <w:rPr>
          <w:b/>
          <w:bCs/>
          <w:rtl/>
        </w:rPr>
      </w:pPr>
      <w:r w:rsidRPr="00062B24">
        <w:rPr>
          <w:b/>
          <w:bCs/>
          <w:rtl/>
        </w:rPr>
        <w:t xml:space="preserve">הנני מאשר כי בדקתי את פרטי המציע, והינם נכונים. </w:t>
      </w:r>
    </w:p>
    <w:p w14:paraId="0529D8CB" w14:textId="77777777" w:rsidR="00A2324F" w:rsidRPr="00D959BF" w:rsidRDefault="00A2324F" w:rsidP="005862C9">
      <w:pPr>
        <w:pStyle w:val="af1"/>
        <w:tabs>
          <w:tab w:val="clear" w:pos="4153"/>
          <w:tab w:val="clear" w:pos="8306"/>
        </w:tabs>
        <w:overflowPunct w:val="0"/>
        <w:spacing w:line="360" w:lineRule="auto"/>
        <w:ind w:left="708"/>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29761F" w14:paraId="590D0DC4" w14:textId="77777777" w:rsidTr="00E15120">
        <w:tc>
          <w:tcPr>
            <w:tcW w:w="3072" w:type="dxa"/>
            <w:tcBorders>
              <w:top w:val="single" w:sz="4" w:space="0" w:color="auto"/>
              <w:left w:val="single" w:sz="4" w:space="0" w:color="auto"/>
              <w:bottom w:val="single" w:sz="4" w:space="0" w:color="auto"/>
              <w:right w:val="single" w:sz="4" w:space="0" w:color="auto"/>
            </w:tcBorders>
          </w:tcPr>
          <w:p w14:paraId="316E9E7E" w14:textId="77777777" w:rsidR="00A2324F" w:rsidRPr="00D959BF" w:rsidRDefault="00A2324F" w:rsidP="005862C9">
            <w:pPr>
              <w:spacing w:line="360" w:lineRule="auto"/>
              <w:jc w:val="both"/>
            </w:pPr>
          </w:p>
        </w:tc>
        <w:tc>
          <w:tcPr>
            <w:tcW w:w="3072" w:type="dxa"/>
            <w:tcBorders>
              <w:top w:val="single" w:sz="4" w:space="0" w:color="auto"/>
              <w:left w:val="single" w:sz="4" w:space="0" w:color="auto"/>
              <w:bottom w:val="single" w:sz="4" w:space="0" w:color="auto"/>
              <w:right w:val="single" w:sz="4" w:space="0" w:color="auto"/>
            </w:tcBorders>
          </w:tcPr>
          <w:p w14:paraId="7BC30AD5" w14:textId="77777777" w:rsidR="00A2324F" w:rsidRPr="00D959BF" w:rsidRDefault="00A2324F" w:rsidP="005862C9">
            <w:pPr>
              <w:spacing w:line="360" w:lineRule="auto"/>
              <w:jc w:val="both"/>
            </w:pPr>
          </w:p>
        </w:tc>
        <w:tc>
          <w:tcPr>
            <w:tcW w:w="3071" w:type="dxa"/>
            <w:tcBorders>
              <w:top w:val="single" w:sz="4" w:space="0" w:color="auto"/>
              <w:left w:val="single" w:sz="4" w:space="0" w:color="auto"/>
              <w:bottom w:val="single" w:sz="4" w:space="0" w:color="auto"/>
              <w:right w:val="single" w:sz="4" w:space="0" w:color="auto"/>
            </w:tcBorders>
          </w:tcPr>
          <w:p w14:paraId="04837D07" w14:textId="77777777" w:rsidR="00A2324F" w:rsidRPr="00D959BF" w:rsidRDefault="00A2324F" w:rsidP="005862C9">
            <w:pPr>
              <w:spacing w:line="360" w:lineRule="auto"/>
              <w:jc w:val="both"/>
              <w:rPr>
                <w:rtl/>
              </w:rPr>
            </w:pPr>
          </w:p>
          <w:p w14:paraId="43601B88" w14:textId="77777777" w:rsidR="00A2324F" w:rsidRPr="00D959BF" w:rsidRDefault="00A2324F" w:rsidP="005862C9">
            <w:pPr>
              <w:spacing w:line="360" w:lineRule="auto"/>
              <w:jc w:val="both"/>
            </w:pPr>
          </w:p>
        </w:tc>
      </w:tr>
      <w:tr w:rsidR="0029761F" w14:paraId="1A008F7A" w14:textId="77777777" w:rsidTr="00E15120">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14:paraId="64D5FE7A" w14:textId="77777777" w:rsidR="00A2324F" w:rsidRPr="00D959BF" w:rsidRDefault="00685419" w:rsidP="005862C9">
            <w:pPr>
              <w:spacing w:line="360" w:lineRule="auto"/>
              <w:jc w:val="center"/>
            </w:pPr>
            <w:r w:rsidRPr="00D959BF">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14:paraId="00908C34" w14:textId="77777777" w:rsidR="00A2324F" w:rsidRPr="00D959BF" w:rsidRDefault="00685419" w:rsidP="005862C9">
            <w:pPr>
              <w:spacing w:line="360" w:lineRule="auto"/>
              <w:jc w:val="center"/>
            </w:pPr>
            <w:r w:rsidRPr="00D959BF">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14:paraId="445F605C" w14:textId="77777777" w:rsidR="00A2324F" w:rsidRPr="00D959BF" w:rsidRDefault="00685419" w:rsidP="005862C9">
            <w:pPr>
              <w:spacing w:line="360" w:lineRule="auto"/>
              <w:jc w:val="center"/>
            </w:pPr>
            <w:r w:rsidRPr="00D959BF">
              <w:rPr>
                <w:rtl/>
              </w:rPr>
              <w:t>תאריך</w:t>
            </w:r>
          </w:p>
        </w:tc>
      </w:tr>
    </w:tbl>
    <w:p w14:paraId="228D0966" w14:textId="77777777" w:rsidR="00A2324F" w:rsidRPr="00924EFA" w:rsidRDefault="00685419" w:rsidP="005862C9">
      <w:pPr>
        <w:pStyle w:val="8"/>
        <w:spacing w:line="360" w:lineRule="auto"/>
        <w:rPr>
          <w:rFonts w:cs="David"/>
          <w:i w:val="0"/>
          <w:iCs w:val="0"/>
          <w:szCs w:val="28"/>
          <w:rtl/>
        </w:rPr>
      </w:pPr>
      <w:r w:rsidRPr="00924EFA">
        <w:rPr>
          <w:rFonts w:cs="David"/>
          <w:i w:val="0"/>
          <w:iCs w:val="0"/>
          <w:szCs w:val="28"/>
          <w:rtl/>
        </w:rPr>
        <w:t>הצהרה והתחייבות</w:t>
      </w:r>
    </w:p>
    <w:p w14:paraId="14A17E3C" w14:textId="77777777" w:rsidR="00A2324F" w:rsidRPr="00D959BF" w:rsidRDefault="00685419" w:rsidP="005862C9">
      <w:pPr>
        <w:spacing w:line="360" w:lineRule="auto"/>
        <w:jc w:val="both"/>
        <w:rPr>
          <w:rtl/>
        </w:rPr>
      </w:pPr>
      <w:r w:rsidRPr="00D959BF">
        <w:rPr>
          <w:rtl/>
        </w:rPr>
        <w:t xml:space="preserve">אני הח"מ </w:t>
      </w:r>
      <w:r w:rsidRPr="00D959BF">
        <w:rPr>
          <w:u w:val="single"/>
          <w:rtl/>
        </w:rPr>
        <w:tab/>
      </w:r>
      <w:r w:rsidRPr="00D959BF">
        <w:rPr>
          <w:u w:val="single"/>
          <w:rtl/>
        </w:rPr>
        <w:tab/>
      </w:r>
      <w:r w:rsidRPr="00D959BF">
        <w:rPr>
          <w:u w:val="single"/>
          <w:rtl/>
        </w:rPr>
        <w:tab/>
      </w:r>
      <w:r w:rsidRPr="00D959BF">
        <w:rPr>
          <w:rtl/>
        </w:rPr>
        <w:t xml:space="preserve"> ת.ז. </w:t>
      </w:r>
      <w:r w:rsidRPr="00D959BF">
        <w:rPr>
          <w:u w:val="single"/>
          <w:rtl/>
        </w:rPr>
        <w:tab/>
      </w:r>
      <w:r w:rsidRPr="00D959BF">
        <w:rPr>
          <w:u w:val="single"/>
          <w:rtl/>
        </w:rPr>
        <w:tab/>
      </w:r>
      <w:r w:rsidRPr="00D959BF">
        <w:rPr>
          <w:u w:val="single"/>
          <w:rtl/>
        </w:rPr>
        <w:tab/>
      </w:r>
      <w:r w:rsidRPr="00D959BF">
        <w:rPr>
          <w:rtl/>
        </w:rPr>
        <w:t xml:space="preserve"> שהנני ממלא תפקיד של </w:t>
      </w:r>
      <w:r w:rsidRPr="00D959BF">
        <w:rPr>
          <w:u w:val="single"/>
          <w:rtl/>
        </w:rPr>
        <w:tab/>
      </w:r>
      <w:r w:rsidRPr="00D959BF">
        <w:rPr>
          <w:u w:val="single"/>
          <w:rtl/>
        </w:rPr>
        <w:tab/>
      </w:r>
      <w:r w:rsidRPr="00D959BF">
        <w:rPr>
          <w:u w:val="single"/>
          <w:rtl/>
        </w:rPr>
        <w:tab/>
      </w:r>
      <w:r w:rsidRPr="00D959BF">
        <w:rPr>
          <w:rtl/>
        </w:rPr>
        <w:t xml:space="preserve"> אצל המציע/ה מצהיר בזה כי הנני מצהיר האמור לעיל בשם </w:t>
      </w:r>
      <w:r w:rsidRPr="00D959BF">
        <w:rPr>
          <w:u w:val="single"/>
          <w:rtl/>
        </w:rPr>
        <w:tab/>
      </w:r>
      <w:r w:rsidRPr="00D959BF">
        <w:rPr>
          <w:u w:val="single"/>
          <w:rtl/>
        </w:rPr>
        <w:tab/>
      </w:r>
      <w:r w:rsidRPr="00D959BF">
        <w:rPr>
          <w:u w:val="single"/>
          <w:rtl/>
        </w:rPr>
        <w:tab/>
      </w:r>
      <w:r w:rsidRPr="00D959BF">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29761F" w14:paraId="48714DB0" w14:textId="77777777" w:rsidTr="00E15120">
        <w:trPr>
          <w:gridAfter w:val="1"/>
          <w:wAfter w:w="90" w:type="dxa"/>
        </w:trPr>
        <w:tc>
          <w:tcPr>
            <w:tcW w:w="1610" w:type="dxa"/>
          </w:tcPr>
          <w:p w14:paraId="12747D92" w14:textId="77777777" w:rsidR="00A2324F" w:rsidRPr="00D959BF" w:rsidRDefault="00A2324F" w:rsidP="005862C9">
            <w:pPr>
              <w:spacing w:line="360" w:lineRule="auto"/>
              <w:rPr>
                <w:rtl/>
              </w:rPr>
            </w:pPr>
          </w:p>
        </w:tc>
        <w:tc>
          <w:tcPr>
            <w:tcW w:w="1610" w:type="dxa"/>
          </w:tcPr>
          <w:p w14:paraId="1A01FF3E" w14:textId="77777777" w:rsidR="00A2324F" w:rsidRPr="00D959BF" w:rsidRDefault="00A2324F" w:rsidP="005862C9">
            <w:pPr>
              <w:spacing w:line="360" w:lineRule="auto"/>
              <w:rPr>
                <w:rtl/>
              </w:rPr>
            </w:pPr>
          </w:p>
        </w:tc>
        <w:tc>
          <w:tcPr>
            <w:tcW w:w="1610" w:type="dxa"/>
          </w:tcPr>
          <w:p w14:paraId="59A99FA6" w14:textId="77777777" w:rsidR="00A2324F" w:rsidRPr="00D959BF" w:rsidRDefault="00A2324F" w:rsidP="005862C9">
            <w:pPr>
              <w:spacing w:line="360" w:lineRule="auto"/>
              <w:rPr>
                <w:rtl/>
              </w:rPr>
            </w:pPr>
          </w:p>
        </w:tc>
        <w:tc>
          <w:tcPr>
            <w:tcW w:w="1073" w:type="dxa"/>
          </w:tcPr>
          <w:p w14:paraId="5B5E9100" w14:textId="77777777" w:rsidR="00A2324F" w:rsidRPr="00D959BF" w:rsidRDefault="00A2324F" w:rsidP="005862C9">
            <w:pPr>
              <w:spacing w:line="360" w:lineRule="auto"/>
              <w:rPr>
                <w:rtl/>
              </w:rPr>
            </w:pPr>
          </w:p>
        </w:tc>
        <w:tc>
          <w:tcPr>
            <w:tcW w:w="1073" w:type="dxa"/>
          </w:tcPr>
          <w:p w14:paraId="55ED83D7" w14:textId="77777777" w:rsidR="00A2324F" w:rsidRPr="00D959BF" w:rsidRDefault="00A2324F" w:rsidP="005862C9">
            <w:pPr>
              <w:spacing w:line="360" w:lineRule="auto"/>
              <w:rPr>
                <w:rtl/>
              </w:rPr>
            </w:pPr>
          </w:p>
        </w:tc>
        <w:tc>
          <w:tcPr>
            <w:tcW w:w="1073" w:type="dxa"/>
          </w:tcPr>
          <w:p w14:paraId="13E7BCF4" w14:textId="77777777" w:rsidR="00A2324F" w:rsidRPr="00D959BF" w:rsidRDefault="00A2324F" w:rsidP="005862C9">
            <w:pPr>
              <w:spacing w:line="360" w:lineRule="auto"/>
              <w:rPr>
                <w:rtl/>
              </w:rPr>
            </w:pPr>
          </w:p>
        </w:tc>
        <w:tc>
          <w:tcPr>
            <w:tcW w:w="1122" w:type="dxa"/>
          </w:tcPr>
          <w:p w14:paraId="3C489B0E" w14:textId="77777777" w:rsidR="00A2324F" w:rsidRPr="00D959BF" w:rsidRDefault="00A2324F" w:rsidP="005862C9">
            <w:pPr>
              <w:spacing w:line="360" w:lineRule="auto"/>
              <w:ind w:right="162"/>
              <w:rPr>
                <w:rtl/>
              </w:rPr>
            </w:pPr>
          </w:p>
        </w:tc>
      </w:tr>
      <w:tr w:rsidR="0029761F" w14:paraId="5C4DE0A3" w14:textId="77777777" w:rsidTr="00E15120">
        <w:tc>
          <w:tcPr>
            <w:tcW w:w="1610" w:type="dxa"/>
            <w:tcBorders>
              <w:top w:val="single" w:sz="6" w:space="0" w:color="auto"/>
            </w:tcBorders>
          </w:tcPr>
          <w:p w14:paraId="3DBE3E77" w14:textId="77777777" w:rsidR="00A2324F" w:rsidRPr="00D959BF" w:rsidRDefault="00685419" w:rsidP="005862C9">
            <w:pPr>
              <w:spacing w:line="360" w:lineRule="auto"/>
              <w:jc w:val="center"/>
              <w:rPr>
                <w:rtl/>
              </w:rPr>
            </w:pPr>
            <w:r w:rsidRPr="00D959BF">
              <w:rPr>
                <w:rtl/>
              </w:rPr>
              <w:t>תאריך</w:t>
            </w:r>
          </w:p>
        </w:tc>
        <w:tc>
          <w:tcPr>
            <w:tcW w:w="1610" w:type="dxa"/>
          </w:tcPr>
          <w:p w14:paraId="466F39CA" w14:textId="77777777" w:rsidR="00A2324F" w:rsidRPr="00D959BF" w:rsidRDefault="00A2324F" w:rsidP="005862C9">
            <w:pPr>
              <w:spacing w:line="360" w:lineRule="auto"/>
              <w:jc w:val="center"/>
              <w:rPr>
                <w:rtl/>
              </w:rPr>
            </w:pPr>
          </w:p>
        </w:tc>
        <w:tc>
          <w:tcPr>
            <w:tcW w:w="2683" w:type="dxa"/>
            <w:gridSpan w:val="2"/>
            <w:tcBorders>
              <w:top w:val="single" w:sz="6" w:space="0" w:color="auto"/>
            </w:tcBorders>
          </w:tcPr>
          <w:p w14:paraId="3408DD10" w14:textId="77777777" w:rsidR="00A2324F" w:rsidRPr="00D959BF" w:rsidRDefault="00685419" w:rsidP="005862C9">
            <w:pPr>
              <w:spacing w:line="360" w:lineRule="auto"/>
              <w:jc w:val="center"/>
              <w:rPr>
                <w:rtl/>
              </w:rPr>
            </w:pPr>
            <w:r w:rsidRPr="00D959BF">
              <w:rPr>
                <w:rtl/>
              </w:rPr>
              <w:t>חתימה</w:t>
            </w:r>
          </w:p>
        </w:tc>
        <w:tc>
          <w:tcPr>
            <w:tcW w:w="1073" w:type="dxa"/>
          </w:tcPr>
          <w:p w14:paraId="5315911E" w14:textId="77777777" w:rsidR="00A2324F" w:rsidRPr="00D959BF" w:rsidRDefault="00A2324F" w:rsidP="005862C9">
            <w:pPr>
              <w:spacing w:line="360" w:lineRule="auto"/>
              <w:jc w:val="center"/>
              <w:rPr>
                <w:rtl/>
              </w:rPr>
            </w:pPr>
          </w:p>
        </w:tc>
        <w:tc>
          <w:tcPr>
            <w:tcW w:w="2285" w:type="dxa"/>
            <w:gridSpan w:val="3"/>
            <w:tcBorders>
              <w:top w:val="single" w:sz="6" w:space="0" w:color="auto"/>
            </w:tcBorders>
          </w:tcPr>
          <w:p w14:paraId="7D6D11B9" w14:textId="77777777" w:rsidR="00A2324F" w:rsidRPr="00D959BF" w:rsidRDefault="00685419" w:rsidP="005862C9">
            <w:pPr>
              <w:spacing w:line="360" w:lineRule="auto"/>
              <w:jc w:val="center"/>
              <w:rPr>
                <w:rtl/>
              </w:rPr>
            </w:pPr>
            <w:r w:rsidRPr="00D959BF">
              <w:rPr>
                <w:rtl/>
              </w:rPr>
              <w:t>חותמת</w:t>
            </w:r>
          </w:p>
        </w:tc>
      </w:tr>
    </w:tbl>
    <w:p w14:paraId="1C48E07A" w14:textId="77777777" w:rsidR="00A2324F" w:rsidRPr="00C530E8" w:rsidRDefault="00685419" w:rsidP="005862C9">
      <w:pPr>
        <w:spacing w:line="360" w:lineRule="auto"/>
        <w:rPr>
          <w:b/>
          <w:bCs/>
          <w:color w:val="000000"/>
          <w:sz w:val="28"/>
          <w:szCs w:val="28"/>
          <w:u w:val="single"/>
          <w:rtl/>
        </w:rPr>
      </w:pPr>
      <w:r>
        <w:rPr>
          <w:rtl/>
        </w:rPr>
        <w:br w:type="page"/>
      </w:r>
      <w:r>
        <w:rPr>
          <w:rFonts w:hint="cs"/>
          <w:b/>
          <w:bCs/>
          <w:color w:val="000000"/>
          <w:sz w:val="28"/>
          <w:szCs w:val="28"/>
          <w:u w:val="single"/>
          <w:rtl/>
        </w:rPr>
        <w:t xml:space="preserve">3.2 טבלת עזר למציע - </w:t>
      </w:r>
      <w:r w:rsidRPr="00C530E8">
        <w:rPr>
          <w:rFonts w:hint="eastAsia"/>
          <w:b/>
          <w:bCs/>
          <w:color w:val="000000"/>
          <w:sz w:val="28"/>
          <w:szCs w:val="28"/>
          <w:u w:val="single"/>
          <w:rtl/>
        </w:rPr>
        <w:t>אסמכתאות</w:t>
      </w:r>
      <w:r w:rsidRPr="00C530E8">
        <w:rPr>
          <w:b/>
          <w:bCs/>
          <w:color w:val="000000"/>
          <w:sz w:val="28"/>
          <w:szCs w:val="28"/>
          <w:u w:val="single"/>
          <w:rtl/>
        </w:rPr>
        <w:t xml:space="preserve"> להוכחת עמידה בתנאי </w:t>
      </w:r>
      <w:r w:rsidRPr="00C530E8">
        <w:rPr>
          <w:rFonts w:hint="eastAsia"/>
          <w:b/>
          <w:bCs/>
          <w:color w:val="000000"/>
          <w:sz w:val="28"/>
          <w:szCs w:val="28"/>
          <w:u w:val="single"/>
          <w:rtl/>
        </w:rPr>
        <w:t>הסף</w:t>
      </w:r>
      <w:r w:rsidRPr="00C530E8">
        <w:rPr>
          <w:b/>
          <w:bCs/>
          <w:color w:val="000000"/>
          <w:sz w:val="28"/>
          <w:szCs w:val="28"/>
          <w:u w:val="single"/>
          <w:rtl/>
        </w:rPr>
        <w:t xml:space="preserve"> </w:t>
      </w:r>
    </w:p>
    <w:p w14:paraId="3579826A" w14:textId="77777777" w:rsidR="00A2324F" w:rsidRPr="00062B24" w:rsidRDefault="00A2324F" w:rsidP="005862C9">
      <w:pPr>
        <w:spacing w:line="360" w:lineRule="auto"/>
        <w:jc w:val="center"/>
        <w:rPr>
          <w:b/>
          <w:bCs/>
          <w:rtl/>
        </w:rPr>
      </w:pPr>
    </w:p>
    <w:tbl>
      <w:tblPr>
        <w:bidiVisual/>
        <w:tblW w:w="9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6"/>
        <w:gridCol w:w="5128"/>
        <w:gridCol w:w="2539"/>
      </w:tblGrid>
      <w:tr w:rsidR="0029761F" w14:paraId="49207FDF" w14:textId="77777777" w:rsidTr="00E15120">
        <w:trPr>
          <w:tblHeader/>
        </w:trPr>
        <w:tc>
          <w:tcPr>
            <w:tcW w:w="1796" w:type="dxa"/>
            <w:shd w:val="clear" w:color="auto" w:fill="E0E0E0"/>
          </w:tcPr>
          <w:p w14:paraId="118CEF28" w14:textId="77777777" w:rsidR="00A2324F" w:rsidRPr="00955BA6" w:rsidRDefault="00685419" w:rsidP="005862C9">
            <w:pPr>
              <w:spacing w:line="360" w:lineRule="auto"/>
              <w:jc w:val="center"/>
              <w:rPr>
                <w:b/>
                <w:bCs/>
                <w:rtl/>
              </w:rPr>
            </w:pPr>
            <w:r w:rsidRPr="00955BA6">
              <w:rPr>
                <w:rFonts w:hint="cs"/>
                <w:b/>
                <w:bCs/>
                <w:rtl/>
              </w:rPr>
              <w:t>מס' סעיף במפרט המכרז</w:t>
            </w:r>
          </w:p>
        </w:tc>
        <w:tc>
          <w:tcPr>
            <w:tcW w:w="5128" w:type="dxa"/>
            <w:shd w:val="clear" w:color="auto" w:fill="E0E0E0"/>
          </w:tcPr>
          <w:p w14:paraId="66BF926B" w14:textId="60ABE038" w:rsidR="00A2324F" w:rsidRPr="00955BA6" w:rsidRDefault="00685419" w:rsidP="005862C9">
            <w:pPr>
              <w:spacing w:line="360" w:lineRule="auto"/>
              <w:jc w:val="center"/>
              <w:rPr>
                <w:b/>
                <w:bCs/>
                <w:rtl/>
              </w:rPr>
            </w:pPr>
            <w:r>
              <w:rPr>
                <w:rFonts w:hint="cs"/>
                <w:b/>
                <w:bCs/>
                <w:rtl/>
              </w:rPr>
              <w:t>תנאים מנהליים</w:t>
            </w:r>
          </w:p>
        </w:tc>
        <w:tc>
          <w:tcPr>
            <w:tcW w:w="2539" w:type="dxa"/>
            <w:shd w:val="clear" w:color="auto" w:fill="E0E0E0"/>
          </w:tcPr>
          <w:p w14:paraId="5E60F83F" w14:textId="77777777" w:rsidR="00A2324F" w:rsidRPr="00955BA6" w:rsidRDefault="00685419" w:rsidP="005862C9">
            <w:pPr>
              <w:spacing w:line="360" w:lineRule="auto"/>
              <w:jc w:val="center"/>
              <w:rPr>
                <w:b/>
                <w:bCs/>
                <w:rtl/>
              </w:rPr>
            </w:pPr>
            <w:r>
              <w:rPr>
                <w:rFonts w:hint="cs"/>
                <w:b/>
                <w:bCs/>
                <w:rtl/>
              </w:rPr>
              <w:t>הערות</w:t>
            </w:r>
          </w:p>
        </w:tc>
      </w:tr>
      <w:tr w:rsidR="0029761F" w14:paraId="122AC0D5" w14:textId="77777777" w:rsidTr="00E15120">
        <w:tc>
          <w:tcPr>
            <w:tcW w:w="1796" w:type="dxa"/>
          </w:tcPr>
          <w:p w14:paraId="7ED678EE" w14:textId="5182EA9F" w:rsidR="00A2324F" w:rsidRDefault="00685419" w:rsidP="005862C9">
            <w:pPr>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Ref321923070 \r \h</w:instrText>
            </w:r>
            <w:r>
              <w:rPr>
                <w:rtl/>
              </w:rPr>
              <w:instrText xml:space="preserve">  \* </w:instrText>
            </w:r>
            <w:r>
              <w:instrText>MERGEFORMAT</w:instrText>
            </w:r>
            <w:r>
              <w:rPr>
                <w:rtl/>
              </w:rPr>
              <w:instrText xml:space="preserve"> </w:instrText>
            </w:r>
            <w:r>
              <w:rPr>
                <w:rtl/>
              </w:rPr>
            </w:r>
            <w:r>
              <w:rPr>
                <w:rtl/>
              </w:rPr>
              <w:fldChar w:fldCharType="separate"/>
            </w:r>
            <w:r w:rsidR="000F1E20">
              <w:rPr>
                <w:rtl/>
              </w:rPr>
              <w:t>‏7.1.1</w:t>
            </w:r>
            <w:r>
              <w:rPr>
                <w:rtl/>
              </w:rPr>
              <w:fldChar w:fldCharType="end"/>
            </w:r>
          </w:p>
        </w:tc>
        <w:tc>
          <w:tcPr>
            <w:tcW w:w="5128" w:type="dxa"/>
          </w:tcPr>
          <w:p w14:paraId="04EA4A63" w14:textId="77777777" w:rsidR="00A2324F" w:rsidRDefault="00685419" w:rsidP="005862C9">
            <w:pPr>
              <w:spacing w:line="360" w:lineRule="auto"/>
              <w:rPr>
                <w:rtl/>
              </w:rPr>
            </w:pPr>
            <w:r>
              <w:rPr>
                <w:rFonts w:hint="cs"/>
                <w:rtl/>
              </w:rPr>
              <w:t xml:space="preserve">תעודת ההתאגדות/ עוסק מורשה של המציע; </w:t>
            </w:r>
          </w:p>
        </w:tc>
        <w:tc>
          <w:tcPr>
            <w:tcW w:w="2539" w:type="dxa"/>
          </w:tcPr>
          <w:p w14:paraId="2B345843" w14:textId="77777777" w:rsidR="00A2324F" w:rsidRPr="00327C9F" w:rsidRDefault="00685419" w:rsidP="005862C9">
            <w:pPr>
              <w:spacing w:line="360" w:lineRule="auto"/>
              <w:rPr>
                <w:rtl/>
              </w:rPr>
            </w:pPr>
            <w:r>
              <w:rPr>
                <w:rFonts w:hint="cs"/>
                <w:sz w:val="18"/>
                <w:szCs w:val="22"/>
                <w:rtl/>
              </w:rPr>
              <w:t xml:space="preserve"> יש לצרף ולסמן כנספח ד'1.</w:t>
            </w:r>
          </w:p>
        </w:tc>
      </w:tr>
      <w:tr w:rsidR="0029761F" w14:paraId="2D558092" w14:textId="77777777" w:rsidTr="00E15120">
        <w:tc>
          <w:tcPr>
            <w:tcW w:w="1796" w:type="dxa"/>
          </w:tcPr>
          <w:p w14:paraId="0D347197" w14:textId="2703A95C" w:rsidR="00A2324F" w:rsidRDefault="00685419" w:rsidP="005862C9">
            <w:pPr>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Ref321923070 \r \h</w:instrText>
            </w:r>
            <w:r>
              <w:rPr>
                <w:rtl/>
              </w:rPr>
              <w:instrText xml:space="preserve">  \* </w:instrText>
            </w:r>
            <w:r>
              <w:instrText>MERGEFORMAT</w:instrText>
            </w:r>
            <w:r>
              <w:rPr>
                <w:rtl/>
              </w:rPr>
              <w:instrText xml:space="preserve"> </w:instrText>
            </w:r>
            <w:r>
              <w:rPr>
                <w:rtl/>
              </w:rPr>
            </w:r>
            <w:r>
              <w:rPr>
                <w:rtl/>
              </w:rPr>
              <w:fldChar w:fldCharType="separate"/>
            </w:r>
            <w:r w:rsidR="000F1E20">
              <w:rPr>
                <w:rtl/>
              </w:rPr>
              <w:t>‏7.1.1</w:t>
            </w:r>
            <w:r>
              <w:rPr>
                <w:rtl/>
              </w:rPr>
              <w:fldChar w:fldCharType="end"/>
            </w:r>
          </w:p>
        </w:tc>
        <w:tc>
          <w:tcPr>
            <w:tcW w:w="5128" w:type="dxa"/>
          </w:tcPr>
          <w:p w14:paraId="2FF668E6" w14:textId="77777777" w:rsidR="00A2324F" w:rsidRPr="00B632DC" w:rsidRDefault="00685419" w:rsidP="005862C9">
            <w:pPr>
              <w:spacing w:line="360" w:lineRule="auto"/>
              <w:rPr>
                <w:rtl/>
              </w:rPr>
            </w:pPr>
            <w:r w:rsidRPr="00B632DC">
              <w:rPr>
                <w:rtl/>
              </w:rPr>
              <w:t>אם המציע הינו תאגיד/חברה/ שותפות</w:t>
            </w:r>
            <w:r>
              <w:rPr>
                <w:rFonts w:hint="cs"/>
                <w:rtl/>
              </w:rPr>
              <w:t xml:space="preserve">- רשימת </w:t>
            </w:r>
            <w:proofErr w:type="spellStart"/>
            <w:r>
              <w:rPr>
                <w:rFonts w:hint="cs"/>
                <w:rtl/>
              </w:rPr>
              <w:t>מורשי</w:t>
            </w:r>
            <w:proofErr w:type="spellEnd"/>
            <w:r>
              <w:rPr>
                <w:rFonts w:hint="cs"/>
                <w:rtl/>
              </w:rPr>
              <w:t xml:space="preserve"> חתימה במציע </w:t>
            </w:r>
          </w:p>
        </w:tc>
        <w:tc>
          <w:tcPr>
            <w:tcW w:w="2539" w:type="dxa"/>
          </w:tcPr>
          <w:p w14:paraId="1B231E7E" w14:textId="77777777" w:rsidR="00A2324F" w:rsidRDefault="00685419" w:rsidP="005862C9">
            <w:pPr>
              <w:spacing w:line="360" w:lineRule="auto"/>
              <w:rPr>
                <w:sz w:val="18"/>
                <w:szCs w:val="22"/>
                <w:rtl/>
              </w:rPr>
            </w:pPr>
            <w:r>
              <w:rPr>
                <w:rFonts w:hint="cs"/>
                <w:sz w:val="18"/>
                <w:szCs w:val="22"/>
                <w:rtl/>
              </w:rPr>
              <w:t>יש לצרף ולסמן כנספח ד'2.</w:t>
            </w:r>
          </w:p>
        </w:tc>
      </w:tr>
      <w:tr w:rsidR="0029761F" w14:paraId="66506925" w14:textId="77777777" w:rsidTr="00E15120">
        <w:tc>
          <w:tcPr>
            <w:tcW w:w="1796" w:type="dxa"/>
          </w:tcPr>
          <w:p w14:paraId="44322EBD" w14:textId="50A6F189" w:rsidR="00A2324F" w:rsidRDefault="00685419" w:rsidP="005862C9">
            <w:pPr>
              <w:spacing w:line="360" w:lineRule="auto"/>
              <w:jc w:val="center"/>
            </w:pPr>
            <w:r>
              <w:rPr>
                <w:rtl/>
              </w:rPr>
              <w:fldChar w:fldCharType="begin"/>
            </w:r>
            <w:r>
              <w:rPr>
                <w:rtl/>
              </w:rPr>
              <w:instrText xml:space="preserve"> </w:instrText>
            </w:r>
            <w:r>
              <w:instrText>REF</w:instrText>
            </w:r>
            <w:r>
              <w:rPr>
                <w:rtl/>
              </w:rPr>
              <w:instrText xml:space="preserve"> _</w:instrText>
            </w:r>
            <w:r>
              <w:instrText>Ref526062092 \r \h</w:instrText>
            </w:r>
            <w:r>
              <w:rPr>
                <w:rtl/>
              </w:rPr>
              <w:instrText xml:space="preserve">  \* </w:instrText>
            </w:r>
            <w:r>
              <w:instrText>MERGEFORMAT</w:instrText>
            </w:r>
            <w:r>
              <w:rPr>
                <w:rtl/>
              </w:rPr>
              <w:instrText xml:space="preserve"> </w:instrText>
            </w:r>
            <w:r>
              <w:rPr>
                <w:rtl/>
              </w:rPr>
            </w:r>
            <w:r>
              <w:rPr>
                <w:rtl/>
              </w:rPr>
              <w:fldChar w:fldCharType="separate"/>
            </w:r>
            <w:r w:rsidR="000F1E20">
              <w:rPr>
                <w:rtl/>
              </w:rPr>
              <w:t>‏7.1.2</w:t>
            </w:r>
            <w:r>
              <w:rPr>
                <w:rtl/>
              </w:rPr>
              <w:fldChar w:fldCharType="end"/>
            </w:r>
          </w:p>
        </w:tc>
        <w:tc>
          <w:tcPr>
            <w:tcW w:w="5128" w:type="dxa"/>
          </w:tcPr>
          <w:p w14:paraId="5437F05C" w14:textId="77777777" w:rsidR="00A2324F" w:rsidRPr="006C1E58" w:rsidRDefault="00685419" w:rsidP="005862C9">
            <w:pPr>
              <w:spacing w:line="360" w:lineRule="auto"/>
              <w:rPr>
                <w:rtl/>
              </w:rPr>
            </w:pPr>
            <w:r w:rsidRPr="00B632DC">
              <w:rPr>
                <w:rtl/>
              </w:rPr>
              <w:t>אם המציע הינו תאגיד/חברה/ שותפות</w:t>
            </w:r>
            <w:r>
              <w:rPr>
                <w:rFonts w:hint="cs"/>
                <w:rtl/>
              </w:rPr>
              <w:t xml:space="preserve">/עוסק מורשה- </w:t>
            </w:r>
            <w:r>
              <w:rPr>
                <w:rtl/>
              </w:rPr>
              <w:t xml:space="preserve">האישורים הנדרשים עפ"י חוק עסקאות גופים ציבוריים (אכיפת ניהול חשבונות ותשלום חובות מס), </w:t>
            </w:r>
            <w:proofErr w:type="spellStart"/>
            <w:r>
              <w:rPr>
                <w:rtl/>
              </w:rPr>
              <w:t>התשל"ו</w:t>
            </w:r>
            <w:proofErr w:type="spellEnd"/>
            <w:r>
              <w:rPr>
                <w:rtl/>
              </w:rPr>
              <w:t xml:space="preserve"> – 1976</w:t>
            </w:r>
          </w:p>
        </w:tc>
        <w:tc>
          <w:tcPr>
            <w:tcW w:w="2539" w:type="dxa"/>
          </w:tcPr>
          <w:p w14:paraId="010CE240" w14:textId="77777777" w:rsidR="00A2324F" w:rsidRPr="00F06C79" w:rsidRDefault="00685419" w:rsidP="005862C9">
            <w:pPr>
              <w:spacing w:line="360" w:lineRule="auto"/>
              <w:rPr>
                <w:sz w:val="18"/>
                <w:szCs w:val="22"/>
                <w:rtl/>
              </w:rPr>
            </w:pPr>
            <w:r>
              <w:rPr>
                <w:rFonts w:hint="cs"/>
                <w:sz w:val="18"/>
                <w:szCs w:val="22"/>
                <w:rtl/>
              </w:rPr>
              <w:t xml:space="preserve"> יש לצרף ולסמן כנספח ד'3</w:t>
            </w:r>
          </w:p>
        </w:tc>
      </w:tr>
      <w:tr w:rsidR="0029761F" w14:paraId="53E44C97" w14:textId="77777777" w:rsidTr="00E15120">
        <w:tc>
          <w:tcPr>
            <w:tcW w:w="1796" w:type="dxa"/>
          </w:tcPr>
          <w:p w14:paraId="35DE9D9D" w14:textId="4B857589" w:rsidR="00A2324F" w:rsidRDefault="00685419" w:rsidP="005862C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Ref526062201 \r \h</w:instrText>
            </w:r>
            <w:r>
              <w:rPr>
                <w:rtl/>
              </w:rPr>
              <w:instrText xml:space="preserve">  \* </w:instrText>
            </w:r>
            <w:r>
              <w:instrText>MERGEFORMAT</w:instrText>
            </w:r>
            <w:r>
              <w:rPr>
                <w:rtl/>
              </w:rPr>
              <w:instrText xml:space="preserve"> </w:instrText>
            </w:r>
            <w:r>
              <w:rPr>
                <w:rtl/>
              </w:rPr>
            </w:r>
            <w:r>
              <w:rPr>
                <w:rtl/>
              </w:rPr>
              <w:fldChar w:fldCharType="separate"/>
            </w:r>
            <w:r w:rsidR="000F1E20">
              <w:rPr>
                <w:rtl/>
              </w:rPr>
              <w:t>‏7.1.3</w:t>
            </w:r>
            <w:r>
              <w:rPr>
                <w:rtl/>
              </w:rPr>
              <w:fldChar w:fldCharType="end"/>
            </w:r>
          </w:p>
        </w:tc>
        <w:tc>
          <w:tcPr>
            <w:tcW w:w="5128" w:type="dxa"/>
          </w:tcPr>
          <w:p w14:paraId="385167ED" w14:textId="77777777" w:rsidR="00A2324F" w:rsidRPr="006C1E58" w:rsidRDefault="00685419" w:rsidP="005862C9">
            <w:pPr>
              <w:spacing w:line="360" w:lineRule="auto"/>
              <w:rPr>
                <w:rtl/>
              </w:rPr>
            </w:pPr>
            <w:r>
              <w:rPr>
                <w:rFonts w:hint="cs"/>
                <w:rtl/>
              </w:rPr>
              <w:t>א</w:t>
            </w:r>
            <w:r w:rsidRPr="00B632DC">
              <w:rPr>
                <w:rtl/>
              </w:rPr>
              <w:t>ם המציע הינו תאגיד/חברה/ שותפות</w:t>
            </w:r>
            <w:r>
              <w:rPr>
                <w:rFonts w:hint="cs"/>
                <w:rtl/>
              </w:rPr>
              <w:t xml:space="preserve">- נסח חברה </w:t>
            </w:r>
            <w:r w:rsidRPr="00B632DC">
              <w:rPr>
                <w:rtl/>
              </w:rPr>
              <w:t xml:space="preserve">(שתאריך הפקתו בשנת </w:t>
            </w:r>
            <w:r w:rsidR="002D4743">
              <w:rPr>
                <w:rFonts w:hint="cs"/>
                <w:rtl/>
              </w:rPr>
              <w:t>2022</w:t>
            </w:r>
            <w:r w:rsidRPr="00B632DC">
              <w:rPr>
                <w:rtl/>
              </w:rPr>
              <w:t>)</w:t>
            </w:r>
          </w:p>
        </w:tc>
        <w:tc>
          <w:tcPr>
            <w:tcW w:w="2539" w:type="dxa"/>
          </w:tcPr>
          <w:p w14:paraId="260CCB69" w14:textId="77777777" w:rsidR="00A2324F" w:rsidRPr="00F06C79" w:rsidRDefault="00685419" w:rsidP="005862C9">
            <w:pPr>
              <w:spacing w:line="360" w:lineRule="auto"/>
              <w:rPr>
                <w:sz w:val="18"/>
                <w:szCs w:val="22"/>
                <w:rtl/>
              </w:rPr>
            </w:pPr>
            <w:r>
              <w:rPr>
                <w:rFonts w:hint="cs"/>
                <w:sz w:val="18"/>
                <w:szCs w:val="22"/>
                <w:rtl/>
              </w:rPr>
              <w:t>יש לצרף ולסמן כנספח ד'4</w:t>
            </w:r>
          </w:p>
        </w:tc>
      </w:tr>
      <w:tr w:rsidR="0029761F" w14:paraId="5313BAF9" w14:textId="77777777" w:rsidTr="00E15120">
        <w:tc>
          <w:tcPr>
            <w:tcW w:w="1796" w:type="dxa"/>
          </w:tcPr>
          <w:p w14:paraId="785B27B3" w14:textId="0883CFF8" w:rsidR="00A2324F" w:rsidRDefault="00685419" w:rsidP="005862C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Ref526062252 \r \h</w:instrText>
            </w:r>
            <w:r>
              <w:rPr>
                <w:rtl/>
              </w:rPr>
              <w:instrText xml:space="preserve">  \* </w:instrText>
            </w:r>
            <w:r>
              <w:instrText>MERGEFORMAT</w:instrText>
            </w:r>
            <w:r>
              <w:rPr>
                <w:rtl/>
              </w:rPr>
              <w:instrText xml:space="preserve"> </w:instrText>
            </w:r>
            <w:r>
              <w:rPr>
                <w:rtl/>
              </w:rPr>
            </w:r>
            <w:r>
              <w:rPr>
                <w:rtl/>
              </w:rPr>
              <w:fldChar w:fldCharType="separate"/>
            </w:r>
            <w:r w:rsidR="000F1E20">
              <w:rPr>
                <w:rtl/>
              </w:rPr>
              <w:t>‏7.1.4</w:t>
            </w:r>
            <w:r>
              <w:rPr>
                <w:rtl/>
              </w:rPr>
              <w:fldChar w:fldCharType="end"/>
            </w:r>
          </w:p>
        </w:tc>
        <w:tc>
          <w:tcPr>
            <w:tcW w:w="5128" w:type="dxa"/>
          </w:tcPr>
          <w:p w14:paraId="5C0EFEFA" w14:textId="77777777" w:rsidR="00A2324F" w:rsidRPr="006C1E58" w:rsidRDefault="00685419" w:rsidP="005862C9">
            <w:pPr>
              <w:spacing w:line="360" w:lineRule="auto"/>
              <w:rPr>
                <w:rtl/>
              </w:rPr>
            </w:pPr>
            <w:r w:rsidRPr="00B632DC">
              <w:rPr>
                <w:rtl/>
              </w:rPr>
              <w:t>אם הגוף המציע הינו עמותה</w:t>
            </w:r>
            <w:r>
              <w:rPr>
                <w:rFonts w:hint="cs"/>
                <w:rtl/>
              </w:rPr>
              <w:t xml:space="preserve"> - </w:t>
            </w:r>
            <w:r w:rsidRPr="00B632DC">
              <w:rPr>
                <w:rtl/>
              </w:rPr>
              <w:t xml:space="preserve">אישור ניהול תקין, מטעם רשם העמותות, תקף לשנת </w:t>
            </w:r>
            <w:r w:rsidR="002D4743">
              <w:rPr>
                <w:rFonts w:hint="cs"/>
                <w:rtl/>
              </w:rPr>
              <w:t>2021</w:t>
            </w:r>
            <w:r>
              <w:rPr>
                <w:rtl/>
              </w:rPr>
              <w:t xml:space="preserve"> </w:t>
            </w:r>
            <w:r w:rsidRPr="00B632DC">
              <w:rPr>
                <w:rtl/>
              </w:rPr>
              <w:t>ואישור רשות המיסים על סיווג כמלכ"ר לצורך מע"מ</w:t>
            </w:r>
          </w:p>
        </w:tc>
        <w:tc>
          <w:tcPr>
            <w:tcW w:w="2539" w:type="dxa"/>
          </w:tcPr>
          <w:p w14:paraId="4658ADE3" w14:textId="77777777" w:rsidR="00A2324F" w:rsidRPr="00F06C79" w:rsidRDefault="00685419" w:rsidP="005862C9">
            <w:pPr>
              <w:spacing w:line="360" w:lineRule="auto"/>
              <w:rPr>
                <w:sz w:val="18"/>
                <w:szCs w:val="22"/>
                <w:rtl/>
              </w:rPr>
            </w:pPr>
            <w:r>
              <w:rPr>
                <w:rFonts w:hint="cs"/>
                <w:sz w:val="18"/>
                <w:szCs w:val="22"/>
                <w:rtl/>
              </w:rPr>
              <w:t>יש לצרף ולסמן כנספח ד'5</w:t>
            </w:r>
          </w:p>
        </w:tc>
      </w:tr>
      <w:tr w:rsidR="0029761F" w14:paraId="07B69077" w14:textId="77777777" w:rsidTr="00E15120">
        <w:tc>
          <w:tcPr>
            <w:tcW w:w="1796" w:type="dxa"/>
          </w:tcPr>
          <w:p w14:paraId="36F8D6AC" w14:textId="5358C2F8" w:rsidR="00A2324F" w:rsidRDefault="00685419" w:rsidP="005862C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Ref526062406 \r \h</w:instrText>
            </w:r>
            <w:r>
              <w:rPr>
                <w:rtl/>
              </w:rPr>
              <w:instrText xml:space="preserve">  \* </w:instrText>
            </w:r>
            <w:r>
              <w:instrText>MERGEFORMAT</w:instrText>
            </w:r>
            <w:r>
              <w:rPr>
                <w:rtl/>
              </w:rPr>
              <w:instrText xml:space="preserve"> </w:instrText>
            </w:r>
            <w:r>
              <w:rPr>
                <w:rtl/>
              </w:rPr>
            </w:r>
            <w:r>
              <w:rPr>
                <w:rtl/>
              </w:rPr>
              <w:fldChar w:fldCharType="separate"/>
            </w:r>
            <w:r w:rsidR="000F1E20">
              <w:rPr>
                <w:rtl/>
              </w:rPr>
              <w:t>‏7.1.5</w:t>
            </w:r>
            <w:r>
              <w:rPr>
                <w:rtl/>
              </w:rPr>
              <w:fldChar w:fldCharType="end"/>
            </w:r>
          </w:p>
        </w:tc>
        <w:tc>
          <w:tcPr>
            <w:tcW w:w="5128" w:type="dxa"/>
          </w:tcPr>
          <w:p w14:paraId="035053C3" w14:textId="77777777" w:rsidR="00A2324F" w:rsidRDefault="00685419" w:rsidP="005862C9">
            <w:pPr>
              <w:spacing w:line="360" w:lineRule="auto"/>
              <w:rPr>
                <w:rtl/>
              </w:rPr>
            </w:pPr>
            <w:r w:rsidRPr="00B632DC">
              <w:rPr>
                <w:rtl/>
              </w:rPr>
              <w:t>תצהיר בדבר היעדר הרשעות בגין העסקת עובדים זרים ושכר</w:t>
            </w:r>
          </w:p>
        </w:tc>
        <w:tc>
          <w:tcPr>
            <w:tcW w:w="2539" w:type="dxa"/>
          </w:tcPr>
          <w:p w14:paraId="3BAA1A0F" w14:textId="77777777" w:rsidR="00A2324F" w:rsidRDefault="00685419" w:rsidP="005862C9">
            <w:pPr>
              <w:spacing w:line="360" w:lineRule="auto"/>
              <w:rPr>
                <w:rtl/>
              </w:rPr>
            </w:pPr>
            <w:r>
              <w:rPr>
                <w:rFonts w:hint="cs"/>
                <w:rtl/>
              </w:rPr>
              <w:t>נספח ד</w:t>
            </w:r>
            <w:r>
              <w:rPr>
                <w:rtl/>
              </w:rPr>
              <w:t>'</w:t>
            </w:r>
            <w:r>
              <w:rPr>
                <w:rFonts w:hint="cs"/>
                <w:rtl/>
              </w:rPr>
              <w:t xml:space="preserve"> 6 לחוברת ההצעה</w:t>
            </w:r>
          </w:p>
        </w:tc>
      </w:tr>
      <w:tr w:rsidR="0029761F" w14:paraId="7FD607A2" w14:textId="77777777" w:rsidTr="00E15120">
        <w:tc>
          <w:tcPr>
            <w:tcW w:w="1796" w:type="dxa"/>
          </w:tcPr>
          <w:p w14:paraId="01D0D5A3" w14:textId="1FE2FE0C" w:rsidR="00A2324F" w:rsidRDefault="00685419" w:rsidP="005862C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Ref360680738 \r \h</w:instrText>
            </w:r>
            <w:r>
              <w:rPr>
                <w:rtl/>
              </w:rPr>
              <w:instrText xml:space="preserve">  \* </w:instrText>
            </w:r>
            <w:r>
              <w:instrText>MERGEFORMAT</w:instrText>
            </w:r>
            <w:r>
              <w:rPr>
                <w:rtl/>
              </w:rPr>
              <w:instrText xml:space="preserve"> </w:instrText>
            </w:r>
            <w:r>
              <w:rPr>
                <w:rtl/>
              </w:rPr>
            </w:r>
            <w:r>
              <w:rPr>
                <w:rtl/>
              </w:rPr>
              <w:fldChar w:fldCharType="separate"/>
            </w:r>
            <w:r w:rsidR="000F1E20">
              <w:rPr>
                <w:rtl/>
              </w:rPr>
              <w:t>‏7.1.6</w:t>
            </w:r>
            <w:r>
              <w:rPr>
                <w:rtl/>
              </w:rPr>
              <w:fldChar w:fldCharType="end"/>
            </w:r>
          </w:p>
        </w:tc>
        <w:tc>
          <w:tcPr>
            <w:tcW w:w="5128" w:type="dxa"/>
          </w:tcPr>
          <w:p w14:paraId="43A08EBA" w14:textId="77777777" w:rsidR="00A2324F" w:rsidRDefault="00685419" w:rsidP="005862C9">
            <w:pPr>
              <w:spacing w:line="360" w:lineRule="auto"/>
              <w:jc w:val="both"/>
              <w:rPr>
                <w:rtl/>
              </w:rPr>
            </w:pPr>
            <w:r>
              <w:rPr>
                <w:rFonts w:hint="cs"/>
                <w:color w:val="000000"/>
                <w:rtl/>
              </w:rPr>
              <w:t>תצהיר בדבר אי תיאום הצעות במכרז</w:t>
            </w:r>
          </w:p>
        </w:tc>
        <w:tc>
          <w:tcPr>
            <w:tcW w:w="2539" w:type="dxa"/>
          </w:tcPr>
          <w:p w14:paraId="01905E7A" w14:textId="77777777" w:rsidR="00A2324F" w:rsidRDefault="00685419" w:rsidP="005862C9">
            <w:pPr>
              <w:spacing w:line="360" w:lineRule="auto"/>
              <w:rPr>
                <w:rtl/>
              </w:rPr>
            </w:pPr>
            <w:r>
              <w:rPr>
                <w:rFonts w:hint="cs"/>
                <w:rtl/>
              </w:rPr>
              <w:t>נספח ד</w:t>
            </w:r>
            <w:r>
              <w:rPr>
                <w:rtl/>
              </w:rPr>
              <w:t>'</w:t>
            </w:r>
            <w:r>
              <w:rPr>
                <w:rFonts w:hint="cs"/>
                <w:rtl/>
              </w:rPr>
              <w:t>7</w:t>
            </w:r>
          </w:p>
          <w:p w14:paraId="1A851DD4" w14:textId="77777777" w:rsidR="00A2324F" w:rsidRDefault="00685419" w:rsidP="005862C9">
            <w:pPr>
              <w:spacing w:line="360" w:lineRule="auto"/>
              <w:rPr>
                <w:rtl/>
              </w:rPr>
            </w:pPr>
            <w:r>
              <w:rPr>
                <w:rFonts w:hint="cs"/>
                <w:rtl/>
              </w:rPr>
              <w:t>לחוברת ההצעה</w:t>
            </w:r>
          </w:p>
        </w:tc>
      </w:tr>
      <w:tr w:rsidR="0029761F" w14:paraId="684F80E4" w14:textId="77777777" w:rsidTr="00E15120">
        <w:tc>
          <w:tcPr>
            <w:tcW w:w="1796" w:type="dxa"/>
          </w:tcPr>
          <w:p w14:paraId="50EFD157" w14:textId="3BBBFE5B" w:rsidR="00A2324F" w:rsidRDefault="00685419" w:rsidP="005862C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Ref498258839 \r \h</w:instrText>
            </w:r>
            <w:r>
              <w:rPr>
                <w:rtl/>
              </w:rPr>
              <w:instrText xml:space="preserve">  \* </w:instrText>
            </w:r>
            <w:r>
              <w:instrText>MERGEFORMAT</w:instrText>
            </w:r>
            <w:r>
              <w:rPr>
                <w:rtl/>
              </w:rPr>
              <w:instrText xml:space="preserve"> </w:instrText>
            </w:r>
            <w:r>
              <w:rPr>
                <w:rtl/>
              </w:rPr>
            </w:r>
            <w:r>
              <w:rPr>
                <w:rtl/>
              </w:rPr>
              <w:fldChar w:fldCharType="separate"/>
            </w:r>
            <w:r w:rsidR="000F1E20">
              <w:rPr>
                <w:rtl/>
              </w:rPr>
              <w:t>‏7.1.7</w:t>
            </w:r>
            <w:r>
              <w:rPr>
                <w:rtl/>
              </w:rPr>
              <w:fldChar w:fldCharType="end"/>
            </w:r>
          </w:p>
        </w:tc>
        <w:tc>
          <w:tcPr>
            <w:tcW w:w="5128" w:type="dxa"/>
          </w:tcPr>
          <w:p w14:paraId="1B3EE607" w14:textId="77777777" w:rsidR="00A2324F" w:rsidRDefault="00685419" w:rsidP="005862C9">
            <w:pPr>
              <w:spacing w:line="360" w:lineRule="auto"/>
              <w:rPr>
                <w:rtl/>
              </w:rPr>
            </w:pPr>
            <w:r>
              <w:rPr>
                <w:rFonts w:hint="cs"/>
                <w:rtl/>
              </w:rPr>
              <w:t>תצהיר שימוש בתוכנות מקור</w:t>
            </w:r>
          </w:p>
        </w:tc>
        <w:tc>
          <w:tcPr>
            <w:tcW w:w="2539" w:type="dxa"/>
          </w:tcPr>
          <w:p w14:paraId="570B51D7" w14:textId="77777777" w:rsidR="00A2324F" w:rsidRPr="00327C9F" w:rsidRDefault="00685419" w:rsidP="005862C9">
            <w:pPr>
              <w:spacing w:line="360" w:lineRule="auto"/>
              <w:rPr>
                <w:sz w:val="18"/>
                <w:szCs w:val="22"/>
                <w:rtl/>
              </w:rPr>
            </w:pPr>
            <w:r>
              <w:rPr>
                <w:rFonts w:hint="cs"/>
                <w:rtl/>
              </w:rPr>
              <w:t>נספח ד</w:t>
            </w:r>
            <w:r>
              <w:rPr>
                <w:rtl/>
              </w:rPr>
              <w:t>'</w:t>
            </w:r>
            <w:r>
              <w:rPr>
                <w:rFonts w:hint="cs"/>
                <w:rtl/>
              </w:rPr>
              <w:t>8</w:t>
            </w:r>
            <w:r>
              <w:rPr>
                <w:rFonts w:hint="cs"/>
                <w:sz w:val="18"/>
                <w:szCs w:val="22"/>
                <w:rtl/>
              </w:rPr>
              <w:t xml:space="preserve"> </w:t>
            </w:r>
            <w:r>
              <w:rPr>
                <w:rFonts w:hint="cs"/>
                <w:rtl/>
              </w:rPr>
              <w:t>לחוברת ההצעה</w:t>
            </w:r>
          </w:p>
        </w:tc>
      </w:tr>
      <w:tr w:rsidR="0029761F" w14:paraId="78E42FDC" w14:textId="77777777" w:rsidTr="00E15120">
        <w:tc>
          <w:tcPr>
            <w:tcW w:w="1796" w:type="dxa"/>
          </w:tcPr>
          <w:p w14:paraId="4D109839" w14:textId="15D53D8A" w:rsidR="00A2324F" w:rsidRDefault="00685419" w:rsidP="005862C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Ref526062579 \r \h</w:instrText>
            </w:r>
            <w:r>
              <w:rPr>
                <w:rtl/>
              </w:rPr>
              <w:instrText xml:space="preserve">  \* </w:instrText>
            </w:r>
            <w:r>
              <w:instrText>MERGEFORMAT</w:instrText>
            </w:r>
            <w:r>
              <w:rPr>
                <w:rtl/>
              </w:rPr>
              <w:instrText xml:space="preserve"> </w:instrText>
            </w:r>
            <w:r>
              <w:rPr>
                <w:rtl/>
              </w:rPr>
            </w:r>
            <w:r>
              <w:rPr>
                <w:rtl/>
              </w:rPr>
              <w:fldChar w:fldCharType="separate"/>
            </w:r>
            <w:r w:rsidR="000F1E20">
              <w:rPr>
                <w:rtl/>
              </w:rPr>
              <w:t>‏7.1.8</w:t>
            </w:r>
            <w:r>
              <w:rPr>
                <w:rtl/>
              </w:rPr>
              <w:fldChar w:fldCharType="end"/>
            </w:r>
          </w:p>
        </w:tc>
        <w:tc>
          <w:tcPr>
            <w:tcW w:w="5128" w:type="dxa"/>
          </w:tcPr>
          <w:p w14:paraId="10ACA40B" w14:textId="77777777" w:rsidR="00A2324F" w:rsidRDefault="00685419" w:rsidP="005862C9">
            <w:pPr>
              <w:spacing w:line="360" w:lineRule="auto"/>
              <w:rPr>
                <w:rtl/>
              </w:rPr>
            </w:pPr>
            <w:r>
              <w:rPr>
                <w:rFonts w:hint="cs"/>
                <w:rtl/>
              </w:rPr>
              <w:t>ת</w:t>
            </w:r>
            <w:r w:rsidRPr="007C1276">
              <w:rPr>
                <w:rtl/>
              </w:rPr>
              <w:t>צהיר בדבר עמידה בחוק שוויון זכויות לאנשים עם מוגבלות</w:t>
            </w:r>
          </w:p>
        </w:tc>
        <w:tc>
          <w:tcPr>
            <w:tcW w:w="2539" w:type="dxa"/>
          </w:tcPr>
          <w:p w14:paraId="4A1DEB99" w14:textId="77777777" w:rsidR="00A2324F" w:rsidRDefault="00685419" w:rsidP="005862C9">
            <w:pPr>
              <w:spacing w:line="360" w:lineRule="auto"/>
              <w:rPr>
                <w:rtl/>
              </w:rPr>
            </w:pPr>
            <w:r>
              <w:rPr>
                <w:rFonts w:hint="cs"/>
                <w:rtl/>
              </w:rPr>
              <w:t>נספח ד</w:t>
            </w:r>
            <w:r>
              <w:rPr>
                <w:rtl/>
              </w:rPr>
              <w:t>'</w:t>
            </w:r>
            <w:r>
              <w:rPr>
                <w:rFonts w:hint="cs"/>
                <w:rtl/>
              </w:rPr>
              <w:t xml:space="preserve"> 9 לחוברת ההצעה</w:t>
            </w:r>
          </w:p>
        </w:tc>
      </w:tr>
      <w:tr w:rsidR="0029761F" w14:paraId="04B7215E" w14:textId="77777777" w:rsidTr="00E15120">
        <w:tc>
          <w:tcPr>
            <w:tcW w:w="1796" w:type="dxa"/>
          </w:tcPr>
          <w:p w14:paraId="650CFE9C" w14:textId="01A18305" w:rsidR="00A2324F" w:rsidRDefault="00685419" w:rsidP="005862C9">
            <w:pPr>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Ref2497890 \r \h</w:instrText>
            </w:r>
            <w:r>
              <w:rPr>
                <w:rtl/>
              </w:rPr>
              <w:instrText xml:space="preserve">  \* </w:instrText>
            </w:r>
            <w:r>
              <w:instrText>MERGEFORMAT</w:instrText>
            </w:r>
            <w:r>
              <w:rPr>
                <w:rtl/>
              </w:rPr>
              <w:instrText xml:space="preserve"> </w:instrText>
            </w:r>
            <w:r>
              <w:rPr>
                <w:rtl/>
              </w:rPr>
            </w:r>
            <w:r>
              <w:rPr>
                <w:rtl/>
              </w:rPr>
              <w:fldChar w:fldCharType="separate"/>
            </w:r>
            <w:r w:rsidR="000F1E20">
              <w:rPr>
                <w:rtl/>
              </w:rPr>
              <w:t>‏7.1.9</w:t>
            </w:r>
            <w:r>
              <w:rPr>
                <w:rtl/>
              </w:rPr>
              <w:fldChar w:fldCharType="end"/>
            </w:r>
          </w:p>
        </w:tc>
        <w:tc>
          <w:tcPr>
            <w:tcW w:w="5128" w:type="dxa"/>
          </w:tcPr>
          <w:p w14:paraId="3E9091E5" w14:textId="77777777" w:rsidR="00A2324F" w:rsidRDefault="00685419" w:rsidP="005862C9">
            <w:pPr>
              <w:spacing w:line="360" w:lineRule="auto"/>
              <w:rPr>
                <w:rtl/>
              </w:rPr>
            </w:pPr>
            <w:r>
              <w:rPr>
                <w:rFonts w:hint="cs"/>
                <w:rtl/>
              </w:rPr>
              <w:t>תצ</w:t>
            </w:r>
            <w:r w:rsidRPr="007C1276">
              <w:rPr>
                <w:rtl/>
              </w:rPr>
              <w:t>היר בדבר היעדר ניגוד עניינים</w:t>
            </w:r>
          </w:p>
        </w:tc>
        <w:tc>
          <w:tcPr>
            <w:tcW w:w="2539" w:type="dxa"/>
          </w:tcPr>
          <w:p w14:paraId="4B39D542" w14:textId="77777777" w:rsidR="00A2324F" w:rsidRDefault="00685419" w:rsidP="005862C9">
            <w:pPr>
              <w:spacing w:line="360" w:lineRule="auto"/>
              <w:rPr>
                <w:rtl/>
              </w:rPr>
            </w:pPr>
            <w:r>
              <w:rPr>
                <w:rFonts w:hint="cs"/>
                <w:rtl/>
              </w:rPr>
              <w:t>נספח ד</w:t>
            </w:r>
            <w:r>
              <w:rPr>
                <w:rtl/>
              </w:rPr>
              <w:t>'</w:t>
            </w:r>
            <w:r>
              <w:t>10</w:t>
            </w:r>
            <w:r>
              <w:rPr>
                <w:rtl/>
              </w:rPr>
              <w:t xml:space="preserve"> </w:t>
            </w:r>
            <w:r>
              <w:rPr>
                <w:rFonts w:hint="cs"/>
                <w:rtl/>
              </w:rPr>
              <w:t xml:space="preserve">לחוברת ההצעה (מסומן ומצורף כנספח </w:t>
            </w:r>
            <w:r w:rsidR="00290C10">
              <w:rPr>
                <w:rFonts w:hint="cs"/>
                <w:rtl/>
              </w:rPr>
              <w:t>4</w:t>
            </w:r>
            <w:r w:rsidRPr="0050354E">
              <w:rPr>
                <w:b/>
                <w:bCs/>
                <w:color w:val="000000"/>
                <w:rtl/>
              </w:rPr>
              <w:t xml:space="preserve"> </w:t>
            </w:r>
            <w:r w:rsidRPr="0050354E">
              <w:rPr>
                <w:rFonts w:hint="eastAsia"/>
                <w:b/>
                <w:bCs/>
                <w:color w:val="000000"/>
                <w:rtl/>
              </w:rPr>
              <w:t>להסכם</w:t>
            </w:r>
            <w:r>
              <w:rPr>
                <w:rFonts w:hint="cs"/>
                <w:rtl/>
              </w:rPr>
              <w:t>)</w:t>
            </w:r>
          </w:p>
        </w:tc>
      </w:tr>
      <w:tr w:rsidR="0029761F" w14:paraId="023D91DA" w14:textId="77777777" w:rsidTr="00E15120">
        <w:tc>
          <w:tcPr>
            <w:tcW w:w="1796" w:type="dxa"/>
          </w:tcPr>
          <w:p w14:paraId="56DA2265" w14:textId="2E3DCBD2" w:rsidR="00D36070" w:rsidRDefault="00685419" w:rsidP="005862C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Ref107820991 \r \h</w:instrText>
            </w:r>
            <w:r>
              <w:rPr>
                <w:rtl/>
              </w:rPr>
              <w:instrText xml:space="preserve"> </w:instrText>
            </w:r>
            <w:r w:rsidR="005862C9">
              <w:rPr>
                <w:rtl/>
              </w:rPr>
              <w:instrText xml:space="preserve"> \* </w:instrText>
            </w:r>
            <w:r w:rsidR="005862C9">
              <w:instrText>MERGEFORMAT</w:instrText>
            </w:r>
            <w:r w:rsidR="005862C9">
              <w:rPr>
                <w:rtl/>
              </w:rPr>
              <w:instrText xml:space="preserve"> </w:instrText>
            </w:r>
            <w:r>
              <w:rPr>
                <w:rtl/>
              </w:rPr>
            </w:r>
            <w:r>
              <w:rPr>
                <w:rtl/>
              </w:rPr>
              <w:fldChar w:fldCharType="separate"/>
            </w:r>
            <w:r w:rsidR="000F1E20">
              <w:rPr>
                <w:rtl/>
              </w:rPr>
              <w:t>‏7.1.10</w:t>
            </w:r>
            <w:r>
              <w:rPr>
                <w:rtl/>
              </w:rPr>
              <w:fldChar w:fldCharType="end"/>
            </w:r>
          </w:p>
        </w:tc>
        <w:tc>
          <w:tcPr>
            <w:tcW w:w="5128" w:type="dxa"/>
          </w:tcPr>
          <w:p w14:paraId="09665EA0" w14:textId="5DF9610C" w:rsidR="00D36070" w:rsidRDefault="00685419" w:rsidP="005862C9">
            <w:pPr>
              <w:spacing w:line="360" w:lineRule="auto"/>
              <w:rPr>
                <w:rtl/>
              </w:rPr>
            </w:pPr>
            <w:r>
              <w:rPr>
                <w:rFonts w:hint="cs"/>
                <w:rtl/>
              </w:rPr>
              <w:t>אישור נוכחות בסיור המציעים באתר</w:t>
            </w:r>
          </w:p>
        </w:tc>
        <w:tc>
          <w:tcPr>
            <w:tcW w:w="2539" w:type="dxa"/>
          </w:tcPr>
          <w:p w14:paraId="3748E31D" w14:textId="458DFA8F" w:rsidR="00D36070" w:rsidRDefault="00685419" w:rsidP="005862C9">
            <w:pPr>
              <w:spacing w:line="360" w:lineRule="auto"/>
              <w:rPr>
                <w:rtl/>
              </w:rPr>
            </w:pPr>
            <w:r>
              <w:rPr>
                <w:rFonts w:hint="cs"/>
                <w:rtl/>
              </w:rPr>
              <w:t xml:space="preserve">נספח ד' </w:t>
            </w:r>
            <w:r w:rsidR="00DE3EC0">
              <w:rPr>
                <w:rFonts w:hint="cs"/>
                <w:rtl/>
              </w:rPr>
              <w:t>15</w:t>
            </w:r>
            <w:r>
              <w:rPr>
                <w:rFonts w:hint="cs"/>
                <w:rtl/>
              </w:rPr>
              <w:t xml:space="preserve"> לחוברת הצעה</w:t>
            </w:r>
          </w:p>
        </w:tc>
      </w:tr>
      <w:tr w:rsidR="0029761F" w14:paraId="5C76A63F" w14:textId="77777777" w:rsidTr="00CF0405">
        <w:tc>
          <w:tcPr>
            <w:tcW w:w="1796" w:type="dxa"/>
            <w:shd w:val="clear" w:color="auto" w:fill="D9D9D9" w:themeFill="background1" w:themeFillShade="D9"/>
          </w:tcPr>
          <w:p w14:paraId="08DF6E55" w14:textId="23921A48" w:rsidR="00CF0405" w:rsidRDefault="00685419" w:rsidP="005862C9">
            <w:pPr>
              <w:spacing w:line="360" w:lineRule="auto"/>
              <w:jc w:val="center"/>
              <w:rPr>
                <w:rtl/>
              </w:rPr>
            </w:pPr>
            <w:r w:rsidRPr="00955BA6">
              <w:rPr>
                <w:rFonts w:hint="cs"/>
                <w:b/>
                <w:bCs/>
                <w:rtl/>
              </w:rPr>
              <w:t>מס' סעיף במפרט המכרז</w:t>
            </w:r>
          </w:p>
        </w:tc>
        <w:tc>
          <w:tcPr>
            <w:tcW w:w="5128" w:type="dxa"/>
            <w:shd w:val="clear" w:color="auto" w:fill="D9D9D9" w:themeFill="background1" w:themeFillShade="D9"/>
          </w:tcPr>
          <w:p w14:paraId="7E9856B1" w14:textId="30722B63" w:rsidR="00CF0405" w:rsidRDefault="00685419" w:rsidP="005862C9">
            <w:pPr>
              <w:spacing w:line="360" w:lineRule="auto"/>
              <w:jc w:val="center"/>
              <w:rPr>
                <w:rtl/>
              </w:rPr>
            </w:pPr>
            <w:r>
              <w:rPr>
                <w:rFonts w:hint="cs"/>
                <w:b/>
                <w:bCs/>
                <w:rtl/>
              </w:rPr>
              <w:t>תנאי</w:t>
            </w:r>
            <w:r w:rsidR="00485006">
              <w:rPr>
                <w:rFonts w:hint="cs"/>
                <w:b/>
                <w:bCs/>
                <w:rtl/>
              </w:rPr>
              <w:t xml:space="preserve"> סף</w:t>
            </w:r>
            <w:r>
              <w:rPr>
                <w:rFonts w:hint="cs"/>
                <w:b/>
                <w:bCs/>
                <w:rtl/>
              </w:rPr>
              <w:t xml:space="preserve"> מקצועיים</w:t>
            </w:r>
            <w:r w:rsidR="00485006">
              <w:rPr>
                <w:rFonts w:hint="cs"/>
                <w:b/>
                <w:bCs/>
                <w:rtl/>
              </w:rPr>
              <w:t xml:space="preserve"> למציע</w:t>
            </w:r>
          </w:p>
        </w:tc>
        <w:tc>
          <w:tcPr>
            <w:tcW w:w="2539" w:type="dxa"/>
            <w:shd w:val="clear" w:color="auto" w:fill="D9D9D9" w:themeFill="background1" w:themeFillShade="D9"/>
          </w:tcPr>
          <w:p w14:paraId="3542BDC3" w14:textId="2548704B" w:rsidR="00CF0405" w:rsidRDefault="00685419" w:rsidP="005862C9">
            <w:pPr>
              <w:spacing w:line="360" w:lineRule="auto"/>
              <w:jc w:val="center"/>
              <w:rPr>
                <w:rtl/>
              </w:rPr>
            </w:pPr>
            <w:r>
              <w:rPr>
                <w:rFonts w:hint="cs"/>
                <w:b/>
                <w:bCs/>
                <w:rtl/>
              </w:rPr>
              <w:t>הערות</w:t>
            </w:r>
          </w:p>
        </w:tc>
      </w:tr>
      <w:tr w:rsidR="0029761F" w14:paraId="35CCD04F" w14:textId="77777777" w:rsidTr="00CF0405">
        <w:tc>
          <w:tcPr>
            <w:tcW w:w="1796" w:type="dxa"/>
          </w:tcPr>
          <w:p w14:paraId="5E0281C6" w14:textId="746F2C88" w:rsidR="00485006" w:rsidRPr="008004C0" w:rsidRDefault="00055E66" w:rsidP="005862C9">
            <w:pPr>
              <w:spacing w:line="360" w:lineRule="auto"/>
              <w:jc w:val="center"/>
              <w:rPr>
                <w:rFonts w:ascii="David" w:hAnsi="David"/>
                <w:rtl/>
              </w:rPr>
            </w:pPr>
            <w:r w:rsidRPr="008004C0">
              <w:rPr>
                <w:rFonts w:ascii="David" w:hAnsi="David"/>
                <w:rtl/>
              </w:rPr>
              <w:fldChar w:fldCharType="begin"/>
            </w:r>
            <w:r w:rsidRPr="008004C0">
              <w:rPr>
                <w:rFonts w:ascii="David" w:hAnsi="David"/>
                <w:rtl/>
              </w:rPr>
              <w:instrText xml:space="preserve"> </w:instrText>
            </w:r>
            <w:r w:rsidRPr="008004C0">
              <w:rPr>
                <w:rFonts w:ascii="David" w:hAnsi="David"/>
              </w:rPr>
              <w:instrText>REF</w:instrText>
            </w:r>
            <w:r w:rsidRPr="008004C0">
              <w:rPr>
                <w:rFonts w:ascii="David" w:hAnsi="David"/>
                <w:rtl/>
              </w:rPr>
              <w:instrText xml:space="preserve"> _</w:instrText>
            </w:r>
            <w:r w:rsidRPr="008004C0">
              <w:rPr>
                <w:rFonts w:ascii="David" w:hAnsi="David"/>
              </w:rPr>
              <w:instrText>Ref141962104 \r \h</w:instrText>
            </w:r>
            <w:r w:rsidRPr="008004C0">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8004C0">
              <w:rPr>
                <w:rFonts w:ascii="David" w:hAnsi="David"/>
                <w:rtl/>
              </w:rPr>
            </w:r>
            <w:r w:rsidRPr="008004C0">
              <w:rPr>
                <w:rFonts w:ascii="David" w:hAnsi="David"/>
                <w:rtl/>
              </w:rPr>
              <w:fldChar w:fldCharType="separate"/>
            </w:r>
            <w:r w:rsidRPr="008004C0">
              <w:rPr>
                <w:rFonts w:ascii="David" w:hAnsi="David"/>
                <w:cs/>
              </w:rPr>
              <w:t>‎</w:t>
            </w:r>
            <w:r w:rsidRPr="008004C0">
              <w:rPr>
                <w:rFonts w:ascii="David" w:hAnsi="David"/>
              </w:rPr>
              <w:t>7.2.1</w:t>
            </w:r>
            <w:r w:rsidRPr="008004C0">
              <w:rPr>
                <w:rFonts w:ascii="David" w:hAnsi="David"/>
                <w:rtl/>
              </w:rPr>
              <w:fldChar w:fldCharType="end"/>
            </w:r>
          </w:p>
        </w:tc>
        <w:tc>
          <w:tcPr>
            <w:tcW w:w="5128" w:type="dxa"/>
          </w:tcPr>
          <w:p w14:paraId="213974C1" w14:textId="4E76D1CD" w:rsidR="00485006" w:rsidRPr="00CF0405" w:rsidRDefault="00685419" w:rsidP="005862C9">
            <w:pPr>
              <w:spacing w:line="360" w:lineRule="auto"/>
              <w:jc w:val="both"/>
              <w:rPr>
                <w:rtl/>
              </w:rPr>
            </w:pPr>
            <w:r>
              <w:rPr>
                <w:rFonts w:hint="cs"/>
                <w:rtl/>
              </w:rPr>
              <w:t>ניהול שירותי הסעדה</w:t>
            </w:r>
          </w:p>
        </w:tc>
        <w:tc>
          <w:tcPr>
            <w:tcW w:w="2539" w:type="dxa"/>
          </w:tcPr>
          <w:p w14:paraId="3440D233" w14:textId="167DE055" w:rsidR="00485006" w:rsidRPr="00CF0405" w:rsidRDefault="00685419" w:rsidP="005862C9">
            <w:pPr>
              <w:spacing w:line="360" w:lineRule="auto"/>
              <w:rPr>
                <w:rtl/>
              </w:rPr>
            </w:pPr>
            <w:r w:rsidRPr="00863F69">
              <w:rPr>
                <w:rtl/>
              </w:rPr>
              <w:t xml:space="preserve">בסעיף </w:t>
            </w:r>
            <w:r w:rsidR="005238CF">
              <w:rPr>
                <w:rFonts w:hint="cs"/>
                <w:rtl/>
              </w:rPr>
              <w:t>2</w:t>
            </w:r>
            <w:r w:rsidRPr="00863F69">
              <w:rPr>
                <w:rtl/>
              </w:rPr>
              <w:t xml:space="preserve"> לנספח ד'1</w:t>
            </w:r>
            <w:r w:rsidR="005238CF">
              <w:rPr>
                <w:rFonts w:hint="cs"/>
                <w:rtl/>
              </w:rPr>
              <w:t>2</w:t>
            </w:r>
            <w:r w:rsidRPr="00863F69">
              <w:rPr>
                <w:rtl/>
              </w:rPr>
              <w:t xml:space="preserve"> לחוברת ההצעה וכן העתק נאמן למקור של רישיון העסק.</w:t>
            </w:r>
          </w:p>
        </w:tc>
      </w:tr>
    </w:tbl>
    <w:p w14:paraId="0087C534" w14:textId="77777777" w:rsidR="00A2324F" w:rsidRDefault="00A2324F" w:rsidP="005862C9">
      <w:pPr>
        <w:spacing w:line="360" w:lineRule="auto"/>
      </w:pPr>
    </w:p>
    <w:p w14:paraId="73A51C40" w14:textId="77777777" w:rsidR="00A2324F" w:rsidRDefault="00A2324F" w:rsidP="005862C9">
      <w:pPr>
        <w:spacing w:line="360" w:lineRule="auto"/>
        <w:rPr>
          <w:rtl/>
        </w:rPr>
      </w:pPr>
    </w:p>
    <w:p w14:paraId="2039C494" w14:textId="77777777" w:rsidR="00BB14AB" w:rsidRDefault="00685419" w:rsidP="005862C9">
      <w:pPr>
        <w:bidi w:val="0"/>
        <w:spacing w:line="360" w:lineRule="auto"/>
        <w:rPr>
          <w:rtl/>
        </w:rPr>
      </w:pPr>
      <w:r>
        <w:rPr>
          <w:rtl/>
        </w:rPr>
        <w:br w:type="page"/>
      </w:r>
    </w:p>
    <w:p w14:paraId="1064BB8F" w14:textId="77777777" w:rsidR="00385D21" w:rsidRPr="00D44E6C" w:rsidRDefault="00685419" w:rsidP="005862C9">
      <w:pPr>
        <w:pStyle w:val="1f0"/>
        <w:spacing w:line="360" w:lineRule="auto"/>
        <w:rPr>
          <w:b w:val="0"/>
          <w:bCs w:val="0"/>
          <w:rtl/>
        </w:rPr>
      </w:pPr>
      <w:bookmarkStart w:id="335" w:name="_Toc221031084"/>
      <w:r>
        <w:rPr>
          <w:rFonts w:hint="eastAsia"/>
          <w:b w:val="0"/>
          <w:bCs w:val="0"/>
          <w:rtl/>
        </w:rPr>
        <w:t>נספח ד</w:t>
      </w:r>
      <w:r>
        <w:rPr>
          <w:b w:val="0"/>
          <w:bCs w:val="0"/>
          <w:rtl/>
        </w:rPr>
        <w:t>'</w:t>
      </w:r>
      <w:r w:rsidRPr="00D44E6C">
        <w:rPr>
          <w:b w:val="0"/>
          <w:bCs w:val="0"/>
          <w:rtl/>
        </w:rPr>
        <w:t xml:space="preserve"> 6</w:t>
      </w:r>
      <w:r w:rsidR="00584F24">
        <w:rPr>
          <w:rFonts w:hint="cs"/>
          <w:rtl/>
        </w:rPr>
        <w:t xml:space="preserve"> - </w:t>
      </w:r>
      <w:r w:rsidR="00974E6F" w:rsidRPr="00974E6F">
        <w:rPr>
          <w:rtl/>
        </w:rPr>
        <w:t>תצהיר בדבר היעדר הרשעות בגין העסקת עובדים זרים ושכר מינימום</w:t>
      </w:r>
      <w:bookmarkEnd w:id="335"/>
      <w:r w:rsidR="00974E6F" w:rsidRPr="00974E6F">
        <w:rPr>
          <w:rtl/>
        </w:rPr>
        <w:t xml:space="preserve"> </w:t>
      </w:r>
    </w:p>
    <w:p w14:paraId="037C0D95" w14:textId="77777777" w:rsidR="000B7DD3" w:rsidRDefault="000B7DD3" w:rsidP="005862C9">
      <w:pPr>
        <w:spacing w:line="360" w:lineRule="auto"/>
        <w:jc w:val="center"/>
        <w:rPr>
          <w:b/>
          <w:bCs/>
          <w:szCs w:val="32"/>
          <w:rtl/>
        </w:rPr>
      </w:pPr>
    </w:p>
    <w:p w14:paraId="4921BC2F" w14:textId="77777777" w:rsidR="00974E6F" w:rsidRPr="00E366AA" w:rsidRDefault="00685419" w:rsidP="005862C9">
      <w:pPr>
        <w:spacing w:line="360" w:lineRule="auto"/>
        <w:rPr>
          <w:rFonts w:ascii="David" w:hAnsi="David"/>
          <w:rtl/>
        </w:rPr>
      </w:pPr>
      <w:bookmarkStart w:id="336" w:name="OLE_LINK31"/>
      <w:bookmarkStart w:id="337" w:name="OLE_LINK32"/>
      <w:r w:rsidRPr="00E366AA">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2E3D339D" w14:textId="77777777" w:rsidR="00974E6F" w:rsidRPr="00E366AA" w:rsidRDefault="00974E6F" w:rsidP="005862C9">
      <w:pPr>
        <w:spacing w:line="360" w:lineRule="auto"/>
        <w:rPr>
          <w:rFonts w:ascii="David" w:hAnsi="David"/>
          <w:rtl/>
        </w:rPr>
      </w:pPr>
    </w:p>
    <w:p w14:paraId="7CF1CE05" w14:textId="77777777" w:rsidR="00974E6F" w:rsidRPr="00E366AA" w:rsidRDefault="00685419" w:rsidP="005862C9">
      <w:pPr>
        <w:spacing w:line="360" w:lineRule="auto"/>
        <w:rPr>
          <w:rFonts w:ascii="David" w:hAnsi="David"/>
          <w:rtl/>
        </w:rPr>
      </w:pPr>
      <w:r w:rsidRPr="00E366AA">
        <w:rPr>
          <w:rFonts w:ascii="David" w:hAnsi="David"/>
          <w:rtl/>
        </w:rPr>
        <w:t>הנני נותן תצהיר זה בשם ___________________ שהוא המציע (להלן:</w:t>
      </w:r>
      <w:r w:rsidR="00C530E8">
        <w:rPr>
          <w:rFonts w:ascii="David" w:hAnsi="David"/>
          <w:rtl/>
        </w:rPr>
        <w:t xml:space="preserve"> </w:t>
      </w:r>
      <w:r w:rsidRPr="00E366AA">
        <w:rPr>
          <w:rFonts w:ascii="David" w:hAnsi="David"/>
          <w:rtl/>
        </w:rPr>
        <w:t xml:space="preserve">"המציע") המבקש להתקשר עם עורך </w:t>
      </w:r>
      <w:r w:rsidRPr="00E366AA">
        <w:rPr>
          <w:rFonts w:ascii="David" w:hAnsi="David" w:hint="eastAsia"/>
          <w:rtl/>
        </w:rPr>
        <w:t>התקשרות</w:t>
      </w:r>
      <w:r w:rsidRPr="00E366AA">
        <w:rPr>
          <w:rFonts w:ascii="David" w:hAnsi="David"/>
          <w:rtl/>
        </w:rPr>
        <w:t xml:space="preserve"> מס</w:t>
      </w:r>
      <w:r w:rsidRPr="00E366AA">
        <w:rPr>
          <w:rFonts w:ascii="David" w:hAnsi="David" w:hint="eastAsia"/>
          <w:rtl/>
        </w:rPr>
        <w:t>פר</w:t>
      </w:r>
      <w:r w:rsidRPr="00E366AA">
        <w:rPr>
          <w:rFonts w:ascii="David" w:hAnsi="David"/>
          <w:rtl/>
        </w:rPr>
        <w:t xml:space="preserve"> ___________________ לאספקת ____________________ עבור __________________. אני מצהיר/ה כי הנני מוסמך/ת לתת תצהיר זה בשם המציע. </w:t>
      </w:r>
    </w:p>
    <w:p w14:paraId="63799AAA" w14:textId="77777777" w:rsidR="00974E6F" w:rsidRPr="00E366AA" w:rsidRDefault="00974E6F" w:rsidP="005862C9">
      <w:pPr>
        <w:spacing w:line="360" w:lineRule="auto"/>
        <w:rPr>
          <w:rFonts w:ascii="David" w:hAnsi="David"/>
          <w:rtl/>
        </w:rPr>
      </w:pPr>
    </w:p>
    <w:p w14:paraId="4B2F478B" w14:textId="77777777" w:rsidR="00974E6F" w:rsidRPr="00E366AA" w:rsidRDefault="00685419" w:rsidP="005862C9">
      <w:pPr>
        <w:spacing w:line="360" w:lineRule="auto"/>
        <w:rPr>
          <w:rFonts w:ascii="David" w:hAnsi="David"/>
          <w:rtl/>
        </w:rPr>
      </w:pPr>
      <w:r w:rsidRPr="00E366AA">
        <w:rPr>
          <w:rFonts w:ascii="David" w:hAnsi="David"/>
          <w:rtl/>
        </w:rPr>
        <w:t>בתצהירי זה, משמעותו של המונח "בעל זיקה" כהגדרתו בחוק עסקאות גופים ציבוריים התשל"ו-1976 (להלן:</w:t>
      </w:r>
      <w:r w:rsidR="00C530E8">
        <w:rPr>
          <w:rFonts w:ascii="David" w:hAnsi="David"/>
          <w:rtl/>
        </w:rPr>
        <w:t xml:space="preserve"> </w:t>
      </w:r>
      <w:r w:rsidRPr="00E366AA">
        <w:rPr>
          <w:rFonts w:ascii="David" w:hAnsi="David"/>
          <w:rtl/>
        </w:rPr>
        <w:t xml:space="preserve">"חוק עסקאות גופים ציבוריים"). אני מאשר/ת כי הוסברה לי משמעותו של מונח זה וכי אני מבין/ה אותו. </w:t>
      </w:r>
    </w:p>
    <w:p w14:paraId="6FD88CE4" w14:textId="77777777" w:rsidR="00974E6F" w:rsidRPr="00E366AA" w:rsidRDefault="00685419" w:rsidP="005862C9">
      <w:pPr>
        <w:spacing w:line="360" w:lineRule="auto"/>
        <w:rPr>
          <w:rFonts w:ascii="David" w:hAnsi="David"/>
          <w:rtl/>
        </w:rPr>
      </w:pPr>
      <w:r w:rsidRPr="00E366AA">
        <w:rPr>
          <w:rFonts w:ascii="David" w:hAnsi="David" w:hint="eastAsia"/>
          <w:rtl/>
        </w:rPr>
        <w:t>משמעותו</w:t>
      </w:r>
      <w:r w:rsidRPr="00E366AA">
        <w:rPr>
          <w:rFonts w:ascii="David" w:hAnsi="David"/>
          <w:rtl/>
        </w:rPr>
        <w:t xml:space="preserve">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1A1E829" w14:textId="77777777" w:rsidR="00974E6F" w:rsidRPr="00E366AA" w:rsidRDefault="00685419" w:rsidP="005862C9">
      <w:pPr>
        <w:spacing w:line="360" w:lineRule="auto"/>
        <w:rPr>
          <w:rFonts w:ascii="David" w:hAnsi="David"/>
          <w:rtl/>
        </w:rPr>
      </w:pPr>
      <w:r w:rsidRPr="00E366AA">
        <w:rPr>
          <w:rFonts w:ascii="David" w:hAnsi="David"/>
          <w:rtl/>
        </w:rPr>
        <w:t>המציע הינו תאגיד הרשום בישראל.</w:t>
      </w:r>
    </w:p>
    <w:p w14:paraId="1B5444F0" w14:textId="77777777" w:rsidR="00974E6F" w:rsidRPr="00E366AA" w:rsidRDefault="00974E6F" w:rsidP="005862C9">
      <w:pPr>
        <w:spacing w:line="360" w:lineRule="auto"/>
        <w:rPr>
          <w:rFonts w:ascii="David" w:hAnsi="David"/>
          <w:rtl/>
        </w:rPr>
      </w:pPr>
    </w:p>
    <w:p w14:paraId="0AE56F13" w14:textId="77777777" w:rsidR="00974E6F" w:rsidRPr="00CE5FA8" w:rsidRDefault="00685419" w:rsidP="005862C9">
      <w:pPr>
        <w:spacing w:line="360" w:lineRule="auto"/>
        <w:rPr>
          <w:rFonts w:ascii="David" w:hAnsi="David"/>
          <w:b/>
          <w:bCs/>
          <w:rtl/>
        </w:rPr>
      </w:pPr>
      <w:r w:rsidRPr="00CE5FA8">
        <w:rPr>
          <w:rFonts w:ascii="David" w:hAnsi="David"/>
          <w:b/>
          <w:bCs/>
          <w:rtl/>
        </w:rPr>
        <w:t xml:space="preserve">(סמן </w:t>
      </w:r>
      <w:r w:rsidRPr="00CE5FA8">
        <w:rPr>
          <w:rFonts w:ascii="David" w:hAnsi="David"/>
          <w:b/>
          <w:bCs/>
        </w:rPr>
        <w:t>X</w:t>
      </w:r>
      <w:r w:rsidRPr="00CE5FA8">
        <w:rPr>
          <w:rFonts w:ascii="David" w:hAnsi="David"/>
          <w:b/>
          <w:bCs/>
          <w:rtl/>
        </w:rPr>
        <w:t xml:space="preserve"> במשבצת המתאימה)</w:t>
      </w:r>
    </w:p>
    <w:p w14:paraId="1EE2F51C" w14:textId="3F64E5D1" w:rsidR="00974E6F" w:rsidRPr="000905FA" w:rsidRDefault="00685419" w:rsidP="00E31570">
      <w:pPr>
        <w:numPr>
          <w:ilvl w:val="0"/>
          <w:numId w:val="67"/>
        </w:numPr>
        <w:spacing w:line="360" w:lineRule="auto"/>
        <w:rPr>
          <w:rFonts w:ascii="David" w:hAnsi="David"/>
        </w:rPr>
      </w:pPr>
      <w:r w:rsidRPr="000905FA">
        <w:rPr>
          <w:rFonts w:ascii="David" w:hAnsi="David"/>
          <w:rtl/>
        </w:rPr>
        <w:t>המציע ובעל זיקה אליו לא הורשעו ביותר משתי עבירות עד למועד האחרון להגשת ההצעות (להלן: "מועד להגשה") מטעם המציע ב</w:t>
      </w:r>
      <w:r w:rsidRPr="000905FA">
        <w:rPr>
          <w:rFonts w:ascii="David" w:hAnsi="David" w:hint="eastAsia"/>
          <w:rtl/>
        </w:rPr>
        <w:t>התקשרות</w:t>
      </w:r>
      <w:r w:rsidRPr="000905FA">
        <w:rPr>
          <w:rFonts w:ascii="David" w:hAnsi="David"/>
          <w:rtl/>
        </w:rPr>
        <w:t xml:space="preserve"> </w:t>
      </w:r>
      <w:r w:rsidRPr="000905FA">
        <w:rPr>
          <w:rFonts w:ascii="David" w:hAnsi="David" w:hint="eastAsia"/>
          <w:rtl/>
        </w:rPr>
        <w:t>מספר</w:t>
      </w:r>
      <w:r w:rsidR="000905FA" w:rsidRPr="000905FA">
        <w:rPr>
          <w:rFonts w:ascii="David" w:hAnsi="David" w:hint="cs"/>
          <w:rtl/>
        </w:rPr>
        <w:t xml:space="preserve"> </w:t>
      </w:r>
      <w:r w:rsidR="00437C6B">
        <w:rPr>
          <w:rFonts w:ascii="David" w:hAnsi="David"/>
        </w:rPr>
        <w:t>13-2026</w:t>
      </w:r>
      <w:r w:rsidR="000905FA" w:rsidRPr="000905FA">
        <w:rPr>
          <w:rFonts w:ascii="David" w:hAnsi="David" w:hint="cs"/>
          <w:rtl/>
        </w:rPr>
        <w:t xml:space="preserve"> </w:t>
      </w:r>
      <w:r w:rsidR="00641EC3" w:rsidRPr="00641EC3">
        <w:rPr>
          <w:rFonts w:ascii="David" w:hAnsi="David"/>
          <w:rtl/>
        </w:rPr>
        <w:t xml:space="preserve">ניהול מזנון ושירותי הסעדה בבית הדר דפנה ובבית </w:t>
      </w:r>
      <w:proofErr w:type="spellStart"/>
      <w:r w:rsidR="00641EC3" w:rsidRPr="00641EC3">
        <w:rPr>
          <w:rFonts w:ascii="David" w:hAnsi="David"/>
          <w:rtl/>
        </w:rPr>
        <w:t>קרדן</w:t>
      </w:r>
      <w:proofErr w:type="spellEnd"/>
      <w:r w:rsidR="00641EC3" w:rsidRPr="00641EC3">
        <w:rPr>
          <w:rFonts w:ascii="David" w:hAnsi="David"/>
          <w:rtl/>
        </w:rPr>
        <w:t xml:space="preserve"> בתל אביב עבור משרד המשפטים</w:t>
      </w:r>
      <w:r w:rsidRPr="000905FA">
        <w:rPr>
          <w:rFonts w:ascii="David" w:hAnsi="David"/>
          <w:rtl/>
        </w:rPr>
        <w:t>.</w:t>
      </w:r>
    </w:p>
    <w:p w14:paraId="03E1F869" w14:textId="77777777" w:rsidR="00974E6F" w:rsidRPr="00E366AA" w:rsidRDefault="00685419" w:rsidP="00E31570">
      <w:pPr>
        <w:numPr>
          <w:ilvl w:val="0"/>
          <w:numId w:val="67"/>
        </w:numPr>
        <w:spacing w:line="360" w:lineRule="auto"/>
        <w:rPr>
          <w:rFonts w:ascii="David" w:hAnsi="David"/>
        </w:rPr>
      </w:pPr>
      <w:r w:rsidRPr="00E366AA">
        <w:rPr>
          <w:rFonts w:ascii="David" w:hAnsi="David"/>
          <w:rtl/>
        </w:rPr>
        <w:t>המציע או בעל זיקה אליו הורשעו בפסק דין</w:t>
      </w:r>
      <w:r w:rsidR="00C530E8">
        <w:rPr>
          <w:rFonts w:ascii="David" w:hAnsi="David"/>
          <w:rtl/>
        </w:rPr>
        <w:t xml:space="preserve"> </w:t>
      </w:r>
      <w:r w:rsidRPr="00E366AA">
        <w:rPr>
          <w:rFonts w:ascii="David" w:hAnsi="David"/>
          <w:rtl/>
        </w:rPr>
        <w:t xml:space="preserve">ביותר משתי עבירות וחלפה שנה אחת לפחות ממועד ההרשעה האחרונה ועד למועד ההגשה. </w:t>
      </w:r>
    </w:p>
    <w:p w14:paraId="0F038154" w14:textId="77777777" w:rsidR="00974E6F" w:rsidRPr="00E366AA" w:rsidRDefault="00685419" w:rsidP="00E31570">
      <w:pPr>
        <w:numPr>
          <w:ilvl w:val="0"/>
          <w:numId w:val="67"/>
        </w:numPr>
        <w:spacing w:line="360" w:lineRule="auto"/>
        <w:rPr>
          <w:rFonts w:ascii="David" w:hAnsi="David"/>
          <w:rtl/>
        </w:rPr>
      </w:pPr>
      <w:r w:rsidRPr="00E366AA">
        <w:rPr>
          <w:rFonts w:ascii="David" w:hAnsi="David"/>
          <w:rtl/>
        </w:rPr>
        <w:t>המציע או בעל זיקה אליו הורשעו בפסק דין</w:t>
      </w:r>
      <w:r w:rsidR="00C530E8">
        <w:rPr>
          <w:rFonts w:ascii="David" w:hAnsi="David"/>
          <w:rtl/>
        </w:rPr>
        <w:t xml:space="preserve"> </w:t>
      </w:r>
      <w:r w:rsidRPr="00E366AA">
        <w:rPr>
          <w:rFonts w:ascii="David" w:hAnsi="David"/>
          <w:rtl/>
        </w:rPr>
        <w:t xml:space="preserve">ביותר משתי עבירות ולא חלפה שנה אחת לפחות ממועד ההרשעה האחרונה ועד למועד ההגשה. </w:t>
      </w:r>
    </w:p>
    <w:p w14:paraId="14853B4D" w14:textId="77777777" w:rsidR="00974E6F" w:rsidRPr="00E366AA" w:rsidRDefault="00974E6F" w:rsidP="005862C9">
      <w:pPr>
        <w:spacing w:line="360" w:lineRule="auto"/>
        <w:rPr>
          <w:rFonts w:ascii="David" w:hAnsi="David"/>
          <w:rtl/>
        </w:rPr>
      </w:pPr>
    </w:p>
    <w:p w14:paraId="5640ACE6" w14:textId="77777777" w:rsidR="00974E6F" w:rsidRPr="00E366AA" w:rsidRDefault="00685419" w:rsidP="005862C9">
      <w:pPr>
        <w:spacing w:line="360" w:lineRule="auto"/>
        <w:jc w:val="both"/>
        <w:rPr>
          <w:rFonts w:ascii="David" w:hAnsi="David"/>
          <w:sz w:val="22"/>
          <w:szCs w:val="22"/>
          <w:rtl/>
        </w:rPr>
      </w:pPr>
      <w:r w:rsidRPr="00E366AA">
        <w:rPr>
          <w:rFonts w:ascii="David" w:hAnsi="David"/>
          <w:sz w:val="22"/>
          <w:szCs w:val="22"/>
          <w:rtl/>
        </w:rPr>
        <w:t xml:space="preserve">זה שמי, להלן חתימתי ותוכן תצהירי דלעיל אמת. </w:t>
      </w:r>
    </w:p>
    <w:p w14:paraId="0A35C8AD" w14:textId="77777777" w:rsidR="00974E6F" w:rsidRPr="00404B4D" w:rsidRDefault="00974E6F" w:rsidP="005862C9">
      <w:pPr>
        <w:spacing w:line="360" w:lineRule="auto"/>
        <w:rPr>
          <w:rFonts w:ascii="David" w:hAnsi="David"/>
          <w:rtl/>
        </w:rPr>
      </w:pPr>
    </w:p>
    <w:p w14:paraId="4C605583" w14:textId="77777777" w:rsidR="00974E6F" w:rsidRPr="00404B4D" w:rsidRDefault="00685419" w:rsidP="005862C9">
      <w:pPr>
        <w:spacing w:line="360" w:lineRule="auto"/>
        <w:jc w:val="center"/>
        <w:rPr>
          <w:rFonts w:ascii="David" w:hAnsi="David"/>
          <w:rtl/>
        </w:rPr>
      </w:pPr>
      <w:r w:rsidRPr="00404B4D">
        <w:rPr>
          <w:rFonts w:ascii="David" w:hAnsi="David" w:hint="cs"/>
          <w:rtl/>
        </w:rPr>
        <w:t>___________</w:t>
      </w:r>
      <w:r w:rsidRPr="00404B4D">
        <w:rPr>
          <w:rFonts w:ascii="David" w:hAnsi="David" w:hint="cs"/>
          <w:rtl/>
        </w:rPr>
        <w:tab/>
      </w:r>
      <w:r>
        <w:rPr>
          <w:rFonts w:ascii="David" w:hAnsi="David" w:hint="cs"/>
          <w:rtl/>
        </w:rPr>
        <w:t xml:space="preserve"> </w:t>
      </w:r>
      <w:r w:rsidRPr="00404B4D">
        <w:rPr>
          <w:rFonts w:ascii="David" w:hAnsi="David" w:hint="cs"/>
          <w:rtl/>
        </w:rPr>
        <w:t>______________________</w:t>
      </w:r>
      <w:r w:rsidRPr="00404B4D">
        <w:rPr>
          <w:rFonts w:ascii="David" w:hAnsi="David" w:hint="cs"/>
          <w:rtl/>
        </w:rPr>
        <w:tab/>
      </w:r>
      <w:r>
        <w:rPr>
          <w:rFonts w:ascii="David" w:hAnsi="David" w:hint="cs"/>
          <w:rtl/>
        </w:rPr>
        <w:t xml:space="preserve"> </w:t>
      </w:r>
      <w:r w:rsidRPr="00404B4D">
        <w:rPr>
          <w:rFonts w:ascii="David" w:hAnsi="David" w:hint="cs"/>
          <w:rtl/>
        </w:rPr>
        <w:t>___________</w:t>
      </w:r>
    </w:p>
    <w:p w14:paraId="26BD5311" w14:textId="31EC1D1F" w:rsidR="00974E6F" w:rsidRPr="00404B4D" w:rsidRDefault="00685419" w:rsidP="005862C9">
      <w:pPr>
        <w:spacing w:line="360" w:lineRule="auto"/>
        <w:jc w:val="center"/>
        <w:rPr>
          <w:rFonts w:ascii="David" w:hAnsi="David"/>
          <w:rtl/>
        </w:rPr>
      </w:pPr>
      <w:r w:rsidRPr="00404B4D">
        <w:rPr>
          <w:rFonts w:ascii="David" w:hAnsi="David" w:hint="cs"/>
          <w:rtl/>
        </w:rPr>
        <w:t>תאריך</w:t>
      </w:r>
      <w:r w:rsidR="0096255C">
        <w:rPr>
          <w:rFonts w:ascii="David" w:hAnsi="David" w:hint="cs"/>
          <w:rtl/>
        </w:rPr>
        <w:t xml:space="preserve"> </w:t>
      </w:r>
      <w:r>
        <w:rPr>
          <w:rFonts w:ascii="David" w:hAnsi="David"/>
          <w:rtl/>
        </w:rPr>
        <w:tab/>
      </w:r>
      <w:r>
        <w:rPr>
          <w:rFonts w:ascii="David" w:hAnsi="David"/>
          <w:rtl/>
        </w:rPr>
        <w:tab/>
      </w:r>
      <w:r w:rsidRPr="00404B4D">
        <w:rPr>
          <w:rFonts w:ascii="David" w:hAnsi="David" w:hint="cs"/>
          <w:rtl/>
        </w:rPr>
        <w:tab/>
      </w:r>
      <w:r>
        <w:rPr>
          <w:rFonts w:ascii="David" w:hAnsi="David" w:hint="cs"/>
          <w:rtl/>
        </w:rPr>
        <w:t>שם</w:t>
      </w:r>
      <w:r>
        <w:rPr>
          <w:rFonts w:ascii="David" w:hAnsi="David" w:hint="cs"/>
          <w:rtl/>
        </w:rPr>
        <w:tab/>
      </w:r>
      <w:r>
        <w:rPr>
          <w:rFonts w:ascii="David" w:hAnsi="David" w:hint="cs"/>
          <w:rtl/>
        </w:rPr>
        <w:tab/>
      </w:r>
      <w:r>
        <w:rPr>
          <w:rFonts w:ascii="David" w:hAnsi="David" w:hint="cs"/>
          <w:rtl/>
        </w:rPr>
        <w:tab/>
      </w:r>
      <w:r w:rsidRPr="00404B4D">
        <w:rPr>
          <w:rFonts w:ascii="David" w:hAnsi="David" w:hint="cs"/>
          <w:rtl/>
        </w:rPr>
        <w:tab/>
      </w:r>
      <w:r>
        <w:rPr>
          <w:rFonts w:ascii="David" w:hAnsi="David" w:hint="cs"/>
          <w:rtl/>
        </w:rPr>
        <w:t xml:space="preserve"> </w:t>
      </w:r>
      <w:r w:rsidRPr="00404B4D">
        <w:rPr>
          <w:rFonts w:ascii="David" w:hAnsi="David" w:hint="cs"/>
          <w:rtl/>
        </w:rPr>
        <w:t>חתימת</w:t>
      </w:r>
      <w:r w:rsidR="00C530E8">
        <w:rPr>
          <w:rFonts w:ascii="David" w:hAnsi="David" w:hint="cs"/>
          <w:rtl/>
        </w:rPr>
        <w:t xml:space="preserve"> </w:t>
      </w:r>
      <w:r>
        <w:rPr>
          <w:rFonts w:ascii="David" w:hAnsi="David" w:hint="cs"/>
          <w:rtl/>
        </w:rPr>
        <w:t>וחותמת</w:t>
      </w:r>
    </w:p>
    <w:p w14:paraId="427CD067" w14:textId="77777777" w:rsidR="000B7DD3" w:rsidRPr="00404B4D" w:rsidRDefault="00685419" w:rsidP="005862C9">
      <w:pPr>
        <w:spacing w:line="360" w:lineRule="auto"/>
        <w:rPr>
          <w:rFonts w:ascii="David" w:hAnsi="David"/>
          <w:b/>
          <w:bCs/>
          <w:u w:val="single"/>
          <w:rtl/>
        </w:rPr>
      </w:pPr>
      <w:r w:rsidRPr="00404B4D">
        <w:rPr>
          <w:rFonts w:ascii="David" w:hAnsi="David" w:hint="cs"/>
          <w:b/>
          <w:bCs/>
          <w:u w:val="single"/>
          <w:rtl/>
        </w:rPr>
        <w:t>אישור</w:t>
      </w:r>
    </w:p>
    <w:p w14:paraId="4953DD61" w14:textId="77777777" w:rsidR="000B7DD3" w:rsidRPr="00404B4D" w:rsidRDefault="00685419" w:rsidP="005862C9">
      <w:pPr>
        <w:spacing w:line="360" w:lineRule="auto"/>
        <w:jc w:val="both"/>
        <w:rPr>
          <w:rFonts w:ascii="David" w:hAnsi="David"/>
          <w:rtl/>
        </w:rPr>
      </w:pPr>
      <w:r w:rsidRPr="00404B4D">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3160A389" w14:textId="77777777" w:rsidR="000B7DD3" w:rsidRPr="00404B4D" w:rsidRDefault="000B7DD3" w:rsidP="005862C9">
      <w:pPr>
        <w:spacing w:line="360" w:lineRule="auto"/>
        <w:rPr>
          <w:rFonts w:ascii="David" w:hAnsi="David"/>
          <w:rtl/>
        </w:rPr>
      </w:pPr>
    </w:p>
    <w:p w14:paraId="636E9BAE" w14:textId="77777777" w:rsidR="000B7DD3" w:rsidRPr="00404B4D" w:rsidRDefault="000B7DD3" w:rsidP="005862C9">
      <w:pPr>
        <w:spacing w:line="360" w:lineRule="auto"/>
        <w:rPr>
          <w:rFonts w:ascii="David" w:hAnsi="David"/>
          <w:rtl/>
        </w:rPr>
      </w:pPr>
    </w:p>
    <w:p w14:paraId="2557450B" w14:textId="77777777" w:rsidR="000B7DD3" w:rsidRPr="00404B4D" w:rsidRDefault="00685419" w:rsidP="005862C9">
      <w:pPr>
        <w:spacing w:line="360" w:lineRule="auto"/>
        <w:jc w:val="center"/>
        <w:rPr>
          <w:rFonts w:ascii="David" w:hAnsi="David"/>
          <w:rtl/>
        </w:rPr>
      </w:pPr>
      <w:r w:rsidRPr="00404B4D">
        <w:rPr>
          <w:rFonts w:ascii="David" w:hAnsi="David" w:hint="cs"/>
          <w:rtl/>
        </w:rPr>
        <w:t>___________</w:t>
      </w:r>
      <w:r w:rsidRPr="00404B4D">
        <w:rPr>
          <w:rFonts w:ascii="David" w:hAnsi="David" w:hint="cs"/>
          <w:rtl/>
        </w:rPr>
        <w:tab/>
      </w:r>
      <w:r w:rsidR="00E256F7">
        <w:rPr>
          <w:rFonts w:ascii="David" w:hAnsi="David" w:hint="cs"/>
          <w:rtl/>
        </w:rPr>
        <w:t xml:space="preserve"> </w:t>
      </w:r>
      <w:r w:rsidRPr="00404B4D">
        <w:rPr>
          <w:rFonts w:ascii="David" w:hAnsi="David" w:hint="cs"/>
          <w:rtl/>
        </w:rPr>
        <w:t>______________________</w:t>
      </w:r>
      <w:r w:rsidRPr="00404B4D">
        <w:rPr>
          <w:rFonts w:ascii="David" w:hAnsi="David" w:hint="cs"/>
          <w:rtl/>
        </w:rPr>
        <w:tab/>
      </w:r>
      <w:r w:rsidR="003445D0">
        <w:rPr>
          <w:rFonts w:ascii="David" w:hAnsi="David" w:hint="cs"/>
          <w:rtl/>
        </w:rPr>
        <w:t xml:space="preserve"> </w:t>
      </w:r>
      <w:r w:rsidRPr="00404B4D">
        <w:rPr>
          <w:rFonts w:ascii="David" w:hAnsi="David" w:hint="cs"/>
          <w:rtl/>
        </w:rPr>
        <w:t>___________</w:t>
      </w:r>
    </w:p>
    <w:p w14:paraId="113A8498" w14:textId="74C74B0A" w:rsidR="0027003B" w:rsidRDefault="00685419" w:rsidP="008004C0">
      <w:pPr>
        <w:spacing w:line="360" w:lineRule="auto"/>
        <w:ind w:left="1701" w:firstLine="567"/>
        <w:rPr>
          <w:b/>
          <w:bCs/>
          <w:szCs w:val="32"/>
          <w:rtl/>
        </w:rPr>
      </w:pPr>
      <w:r w:rsidRPr="00404B4D">
        <w:rPr>
          <w:rFonts w:ascii="David" w:hAnsi="David" w:hint="cs"/>
          <w:rtl/>
        </w:rPr>
        <w:t>תאריך</w:t>
      </w:r>
      <w:r w:rsidR="00C530E8">
        <w:rPr>
          <w:rFonts w:ascii="David" w:hAnsi="David" w:hint="cs"/>
          <w:rtl/>
        </w:rPr>
        <w:t xml:space="preserve"> </w:t>
      </w:r>
      <w:r w:rsidRPr="00404B4D">
        <w:rPr>
          <w:rFonts w:ascii="David" w:hAnsi="David" w:hint="cs"/>
          <w:rtl/>
        </w:rPr>
        <w:tab/>
        <w:t xml:space="preserve">חותמת ומספר רישיון עורך דין </w:t>
      </w:r>
      <w:r w:rsidRPr="00404B4D">
        <w:rPr>
          <w:rFonts w:ascii="David" w:hAnsi="David" w:hint="cs"/>
          <w:rtl/>
        </w:rPr>
        <w:tab/>
      </w:r>
      <w:r w:rsidR="00E256F7">
        <w:rPr>
          <w:rFonts w:ascii="David" w:hAnsi="David" w:hint="cs"/>
          <w:rtl/>
        </w:rPr>
        <w:t xml:space="preserve"> </w:t>
      </w:r>
      <w:r w:rsidRPr="00404B4D">
        <w:rPr>
          <w:rFonts w:ascii="David" w:hAnsi="David" w:hint="cs"/>
          <w:rtl/>
        </w:rPr>
        <w:t>חתימת עוה"ד</w:t>
      </w:r>
      <w:bookmarkEnd w:id="336"/>
      <w:bookmarkEnd w:id="337"/>
      <w:r>
        <w:rPr>
          <w:b/>
          <w:bCs/>
          <w:szCs w:val="32"/>
          <w:rtl/>
        </w:rPr>
        <w:br w:type="page"/>
      </w:r>
    </w:p>
    <w:p w14:paraId="54DA0129" w14:textId="7CB56936" w:rsidR="000E5EF8" w:rsidRPr="00731B3E" w:rsidRDefault="000E5EF8" w:rsidP="00731B3E">
      <w:pPr>
        <w:pStyle w:val="1f0"/>
        <w:spacing w:line="360" w:lineRule="auto"/>
        <w:rPr>
          <w:b w:val="0"/>
          <w:bCs w:val="0"/>
          <w:rtl/>
        </w:rPr>
      </w:pPr>
      <w:bookmarkStart w:id="338" w:name="_Toc173234112"/>
      <w:bookmarkStart w:id="339" w:name="_Toc221031085"/>
      <w:bookmarkStart w:id="340" w:name="OLE_LINK26"/>
      <w:r w:rsidRPr="00731B3E">
        <w:rPr>
          <w:b w:val="0"/>
          <w:bCs w:val="0"/>
          <w:rtl/>
        </w:rPr>
        <w:t xml:space="preserve">נספח </w:t>
      </w:r>
      <w:r>
        <w:rPr>
          <w:rFonts w:hint="cs"/>
          <w:b w:val="0"/>
          <w:bCs w:val="0"/>
          <w:rtl/>
        </w:rPr>
        <w:t>ד</w:t>
      </w:r>
      <w:r w:rsidRPr="00731B3E">
        <w:rPr>
          <w:b w:val="0"/>
          <w:bCs w:val="0"/>
          <w:rtl/>
        </w:rPr>
        <w:t>'</w:t>
      </w:r>
      <w:r>
        <w:rPr>
          <w:rFonts w:hint="cs"/>
          <w:b w:val="0"/>
          <w:bCs w:val="0"/>
          <w:rtl/>
        </w:rPr>
        <w:t>7</w:t>
      </w:r>
      <w:r w:rsidRPr="00731B3E">
        <w:rPr>
          <w:b w:val="0"/>
          <w:bCs w:val="0"/>
          <w:rtl/>
        </w:rPr>
        <w:t xml:space="preserve"> </w:t>
      </w:r>
      <w:r w:rsidRPr="00731B3E">
        <w:rPr>
          <w:rtl/>
        </w:rPr>
        <w:t>תצהיר בדבר התחייבות מציעים במכרז</w:t>
      </w:r>
      <w:bookmarkEnd w:id="338"/>
      <w:bookmarkEnd w:id="339"/>
    </w:p>
    <w:p w14:paraId="13AF1BE8" w14:textId="77777777" w:rsidR="000E5EF8" w:rsidRDefault="000E5EF8" w:rsidP="000E5EF8">
      <w:pPr>
        <w:spacing w:line="360" w:lineRule="auto"/>
        <w:jc w:val="both"/>
        <w:rPr>
          <w:rFonts w:ascii="David" w:hAnsi="David"/>
          <w:rtl/>
        </w:rPr>
      </w:pPr>
    </w:p>
    <w:p w14:paraId="3D8C465D" w14:textId="77777777" w:rsidR="000E5EF8" w:rsidRDefault="000E5EF8" w:rsidP="000E5EF8">
      <w:pPr>
        <w:spacing w:line="360" w:lineRule="auto"/>
        <w:jc w:val="both"/>
        <w:rPr>
          <w:rFonts w:ascii="David" w:hAnsi="David"/>
          <w:rtl/>
        </w:rPr>
      </w:pPr>
    </w:p>
    <w:p w14:paraId="4A42DE2A" w14:textId="77777777" w:rsidR="000E5EF8" w:rsidRDefault="000E5EF8" w:rsidP="000E5EF8">
      <w:pPr>
        <w:spacing w:line="360" w:lineRule="auto"/>
        <w:jc w:val="both"/>
        <w:rPr>
          <w:rFonts w:ascii="David" w:hAnsi="David"/>
          <w:rtl/>
        </w:rPr>
      </w:pPr>
    </w:p>
    <w:p w14:paraId="3FCE4FAC" w14:textId="3C1CF268" w:rsidR="000E5EF8" w:rsidRDefault="000E5EF8" w:rsidP="000E5EF8">
      <w:pPr>
        <w:spacing w:line="360" w:lineRule="auto"/>
        <w:jc w:val="both"/>
        <w:rPr>
          <w:rFonts w:ascii="David" w:hAnsi="David"/>
          <w:rtl/>
        </w:rPr>
      </w:pPr>
      <w:r w:rsidRPr="008E0DC0">
        <w:rPr>
          <w:rFonts w:ascii="David" w:hAnsi="David"/>
          <w:rtl/>
        </w:rPr>
        <w:t xml:space="preserve">אני הח"מ______________________________ מס ת"ז _____________ העובד בתאגיד _____________________ (שם התאגיד) מצהיר בזאת כי: </w:t>
      </w:r>
    </w:p>
    <w:p w14:paraId="68D362C2" w14:textId="77777777" w:rsidR="000E5EF8" w:rsidRDefault="000E5EF8" w:rsidP="000E5EF8">
      <w:pPr>
        <w:spacing w:line="360" w:lineRule="auto"/>
        <w:jc w:val="both"/>
        <w:rPr>
          <w:rFonts w:ascii="David" w:hAnsi="David"/>
          <w:rtl/>
        </w:rPr>
      </w:pPr>
    </w:p>
    <w:p w14:paraId="39C75172" w14:textId="77777777" w:rsidR="000E5EF8" w:rsidRDefault="000E5EF8" w:rsidP="000E5EF8">
      <w:pPr>
        <w:spacing w:line="360" w:lineRule="auto"/>
        <w:jc w:val="both"/>
        <w:rPr>
          <w:rFonts w:ascii="David" w:hAnsi="David"/>
          <w:rtl/>
        </w:rPr>
      </w:pPr>
    </w:p>
    <w:p w14:paraId="2FEACAAD" w14:textId="77777777" w:rsidR="000E5EF8" w:rsidRDefault="000E5EF8" w:rsidP="000E5EF8">
      <w:pPr>
        <w:spacing w:line="360" w:lineRule="auto"/>
        <w:jc w:val="both"/>
        <w:rPr>
          <w:rFonts w:ascii="David" w:hAnsi="David"/>
          <w:rtl/>
        </w:rPr>
      </w:pPr>
    </w:p>
    <w:p w14:paraId="34383DFE" w14:textId="77777777" w:rsidR="000E5EF8" w:rsidRDefault="000E5EF8" w:rsidP="000E5EF8">
      <w:pPr>
        <w:pStyle w:val="1e"/>
        <w:tabs>
          <w:tab w:val="left" w:pos="8531"/>
          <w:tab w:val="left" w:pos="8711"/>
          <w:tab w:val="left" w:pos="8873"/>
        </w:tabs>
        <w:spacing w:before="0" w:after="0" w:line="360" w:lineRule="auto"/>
        <w:ind w:left="360" w:right="-284" w:hanging="360"/>
        <w:rPr>
          <w:rFonts w:ascii="David" w:hAnsi="David"/>
          <w:rtl/>
        </w:rPr>
      </w:pPr>
      <w:r w:rsidRPr="00A95548">
        <w:rPr>
          <w:rFonts w:ascii="David" w:hAnsi="David"/>
          <w:rtl/>
        </w:rPr>
        <w:t>כשירות להתמודדות במכרז</w:t>
      </w:r>
    </w:p>
    <w:p w14:paraId="1587FF76" w14:textId="77777777" w:rsidR="000E5EF8" w:rsidRPr="000E5EF8" w:rsidRDefault="000E5EF8" w:rsidP="00731B3E">
      <w:pPr>
        <w:rPr>
          <w:rtl/>
        </w:rPr>
      </w:pPr>
    </w:p>
    <w:p w14:paraId="11E4E393" w14:textId="77777777" w:rsidR="000E5EF8" w:rsidRPr="008F0C9E" w:rsidRDefault="000E5EF8" w:rsidP="00E31570">
      <w:pPr>
        <w:pStyle w:val="aff5"/>
        <w:numPr>
          <w:ilvl w:val="0"/>
          <w:numId w:val="112"/>
        </w:numPr>
        <w:tabs>
          <w:tab w:val="left" w:pos="1192"/>
        </w:tabs>
        <w:spacing w:before="120" w:after="120" w:line="360" w:lineRule="auto"/>
        <w:jc w:val="both"/>
        <w:rPr>
          <w:rFonts w:asciiTheme="minorBidi" w:hAnsiTheme="minorBidi" w:cstheme="minorBidi"/>
          <w:vanish/>
          <w:sz w:val="22"/>
          <w:szCs w:val="22"/>
          <w:rtl/>
        </w:rPr>
      </w:pPr>
    </w:p>
    <w:p w14:paraId="14FB3B2C" w14:textId="77777777" w:rsidR="000E5EF8" w:rsidRPr="008F0C9E" w:rsidRDefault="000E5EF8" w:rsidP="00E31570">
      <w:pPr>
        <w:pStyle w:val="aff5"/>
        <w:numPr>
          <w:ilvl w:val="1"/>
          <w:numId w:val="112"/>
        </w:numPr>
        <w:tabs>
          <w:tab w:val="left" w:pos="1192"/>
        </w:tabs>
        <w:spacing w:before="120" w:after="120" w:line="360" w:lineRule="auto"/>
        <w:jc w:val="both"/>
        <w:rPr>
          <w:rFonts w:asciiTheme="minorBidi" w:hAnsiTheme="minorBidi" w:cstheme="minorBidi"/>
          <w:vanish/>
          <w:sz w:val="22"/>
          <w:szCs w:val="22"/>
          <w:rtl/>
        </w:rPr>
      </w:pPr>
    </w:p>
    <w:p w14:paraId="0519C661" w14:textId="77777777" w:rsidR="000E5EF8" w:rsidRPr="00A95548" w:rsidRDefault="000E5EF8" w:rsidP="00E31570">
      <w:pPr>
        <w:pStyle w:val="1e"/>
        <w:numPr>
          <w:ilvl w:val="1"/>
          <w:numId w:val="73"/>
        </w:numPr>
        <w:tabs>
          <w:tab w:val="clear" w:pos="397"/>
          <w:tab w:val="left" w:pos="8531"/>
          <w:tab w:val="left" w:pos="8711"/>
          <w:tab w:val="left" w:pos="8873"/>
        </w:tabs>
        <w:spacing w:before="0" w:after="0" w:line="360" w:lineRule="auto"/>
        <w:ind w:left="792" w:right="-284" w:hanging="432"/>
        <w:rPr>
          <w:rFonts w:ascii="David" w:hAnsi="David"/>
          <w:rtl/>
          <w:lang w:eastAsia="he-IL"/>
        </w:rPr>
      </w:pPr>
      <w:r w:rsidRPr="00A95548">
        <w:rPr>
          <w:rFonts w:ascii="David" w:hAnsi="David"/>
          <w:rtl/>
          <w:lang w:eastAsia="he-I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48DC1DFA" w14:textId="77777777" w:rsidR="000E5EF8" w:rsidRPr="00A95548" w:rsidRDefault="000E5EF8" w:rsidP="00E31570">
      <w:pPr>
        <w:pStyle w:val="1e"/>
        <w:numPr>
          <w:ilvl w:val="1"/>
          <w:numId w:val="73"/>
        </w:numPr>
        <w:tabs>
          <w:tab w:val="clear" w:pos="397"/>
          <w:tab w:val="left" w:pos="8531"/>
          <w:tab w:val="left" w:pos="8711"/>
          <w:tab w:val="left" w:pos="8873"/>
        </w:tabs>
        <w:spacing w:before="0" w:after="0" w:line="360" w:lineRule="auto"/>
        <w:ind w:left="792" w:right="-284" w:hanging="432"/>
        <w:rPr>
          <w:rFonts w:ascii="David" w:hAnsi="David"/>
          <w:lang w:eastAsia="he-IL"/>
        </w:rPr>
      </w:pPr>
      <w:r w:rsidRPr="00A95548">
        <w:rPr>
          <w:rFonts w:ascii="David" w:hAnsi="David"/>
          <w:rtl/>
          <w:lang w:eastAsia="he-IL"/>
        </w:rPr>
        <w:t xml:space="preserve">המציע קרא בעיון רב את תנאי ההתקשרות עם הספק הזוכה, ובכלל זה את חוזה ההתקשרות על נספחיו, הוא הבין את האמור בהם ומסכים להם. </w:t>
      </w:r>
    </w:p>
    <w:p w14:paraId="3F76D623" w14:textId="77777777" w:rsidR="000E5EF8" w:rsidRPr="00A95548" w:rsidRDefault="000E5EF8" w:rsidP="00E31570">
      <w:pPr>
        <w:pStyle w:val="1e"/>
        <w:numPr>
          <w:ilvl w:val="1"/>
          <w:numId w:val="73"/>
        </w:numPr>
        <w:tabs>
          <w:tab w:val="clear" w:pos="397"/>
          <w:tab w:val="left" w:pos="8531"/>
          <w:tab w:val="left" w:pos="8711"/>
          <w:tab w:val="left" w:pos="8873"/>
        </w:tabs>
        <w:spacing w:before="0" w:after="0" w:line="360" w:lineRule="auto"/>
        <w:ind w:left="792" w:right="-284" w:hanging="432"/>
        <w:rPr>
          <w:rFonts w:ascii="David" w:hAnsi="David"/>
          <w:lang w:eastAsia="he-IL"/>
        </w:rPr>
      </w:pPr>
      <w:r w:rsidRPr="00A95548">
        <w:rPr>
          <w:rFonts w:ascii="David" w:hAnsi="David"/>
          <w:rtl/>
          <w:lang w:eastAsia="he-IL"/>
        </w:rPr>
        <w:t>המציע אינו מצוי בהליכי פשיטת רגל או פירוק ולא מתנהלות נגד המציע תביעות מהותיות, שעלול</w:t>
      </w:r>
      <w:r w:rsidRPr="00A95548">
        <w:rPr>
          <w:rFonts w:ascii="David" w:hAnsi="David" w:hint="eastAsia"/>
          <w:rtl/>
          <w:lang w:eastAsia="he-IL"/>
        </w:rPr>
        <w:t>ות</w:t>
      </w:r>
      <w:r w:rsidRPr="00A95548">
        <w:rPr>
          <w:rFonts w:ascii="David" w:hAnsi="David"/>
          <w:rtl/>
          <w:lang w:eastAsia="he-IL"/>
        </w:rPr>
        <w:t xml:space="preserve"> לפגוע בתפקודו, ככל שיזכה במכרז.</w:t>
      </w:r>
    </w:p>
    <w:p w14:paraId="4D01E025" w14:textId="77777777" w:rsidR="000E5EF8" w:rsidRPr="00A95548" w:rsidRDefault="000E5EF8" w:rsidP="00E31570">
      <w:pPr>
        <w:pStyle w:val="1e"/>
        <w:numPr>
          <w:ilvl w:val="1"/>
          <w:numId w:val="73"/>
        </w:numPr>
        <w:tabs>
          <w:tab w:val="clear" w:pos="397"/>
          <w:tab w:val="left" w:pos="8531"/>
          <w:tab w:val="left" w:pos="8711"/>
          <w:tab w:val="left" w:pos="8873"/>
        </w:tabs>
        <w:spacing w:before="0" w:after="0" w:line="360" w:lineRule="auto"/>
        <w:ind w:left="792" w:right="-284" w:hanging="432"/>
        <w:rPr>
          <w:rFonts w:ascii="David" w:hAnsi="David"/>
          <w:lang w:eastAsia="he-IL"/>
        </w:rPr>
      </w:pPr>
      <w:r w:rsidRPr="00A95548">
        <w:rPr>
          <w:rFonts w:ascii="David" w:hAnsi="David"/>
          <w:rtl/>
          <w:lang w:eastAsia="he-IL"/>
        </w:rPr>
        <w:t>אין מניעה לפי כל דין להשתתפות המציע במכרז.</w:t>
      </w:r>
    </w:p>
    <w:p w14:paraId="5C00C6B4" w14:textId="77777777" w:rsidR="000E5EF8" w:rsidRPr="00A95548" w:rsidRDefault="000E5EF8" w:rsidP="00E31570">
      <w:pPr>
        <w:pStyle w:val="1e"/>
        <w:numPr>
          <w:ilvl w:val="1"/>
          <w:numId w:val="73"/>
        </w:numPr>
        <w:tabs>
          <w:tab w:val="clear" w:pos="397"/>
          <w:tab w:val="left" w:pos="8531"/>
          <w:tab w:val="left" w:pos="8711"/>
          <w:tab w:val="left" w:pos="8873"/>
        </w:tabs>
        <w:spacing w:before="0" w:after="0" w:line="360" w:lineRule="auto"/>
        <w:ind w:left="792" w:right="-284" w:hanging="432"/>
        <w:rPr>
          <w:rFonts w:ascii="David" w:hAnsi="David"/>
          <w:rtl/>
          <w:lang w:eastAsia="he-IL"/>
        </w:rPr>
      </w:pPr>
      <w:r w:rsidRPr="00A95548">
        <w:rPr>
          <w:rFonts w:ascii="David" w:hAnsi="David"/>
          <w:rtl/>
          <w:lang w:eastAsia="he-IL"/>
        </w:rPr>
        <w:t>אין בהגשת הצעה במכרז או בביצוע ההתקשרות נש</w:t>
      </w:r>
      <w:r w:rsidRPr="00A95548">
        <w:rPr>
          <w:rFonts w:ascii="David" w:hAnsi="David" w:hint="eastAsia"/>
          <w:rtl/>
          <w:lang w:eastAsia="he-IL"/>
        </w:rPr>
        <w:t>ו</w:t>
      </w:r>
      <w:r w:rsidRPr="00A95548">
        <w:rPr>
          <w:rFonts w:ascii="David" w:hAnsi="David"/>
          <w:rtl/>
          <w:lang w:eastAsia="he-IL"/>
        </w:rPr>
        <w:t>א המכרז על ידי המציע, כדי ליצור ניגוד עניינים, בין במישרין ובין בעקיפין, בין המציע ל</w:t>
      </w:r>
      <w:r w:rsidRPr="00A95548">
        <w:rPr>
          <w:rFonts w:ascii="David" w:hAnsi="David" w:hint="eastAsia"/>
          <w:rtl/>
          <w:lang w:eastAsia="he-IL"/>
        </w:rPr>
        <w:t>בין</w:t>
      </w:r>
      <w:r w:rsidRPr="00A95548">
        <w:rPr>
          <w:rFonts w:ascii="David" w:hAnsi="David"/>
          <w:rtl/>
          <w:lang w:eastAsia="he-IL"/>
        </w:rPr>
        <w:t xml:space="preserve"> </w:t>
      </w:r>
      <w:r w:rsidRPr="00A95548">
        <w:rPr>
          <w:rFonts w:ascii="David" w:hAnsi="David" w:hint="eastAsia"/>
          <w:rtl/>
          <w:lang w:eastAsia="he-IL"/>
        </w:rPr>
        <w:t>ה</w:t>
      </w:r>
      <w:r w:rsidRPr="00A95548">
        <w:rPr>
          <w:rFonts w:ascii="David" w:hAnsi="David"/>
          <w:rtl/>
          <w:lang w:eastAsia="he-IL"/>
        </w:rPr>
        <w:t>מזמין.</w:t>
      </w:r>
    </w:p>
    <w:p w14:paraId="24D3CA5F" w14:textId="77777777" w:rsidR="000E5EF8" w:rsidRDefault="000E5EF8" w:rsidP="00E31570">
      <w:pPr>
        <w:pStyle w:val="1e"/>
        <w:numPr>
          <w:ilvl w:val="1"/>
          <w:numId w:val="73"/>
        </w:numPr>
        <w:tabs>
          <w:tab w:val="clear" w:pos="397"/>
          <w:tab w:val="left" w:pos="8531"/>
          <w:tab w:val="left" w:pos="8711"/>
          <w:tab w:val="left" w:pos="8873"/>
        </w:tabs>
        <w:spacing w:before="0" w:after="0" w:line="360" w:lineRule="auto"/>
        <w:ind w:left="792" w:right="-284" w:hanging="432"/>
        <w:rPr>
          <w:rtl/>
        </w:rPr>
      </w:pPr>
      <w:r w:rsidRPr="00A95548">
        <w:rPr>
          <w:rFonts w:ascii="David" w:hAnsi="David" w:hint="eastAsia"/>
          <w:rtl/>
        </w:rPr>
        <w:t>ככל</w:t>
      </w:r>
      <w:r w:rsidRPr="00A95548">
        <w:rPr>
          <w:rFonts w:ascii="David" w:hAnsi="David"/>
          <w:rtl/>
        </w:rPr>
        <w:t xml:space="preserve"> </w:t>
      </w:r>
      <w:r w:rsidRPr="00A95548">
        <w:rPr>
          <w:rFonts w:ascii="David" w:hAnsi="David" w:hint="eastAsia"/>
          <w:rtl/>
        </w:rPr>
        <w:t>שהמציע</w:t>
      </w:r>
      <w:r w:rsidRPr="00A95548">
        <w:rPr>
          <w:rFonts w:ascii="David" w:hAnsi="David"/>
          <w:rtl/>
        </w:rPr>
        <w:t xml:space="preserve"> </w:t>
      </w:r>
      <w:r w:rsidRPr="00A95548">
        <w:rPr>
          <w:rFonts w:ascii="David" w:hAnsi="David" w:hint="eastAsia"/>
          <w:rtl/>
        </w:rPr>
        <w:t>אינו</w:t>
      </w:r>
      <w:r w:rsidRPr="00A95548">
        <w:rPr>
          <w:rFonts w:ascii="David" w:hAnsi="David"/>
          <w:rtl/>
        </w:rPr>
        <w:t xml:space="preserve"> </w:t>
      </w:r>
      <w:r w:rsidRPr="00A95548">
        <w:rPr>
          <w:rFonts w:ascii="David" w:hAnsi="David" w:hint="eastAsia"/>
          <w:rtl/>
        </w:rPr>
        <w:t>חב</w:t>
      </w:r>
      <w:r w:rsidRPr="00A95548">
        <w:rPr>
          <w:rFonts w:ascii="David" w:hAnsi="David"/>
          <w:rtl/>
        </w:rPr>
        <w:t xml:space="preserve"> </w:t>
      </w:r>
      <w:r w:rsidRPr="00A95548">
        <w:rPr>
          <w:rFonts w:ascii="David" w:hAnsi="David" w:hint="eastAsia"/>
          <w:rtl/>
        </w:rPr>
        <w:t>במע</w:t>
      </w:r>
      <w:r w:rsidRPr="00A95548">
        <w:rPr>
          <w:rFonts w:ascii="David" w:hAnsi="David"/>
          <w:rtl/>
        </w:rPr>
        <w:t xml:space="preserve">"מ </w:t>
      </w:r>
      <w:r w:rsidRPr="00A95548">
        <w:rPr>
          <w:rFonts w:ascii="David" w:hAnsi="David" w:hint="eastAsia"/>
          <w:rtl/>
        </w:rPr>
        <w:t>במסגרת</w:t>
      </w:r>
      <w:r w:rsidRPr="00A95548">
        <w:rPr>
          <w:rFonts w:ascii="David" w:hAnsi="David"/>
          <w:rtl/>
        </w:rPr>
        <w:t xml:space="preserve"> </w:t>
      </w:r>
      <w:r w:rsidRPr="00A95548">
        <w:rPr>
          <w:rFonts w:ascii="David" w:hAnsi="David" w:hint="eastAsia"/>
          <w:rtl/>
        </w:rPr>
        <w:t>ההתקשרות</w:t>
      </w:r>
      <w:r w:rsidRPr="00A95548">
        <w:rPr>
          <w:rFonts w:ascii="David" w:hAnsi="David"/>
          <w:rtl/>
        </w:rPr>
        <w:t xml:space="preserve"> </w:t>
      </w:r>
      <w:r w:rsidRPr="00A95548">
        <w:rPr>
          <w:rFonts w:ascii="David" w:hAnsi="David" w:hint="eastAsia"/>
          <w:rtl/>
        </w:rPr>
        <w:t>מכוח</w:t>
      </w:r>
      <w:r w:rsidRPr="00A95548">
        <w:rPr>
          <w:rFonts w:ascii="David" w:hAnsi="David"/>
          <w:rtl/>
        </w:rPr>
        <w:t xml:space="preserve"> המכרז, הוא מצהיר על כך שפנה אל רשות </w:t>
      </w:r>
      <w:proofErr w:type="spellStart"/>
      <w:r w:rsidRPr="00A95548">
        <w:rPr>
          <w:rFonts w:ascii="David" w:hAnsi="David" w:hint="eastAsia"/>
          <w:rtl/>
        </w:rPr>
        <w:t>המסים</w:t>
      </w:r>
      <w:proofErr w:type="spellEnd"/>
      <w:r w:rsidRPr="00A95548">
        <w:rPr>
          <w:rFonts w:ascii="David" w:hAnsi="David"/>
          <w:rtl/>
        </w:rPr>
        <w:t xml:space="preserve"> לצורך קבלת אישור לכך, טרם הגשת הצעה במכרז.</w:t>
      </w:r>
    </w:p>
    <w:p w14:paraId="6C077653" w14:textId="77777777" w:rsidR="000E5EF8" w:rsidRPr="00A95548" w:rsidRDefault="000E5EF8" w:rsidP="000E5EF8">
      <w:pPr>
        <w:rPr>
          <w:rFonts w:ascii="Times New Roman" w:hAnsi="Times New Roman"/>
          <w:szCs w:val="26"/>
          <w:lang w:eastAsia="he-IL"/>
        </w:rPr>
      </w:pPr>
    </w:p>
    <w:p w14:paraId="755349DB" w14:textId="77777777" w:rsidR="000E5EF8" w:rsidRDefault="000E5EF8" w:rsidP="000E5EF8">
      <w:pPr>
        <w:pStyle w:val="1e"/>
        <w:tabs>
          <w:tab w:val="left" w:pos="8531"/>
          <w:tab w:val="left" w:pos="8711"/>
          <w:tab w:val="left" w:pos="8873"/>
        </w:tabs>
        <w:spacing w:before="0" w:after="0" w:line="360" w:lineRule="auto"/>
        <w:ind w:left="360" w:right="-284" w:hanging="360"/>
        <w:rPr>
          <w:rFonts w:ascii="David" w:hAnsi="David"/>
          <w:rtl/>
        </w:rPr>
      </w:pPr>
      <w:r w:rsidRPr="00A95548">
        <w:rPr>
          <w:rFonts w:ascii="David" w:hAnsi="David"/>
          <w:rtl/>
        </w:rPr>
        <w:t xml:space="preserve">אי תיאום הצעות מכרז </w:t>
      </w:r>
    </w:p>
    <w:p w14:paraId="4E45090B" w14:textId="77777777" w:rsidR="000E5EF8" w:rsidRPr="000E5EF8" w:rsidRDefault="000E5EF8" w:rsidP="00731B3E">
      <w:pPr>
        <w:rPr>
          <w:rtl/>
        </w:rPr>
      </w:pPr>
    </w:p>
    <w:p w14:paraId="597D4FD4" w14:textId="77777777" w:rsidR="000E5EF8" w:rsidRPr="008F0C9E" w:rsidRDefault="000E5EF8" w:rsidP="00E31570">
      <w:pPr>
        <w:pStyle w:val="aff5"/>
        <w:numPr>
          <w:ilvl w:val="1"/>
          <w:numId w:val="112"/>
        </w:numPr>
        <w:tabs>
          <w:tab w:val="left" w:pos="767"/>
        </w:tabs>
        <w:spacing w:before="120" w:after="120" w:line="360" w:lineRule="auto"/>
        <w:jc w:val="both"/>
        <w:rPr>
          <w:rFonts w:asciiTheme="minorBidi" w:hAnsiTheme="minorBidi" w:cstheme="minorBidi"/>
          <w:vanish/>
          <w:sz w:val="22"/>
          <w:szCs w:val="22"/>
          <w:rtl/>
        </w:rPr>
      </w:pPr>
    </w:p>
    <w:p w14:paraId="376C58F9" w14:textId="77777777" w:rsidR="000E5EF8" w:rsidRPr="00A95548" w:rsidRDefault="000E5EF8" w:rsidP="00E31570">
      <w:pPr>
        <w:pStyle w:val="1e"/>
        <w:numPr>
          <w:ilvl w:val="1"/>
          <w:numId w:val="73"/>
        </w:numPr>
        <w:tabs>
          <w:tab w:val="clear" w:pos="397"/>
          <w:tab w:val="left" w:pos="8531"/>
          <w:tab w:val="left" w:pos="8711"/>
          <w:tab w:val="left" w:pos="8873"/>
        </w:tabs>
        <w:spacing w:before="0" w:after="0" w:line="360" w:lineRule="auto"/>
        <w:ind w:left="792" w:right="-284" w:hanging="432"/>
        <w:rPr>
          <w:rFonts w:ascii="David" w:hAnsi="David"/>
          <w:rtl/>
          <w:lang w:eastAsia="he-IL"/>
        </w:rPr>
      </w:pPr>
      <w:r w:rsidRPr="00A95548">
        <w:rPr>
          <w:rFonts w:ascii="David" w:hAnsi="David"/>
          <w:rtl/>
          <w:lang w:eastAsia="he-IL"/>
        </w:rPr>
        <w:t>הפרטים המופיעים בהצעה זו הוחלטו על ידי המציע באופן עצמאי, ללא התייעצות, הסדר או קשר עם מציע אחר.</w:t>
      </w:r>
    </w:p>
    <w:p w14:paraId="529E23F2" w14:textId="77777777" w:rsidR="000E5EF8" w:rsidRPr="00A95548" w:rsidRDefault="000E5EF8" w:rsidP="00E31570">
      <w:pPr>
        <w:pStyle w:val="1e"/>
        <w:numPr>
          <w:ilvl w:val="1"/>
          <w:numId w:val="73"/>
        </w:numPr>
        <w:tabs>
          <w:tab w:val="clear" w:pos="397"/>
          <w:tab w:val="left" w:pos="8531"/>
          <w:tab w:val="left" w:pos="8711"/>
          <w:tab w:val="left" w:pos="8873"/>
        </w:tabs>
        <w:spacing w:before="0" w:after="0" w:line="360" w:lineRule="auto"/>
        <w:ind w:left="792" w:right="-284" w:hanging="432"/>
        <w:rPr>
          <w:rFonts w:ascii="David" w:hAnsi="David"/>
          <w:rtl/>
          <w:lang w:eastAsia="he-IL"/>
        </w:rPr>
      </w:pPr>
      <w:r w:rsidRPr="00A95548">
        <w:rPr>
          <w:rFonts w:ascii="David" w:hAnsi="David"/>
          <w:rtl/>
          <w:lang w:eastAsia="he-IL"/>
        </w:rPr>
        <w:t xml:space="preserve">פרטי ההצעה לא הוצגו או יוצגו בפני כל אדם או תאגיד, אשר מציע הצעות במכרז זה. </w:t>
      </w:r>
    </w:p>
    <w:p w14:paraId="17D5CC70" w14:textId="77777777" w:rsidR="000E5EF8" w:rsidRPr="00A95548" w:rsidRDefault="000E5EF8" w:rsidP="00E31570">
      <w:pPr>
        <w:pStyle w:val="1e"/>
        <w:numPr>
          <w:ilvl w:val="1"/>
          <w:numId w:val="73"/>
        </w:numPr>
        <w:tabs>
          <w:tab w:val="clear" w:pos="397"/>
          <w:tab w:val="left" w:pos="8531"/>
          <w:tab w:val="left" w:pos="8711"/>
          <w:tab w:val="left" w:pos="8873"/>
        </w:tabs>
        <w:spacing w:before="0" w:after="0" w:line="360" w:lineRule="auto"/>
        <w:ind w:left="792" w:right="-284" w:hanging="432"/>
        <w:rPr>
          <w:rFonts w:ascii="David" w:hAnsi="David"/>
          <w:rtl/>
          <w:lang w:eastAsia="he-IL"/>
        </w:rPr>
      </w:pPr>
      <w:r w:rsidRPr="00A95548">
        <w:rPr>
          <w:rFonts w:ascii="David" w:hAnsi="David"/>
          <w:rtl/>
          <w:lang w:eastAsia="he-IL"/>
        </w:rPr>
        <w:t>המציע לא היה מעורב בניסיון להניא מתחרה אחר מלהגיש הצעות במכרז זה ולא היה מעורב בדרך כלשהי בהצעה שהוגשה על ידי מציע אחר.</w:t>
      </w:r>
    </w:p>
    <w:p w14:paraId="0010B025" w14:textId="77777777" w:rsidR="000E5EF8" w:rsidRPr="00A95548" w:rsidRDefault="000E5EF8" w:rsidP="00E31570">
      <w:pPr>
        <w:pStyle w:val="1e"/>
        <w:numPr>
          <w:ilvl w:val="1"/>
          <w:numId w:val="73"/>
        </w:numPr>
        <w:tabs>
          <w:tab w:val="clear" w:pos="397"/>
          <w:tab w:val="left" w:pos="8531"/>
          <w:tab w:val="left" w:pos="8711"/>
          <w:tab w:val="left" w:pos="8873"/>
        </w:tabs>
        <w:spacing w:before="0" w:after="0" w:line="360" w:lineRule="auto"/>
        <w:ind w:left="792" w:right="-284" w:hanging="432"/>
        <w:rPr>
          <w:rFonts w:ascii="David" w:hAnsi="David"/>
          <w:rtl/>
          <w:lang w:eastAsia="he-IL"/>
        </w:rPr>
      </w:pPr>
      <w:r w:rsidRPr="00A95548">
        <w:rPr>
          <w:rFonts w:ascii="David" w:hAnsi="David"/>
          <w:rtl/>
          <w:lang w:eastAsia="he-IL"/>
        </w:rPr>
        <w:t>המציע לא היה ולא מתכוון להיות מעורב בניסיון לגרום למתחרה אחר להגיש הצעה גבוהה או נמוכה יותר מהצעתו זו.</w:t>
      </w:r>
    </w:p>
    <w:p w14:paraId="1B422B8C" w14:textId="77777777" w:rsidR="000E5EF8" w:rsidRPr="00A95548" w:rsidRDefault="000E5EF8" w:rsidP="00E31570">
      <w:pPr>
        <w:pStyle w:val="1e"/>
        <w:numPr>
          <w:ilvl w:val="1"/>
          <w:numId w:val="73"/>
        </w:numPr>
        <w:tabs>
          <w:tab w:val="clear" w:pos="397"/>
          <w:tab w:val="left" w:pos="8531"/>
          <w:tab w:val="left" w:pos="8711"/>
          <w:tab w:val="left" w:pos="8873"/>
        </w:tabs>
        <w:spacing w:before="0" w:after="0" w:line="360" w:lineRule="auto"/>
        <w:ind w:left="792" w:right="-284" w:hanging="432"/>
        <w:rPr>
          <w:rFonts w:ascii="David" w:hAnsi="David"/>
          <w:lang w:eastAsia="he-IL"/>
        </w:rPr>
      </w:pPr>
      <w:r w:rsidRPr="00A95548">
        <w:rPr>
          <w:rFonts w:ascii="David" w:hAnsi="David"/>
          <w:rtl/>
          <w:lang w:eastAsia="he-IL"/>
        </w:rPr>
        <w:t>המציע לא היה מעורב בניסיון לגרום למתחרה להגיש הצעה בלתי תחרותית, מכל סוג שהוא.</w:t>
      </w:r>
    </w:p>
    <w:p w14:paraId="548D64DD" w14:textId="77777777" w:rsidR="000E5EF8" w:rsidRDefault="000E5EF8" w:rsidP="00E31570">
      <w:pPr>
        <w:pStyle w:val="1e"/>
        <w:numPr>
          <w:ilvl w:val="1"/>
          <w:numId w:val="73"/>
        </w:numPr>
        <w:tabs>
          <w:tab w:val="clear" w:pos="397"/>
          <w:tab w:val="left" w:pos="8531"/>
          <w:tab w:val="left" w:pos="8711"/>
          <w:tab w:val="left" w:pos="8873"/>
        </w:tabs>
        <w:spacing w:before="0" w:after="0" w:line="360" w:lineRule="auto"/>
        <w:ind w:left="792" w:right="-284" w:hanging="432"/>
        <w:rPr>
          <w:rtl/>
        </w:rPr>
      </w:pPr>
      <w:r w:rsidRPr="00A95548">
        <w:rPr>
          <w:rFonts w:ascii="David" w:hAnsi="David"/>
          <w:rtl/>
        </w:rPr>
        <w:t>הצעה זו מוגשת בתום לב.</w:t>
      </w:r>
    </w:p>
    <w:p w14:paraId="4F6352F1" w14:textId="77777777" w:rsidR="000E5EF8" w:rsidRPr="00A95548" w:rsidRDefault="000E5EF8" w:rsidP="000E5EF8">
      <w:pPr>
        <w:rPr>
          <w:rFonts w:ascii="Times New Roman" w:hAnsi="Times New Roman"/>
          <w:szCs w:val="26"/>
          <w:lang w:eastAsia="he-IL"/>
        </w:rPr>
      </w:pPr>
    </w:p>
    <w:p w14:paraId="3071CD88" w14:textId="77777777" w:rsidR="000E5EF8" w:rsidRDefault="000E5EF8" w:rsidP="000E5EF8">
      <w:pPr>
        <w:pStyle w:val="1e"/>
        <w:tabs>
          <w:tab w:val="left" w:pos="8531"/>
          <w:tab w:val="left" w:pos="8711"/>
          <w:tab w:val="left" w:pos="8873"/>
        </w:tabs>
        <w:spacing w:before="0" w:after="0" w:line="360" w:lineRule="auto"/>
        <w:ind w:left="360" w:right="-284" w:hanging="360"/>
        <w:rPr>
          <w:rFonts w:ascii="David" w:hAnsi="David"/>
          <w:rtl/>
        </w:rPr>
      </w:pPr>
      <w:r w:rsidRPr="00A95548">
        <w:rPr>
          <w:rFonts w:ascii="David" w:hAnsi="David"/>
          <w:rtl/>
        </w:rPr>
        <w:t>עצמאות המציע</w:t>
      </w:r>
    </w:p>
    <w:p w14:paraId="699E8DCE" w14:textId="77777777" w:rsidR="000E5EF8" w:rsidRPr="000E5EF8" w:rsidRDefault="000E5EF8" w:rsidP="00731B3E">
      <w:pPr>
        <w:rPr>
          <w:rtl/>
        </w:rPr>
      </w:pPr>
    </w:p>
    <w:p w14:paraId="61173AAD" w14:textId="77777777" w:rsidR="000E5EF8" w:rsidRPr="008F0C9E" w:rsidRDefault="000E5EF8" w:rsidP="00E31570">
      <w:pPr>
        <w:pStyle w:val="aff5"/>
        <w:numPr>
          <w:ilvl w:val="1"/>
          <w:numId w:val="112"/>
        </w:numPr>
        <w:tabs>
          <w:tab w:val="right" w:pos="909"/>
          <w:tab w:val="left" w:pos="1050"/>
        </w:tabs>
        <w:spacing w:before="120" w:after="120" w:line="360" w:lineRule="auto"/>
        <w:jc w:val="both"/>
        <w:rPr>
          <w:rFonts w:asciiTheme="minorBidi" w:hAnsiTheme="minorBidi" w:cstheme="minorBidi"/>
          <w:vanish/>
          <w:sz w:val="22"/>
          <w:szCs w:val="22"/>
          <w:rtl/>
        </w:rPr>
      </w:pPr>
    </w:p>
    <w:p w14:paraId="5332E367" w14:textId="77777777" w:rsidR="000E5EF8" w:rsidRPr="00A95548" w:rsidRDefault="000E5EF8" w:rsidP="00E31570">
      <w:pPr>
        <w:pStyle w:val="1e"/>
        <w:numPr>
          <w:ilvl w:val="1"/>
          <w:numId w:val="73"/>
        </w:numPr>
        <w:tabs>
          <w:tab w:val="clear" w:pos="397"/>
          <w:tab w:val="left" w:pos="8531"/>
          <w:tab w:val="left" w:pos="8711"/>
          <w:tab w:val="left" w:pos="8873"/>
        </w:tabs>
        <w:spacing w:before="0" w:after="0" w:line="360" w:lineRule="auto"/>
        <w:ind w:left="792" w:right="-284" w:hanging="432"/>
        <w:rPr>
          <w:rFonts w:ascii="David" w:hAnsi="David"/>
          <w:lang w:eastAsia="he-IL"/>
        </w:rPr>
      </w:pPr>
      <w:r w:rsidRPr="00A95548">
        <w:rPr>
          <w:rFonts w:ascii="David" w:hAnsi="David"/>
          <w:rtl/>
          <w:lang w:eastAsia="he-IL"/>
        </w:rPr>
        <w:t>המציע אינו מחזיק או מוחזק על ידי מציע אחר במכרז (החזקה לעניין זה – החזקה במישרין או בעקיפין ב- 25% או יותר מאמצעי שליטה, כהגדרתו ב</w:t>
      </w:r>
      <w:hyperlink r:id="rId28" w:history="1">
        <w:r w:rsidRPr="00A95548">
          <w:rPr>
            <w:rFonts w:ascii="David" w:hAnsi="David"/>
            <w:rtl/>
            <w:lang w:eastAsia="he-IL"/>
          </w:rPr>
          <w:t>חוק ניירות ערך, התשכ"ח-1968</w:t>
        </w:r>
      </w:hyperlink>
      <w:r w:rsidRPr="00A95548">
        <w:rPr>
          <w:rFonts w:ascii="David" w:hAnsi="David"/>
          <w:lang w:eastAsia="he-IL"/>
        </w:rPr>
        <w:t>(</w:t>
      </w:r>
      <w:r w:rsidRPr="00A95548">
        <w:rPr>
          <w:rFonts w:ascii="David" w:hAnsi="David"/>
          <w:rtl/>
          <w:lang w:eastAsia="he-IL"/>
        </w:rPr>
        <w:t>.</w:t>
      </w:r>
    </w:p>
    <w:p w14:paraId="624AB71D" w14:textId="77777777" w:rsidR="000E5EF8" w:rsidRPr="00A95548" w:rsidRDefault="000E5EF8" w:rsidP="00E31570">
      <w:pPr>
        <w:pStyle w:val="1e"/>
        <w:numPr>
          <w:ilvl w:val="1"/>
          <w:numId w:val="73"/>
        </w:numPr>
        <w:tabs>
          <w:tab w:val="clear" w:pos="397"/>
          <w:tab w:val="left" w:pos="8531"/>
          <w:tab w:val="left" w:pos="8711"/>
          <w:tab w:val="left" w:pos="8873"/>
        </w:tabs>
        <w:spacing w:before="0" w:after="0" w:line="360" w:lineRule="auto"/>
        <w:ind w:left="792" w:right="-284" w:hanging="432"/>
        <w:rPr>
          <w:rFonts w:ascii="David" w:hAnsi="David"/>
          <w:lang w:eastAsia="he-IL"/>
        </w:rPr>
      </w:pPr>
      <w:r w:rsidRPr="00A95548">
        <w:rPr>
          <w:rFonts w:ascii="David" w:hAnsi="David"/>
          <w:rtl/>
          <w:lang w:eastAsia="he-IL"/>
        </w:rPr>
        <w:t xml:space="preserve">גורם אחד אינו מחזיק ב- 25% יותר מאמצעי שליטה בו ובמציע נוסף במכרז. </w:t>
      </w:r>
    </w:p>
    <w:p w14:paraId="675FC56D" w14:textId="77777777" w:rsidR="000E5EF8" w:rsidRPr="00A95548" w:rsidRDefault="000E5EF8" w:rsidP="00E31570">
      <w:pPr>
        <w:pStyle w:val="1e"/>
        <w:numPr>
          <w:ilvl w:val="1"/>
          <w:numId w:val="73"/>
        </w:numPr>
        <w:tabs>
          <w:tab w:val="clear" w:pos="397"/>
          <w:tab w:val="left" w:pos="8531"/>
          <w:tab w:val="left" w:pos="8711"/>
          <w:tab w:val="left" w:pos="8873"/>
        </w:tabs>
        <w:spacing w:before="0" w:after="0" w:line="360" w:lineRule="auto"/>
        <w:ind w:left="792" w:right="-284" w:hanging="432"/>
        <w:rPr>
          <w:rFonts w:ascii="David" w:hAnsi="David"/>
          <w:lang w:eastAsia="he-IL"/>
        </w:rPr>
      </w:pPr>
      <w:r w:rsidRPr="00A95548">
        <w:rPr>
          <w:rFonts w:ascii="David" w:hAnsi="David"/>
          <w:rtl/>
          <w:lang w:eastAsia="he-IL"/>
        </w:rPr>
        <w:t>המציע אינו קבלן משנה של מציע אחר במכרז, בקשר עם ביצוע השירותים במכרז זה.</w:t>
      </w:r>
    </w:p>
    <w:p w14:paraId="6025C408" w14:textId="77777777" w:rsidR="000E5EF8" w:rsidRPr="008E0DC0" w:rsidRDefault="000E5EF8" w:rsidP="000E5EF8">
      <w:pPr>
        <w:spacing w:line="360" w:lineRule="auto"/>
        <w:rPr>
          <w:rFonts w:ascii="David" w:hAnsi="David"/>
          <w:rtl/>
        </w:rPr>
      </w:pPr>
      <w:r w:rsidRPr="008E0DC0">
        <w:rPr>
          <w:rFonts w:ascii="David" w:hAnsi="David"/>
          <w:rtl/>
        </w:rPr>
        <w:t xml:space="preserve"> </w:t>
      </w:r>
    </w:p>
    <w:tbl>
      <w:tblPr>
        <w:bidiVisual/>
        <w:tblW w:w="0" w:type="auto"/>
        <w:tblBorders>
          <w:insideH w:val="single" w:sz="4" w:space="0" w:color="auto"/>
        </w:tblBorders>
        <w:tblLook w:val="01E0" w:firstRow="1" w:lastRow="1" w:firstColumn="1" w:lastColumn="1" w:noHBand="0" w:noVBand="0"/>
      </w:tblPr>
      <w:tblGrid>
        <w:gridCol w:w="1376"/>
        <w:gridCol w:w="244"/>
        <w:gridCol w:w="1401"/>
        <w:gridCol w:w="268"/>
        <w:gridCol w:w="1641"/>
        <w:gridCol w:w="233"/>
        <w:gridCol w:w="1555"/>
        <w:gridCol w:w="233"/>
        <w:gridCol w:w="1355"/>
      </w:tblGrid>
      <w:tr w:rsidR="000E5EF8" w14:paraId="4DEA3911" w14:textId="77777777" w:rsidTr="00A95548">
        <w:tc>
          <w:tcPr>
            <w:tcW w:w="1376" w:type="dxa"/>
          </w:tcPr>
          <w:p w14:paraId="23DE5427" w14:textId="77777777" w:rsidR="000E5EF8" w:rsidRPr="008E0DC0" w:rsidRDefault="000E5EF8" w:rsidP="00A95548">
            <w:pPr>
              <w:spacing w:line="360" w:lineRule="auto"/>
              <w:jc w:val="center"/>
              <w:rPr>
                <w:rFonts w:ascii="David" w:hAnsi="David"/>
                <w:rtl/>
              </w:rPr>
            </w:pPr>
          </w:p>
        </w:tc>
        <w:tc>
          <w:tcPr>
            <w:tcW w:w="244" w:type="dxa"/>
            <w:tcBorders>
              <w:top w:val="nil"/>
              <w:bottom w:val="nil"/>
            </w:tcBorders>
          </w:tcPr>
          <w:p w14:paraId="234F2F91" w14:textId="77777777" w:rsidR="000E5EF8" w:rsidRPr="008E0DC0" w:rsidRDefault="000E5EF8" w:rsidP="00A95548">
            <w:pPr>
              <w:spacing w:line="360" w:lineRule="auto"/>
              <w:jc w:val="center"/>
              <w:rPr>
                <w:rFonts w:ascii="David" w:hAnsi="David"/>
                <w:rtl/>
              </w:rPr>
            </w:pPr>
          </w:p>
        </w:tc>
        <w:tc>
          <w:tcPr>
            <w:tcW w:w="1401" w:type="dxa"/>
          </w:tcPr>
          <w:p w14:paraId="2FE08786" w14:textId="77777777" w:rsidR="000E5EF8" w:rsidRPr="008E0DC0" w:rsidRDefault="000E5EF8" w:rsidP="00A95548">
            <w:pPr>
              <w:spacing w:line="360" w:lineRule="auto"/>
              <w:jc w:val="center"/>
              <w:rPr>
                <w:rFonts w:ascii="David" w:hAnsi="David"/>
                <w:rtl/>
              </w:rPr>
            </w:pPr>
          </w:p>
        </w:tc>
        <w:tc>
          <w:tcPr>
            <w:tcW w:w="268" w:type="dxa"/>
            <w:tcBorders>
              <w:top w:val="nil"/>
              <w:bottom w:val="nil"/>
            </w:tcBorders>
          </w:tcPr>
          <w:p w14:paraId="53BBDBD9" w14:textId="77777777" w:rsidR="000E5EF8" w:rsidRPr="008E0DC0" w:rsidRDefault="000E5EF8" w:rsidP="00A95548">
            <w:pPr>
              <w:spacing w:line="360" w:lineRule="auto"/>
              <w:jc w:val="center"/>
              <w:rPr>
                <w:rFonts w:ascii="David" w:hAnsi="David"/>
                <w:rtl/>
              </w:rPr>
            </w:pPr>
          </w:p>
        </w:tc>
        <w:tc>
          <w:tcPr>
            <w:tcW w:w="1641" w:type="dxa"/>
          </w:tcPr>
          <w:p w14:paraId="68EDE833" w14:textId="77777777" w:rsidR="000E5EF8" w:rsidRPr="008E0DC0" w:rsidRDefault="000E5EF8" w:rsidP="00A95548">
            <w:pPr>
              <w:spacing w:line="360" w:lineRule="auto"/>
              <w:jc w:val="center"/>
              <w:rPr>
                <w:rFonts w:ascii="David" w:hAnsi="David"/>
                <w:rtl/>
              </w:rPr>
            </w:pPr>
          </w:p>
        </w:tc>
        <w:tc>
          <w:tcPr>
            <w:tcW w:w="233" w:type="dxa"/>
            <w:tcBorders>
              <w:top w:val="nil"/>
              <w:bottom w:val="nil"/>
            </w:tcBorders>
          </w:tcPr>
          <w:p w14:paraId="09F1DA9A" w14:textId="77777777" w:rsidR="000E5EF8" w:rsidRPr="008E0DC0" w:rsidRDefault="000E5EF8" w:rsidP="00A95548">
            <w:pPr>
              <w:spacing w:line="360" w:lineRule="auto"/>
              <w:jc w:val="center"/>
              <w:rPr>
                <w:rFonts w:ascii="David" w:hAnsi="David"/>
                <w:rtl/>
              </w:rPr>
            </w:pPr>
          </w:p>
        </w:tc>
        <w:tc>
          <w:tcPr>
            <w:tcW w:w="1555" w:type="dxa"/>
          </w:tcPr>
          <w:p w14:paraId="1E5BF2E8" w14:textId="77777777" w:rsidR="000E5EF8" w:rsidRPr="008E0DC0" w:rsidRDefault="000E5EF8" w:rsidP="00A95548">
            <w:pPr>
              <w:spacing w:line="360" w:lineRule="auto"/>
              <w:jc w:val="center"/>
              <w:rPr>
                <w:rFonts w:ascii="David" w:hAnsi="David"/>
                <w:rtl/>
              </w:rPr>
            </w:pPr>
          </w:p>
        </w:tc>
        <w:tc>
          <w:tcPr>
            <w:tcW w:w="233" w:type="dxa"/>
            <w:tcBorders>
              <w:top w:val="nil"/>
              <w:bottom w:val="nil"/>
            </w:tcBorders>
          </w:tcPr>
          <w:p w14:paraId="48826128" w14:textId="77777777" w:rsidR="000E5EF8" w:rsidRPr="008E0DC0" w:rsidRDefault="000E5EF8" w:rsidP="00A95548">
            <w:pPr>
              <w:spacing w:line="360" w:lineRule="auto"/>
              <w:jc w:val="center"/>
              <w:rPr>
                <w:rFonts w:ascii="David" w:hAnsi="David"/>
                <w:rtl/>
              </w:rPr>
            </w:pPr>
          </w:p>
        </w:tc>
        <w:tc>
          <w:tcPr>
            <w:tcW w:w="1355" w:type="dxa"/>
          </w:tcPr>
          <w:p w14:paraId="4CD6222F" w14:textId="77777777" w:rsidR="000E5EF8" w:rsidRPr="008E0DC0" w:rsidRDefault="000E5EF8" w:rsidP="00A95548">
            <w:pPr>
              <w:spacing w:line="360" w:lineRule="auto"/>
              <w:jc w:val="center"/>
              <w:rPr>
                <w:rFonts w:ascii="David" w:hAnsi="David"/>
                <w:rtl/>
              </w:rPr>
            </w:pPr>
          </w:p>
        </w:tc>
      </w:tr>
      <w:tr w:rsidR="000E5EF8" w14:paraId="5ABA1855" w14:textId="77777777" w:rsidTr="00A95548">
        <w:tc>
          <w:tcPr>
            <w:tcW w:w="1376" w:type="dxa"/>
          </w:tcPr>
          <w:p w14:paraId="2D9C32C5" w14:textId="77777777" w:rsidR="000E5EF8" w:rsidRPr="008E0DC0" w:rsidRDefault="000E5EF8" w:rsidP="00A95548">
            <w:pPr>
              <w:spacing w:line="360" w:lineRule="auto"/>
              <w:jc w:val="center"/>
              <w:rPr>
                <w:rFonts w:ascii="David" w:hAnsi="David"/>
                <w:rtl/>
              </w:rPr>
            </w:pPr>
            <w:r w:rsidRPr="008E0DC0">
              <w:rPr>
                <w:rFonts w:ascii="David" w:hAnsi="David"/>
                <w:rtl/>
              </w:rPr>
              <w:t>תאריך</w:t>
            </w:r>
          </w:p>
        </w:tc>
        <w:tc>
          <w:tcPr>
            <w:tcW w:w="244" w:type="dxa"/>
            <w:tcBorders>
              <w:top w:val="nil"/>
              <w:bottom w:val="nil"/>
            </w:tcBorders>
          </w:tcPr>
          <w:p w14:paraId="5C547121" w14:textId="77777777" w:rsidR="000E5EF8" w:rsidRPr="008E0DC0" w:rsidRDefault="000E5EF8" w:rsidP="00A95548">
            <w:pPr>
              <w:spacing w:line="360" w:lineRule="auto"/>
              <w:jc w:val="center"/>
              <w:rPr>
                <w:rFonts w:ascii="David" w:hAnsi="David"/>
                <w:rtl/>
              </w:rPr>
            </w:pPr>
          </w:p>
        </w:tc>
        <w:tc>
          <w:tcPr>
            <w:tcW w:w="1401" w:type="dxa"/>
          </w:tcPr>
          <w:p w14:paraId="2E84D65B" w14:textId="77777777" w:rsidR="000E5EF8" w:rsidRPr="008E0DC0" w:rsidRDefault="000E5EF8" w:rsidP="00A95548">
            <w:pPr>
              <w:spacing w:line="360" w:lineRule="auto"/>
              <w:jc w:val="center"/>
              <w:rPr>
                <w:rFonts w:ascii="David" w:hAnsi="David"/>
                <w:rtl/>
              </w:rPr>
            </w:pPr>
            <w:r w:rsidRPr="008E0DC0">
              <w:rPr>
                <w:rFonts w:ascii="David" w:hAnsi="David"/>
                <w:rtl/>
              </w:rPr>
              <w:t>שם התאגיד</w:t>
            </w:r>
          </w:p>
        </w:tc>
        <w:tc>
          <w:tcPr>
            <w:tcW w:w="268" w:type="dxa"/>
            <w:tcBorders>
              <w:top w:val="nil"/>
              <w:bottom w:val="nil"/>
            </w:tcBorders>
          </w:tcPr>
          <w:p w14:paraId="392032F5" w14:textId="77777777" w:rsidR="000E5EF8" w:rsidRPr="008E0DC0" w:rsidRDefault="000E5EF8" w:rsidP="00A95548">
            <w:pPr>
              <w:spacing w:line="360" w:lineRule="auto"/>
              <w:jc w:val="center"/>
              <w:rPr>
                <w:rFonts w:ascii="David" w:hAnsi="David"/>
                <w:rtl/>
              </w:rPr>
            </w:pPr>
          </w:p>
        </w:tc>
        <w:tc>
          <w:tcPr>
            <w:tcW w:w="1641" w:type="dxa"/>
          </w:tcPr>
          <w:p w14:paraId="234FA8F0" w14:textId="77777777" w:rsidR="000E5EF8" w:rsidRPr="008E0DC0" w:rsidRDefault="000E5EF8" w:rsidP="00A95548">
            <w:pPr>
              <w:spacing w:line="360" w:lineRule="auto"/>
              <w:jc w:val="center"/>
              <w:rPr>
                <w:rFonts w:ascii="David" w:hAnsi="David"/>
                <w:rtl/>
              </w:rPr>
            </w:pPr>
            <w:r w:rsidRPr="008E0DC0">
              <w:rPr>
                <w:rFonts w:ascii="David" w:hAnsi="David"/>
                <w:rtl/>
              </w:rPr>
              <w:t>חותמת התאגיד</w:t>
            </w:r>
          </w:p>
        </w:tc>
        <w:tc>
          <w:tcPr>
            <w:tcW w:w="233" w:type="dxa"/>
            <w:tcBorders>
              <w:top w:val="nil"/>
              <w:bottom w:val="nil"/>
            </w:tcBorders>
          </w:tcPr>
          <w:p w14:paraId="4210C10D" w14:textId="77777777" w:rsidR="000E5EF8" w:rsidRPr="008E0DC0" w:rsidRDefault="000E5EF8" w:rsidP="00A95548">
            <w:pPr>
              <w:spacing w:line="360" w:lineRule="auto"/>
              <w:jc w:val="center"/>
              <w:rPr>
                <w:rFonts w:ascii="David" w:hAnsi="David"/>
                <w:rtl/>
              </w:rPr>
            </w:pPr>
          </w:p>
        </w:tc>
        <w:tc>
          <w:tcPr>
            <w:tcW w:w="1555" w:type="dxa"/>
          </w:tcPr>
          <w:p w14:paraId="17CADC9A" w14:textId="77777777" w:rsidR="000E5EF8" w:rsidRPr="008E0DC0" w:rsidRDefault="000E5EF8" w:rsidP="00A95548">
            <w:pPr>
              <w:spacing w:line="360" w:lineRule="auto"/>
              <w:jc w:val="center"/>
              <w:rPr>
                <w:rFonts w:ascii="David" w:hAnsi="David"/>
                <w:rtl/>
              </w:rPr>
            </w:pPr>
            <w:r w:rsidRPr="008E0DC0">
              <w:rPr>
                <w:rFonts w:ascii="David" w:hAnsi="David"/>
                <w:rtl/>
              </w:rPr>
              <w:t>שם המצהיר</w:t>
            </w:r>
          </w:p>
        </w:tc>
        <w:tc>
          <w:tcPr>
            <w:tcW w:w="233" w:type="dxa"/>
            <w:tcBorders>
              <w:top w:val="nil"/>
              <w:bottom w:val="nil"/>
            </w:tcBorders>
          </w:tcPr>
          <w:p w14:paraId="5C7DC15B" w14:textId="77777777" w:rsidR="000E5EF8" w:rsidRPr="008E0DC0" w:rsidRDefault="000E5EF8" w:rsidP="00A95548">
            <w:pPr>
              <w:spacing w:line="360" w:lineRule="auto"/>
              <w:jc w:val="center"/>
              <w:rPr>
                <w:rFonts w:ascii="David" w:hAnsi="David"/>
                <w:rtl/>
              </w:rPr>
            </w:pPr>
          </w:p>
        </w:tc>
        <w:tc>
          <w:tcPr>
            <w:tcW w:w="1355" w:type="dxa"/>
          </w:tcPr>
          <w:p w14:paraId="5F6FAFDA" w14:textId="77777777" w:rsidR="000E5EF8" w:rsidRPr="008E0DC0" w:rsidRDefault="000E5EF8" w:rsidP="00A95548">
            <w:pPr>
              <w:spacing w:line="360" w:lineRule="auto"/>
              <w:jc w:val="center"/>
              <w:rPr>
                <w:rFonts w:ascii="David" w:hAnsi="David"/>
                <w:rtl/>
              </w:rPr>
            </w:pPr>
            <w:r w:rsidRPr="008E0DC0">
              <w:rPr>
                <w:rFonts w:ascii="David" w:hAnsi="David"/>
                <w:rtl/>
              </w:rPr>
              <w:t>חתימת המצהיר</w:t>
            </w:r>
          </w:p>
        </w:tc>
      </w:tr>
    </w:tbl>
    <w:p w14:paraId="4D5FF2C3" w14:textId="77777777" w:rsidR="000E5EF8" w:rsidRDefault="000E5EF8" w:rsidP="000E5EF8">
      <w:pPr>
        <w:spacing w:line="360" w:lineRule="auto"/>
        <w:ind w:left="30" w:hanging="102"/>
        <w:jc w:val="center"/>
        <w:rPr>
          <w:rFonts w:ascii="David" w:hAnsi="David"/>
          <w:b/>
          <w:bCs/>
          <w:u w:val="single"/>
          <w:rtl/>
        </w:rPr>
      </w:pPr>
    </w:p>
    <w:p w14:paraId="3044626D" w14:textId="028BEF17" w:rsidR="000E5EF8" w:rsidRPr="008E0DC0" w:rsidRDefault="000E5EF8" w:rsidP="000E5EF8">
      <w:pPr>
        <w:spacing w:line="360" w:lineRule="auto"/>
        <w:ind w:left="30" w:hanging="102"/>
        <w:jc w:val="center"/>
        <w:rPr>
          <w:rFonts w:ascii="David" w:hAnsi="David"/>
          <w:b/>
          <w:bCs/>
          <w:u w:val="single"/>
          <w:rtl/>
        </w:rPr>
      </w:pPr>
      <w:r w:rsidRPr="008E0DC0">
        <w:rPr>
          <w:rFonts w:ascii="David" w:hAnsi="David"/>
          <w:b/>
          <w:bCs/>
          <w:u w:val="single"/>
          <w:rtl/>
        </w:rPr>
        <w:t>אישור עורך הדין</w:t>
      </w:r>
    </w:p>
    <w:p w14:paraId="4A80B881" w14:textId="77777777" w:rsidR="000E5EF8" w:rsidRPr="008E0DC0" w:rsidRDefault="000E5EF8" w:rsidP="000E5EF8">
      <w:pPr>
        <w:spacing w:line="360" w:lineRule="auto"/>
        <w:ind w:left="30" w:hanging="102"/>
        <w:jc w:val="center"/>
        <w:rPr>
          <w:rFonts w:ascii="David" w:hAnsi="David"/>
          <w:b/>
          <w:bCs/>
          <w:u w:val="single"/>
          <w:rtl/>
        </w:rPr>
      </w:pPr>
    </w:p>
    <w:p w14:paraId="4732FC96" w14:textId="77777777" w:rsidR="000E5EF8" w:rsidRPr="008E0DC0" w:rsidRDefault="000E5EF8" w:rsidP="000E5EF8">
      <w:pPr>
        <w:spacing w:line="360" w:lineRule="auto"/>
        <w:jc w:val="both"/>
        <w:rPr>
          <w:rFonts w:ascii="David" w:hAnsi="David"/>
          <w:rtl/>
        </w:rPr>
      </w:pPr>
      <w:r w:rsidRPr="008E0DC0">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7"/>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0E5EF8" w14:paraId="18D39AFA" w14:textId="77777777" w:rsidTr="00A95548">
        <w:tc>
          <w:tcPr>
            <w:tcW w:w="1659" w:type="dxa"/>
            <w:tcBorders>
              <w:bottom w:val="single" w:sz="4" w:space="0" w:color="auto"/>
            </w:tcBorders>
          </w:tcPr>
          <w:p w14:paraId="0A10EA86" w14:textId="77777777" w:rsidR="000E5EF8" w:rsidRPr="00CF5BF4" w:rsidRDefault="000E5EF8" w:rsidP="00A95548">
            <w:pPr>
              <w:spacing w:line="360" w:lineRule="auto"/>
              <w:jc w:val="center"/>
              <w:rPr>
                <w:rFonts w:ascii="David" w:hAnsi="David"/>
                <w:b/>
                <w:bCs/>
                <w:rtl/>
              </w:rPr>
            </w:pPr>
            <w:r w:rsidRPr="008E0DC0">
              <w:rPr>
                <w:rFonts w:ascii="David" w:hAnsi="David"/>
                <w:rtl/>
              </w:rPr>
              <w:t xml:space="preserve">   </w:t>
            </w:r>
            <w:r w:rsidRPr="008E0DC0">
              <w:rPr>
                <w:rFonts w:ascii="David" w:hAnsi="David" w:cs="Times New Roman"/>
                <w:rtl/>
              </w:rPr>
              <w:tab/>
            </w:r>
            <w:r w:rsidRPr="008E0DC0">
              <w:rPr>
                <w:rFonts w:ascii="David" w:hAnsi="David" w:cs="Times New Roman"/>
                <w:rtl/>
              </w:rPr>
              <w:tab/>
            </w:r>
            <w:r w:rsidRPr="008E0DC0">
              <w:rPr>
                <w:rFonts w:ascii="David" w:hAnsi="David"/>
                <w:rtl/>
              </w:rPr>
              <w:t xml:space="preserve">                </w:t>
            </w:r>
          </w:p>
        </w:tc>
        <w:tc>
          <w:tcPr>
            <w:tcW w:w="283" w:type="dxa"/>
          </w:tcPr>
          <w:p w14:paraId="4601DCF6" w14:textId="77777777" w:rsidR="000E5EF8" w:rsidRPr="00CF5BF4" w:rsidRDefault="000E5EF8" w:rsidP="00A95548">
            <w:pPr>
              <w:spacing w:line="360" w:lineRule="auto"/>
              <w:jc w:val="center"/>
              <w:rPr>
                <w:rFonts w:ascii="David" w:hAnsi="David"/>
                <w:b/>
                <w:bCs/>
                <w:rtl/>
              </w:rPr>
            </w:pPr>
          </w:p>
        </w:tc>
        <w:tc>
          <w:tcPr>
            <w:tcW w:w="2835" w:type="dxa"/>
            <w:tcBorders>
              <w:bottom w:val="single" w:sz="4" w:space="0" w:color="auto"/>
            </w:tcBorders>
          </w:tcPr>
          <w:p w14:paraId="5086B1BE" w14:textId="77777777" w:rsidR="000E5EF8" w:rsidRPr="00CF5BF4" w:rsidRDefault="000E5EF8" w:rsidP="00A95548">
            <w:pPr>
              <w:spacing w:line="360" w:lineRule="auto"/>
              <w:jc w:val="center"/>
              <w:rPr>
                <w:rFonts w:ascii="David" w:hAnsi="David"/>
                <w:b/>
                <w:bCs/>
                <w:rtl/>
              </w:rPr>
            </w:pPr>
          </w:p>
        </w:tc>
        <w:tc>
          <w:tcPr>
            <w:tcW w:w="283" w:type="dxa"/>
          </w:tcPr>
          <w:p w14:paraId="5A5DA0D6" w14:textId="77777777" w:rsidR="000E5EF8" w:rsidRPr="00CF5BF4" w:rsidRDefault="000E5EF8" w:rsidP="00A95548">
            <w:pPr>
              <w:spacing w:line="360" w:lineRule="auto"/>
              <w:jc w:val="center"/>
              <w:rPr>
                <w:rFonts w:ascii="David" w:hAnsi="David"/>
                <w:b/>
                <w:bCs/>
                <w:rtl/>
              </w:rPr>
            </w:pPr>
          </w:p>
        </w:tc>
        <w:tc>
          <w:tcPr>
            <w:tcW w:w="3402" w:type="dxa"/>
            <w:tcBorders>
              <w:bottom w:val="single" w:sz="4" w:space="0" w:color="auto"/>
            </w:tcBorders>
          </w:tcPr>
          <w:p w14:paraId="54F01146" w14:textId="77777777" w:rsidR="000E5EF8" w:rsidRPr="00CF5BF4" w:rsidRDefault="000E5EF8" w:rsidP="00A95548">
            <w:pPr>
              <w:spacing w:line="360" w:lineRule="auto"/>
              <w:jc w:val="center"/>
              <w:rPr>
                <w:rFonts w:ascii="David" w:hAnsi="David"/>
                <w:b/>
                <w:bCs/>
                <w:rtl/>
              </w:rPr>
            </w:pPr>
          </w:p>
        </w:tc>
      </w:tr>
      <w:tr w:rsidR="000E5EF8" w14:paraId="302BDDA3" w14:textId="77777777" w:rsidTr="00A95548">
        <w:tc>
          <w:tcPr>
            <w:tcW w:w="1659" w:type="dxa"/>
            <w:tcBorders>
              <w:top w:val="single" w:sz="4" w:space="0" w:color="auto"/>
            </w:tcBorders>
          </w:tcPr>
          <w:p w14:paraId="08ED158E" w14:textId="77777777" w:rsidR="000E5EF8" w:rsidRPr="00CF5BF4" w:rsidRDefault="000E5EF8" w:rsidP="00A95548">
            <w:pPr>
              <w:spacing w:line="360" w:lineRule="auto"/>
              <w:jc w:val="center"/>
              <w:rPr>
                <w:rFonts w:ascii="David" w:hAnsi="David"/>
                <w:b/>
                <w:bCs/>
                <w:rtl/>
              </w:rPr>
            </w:pPr>
            <w:r w:rsidRPr="00CF5BF4">
              <w:rPr>
                <w:rFonts w:ascii="David" w:hAnsi="David"/>
                <w:rtl/>
              </w:rPr>
              <w:t>תאריך</w:t>
            </w:r>
          </w:p>
        </w:tc>
        <w:tc>
          <w:tcPr>
            <w:tcW w:w="283" w:type="dxa"/>
          </w:tcPr>
          <w:p w14:paraId="0A60ACED" w14:textId="77777777" w:rsidR="000E5EF8" w:rsidRPr="00CF5BF4" w:rsidRDefault="000E5EF8" w:rsidP="00A95548">
            <w:pPr>
              <w:spacing w:line="360" w:lineRule="auto"/>
              <w:jc w:val="center"/>
              <w:rPr>
                <w:rFonts w:ascii="David" w:hAnsi="David"/>
                <w:b/>
                <w:bCs/>
                <w:rtl/>
              </w:rPr>
            </w:pPr>
          </w:p>
        </w:tc>
        <w:tc>
          <w:tcPr>
            <w:tcW w:w="2835" w:type="dxa"/>
            <w:tcBorders>
              <w:top w:val="single" w:sz="4" w:space="0" w:color="auto"/>
            </w:tcBorders>
          </w:tcPr>
          <w:p w14:paraId="39D6A663" w14:textId="77777777" w:rsidR="000E5EF8" w:rsidRPr="00CF5BF4" w:rsidRDefault="000E5EF8" w:rsidP="00A95548">
            <w:pPr>
              <w:spacing w:line="360" w:lineRule="auto"/>
              <w:jc w:val="center"/>
              <w:rPr>
                <w:rFonts w:ascii="David" w:hAnsi="David"/>
                <w:b/>
                <w:bCs/>
                <w:rtl/>
              </w:rPr>
            </w:pPr>
            <w:r w:rsidRPr="00CF5BF4">
              <w:rPr>
                <w:rFonts w:ascii="David" w:hAnsi="David"/>
                <w:rtl/>
              </w:rPr>
              <w:t>עורך דין</w:t>
            </w:r>
          </w:p>
        </w:tc>
        <w:tc>
          <w:tcPr>
            <w:tcW w:w="283" w:type="dxa"/>
          </w:tcPr>
          <w:p w14:paraId="7AB9F6D5" w14:textId="77777777" w:rsidR="000E5EF8" w:rsidRPr="00CF5BF4" w:rsidRDefault="000E5EF8" w:rsidP="00A95548">
            <w:pPr>
              <w:spacing w:line="360" w:lineRule="auto"/>
              <w:jc w:val="center"/>
              <w:rPr>
                <w:rFonts w:ascii="David" w:hAnsi="David"/>
                <w:b/>
                <w:bCs/>
                <w:rtl/>
              </w:rPr>
            </w:pPr>
          </w:p>
        </w:tc>
        <w:tc>
          <w:tcPr>
            <w:tcW w:w="3402" w:type="dxa"/>
            <w:tcBorders>
              <w:top w:val="single" w:sz="4" w:space="0" w:color="auto"/>
            </w:tcBorders>
          </w:tcPr>
          <w:p w14:paraId="4B3F4589" w14:textId="77777777" w:rsidR="000E5EF8" w:rsidRPr="00CF5BF4" w:rsidRDefault="000E5EF8" w:rsidP="00A95548">
            <w:pPr>
              <w:spacing w:line="360" w:lineRule="auto"/>
              <w:jc w:val="center"/>
              <w:rPr>
                <w:rFonts w:ascii="David" w:hAnsi="David"/>
                <w:b/>
                <w:bCs/>
                <w:rtl/>
              </w:rPr>
            </w:pPr>
            <w:r w:rsidRPr="00CF5BF4">
              <w:rPr>
                <w:rFonts w:ascii="David" w:hAnsi="David"/>
                <w:rtl/>
              </w:rPr>
              <w:t>חתימת עורך הדין</w:t>
            </w:r>
          </w:p>
          <w:p w14:paraId="555B71DC" w14:textId="77777777" w:rsidR="000E5EF8" w:rsidRPr="00CF5BF4" w:rsidRDefault="000E5EF8" w:rsidP="00A95548">
            <w:pPr>
              <w:spacing w:line="360" w:lineRule="auto"/>
              <w:jc w:val="center"/>
              <w:rPr>
                <w:rFonts w:ascii="David" w:hAnsi="David"/>
                <w:b/>
                <w:bCs/>
                <w:rtl/>
              </w:rPr>
            </w:pPr>
            <w:r w:rsidRPr="00CF5BF4">
              <w:rPr>
                <w:rFonts w:ascii="David" w:hAnsi="David"/>
                <w:rtl/>
              </w:rPr>
              <w:t xml:space="preserve">חותמת ומספר רישיון          </w:t>
            </w:r>
          </w:p>
        </w:tc>
      </w:tr>
    </w:tbl>
    <w:p w14:paraId="1DE29274" w14:textId="77777777" w:rsidR="000E5EF8" w:rsidRPr="00CF5BF4" w:rsidRDefault="000E5EF8" w:rsidP="000E5EF8">
      <w:pPr>
        <w:spacing w:line="360" w:lineRule="auto"/>
        <w:jc w:val="center"/>
        <w:rPr>
          <w:rFonts w:ascii="David" w:hAnsi="David"/>
          <w:b/>
          <w:bCs/>
          <w:rtl/>
        </w:rPr>
      </w:pPr>
      <w:r w:rsidRPr="008E0DC0">
        <w:rPr>
          <w:rFonts w:ascii="David" w:hAnsi="David" w:cs="Times New Roman"/>
          <w:b/>
          <w:bCs/>
          <w:rtl/>
        </w:rPr>
        <w:br w:type="page"/>
      </w:r>
    </w:p>
    <w:p w14:paraId="7C0F0781" w14:textId="77777777" w:rsidR="000E5EF8" w:rsidRDefault="000E5EF8" w:rsidP="005862C9">
      <w:pPr>
        <w:pStyle w:val="1f0"/>
        <w:spacing w:line="360" w:lineRule="auto"/>
        <w:rPr>
          <w:b w:val="0"/>
          <w:bCs w:val="0"/>
          <w:rtl/>
        </w:rPr>
      </w:pPr>
    </w:p>
    <w:p w14:paraId="4B24D785" w14:textId="0B9A03A9" w:rsidR="005C44AA" w:rsidRPr="00C30805" w:rsidRDefault="00730CE2" w:rsidP="005862C9">
      <w:pPr>
        <w:pStyle w:val="1f0"/>
        <w:spacing w:line="360" w:lineRule="auto"/>
        <w:rPr>
          <w:rtl/>
        </w:rPr>
      </w:pPr>
      <w:bookmarkStart w:id="341" w:name="_Toc221031086"/>
      <w:bookmarkEnd w:id="340"/>
      <w:r>
        <w:rPr>
          <w:rFonts w:hint="cs"/>
          <w:rtl/>
        </w:rPr>
        <w:t xml:space="preserve">נספח </w:t>
      </w:r>
      <w:r w:rsidR="00FF3760">
        <w:rPr>
          <w:rFonts w:hint="cs"/>
          <w:rtl/>
        </w:rPr>
        <w:t>ד</w:t>
      </w:r>
      <w:r w:rsidR="00FF3760">
        <w:rPr>
          <w:rtl/>
        </w:rPr>
        <w:t>'</w:t>
      </w:r>
      <w:r w:rsidR="00FF3760">
        <w:rPr>
          <w:rFonts w:hint="cs"/>
          <w:rtl/>
        </w:rPr>
        <w:t>8</w:t>
      </w:r>
      <w:r w:rsidR="00FF3760" w:rsidRPr="00C30805">
        <w:rPr>
          <w:rFonts w:hint="cs"/>
          <w:rtl/>
        </w:rPr>
        <w:t xml:space="preserve"> </w:t>
      </w:r>
      <w:r w:rsidR="00685419" w:rsidRPr="00C30805">
        <w:rPr>
          <w:rtl/>
        </w:rPr>
        <w:t>–</w:t>
      </w:r>
      <w:r w:rsidR="00685419" w:rsidRPr="00C30805">
        <w:rPr>
          <w:rFonts w:hint="cs"/>
          <w:rtl/>
        </w:rPr>
        <w:t xml:space="preserve"> תצהיר בדבר שימוש בתוכנות מקור</w:t>
      </w:r>
      <w:bookmarkEnd w:id="341"/>
    </w:p>
    <w:p w14:paraId="5F6CF01E" w14:textId="77777777" w:rsidR="005C44AA" w:rsidRDefault="005C44AA" w:rsidP="005862C9">
      <w:pPr>
        <w:spacing w:before="240" w:line="360" w:lineRule="auto"/>
        <w:jc w:val="both"/>
        <w:rPr>
          <w:rFonts w:ascii="Arial" w:hAnsi="Arial"/>
          <w:rtl/>
        </w:rPr>
      </w:pPr>
    </w:p>
    <w:p w14:paraId="714490D4" w14:textId="77777777" w:rsidR="005C44AA" w:rsidRPr="00AF7182" w:rsidRDefault="00685419" w:rsidP="005862C9">
      <w:pPr>
        <w:spacing w:before="240" w:line="360" w:lineRule="auto"/>
        <w:jc w:val="both"/>
        <w:rPr>
          <w:rFonts w:ascii="David" w:hAnsi="David"/>
          <w:rtl/>
        </w:rPr>
      </w:pPr>
      <w:r w:rsidRPr="00AF7182">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14:paraId="6E74FE5D" w14:textId="3429808C" w:rsidR="005C44AA" w:rsidRPr="00AF7182" w:rsidRDefault="00685419" w:rsidP="00E31570">
      <w:pPr>
        <w:numPr>
          <w:ilvl w:val="0"/>
          <w:numId w:val="82"/>
        </w:numPr>
        <w:autoSpaceDE w:val="0"/>
        <w:autoSpaceDN w:val="0"/>
        <w:spacing w:before="240" w:line="360" w:lineRule="auto"/>
        <w:jc w:val="both"/>
        <w:rPr>
          <w:rFonts w:ascii="David" w:hAnsi="David"/>
          <w:rtl/>
        </w:rPr>
      </w:pPr>
      <w:r w:rsidRPr="00AF7182">
        <w:rPr>
          <w:rFonts w:ascii="David" w:hAnsi="David"/>
          <w:rtl/>
        </w:rPr>
        <w:t xml:space="preserve">הנני נותן תצהיר זה בשם _________________ שהוא הגוף המבקש להתקשר עם </w:t>
      </w:r>
      <w:r w:rsidR="008909EF">
        <w:rPr>
          <w:rFonts w:ascii="David" w:hAnsi="David"/>
          <w:rtl/>
        </w:rPr>
        <w:t>המשרד</w:t>
      </w:r>
      <w:r w:rsidRPr="00AF7182">
        <w:rPr>
          <w:rFonts w:ascii="David" w:hAnsi="David"/>
          <w:rtl/>
        </w:rPr>
        <w:t xml:space="preserve"> במסגרת מכרז זה (להלן: "</w:t>
      </w:r>
      <w:r w:rsidRPr="00AF7182">
        <w:rPr>
          <w:rFonts w:ascii="David" w:hAnsi="David"/>
          <w:b/>
          <w:bCs/>
          <w:rtl/>
        </w:rPr>
        <w:t>המציע</w:t>
      </w:r>
      <w:r w:rsidRPr="00AF7182">
        <w:rPr>
          <w:rFonts w:ascii="David" w:hAnsi="David"/>
          <w:rtl/>
        </w:rPr>
        <w:t xml:space="preserve">"). אני מכהן כ_______________ והנני מוסמך/ת לתת תצהיר זה בשם המציע. </w:t>
      </w:r>
    </w:p>
    <w:p w14:paraId="194F1E9D" w14:textId="77777777" w:rsidR="005C44AA" w:rsidRPr="00AF7182" w:rsidRDefault="00685419" w:rsidP="00E31570">
      <w:pPr>
        <w:numPr>
          <w:ilvl w:val="0"/>
          <w:numId w:val="82"/>
        </w:numPr>
        <w:autoSpaceDE w:val="0"/>
        <w:autoSpaceDN w:val="0"/>
        <w:spacing w:before="240" w:line="360" w:lineRule="auto"/>
        <w:jc w:val="both"/>
        <w:rPr>
          <w:rFonts w:ascii="David" w:hAnsi="David"/>
          <w:rtl/>
        </w:rPr>
      </w:pPr>
      <w:r w:rsidRPr="00AF7182">
        <w:rPr>
          <w:rFonts w:ascii="David" w:hAnsi="David"/>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14:paraId="0B562503" w14:textId="77777777" w:rsidR="005C44AA" w:rsidRPr="00AF7182" w:rsidRDefault="00685419" w:rsidP="00E31570">
      <w:pPr>
        <w:numPr>
          <w:ilvl w:val="0"/>
          <w:numId w:val="82"/>
        </w:numPr>
        <w:autoSpaceDE w:val="0"/>
        <w:autoSpaceDN w:val="0"/>
        <w:spacing w:before="240" w:line="360" w:lineRule="auto"/>
        <w:jc w:val="both"/>
        <w:rPr>
          <w:rFonts w:ascii="David" w:hAnsi="David"/>
          <w:rtl/>
        </w:rPr>
      </w:pPr>
      <w:r w:rsidRPr="00AF7182">
        <w:rPr>
          <w:rFonts w:ascii="David" w:hAnsi="David"/>
          <w:rtl/>
        </w:rPr>
        <w:t xml:space="preserve">זה שמי, להלן חתימתי ותוכן תצהירי דלעיל אמת. </w:t>
      </w:r>
    </w:p>
    <w:p w14:paraId="02D68B82" w14:textId="77777777" w:rsidR="005C44AA" w:rsidRPr="00AF7182" w:rsidRDefault="005C44AA" w:rsidP="005862C9">
      <w:pPr>
        <w:spacing w:line="360" w:lineRule="auto"/>
        <w:ind w:left="360"/>
        <w:jc w:val="both"/>
        <w:rPr>
          <w:rFonts w:ascii="David" w:hAnsi="David"/>
          <w:rtl/>
        </w:rPr>
      </w:pPr>
    </w:p>
    <w:p w14:paraId="7BB29C2A" w14:textId="77777777" w:rsidR="005C44AA" w:rsidRPr="00AF7182" w:rsidRDefault="005C44AA" w:rsidP="005862C9">
      <w:pPr>
        <w:spacing w:line="360" w:lineRule="auto"/>
        <w:ind w:left="360"/>
        <w:jc w:val="both"/>
        <w:rPr>
          <w:rFonts w:ascii="David" w:hAnsi="David"/>
          <w:rtl/>
        </w:rPr>
      </w:pPr>
    </w:p>
    <w:p w14:paraId="0E1E0255" w14:textId="77777777" w:rsidR="005C44AA" w:rsidRPr="00AF7182" w:rsidRDefault="00685419" w:rsidP="005862C9">
      <w:pPr>
        <w:spacing w:line="360" w:lineRule="auto"/>
        <w:ind w:right="360" w:firstLine="281"/>
        <w:jc w:val="center"/>
        <w:rPr>
          <w:rFonts w:ascii="David" w:hAnsi="David"/>
          <w:b/>
          <w:bCs/>
          <w:u w:val="single"/>
        </w:rPr>
      </w:pPr>
      <w:r w:rsidRPr="00AF7182">
        <w:rPr>
          <w:rFonts w:ascii="David" w:hAnsi="David"/>
          <w:rtl/>
        </w:rPr>
        <w:t>_____________________</w:t>
      </w:r>
    </w:p>
    <w:p w14:paraId="304C1FDE" w14:textId="77777777" w:rsidR="005C44AA" w:rsidRPr="00AF7182" w:rsidRDefault="00685419" w:rsidP="005862C9">
      <w:pPr>
        <w:spacing w:line="360" w:lineRule="auto"/>
        <w:ind w:right="360" w:firstLine="281"/>
        <w:jc w:val="center"/>
        <w:rPr>
          <w:rFonts w:ascii="David" w:hAnsi="David"/>
          <w:rtl/>
        </w:rPr>
      </w:pPr>
      <w:r w:rsidRPr="00AF7182">
        <w:rPr>
          <w:rFonts w:ascii="David" w:hAnsi="David" w:hint="eastAsia"/>
          <w:rtl/>
        </w:rPr>
        <w:t>חתימת</w:t>
      </w:r>
      <w:r w:rsidRPr="00AF7182">
        <w:rPr>
          <w:rFonts w:ascii="David" w:hAnsi="David"/>
          <w:rtl/>
        </w:rPr>
        <w:t xml:space="preserve"> המצהיר</w:t>
      </w:r>
    </w:p>
    <w:p w14:paraId="736F48D5" w14:textId="77777777" w:rsidR="005C44AA" w:rsidRPr="00AF7182" w:rsidRDefault="005C44AA" w:rsidP="005862C9">
      <w:pPr>
        <w:spacing w:line="360" w:lineRule="auto"/>
        <w:ind w:right="360" w:firstLine="5330"/>
        <w:jc w:val="center"/>
        <w:rPr>
          <w:rFonts w:ascii="David" w:hAnsi="David"/>
          <w:rtl/>
        </w:rPr>
      </w:pPr>
    </w:p>
    <w:p w14:paraId="0F4A14A2" w14:textId="77777777" w:rsidR="005C44AA" w:rsidRPr="00AF7182" w:rsidRDefault="005C44AA" w:rsidP="005862C9">
      <w:pPr>
        <w:spacing w:before="240" w:line="360" w:lineRule="auto"/>
        <w:jc w:val="center"/>
        <w:outlineLvl w:val="1"/>
        <w:rPr>
          <w:rFonts w:ascii="David" w:hAnsi="David"/>
          <w:u w:val="single"/>
          <w:rtl/>
        </w:rPr>
      </w:pPr>
    </w:p>
    <w:p w14:paraId="28064B11" w14:textId="77777777" w:rsidR="005C44AA" w:rsidRPr="00AF7182" w:rsidRDefault="00685419" w:rsidP="005862C9">
      <w:pPr>
        <w:spacing w:line="360" w:lineRule="auto"/>
        <w:ind w:left="30" w:hanging="102"/>
        <w:jc w:val="center"/>
        <w:rPr>
          <w:rFonts w:ascii="David" w:hAnsi="David"/>
          <w:b/>
          <w:bCs/>
          <w:u w:val="single"/>
          <w:rtl/>
        </w:rPr>
      </w:pPr>
      <w:r w:rsidRPr="00AF7182">
        <w:rPr>
          <w:rFonts w:ascii="David" w:hAnsi="David"/>
          <w:b/>
          <w:bCs/>
          <w:u w:val="single"/>
          <w:rtl/>
        </w:rPr>
        <w:t>אישור עורך הדין</w:t>
      </w:r>
    </w:p>
    <w:p w14:paraId="147A9834" w14:textId="77777777" w:rsidR="005C44AA" w:rsidRPr="00AF7182" w:rsidRDefault="005C44AA" w:rsidP="005862C9">
      <w:pPr>
        <w:spacing w:line="360" w:lineRule="auto"/>
        <w:ind w:left="30" w:hanging="102"/>
        <w:jc w:val="center"/>
        <w:rPr>
          <w:rFonts w:ascii="David" w:hAnsi="David"/>
          <w:b/>
          <w:bCs/>
          <w:u w:val="single"/>
          <w:rtl/>
        </w:rPr>
      </w:pPr>
    </w:p>
    <w:p w14:paraId="3E2DD23D" w14:textId="77777777" w:rsidR="005C44AA" w:rsidRPr="00AF7182" w:rsidRDefault="00685419" w:rsidP="005862C9">
      <w:pPr>
        <w:spacing w:line="360" w:lineRule="auto"/>
        <w:jc w:val="both"/>
        <w:rPr>
          <w:rFonts w:ascii="David" w:hAnsi="David"/>
          <w:rtl/>
        </w:rPr>
      </w:pPr>
      <w:r w:rsidRPr="00AF7182">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7EE755B5" w14:textId="77777777" w:rsidR="005C44AA" w:rsidRPr="00AF7182" w:rsidRDefault="005C44AA" w:rsidP="005862C9">
      <w:pPr>
        <w:pStyle w:val="TOC2"/>
        <w:rPr>
          <w:rFonts w:ascii="David" w:hAnsi="David"/>
          <w:b/>
          <w:bCs/>
          <w:smallCaps/>
          <w:rtl/>
          <w:cs/>
        </w:rPr>
      </w:pPr>
    </w:p>
    <w:p w14:paraId="0BD00202" w14:textId="77777777" w:rsidR="005C44AA" w:rsidRPr="00AF7182" w:rsidRDefault="005C44AA" w:rsidP="005862C9">
      <w:pPr>
        <w:spacing w:line="360" w:lineRule="auto"/>
        <w:ind w:right="1680"/>
        <w:rPr>
          <w:rFonts w:ascii="David" w:hAnsi="David"/>
          <w:rtl/>
        </w:rPr>
      </w:pPr>
    </w:p>
    <w:p w14:paraId="45E9C6F1" w14:textId="77777777" w:rsidR="005C44AA" w:rsidRPr="00AF7182" w:rsidRDefault="00685419" w:rsidP="005862C9">
      <w:pPr>
        <w:spacing w:line="360" w:lineRule="auto"/>
        <w:ind w:right="567"/>
        <w:rPr>
          <w:rFonts w:ascii="David" w:hAnsi="David"/>
          <w:rtl/>
        </w:rPr>
      </w:pPr>
      <w:r>
        <w:rPr>
          <w:rFonts w:ascii="David" w:hAnsi="David"/>
          <w:rtl/>
        </w:rPr>
        <w:t xml:space="preserve"> </w:t>
      </w:r>
      <w:r w:rsidRPr="00AF7182">
        <w:rPr>
          <w:rFonts w:ascii="David" w:hAnsi="David"/>
          <w:rtl/>
        </w:rPr>
        <w:t>_____________</w:t>
      </w:r>
      <w:r w:rsidRPr="00AF7182">
        <w:rPr>
          <w:rFonts w:ascii="David" w:hAnsi="David"/>
          <w:rtl/>
        </w:rPr>
        <w:tab/>
      </w:r>
      <w:r w:rsidR="00E256F7">
        <w:rPr>
          <w:rFonts w:ascii="David" w:hAnsi="David"/>
          <w:rtl/>
        </w:rPr>
        <w:t xml:space="preserve"> </w:t>
      </w:r>
      <w:r w:rsidRPr="00AF7182">
        <w:rPr>
          <w:rFonts w:ascii="David" w:hAnsi="David"/>
          <w:rtl/>
        </w:rPr>
        <w:t>______________________</w:t>
      </w:r>
      <w:r w:rsidRPr="00AF7182">
        <w:rPr>
          <w:rFonts w:ascii="David" w:hAnsi="David"/>
          <w:rtl/>
        </w:rPr>
        <w:tab/>
      </w:r>
      <w:r w:rsidR="00E256F7">
        <w:rPr>
          <w:rFonts w:ascii="David" w:hAnsi="David"/>
          <w:rtl/>
        </w:rPr>
        <w:t xml:space="preserve"> </w:t>
      </w:r>
      <w:r w:rsidRPr="00AF7182">
        <w:rPr>
          <w:rFonts w:ascii="David" w:hAnsi="David"/>
          <w:rtl/>
        </w:rPr>
        <w:t>__________</w:t>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t>__</w:t>
      </w:r>
      <w:r w:rsidRPr="00AF7182">
        <w:rPr>
          <w:rFonts w:ascii="David" w:hAnsi="David"/>
          <w:rtl/>
        </w:rPr>
        <w:softHyphen/>
      </w:r>
      <w:r w:rsidRPr="00AF7182">
        <w:rPr>
          <w:rFonts w:ascii="David" w:hAnsi="David"/>
          <w:rtl/>
        </w:rPr>
        <w:softHyphen/>
        <w:t>_</w:t>
      </w:r>
      <w:r w:rsidRPr="00AF7182">
        <w:rPr>
          <w:rFonts w:ascii="David" w:hAnsi="David"/>
          <w:rtl/>
        </w:rPr>
        <w:tab/>
      </w:r>
      <w:r w:rsidRPr="00AF7182">
        <w:rPr>
          <w:rFonts w:ascii="David" w:hAnsi="David"/>
          <w:rtl/>
        </w:rPr>
        <w:tab/>
      </w:r>
      <w:r w:rsidR="003445D0">
        <w:rPr>
          <w:rFonts w:ascii="David" w:hAnsi="David"/>
          <w:rtl/>
        </w:rPr>
        <w:t xml:space="preserve"> </w:t>
      </w:r>
    </w:p>
    <w:p w14:paraId="3481D894" w14:textId="77777777" w:rsidR="005C44AA" w:rsidRPr="00AF7182" w:rsidRDefault="00685419" w:rsidP="005862C9">
      <w:pPr>
        <w:spacing w:line="360" w:lineRule="auto"/>
        <w:ind w:right="567"/>
        <w:rPr>
          <w:rFonts w:ascii="David" w:hAnsi="David"/>
          <w:rtl/>
        </w:rPr>
      </w:pPr>
      <w:r>
        <w:rPr>
          <w:rFonts w:ascii="David" w:hAnsi="David"/>
          <w:rtl/>
        </w:rPr>
        <w:t xml:space="preserve"> </w:t>
      </w:r>
      <w:r w:rsidRPr="00AF7182">
        <w:rPr>
          <w:rFonts w:ascii="David" w:hAnsi="David"/>
          <w:rtl/>
        </w:rPr>
        <w:t xml:space="preserve">תאריך </w:t>
      </w:r>
      <w:r w:rsidRPr="00AF7182">
        <w:rPr>
          <w:rFonts w:ascii="David" w:hAnsi="David"/>
          <w:rtl/>
        </w:rPr>
        <w:tab/>
      </w:r>
      <w:r w:rsidRPr="00AF7182">
        <w:rPr>
          <w:rFonts w:ascii="David" w:hAnsi="David"/>
          <w:rtl/>
        </w:rPr>
        <w:tab/>
      </w:r>
      <w:r>
        <w:rPr>
          <w:rFonts w:ascii="David" w:hAnsi="David"/>
          <w:rtl/>
        </w:rPr>
        <w:t xml:space="preserve"> </w:t>
      </w:r>
      <w:r w:rsidRPr="00AF7182">
        <w:rPr>
          <w:rFonts w:ascii="David" w:hAnsi="David"/>
          <w:rtl/>
        </w:rPr>
        <w:t xml:space="preserve">חותמת ומספר רישיון עורך דין </w:t>
      </w:r>
      <w:r w:rsidRPr="00AF7182">
        <w:rPr>
          <w:rFonts w:ascii="David" w:hAnsi="David"/>
          <w:rtl/>
        </w:rPr>
        <w:tab/>
      </w:r>
      <w:r>
        <w:rPr>
          <w:rFonts w:ascii="David" w:hAnsi="David"/>
          <w:rtl/>
        </w:rPr>
        <w:t xml:space="preserve"> </w:t>
      </w:r>
      <w:r w:rsidRPr="00AF7182">
        <w:rPr>
          <w:rFonts w:ascii="David" w:hAnsi="David"/>
          <w:rtl/>
        </w:rPr>
        <w:t>חתימת עו</w:t>
      </w:r>
      <w:r w:rsidRPr="00AF7182">
        <w:rPr>
          <w:rFonts w:ascii="David" w:hAnsi="David" w:hint="eastAsia"/>
          <w:rtl/>
        </w:rPr>
        <w:t>רך</w:t>
      </w:r>
      <w:r w:rsidRPr="00AF7182">
        <w:rPr>
          <w:rFonts w:ascii="David" w:hAnsi="David"/>
          <w:rtl/>
        </w:rPr>
        <w:t xml:space="preserve"> </w:t>
      </w:r>
      <w:r w:rsidRPr="00AF7182">
        <w:rPr>
          <w:rFonts w:ascii="David" w:hAnsi="David" w:hint="eastAsia"/>
          <w:rtl/>
        </w:rPr>
        <w:t>הדין</w:t>
      </w:r>
    </w:p>
    <w:p w14:paraId="745E751D" w14:textId="77777777" w:rsidR="003730A4" w:rsidRDefault="00685419" w:rsidP="005862C9">
      <w:pPr>
        <w:bidi w:val="0"/>
        <w:spacing w:line="360" w:lineRule="auto"/>
        <w:rPr>
          <w:sz w:val="28"/>
          <w:szCs w:val="28"/>
        </w:rPr>
      </w:pPr>
      <w:r>
        <w:rPr>
          <w:b/>
          <w:bCs/>
          <w:sz w:val="28"/>
          <w:szCs w:val="28"/>
          <w:rtl/>
        </w:rPr>
        <w:br w:type="page"/>
      </w:r>
    </w:p>
    <w:p w14:paraId="66BFC116" w14:textId="77777777" w:rsidR="00A160BA" w:rsidRPr="00E366AA" w:rsidRDefault="00685419" w:rsidP="005862C9">
      <w:pPr>
        <w:pStyle w:val="1f0"/>
        <w:spacing w:line="360" w:lineRule="auto"/>
        <w:rPr>
          <w:rtl/>
        </w:rPr>
      </w:pPr>
      <w:bookmarkStart w:id="342" w:name="_Toc221031087"/>
      <w:r>
        <w:rPr>
          <w:rFonts w:hint="eastAsia"/>
          <w:rtl/>
        </w:rPr>
        <w:t>נספח ד</w:t>
      </w:r>
      <w:r>
        <w:rPr>
          <w:rtl/>
        </w:rPr>
        <w:t>'</w:t>
      </w:r>
      <w:r w:rsidRPr="00E366AA">
        <w:rPr>
          <w:rtl/>
        </w:rPr>
        <w:t xml:space="preserve"> </w:t>
      </w:r>
      <w:r w:rsidR="00FF3760">
        <w:rPr>
          <w:rFonts w:hint="cs"/>
          <w:rtl/>
        </w:rPr>
        <w:t>9</w:t>
      </w:r>
      <w:r w:rsidR="00FF3760" w:rsidRPr="00E366AA">
        <w:rPr>
          <w:rtl/>
        </w:rPr>
        <w:t xml:space="preserve"> </w:t>
      </w:r>
      <w:r w:rsidRPr="00E366AA">
        <w:rPr>
          <w:rtl/>
        </w:rPr>
        <w:t>- הצהרה בדבר קיום הוראות חוק שוויון זכויות לאנשים עם מוגבלות</w:t>
      </w:r>
      <w:bookmarkEnd w:id="342"/>
    </w:p>
    <w:p w14:paraId="655F4407" w14:textId="77777777" w:rsidR="00A160BA" w:rsidRDefault="00A160BA" w:rsidP="005862C9">
      <w:pPr>
        <w:keepNext/>
        <w:keepLines/>
        <w:spacing w:line="360" w:lineRule="auto"/>
        <w:rPr>
          <w:rFonts w:ascii="David" w:hAnsi="David"/>
          <w:rtl/>
        </w:rPr>
      </w:pPr>
    </w:p>
    <w:p w14:paraId="12C1B4FC" w14:textId="777160E3" w:rsidR="00A160BA" w:rsidRPr="00627D0E" w:rsidRDefault="00685419" w:rsidP="005862C9">
      <w:pPr>
        <w:keepNext/>
        <w:keepLines/>
        <w:pBdr>
          <w:top w:val="single" w:sz="4" w:space="1" w:color="auto"/>
          <w:left w:val="single" w:sz="4" w:space="31" w:color="auto"/>
          <w:bottom w:val="single" w:sz="4" w:space="1" w:color="auto"/>
          <w:right w:val="single" w:sz="4" w:space="31" w:color="auto"/>
        </w:pBdr>
        <w:spacing w:line="360" w:lineRule="auto"/>
        <w:ind w:right="-327"/>
        <w:rPr>
          <w:rFonts w:ascii="David" w:hAnsi="David"/>
        </w:rPr>
      </w:pPr>
      <w:r w:rsidRPr="00627D0E">
        <w:rPr>
          <w:rFonts w:ascii="David" w:hAnsi="David" w:hint="eastAsia"/>
          <w:rtl/>
        </w:rPr>
        <w:t>פניות</w:t>
      </w:r>
      <w:r w:rsidRPr="00627D0E">
        <w:rPr>
          <w:rFonts w:ascii="David" w:hAnsi="David"/>
          <w:rtl/>
        </w:rPr>
        <w:t xml:space="preserve"> </w:t>
      </w:r>
      <w:r w:rsidRPr="00627D0E">
        <w:rPr>
          <w:rFonts w:ascii="David" w:hAnsi="David" w:hint="eastAsia"/>
          <w:rtl/>
        </w:rPr>
        <w:t>אל</w:t>
      </w:r>
      <w:r w:rsidRPr="00627D0E">
        <w:rPr>
          <w:rFonts w:ascii="David" w:hAnsi="David"/>
          <w:rtl/>
        </w:rPr>
        <w:t xml:space="preserve"> </w:t>
      </w:r>
      <w:r w:rsidRPr="00627D0E">
        <w:rPr>
          <w:rFonts w:ascii="David" w:hAnsi="David" w:hint="eastAsia"/>
          <w:rtl/>
        </w:rPr>
        <w:t>המנהל</w:t>
      </w:r>
      <w:r w:rsidRPr="00627D0E">
        <w:rPr>
          <w:rFonts w:ascii="David" w:hAnsi="David"/>
          <w:rtl/>
        </w:rPr>
        <w:t xml:space="preserve"> </w:t>
      </w:r>
      <w:r w:rsidRPr="00627D0E">
        <w:rPr>
          <w:rFonts w:ascii="David" w:hAnsi="David" w:hint="eastAsia"/>
          <w:rtl/>
        </w:rPr>
        <w:t>הכללי</w:t>
      </w:r>
      <w:r w:rsidRPr="00627D0E">
        <w:rPr>
          <w:rFonts w:ascii="David" w:hAnsi="David"/>
          <w:rtl/>
        </w:rPr>
        <w:t xml:space="preserve"> </w:t>
      </w:r>
      <w:r w:rsidRPr="00627D0E">
        <w:rPr>
          <w:rFonts w:ascii="David" w:hAnsi="David" w:hint="eastAsia"/>
          <w:rtl/>
        </w:rPr>
        <w:t>של</w:t>
      </w:r>
      <w:r w:rsidRPr="00627D0E">
        <w:rPr>
          <w:rFonts w:ascii="David" w:hAnsi="David"/>
          <w:rtl/>
        </w:rPr>
        <w:t xml:space="preserve"> </w:t>
      </w:r>
      <w:r w:rsidRPr="00627D0E">
        <w:rPr>
          <w:rFonts w:ascii="David" w:hAnsi="David" w:hint="eastAsia"/>
          <w:rtl/>
        </w:rPr>
        <w:t>משרד</w:t>
      </w:r>
      <w:r w:rsidRPr="00627D0E">
        <w:rPr>
          <w:rFonts w:ascii="David" w:hAnsi="David"/>
          <w:rtl/>
        </w:rPr>
        <w:t xml:space="preserve"> </w:t>
      </w:r>
      <w:r w:rsidRPr="00627D0E">
        <w:rPr>
          <w:rFonts w:ascii="David" w:hAnsi="David" w:hint="eastAsia"/>
          <w:rtl/>
        </w:rPr>
        <w:t>העבודה</w:t>
      </w:r>
      <w:r w:rsidRPr="00627D0E">
        <w:rPr>
          <w:rFonts w:ascii="David" w:hAnsi="David"/>
          <w:rtl/>
        </w:rPr>
        <w:t xml:space="preserve">, </w:t>
      </w:r>
      <w:r w:rsidRPr="00627D0E">
        <w:rPr>
          <w:rFonts w:ascii="David" w:hAnsi="David" w:hint="eastAsia"/>
          <w:rtl/>
        </w:rPr>
        <w:t>הרווחה</w:t>
      </w:r>
      <w:r w:rsidRPr="00627D0E">
        <w:rPr>
          <w:rFonts w:ascii="David" w:hAnsi="David"/>
          <w:rtl/>
        </w:rPr>
        <w:t xml:space="preserve"> </w:t>
      </w:r>
      <w:r w:rsidRPr="00627D0E">
        <w:rPr>
          <w:rFonts w:ascii="David" w:hAnsi="David" w:hint="eastAsia"/>
          <w:rtl/>
        </w:rPr>
        <w:t>והשירותים</w:t>
      </w:r>
      <w:r w:rsidRPr="00627D0E">
        <w:rPr>
          <w:rFonts w:ascii="David" w:hAnsi="David"/>
          <w:rtl/>
        </w:rPr>
        <w:t xml:space="preserve"> </w:t>
      </w:r>
      <w:r w:rsidRPr="00627D0E">
        <w:rPr>
          <w:rFonts w:ascii="David" w:hAnsi="David" w:hint="eastAsia"/>
          <w:rtl/>
        </w:rPr>
        <w:t>החברתיים</w:t>
      </w:r>
      <w:r w:rsidRPr="00627D0E">
        <w:rPr>
          <w:rFonts w:ascii="David" w:hAnsi="David"/>
          <w:rtl/>
        </w:rPr>
        <w:t xml:space="preserve"> </w:t>
      </w:r>
      <w:r w:rsidRPr="00627D0E">
        <w:rPr>
          <w:rFonts w:ascii="David" w:hAnsi="David" w:hint="eastAsia"/>
          <w:rtl/>
        </w:rPr>
        <w:t>כנדרש</w:t>
      </w:r>
      <w:r w:rsidRPr="00627D0E">
        <w:rPr>
          <w:rFonts w:ascii="David" w:hAnsi="David"/>
          <w:rtl/>
        </w:rPr>
        <w:t xml:space="preserve"> </w:t>
      </w:r>
      <w:r w:rsidRPr="00627D0E">
        <w:rPr>
          <w:rFonts w:ascii="David" w:hAnsi="David" w:hint="eastAsia"/>
          <w:rtl/>
        </w:rPr>
        <w:t>לפי</w:t>
      </w:r>
      <w:r w:rsidRPr="00627D0E">
        <w:rPr>
          <w:rFonts w:ascii="David" w:hAnsi="David"/>
          <w:rtl/>
        </w:rPr>
        <w:t xml:space="preserve"> </w:t>
      </w:r>
      <w:r w:rsidRPr="00627D0E">
        <w:rPr>
          <w:rFonts w:ascii="David" w:hAnsi="David" w:hint="eastAsia"/>
          <w:rtl/>
        </w:rPr>
        <w:t>תצהיר</w:t>
      </w:r>
      <w:r w:rsidRPr="00627D0E">
        <w:rPr>
          <w:rFonts w:ascii="David" w:hAnsi="David"/>
          <w:rtl/>
        </w:rPr>
        <w:t xml:space="preserve"> </w:t>
      </w:r>
      <w:r w:rsidRPr="00627D0E">
        <w:rPr>
          <w:rFonts w:ascii="David" w:hAnsi="David" w:hint="eastAsia"/>
          <w:rtl/>
        </w:rPr>
        <w:t>זה</w:t>
      </w:r>
      <w:r w:rsidRPr="00627D0E">
        <w:rPr>
          <w:rFonts w:ascii="David" w:hAnsi="David"/>
          <w:rtl/>
        </w:rPr>
        <w:t xml:space="preserve"> </w:t>
      </w:r>
      <w:r w:rsidRPr="00627D0E">
        <w:rPr>
          <w:rFonts w:ascii="David" w:hAnsi="David" w:hint="eastAsia"/>
          <w:rtl/>
        </w:rPr>
        <w:t>ייעשו</w:t>
      </w:r>
      <w:r w:rsidRPr="00627D0E">
        <w:rPr>
          <w:rFonts w:ascii="David" w:hAnsi="David"/>
          <w:rtl/>
        </w:rPr>
        <w:t xml:space="preserve"> </w:t>
      </w:r>
      <w:r w:rsidRPr="00627D0E">
        <w:rPr>
          <w:rFonts w:ascii="David" w:hAnsi="David" w:hint="eastAsia"/>
          <w:rtl/>
        </w:rPr>
        <w:t>דרך</w:t>
      </w:r>
      <w:r w:rsidRPr="00627D0E">
        <w:rPr>
          <w:rFonts w:ascii="David" w:hAnsi="David"/>
          <w:rtl/>
        </w:rPr>
        <w:t xml:space="preserve"> </w:t>
      </w:r>
      <w:r w:rsidRPr="00627D0E">
        <w:rPr>
          <w:rFonts w:ascii="David" w:hAnsi="David" w:hint="eastAsia"/>
          <w:rtl/>
        </w:rPr>
        <w:t>המטה</w:t>
      </w:r>
      <w:r w:rsidRPr="00627D0E">
        <w:rPr>
          <w:rFonts w:ascii="David" w:hAnsi="David"/>
          <w:rtl/>
        </w:rPr>
        <w:t xml:space="preserve"> </w:t>
      </w:r>
      <w:r w:rsidRPr="00627D0E">
        <w:rPr>
          <w:rFonts w:ascii="David" w:hAnsi="David" w:hint="eastAsia"/>
          <w:rtl/>
        </w:rPr>
        <w:t>לשילוב</w:t>
      </w:r>
      <w:r w:rsidRPr="00627D0E">
        <w:rPr>
          <w:rFonts w:ascii="David" w:hAnsi="David"/>
          <w:rtl/>
        </w:rPr>
        <w:t xml:space="preserve"> </w:t>
      </w:r>
      <w:r w:rsidRPr="00627D0E">
        <w:rPr>
          <w:rFonts w:ascii="David" w:hAnsi="David" w:hint="eastAsia"/>
          <w:rtl/>
        </w:rPr>
        <w:t>אנשים</w:t>
      </w:r>
      <w:r w:rsidRPr="00627D0E">
        <w:rPr>
          <w:rFonts w:ascii="David" w:hAnsi="David"/>
          <w:rtl/>
        </w:rPr>
        <w:t xml:space="preserve"> </w:t>
      </w:r>
      <w:r w:rsidRPr="00627D0E">
        <w:rPr>
          <w:rFonts w:ascii="David" w:hAnsi="David" w:hint="eastAsia"/>
          <w:rtl/>
        </w:rPr>
        <w:t>עם</w:t>
      </w:r>
      <w:r w:rsidRPr="00627D0E">
        <w:rPr>
          <w:rFonts w:ascii="David" w:hAnsi="David"/>
          <w:rtl/>
        </w:rPr>
        <w:t xml:space="preserve"> </w:t>
      </w:r>
      <w:r w:rsidRPr="00627D0E">
        <w:rPr>
          <w:rFonts w:ascii="David" w:hAnsi="David" w:hint="eastAsia"/>
          <w:rtl/>
        </w:rPr>
        <w:t>מוגבלות</w:t>
      </w:r>
      <w:r w:rsidRPr="00627D0E">
        <w:rPr>
          <w:rFonts w:ascii="David" w:hAnsi="David"/>
          <w:rtl/>
        </w:rPr>
        <w:t xml:space="preserve"> </w:t>
      </w:r>
      <w:r w:rsidRPr="00627D0E">
        <w:rPr>
          <w:rFonts w:ascii="David" w:hAnsi="David" w:hint="eastAsia"/>
          <w:rtl/>
        </w:rPr>
        <w:t>בעבודה</w:t>
      </w:r>
      <w:r w:rsidRPr="00627D0E">
        <w:rPr>
          <w:rFonts w:ascii="David" w:hAnsi="David"/>
          <w:rtl/>
        </w:rPr>
        <w:t xml:space="preserve">, </w:t>
      </w:r>
      <w:r w:rsidRPr="00627D0E">
        <w:rPr>
          <w:rFonts w:ascii="David" w:hAnsi="David" w:hint="eastAsia"/>
          <w:rtl/>
        </w:rPr>
        <w:t>בדוא</w:t>
      </w:r>
      <w:r w:rsidRPr="00627D0E">
        <w:rPr>
          <w:rFonts w:ascii="David" w:hAnsi="David"/>
          <w:rtl/>
        </w:rPr>
        <w:t>"</w:t>
      </w:r>
      <w:r w:rsidRPr="00627D0E">
        <w:rPr>
          <w:rFonts w:ascii="David" w:hAnsi="David" w:hint="eastAsia"/>
          <w:rtl/>
        </w:rPr>
        <w:t>ל</w:t>
      </w:r>
      <w:r w:rsidRPr="00627D0E">
        <w:rPr>
          <w:rFonts w:ascii="David" w:hAnsi="David"/>
          <w:rtl/>
        </w:rPr>
        <w:t>:</w:t>
      </w:r>
      <w:r w:rsidR="00B827E9">
        <w:rPr>
          <w:rFonts w:ascii="David" w:hAnsi="David" w:hint="cs"/>
          <w:rtl/>
        </w:rPr>
        <w:t xml:space="preserve"> </w:t>
      </w:r>
      <w:hyperlink w:history="1">
        <w:r w:rsidR="00B827E9" w:rsidRPr="00641D36">
          <w:rPr>
            <w:rStyle w:val="Hyperlink"/>
            <w:rFonts w:ascii="David" w:hAnsi="David"/>
          </w:rPr>
          <w:t>mateh.shiluv@economy.gov.il</w:t>
        </w:r>
      </w:hyperlink>
      <w:r w:rsidR="00B827E9" w:rsidRPr="00641D36">
        <w:rPr>
          <w:rFonts w:ascii="David" w:hAnsi="David"/>
          <w:rtl/>
        </w:rPr>
        <w:t>.</w:t>
      </w:r>
    </w:p>
    <w:p w14:paraId="2C48E55D" w14:textId="1135EBC4" w:rsidR="00A160BA" w:rsidRPr="00641D36" w:rsidRDefault="00685419" w:rsidP="005862C9">
      <w:pPr>
        <w:keepNext/>
        <w:keepLines/>
        <w:pBdr>
          <w:top w:val="single" w:sz="4" w:space="1" w:color="auto"/>
          <w:left w:val="single" w:sz="4" w:space="31" w:color="auto"/>
          <w:bottom w:val="single" w:sz="4" w:space="1" w:color="auto"/>
          <w:right w:val="single" w:sz="4" w:space="31" w:color="auto"/>
        </w:pBdr>
        <w:spacing w:line="360" w:lineRule="auto"/>
        <w:ind w:right="-327"/>
        <w:rPr>
          <w:rFonts w:ascii="David" w:hAnsi="David"/>
          <w:rtl/>
        </w:rPr>
      </w:pPr>
      <w:r w:rsidRPr="00627D0E">
        <w:rPr>
          <w:rFonts w:ascii="David" w:hAnsi="David" w:hint="eastAsia"/>
          <w:rtl/>
        </w:rPr>
        <w:t>לשאלות</w:t>
      </w:r>
      <w:r w:rsidRPr="00627D0E">
        <w:rPr>
          <w:rFonts w:ascii="David" w:hAnsi="David"/>
          <w:rtl/>
        </w:rPr>
        <w:t xml:space="preserve"> </w:t>
      </w:r>
      <w:r w:rsidRPr="00627D0E">
        <w:rPr>
          <w:rFonts w:ascii="David" w:hAnsi="David" w:hint="eastAsia"/>
          <w:rtl/>
        </w:rPr>
        <w:t>ניתן</w:t>
      </w:r>
      <w:r w:rsidRPr="00627D0E">
        <w:rPr>
          <w:rFonts w:ascii="David" w:hAnsi="David"/>
          <w:rtl/>
        </w:rPr>
        <w:t xml:space="preserve"> </w:t>
      </w:r>
      <w:r w:rsidRPr="00627D0E">
        <w:rPr>
          <w:rFonts w:ascii="David" w:hAnsi="David" w:hint="eastAsia"/>
          <w:rtl/>
        </w:rPr>
        <w:t>לפנות</w:t>
      </w:r>
      <w:r w:rsidRPr="00627D0E">
        <w:rPr>
          <w:rFonts w:ascii="David" w:hAnsi="David"/>
          <w:rtl/>
        </w:rPr>
        <w:t xml:space="preserve"> </w:t>
      </w:r>
      <w:r w:rsidRPr="00627D0E">
        <w:rPr>
          <w:rFonts w:ascii="David" w:hAnsi="David" w:hint="eastAsia"/>
          <w:rtl/>
        </w:rPr>
        <w:t>למרכז</w:t>
      </w:r>
      <w:r w:rsidRPr="00627D0E">
        <w:rPr>
          <w:rFonts w:ascii="David" w:hAnsi="David"/>
          <w:rtl/>
        </w:rPr>
        <w:t xml:space="preserve"> </w:t>
      </w:r>
      <w:r w:rsidRPr="00627D0E">
        <w:rPr>
          <w:rFonts w:ascii="David" w:hAnsi="David" w:hint="eastAsia"/>
          <w:rtl/>
        </w:rPr>
        <w:t>התמיכה</w:t>
      </w:r>
      <w:r w:rsidRPr="00627D0E">
        <w:rPr>
          <w:rFonts w:ascii="David" w:hAnsi="David"/>
          <w:rtl/>
        </w:rPr>
        <w:t xml:space="preserve"> </w:t>
      </w:r>
      <w:r w:rsidRPr="00627D0E">
        <w:rPr>
          <w:rFonts w:ascii="David" w:hAnsi="David" w:hint="eastAsia"/>
          <w:rtl/>
        </w:rPr>
        <w:t>למעסיקים</w:t>
      </w:r>
      <w:r w:rsidRPr="00627D0E">
        <w:rPr>
          <w:rFonts w:ascii="David" w:hAnsi="David"/>
          <w:rtl/>
        </w:rPr>
        <w:t xml:space="preserve">, </w:t>
      </w:r>
      <w:r w:rsidRPr="00627D0E">
        <w:rPr>
          <w:rFonts w:ascii="David" w:hAnsi="David" w:hint="eastAsia"/>
          <w:rtl/>
        </w:rPr>
        <w:t>כתובת</w:t>
      </w:r>
      <w:r w:rsidRPr="00627D0E">
        <w:rPr>
          <w:rFonts w:ascii="David" w:hAnsi="David"/>
          <w:rtl/>
        </w:rPr>
        <w:t xml:space="preserve"> </w:t>
      </w:r>
      <w:r w:rsidRPr="00627D0E">
        <w:rPr>
          <w:rFonts w:ascii="David" w:hAnsi="David" w:hint="eastAsia"/>
          <w:rtl/>
        </w:rPr>
        <w:t>דוא</w:t>
      </w:r>
      <w:r w:rsidRPr="00627D0E">
        <w:rPr>
          <w:rFonts w:ascii="David" w:hAnsi="David"/>
          <w:rtl/>
        </w:rPr>
        <w:t>"</w:t>
      </w:r>
      <w:r w:rsidRPr="00627D0E">
        <w:rPr>
          <w:rFonts w:ascii="David" w:hAnsi="David" w:hint="eastAsia"/>
          <w:rtl/>
        </w:rPr>
        <w:t>ל</w:t>
      </w:r>
      <w:r w:rsidRPr="00627D0E">
        <w:rPr>
          <w:rFonts w:ascii="David" w:hAnsi="David"/>
          <w:rtl/>
        </w:rPr>
        <w:t>:</w:t>
      </w:r>
      <w:r w:rsidR="00B827E9">
        <w:rPr>
          <w:rFonts w:ascii="David" w:hAnsi="David" w:hint="cs"/>
          <w:rtl/>
        </w:rPr>
        <w:t xml:space="preserve"> </w:t>
      </w:r>
      <w:hyperlink w:history="1">
        <w:r w:rsidR="00B827E9" w:rsidRPr="00641D36">
          <w:rPr>
            <w:rStyle w:val="Hyperlink"/>
            <w:rFonts w:ascii="David" w:hAnsi="David"/>
          </w:rPr>
          <w:t>info@mtlm.org.il</w:t>
        </w:r>
      </w:hyperlink>
      <w:r w:rsidRPr="00641D36">
        <w:rPr>
          <w:rFonts w:ascii="David" w:hAnsi="David"/>
          <w:rtl/>
        </w:rPr>
        <w:t xml:space="preserve">, </w:t>
      </w:r>
      <w:r w:rsidRPr="00627D0E">
        <w:rPr>
          <w:rFonts w:ascii="David" w:hAnsi="David" w:hint="eastAsia"/>
          <w:rtl/>
        </w:rPr>
        <w:t>טלפון</w:t>
      </w:r>
      <w:r w:rsidRPr="00627D0E">
        <w:rPr>
          <w:rFonts w:ascii="David" w:hAnsi="David"/>
          <w:rtl/>
        </w:rPr>
        <w:t>:</w:t>
      </w:r>
      <w:r w:rsidRPr="00641D36">
        <w:rPr>
          <w:rFonts w:ascii="David" w:hAnsi="David"/>
          <w:rtl/>
        </w:rPr>
        <w:t xml:space="preserve"> </w:t>
      </w:r>
      <w:r w:rsidRPr="00627D0E">
        <w:rPr>
          <w:rFonts w:ascii="David" w:hAnsi="David"/>
        </w:rPr>
        <w:t>1700507676</w:t>
      </w:r>
      <w:r w:rsidRPr="00641D36">
        <w:rPr>
          <w:rFonts w:ascii="David" w:hAnsi="David"/>
          <w:rtl/>
        </w:rPr>
        <w:t>.</w:t>
      </w:r>
    </w:p>
    <w:p w14:paraId="0393F502" w14:textId="77777777" w:rsidR="00A160BA" w:rsidRDefault="00A160BA" w:rsidP="005862C9">
      <w:pPr>
        <w:keepNext/>
        <w:keepLines/>
        <w:spacing w:line="360" w:lineRule="auto"/>
        <w:rPr>
          <w:rFonts w:ascii="David" w:hAnsi="David"/>
          <w:rtl/>
        </w:rPr>
      </w:pPr>
    </w:p>
    <w:p w14:paraId="5E2B077F" w14:textId="77777777" w:rsidR="00A160BA" w:rsidRPr="006A6D17" w:rsidRDefault="00685419" w:rsidP="005862C9">
      <w:pPr>
        <w:keepNext/>
        <w:keepLines/>
        <w:spacing w:line="360" w:lineRule="auto"/>
        <w:rPr>
          <w:rFonts w:ascii="David" w:hAnsi="David"/>
        </w:rPr>
      </w:pPr>
      <w:r w:rsidRPr="006A6D1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33CB6EB3" w14:textId="77777777" w:rsidR="00A160BA" w:rsidRPr="006A6D17" w:rsidRDefault="00A160BA" w:rsidP="005862C9">
      <w:pPr>
        <w:keepNext/>
        <w:keepLines/>
        <w:spacing w:line="360" w:lineRule="auto"/>
        <w:rPr>
          <w:rFonts w:ascii="David" w:hAnsi="David"/>
          <w:rtl/>
        </w:rPr>
      </w:pPr>
    </w:p>
    <w:p w14:paraId="1E62A185" w14:textId="3467E5DE" w:rsidR="00A160BA" w:rsidRPr="006A6D17" w:rsidRDefault="00685419" w:rsidP="005862C9">
      <w:pPr>
        <w:keepNext/>
        <w:keepLines/>
        <w:spacing w:line="360" w:lineRule="auto"/>
        <w:rPr>
          <w:rFonts w:ascii="David" w:hAnsi="David"/>
          <w:rtl/>
        </w:rPr>
      </w:pPr>
      <w:r w:rsidRPr="006A6D17">
        <w:rPr>
          <w:rFonts w:ascii="David" w:hAnsi="David"/>
          <w:rtl/>
        </w:rPr>
        <w:t>הנני נותן תצהיר זה בשם ___________________ שהוא המציע (להלן:</w:t>
      </w:r>
      <w:r w:rsidR="00C530E8">
        <w:rPr>
          <w:rFonts w:ascii="David" w:hAnsi="David"/>
          <w:rtl/>
        </w:rPr>
        <w:t xml:space="preserve"> </w:t>
      </w:r>
      <w:r w:rsidRPr="006A6D17">
        <w:rPr>
          <w:rFonts w:ascii="David" w:hAnsi="David"/>
          <w:rtl/>
        </w:rPr>
        <w:t>"</w:t>
      </w:r>
      <w:r w:rsidRPr="006A6D17">
        <w:rPr>
          <w:rFonts w:ascii="David" w:hAnsi="David"/>
          <w:b/>
          <w:bCs/>
          <w:rtl/>
        </w:rPr>
        <w:t>המציע</w:t>
      </w:r>
      <w:r w:rsidRPr="006A6D17">
        <w:rPr>
          <w:rFonts w:ascii="David" w:hAnsi="David"/>
          <w:rtl/>
        </w:rPr>
        <w:t>") המבקש להתקשר עם עורך התקשרות מספר</w:t>
      </w:r>
      <w:r w:rsidR="00632866">
        <w:rPr>
          <w:rFonts w:ascii="David" w:hAnsi="David" w:hint="cs"/>
          <w:rtl/>
        </w:rPr>
        <w:t xml:space="preserve"> </w:t>
      </w:r>
      <w:r w:rsidR="00437C6B">
        <w:rPr>
          <w:rFonts w:ascii="David" w:hAnsi="David" w:hint="cs"/>
          <w:rtl/>
        </w:rPr>
        <w:t>13-2026</w:t>
      </w:r>
      <w:r w:rsidRPr="006A6D17">
        <w:rPr>
          <w:rFonts w:ascii="David" w:hAnsi="David"/>
          <w:rtl/>
        </w:rPr>
        <w:t xml:space="preserve">. אני מצהיר/ה כי הנני מוסמך/ת לתת תצהיר זה בשם המציע. </w:t>
      </w:r>
    </w:p>
    <w:p w14:paraId="48DB32A6" w14:textId="77777777" w:rsidR="00A160BA" w:rsidRPr="006A6D17" w:rsidRDefault="00A160BA" w:rsidP="005862C9">
      <w:pPr>
        <w:keepNext/>
        <w:keepLines/>
        <w:spacing w:line="360" w:lineRule="auto"/>
        <w:rPr>
          <w:rFonts w:ascii="David" w:hAnsi="David"/>
          <w:rtl/>
        </w:rPr>
      </w:pPr>
    </w:p>
    <w:p w14:paraId="1C32E126" w14:textId="77777777" w:rsidR="00A160BA" w:rsidRPr="006A6D17" w:rsidRDefault="00685419" w:rsidP="005862C9">
      <w:pPr>
        <w:keepNext/>
        <w:keepLines/>
        <w:spacing w:line="360" w:lineRule="auto"/>
        <w:rPr>
          <w:rFonts w:ascii="David" w:hAnsi="David"/>
          <w:u w:val="single"/>
          <w:rtl/>
        </w:rPr>
      </w:pPr>
      <w:r w:rsidRPr="006A6D17">
        <w:rPr>
          <w:rFonts w:ascii="David" w:hAnsi="David"/>
          <w:rtl/>
        </w:rPr>
        <w:t xml:space="preserve"> </w:t>
      </w:r>
      <w:r w:rsidRPr="006A6D17">
        <w:rPr>
          <w:rFonts w:ascii="David" w:hAnsi="David"/>
          <w:u w:val="single"/>
          <w:rtl/>
        </w:rPr>
        <w:t xml:space="preserve">(סמן </w:t>
      </w:r>
      <w:r w:rsidRPr="006A6D17">
        <w:rPr>
          <w:rFonts w:ascii="David" w:hAnsi="David"/>
          <w:u w:val="single"/>
        </w:rPr>
        <w:t>X</w:t>
      </w:r>
      <w:r w:rsidRPr="006A6D17">
        <w:rPr>
          <w:rFonts w:ascii="David" w:hAnsi="David"/>
          <w:u w:val="single"/>
          <w:rtl/>
        </w:rPr>
        <w:t xml:space="preserve"> במשבצת המתאימה):</w:t>
      </w:r>
    </w:p>
    <w:p w14:paraId="66F43649" w14:textId="77777777" w:rsidR="00A160BA" w:rsidRDefault="00685419" w:rsidP="00E31570">
      <w:pPr>
        <w:keepNext/>
        <w:keepLines/>
        <w:numPr>
          <w:ilvl w:val="0"/>
          <w:numId w:val="67"/>
        </w:numPr>
        <w:spacing w:line="360" w:lineRule="auto"/>
        <w:ind w:right="360"/>
        <w:jc w:val="both"/>
        <w:rPr>
          <w:rFonts w:ascii="David" w:hAnsi="David"/>
        </w:rPr>
      </w:pPr>
      <w:r w:rsidRPr="006A6D17">
        <w:rPr>
          <w:rFonts w:ascii="David" w:hAnsi="David"/>
          <w:rtl/>
        </w:rPr>
        <w:t xml:space="preserve">הוראות סעיף 9 לחוק שוויון זכויות לאנשים עם מוגבלות, </w:t>
      </w:r>
      <w:proofErr w:type="spellStart"/>
      <w:r w:rsidRPr="006A6D17">
        <w:rPr>
          <w:rFonts w:ascii="David" w:hAnsi="David"/>
          <w:rtl/>
        </w:rPr>
        <w:t>התשנ"ח</w:t>
      </w:r>
      <w:proofErr w:type="spellEnd"/>
      <w:r w:rsidRPr="006A6D17">
        <w:rPr>
          <w:rFonts w:ascii="David" w:hAnsi="David"/>
          <w:rtl/>
        </w:rPr>
        <w:t xml:space="preserve"> 1998 לא חלות על המציע.</w:t>
      </w:r>
    </w:p>
    <w:p w14:paraId="41D3734C" w14:textId="77777777" w:rsidR="00A160BA" w:rsidRPr="006A6D17" w:rsidRDefault="00685419" w:rsidP="00E31570">
      <w:pPr>
        <w:keepNext/>
        <w:keepLines/>
        <w:numPr>
          <w:ilvl w:val="0"/>
          <w:numId w:val="67"/>
        </w:numPr>
        <w:spacing w:line="360" w:lineRule="auto"/>
        <w:ind w:left="0" w:right="360" w:firstLine="0"/>
        <w:jc w:val="both"/>
        <w:rPr>
          <w:rFonts w:ascii="David" w:hAnsi="David"/>
          <w:rtl/>
        </w:rPr>
      </w:pPr>
      <w:r w:rsidRPr="006A6D17">
        <w:rPr>
          <w:rFonts w:ascii="David" w:hAnsi="David"/>
          <w:rtl/>
        </w:rPr>
        <w:t xml:space="preserve">הוראות סעיף 9 לחוק שוויון זכויות לאנשים עם מוגבלות, </w:t>
      </w:r>
      <w:proofErr w:type="spellStart"/>
      <w:r w:rsidRPr="006A6D17">
        <w:rPr>
          <w:rFonts w:ascii="David" w:hAnsi="David"/>
          <w:rtl/>
        </w:rPr>
        <w:t>התשנ"ח</w:t>
      </w:r>
      <w:proofErr w:type="spellEnd"/>
      <w:r w:rsidRPr="006A6D17">
        <w:rPr>
          <w:rFonts w:ascii="David" w:hAnsi="David"/>
          <w:rtl/>
        </w:rPr>
        <w:t xml:space="preserve"> 1998 חלות על המציע והוא מקיים אותן.</w:t>
      </w:r>
      <w:r w:rsidR="00C530E8">
        <w:rPr>
          <w:rFonts w:ascii="David" w:hAnsi="David"/>
          <w:rtl/>
        </w:rPr>
        <w:t xml:space="preserve"> </w:t>
      </w:r>
    </w:p>
    <w:p w14:paraId="67FB1036" w14:textId="77777777" w:rsidR="00A160BA" w:rsidRPr="006A6D17" w:rsidRDefault="00A160BA" w:rsidP="005862C9">
      <w:pPr>
        <w:keepNext/>
        <w:keepLines/>
        <w:spacing w:line="360" w:lineRule="auto"/>
        <w:ind w:right="360"/>
        <w:rPr>
          <w:rFonts w:ascii="David" w:hAnsi="David"/>
        </w:rPr>
      </w:pPr>
    </w:p>
    <w:p w14:paraId="25A9CD26" w14:textId="77777777" w:rsidR="00A160BA" w:rsidRPr="006A6D17" w:rsidRDefault="00685419" w:rsidP="005862C9">
      <w:pPr>
        <w:keepNext/>
        <w:keepLines/>
        <w:spacing w:line="360" w:lineRule="auto"/>
        <w:rPr>
          <w:rFonts w:ascii="David" w:hAnsi="David"/>
        </w:rPr>
      </w:pPr>
      <w:r w:rsidRPr="006A6D17">
        <w:rPr>
          <w:rFonts w:ascii="David" w:hAnsi="David"/>
          <w:u w:val="single"/>
          <w:rtl/>
        </w:rPr>
        <w:t xml:space="preserve">(במקרה שהוראות סעיף 9 לחוק שוויון זכויות לאנשים עם מוגבלות, </w:t>
      </w:r>
      <w:proofErr w:type="spellStart"/>
      <w:r w:rsidRPr="006A6D17">
        <w:rPr>
          <w:rFonts w:ascii="David" w:hAnsi="David"/>
          <w:u w:val="single"/>
          <w:rtl/>
        </w:rPr>
        <w:t>התשנ"ח</w:t>
      </w:r>
      <w:proofErr w:type="spellEnd"/>
      <w:r w:rsidRPr="006A6D17">
        <w:rPr>
          <w:rFonts w:ascii="David" w:hAnsi="David"/>
          <w:u w:val="single"/>
          <w:rtl/>
        </w:rPr>
        <w:t xml:space="preserve"> 1998 </w:t>
      </w:r>
      <w:r w:rsidRPr="006A6D17">
        <w:rPr>
          <w:rFonts w:ascii="David" w:hAnsi="David"/>
          <w:b/>
          <w:bCs/>
          <w:u w:val="single"/>
          <w:rtl/>
        </w:rPr>
        <w:t>חלות על המציע</w:t>
      </w:r>
      <w:r w:rsidRPr="006A6D17">
        <w:rPr>
          <w:rFonts w:ascii="David" w:hAnsi="David"/>
          <w:u w:val="single"/>
          <w:rtl/>
        </w:rPr>
        <w:t xml:space="preserve"> נדרש לסמן </w:t>
      </w:r>
      <w:r w:rsidRPr="006A6D17">
        <w:rPr>
          <w:rFonts w:ascii="David" w:hAnsi="David"/>
          <w:u w:val="single"/>
        </w:rPr>
        <w:t>x</w:t>
      </w:r>
      <w:r w:rsidRPr="006A6D17">
        <w:rPr>
          <w:rFonts w:ascii="David" w:hAnsi="David"/>
          <w:u w:val="single"/>
          <w:rtl/>
        </w:rPr>
        <w:t xml:space="preserve"> במשבצת המתאימה)</w:t>
      </w:r>
      <w:r w:rsidRPr="006A6D17">
        <w:rPr>
          <w:rFonts w:ascii="David" w:hAnsi="David"/>
          <w:rtl/>
        </w:rPr>
        <w:t>:</w:t>
      </w:r>
    </w:p>
    <w:p w14:paraId="7E2FE2FF" w14:textId="77777777" w:rsidR="00A160BA" w:rsidRDefault="00685419" w:rsidP="00E31570">
      <w:pPr>
        <w:keepNext/>
        <w:keepLines/>
        <w:numPr>
          <w:ilvl w:val="0"/>
          <w:numId w:val="67"/>
        </w:numPr>
        <w:spacing w:line="360" w:lineRule="auto"/>
        <w:ind w:right="360"/>
        <w:jc w:val="both"/>
        <w:rPr>
          <w:rFonts w:ascii="David" w:hAnsi="David"/>
        </w:rPr>
      </w:pPr>
      <w:r w:rsidRPr="006A6D17">
        <w:rPr>
          <w:rFonts w:ascii="David" w:hAnsi="David"/>
          <w:rtl/>
        </w:rPr>
        <w:t>המציע מעסיק פחות מ-100 עובדים.</w:t>
      </w:r>
    </w:p>
    <w:p w14:paraId="0E2459AF" w14:textId="77777777" w:rsidR="00A160BA" w:rsidRPr="006A6D17" w:rsidRDefault="00685419" w:rsidP="00E31570">
      <w:pPr>
        <w:keepNext/>
        <w:keepLines/>
        <w:numPr>
          <w:ilvl w:val="0"/>
          <w:numId w:val="67"/>
        </w:numPr>
        <w:spacing w:line="360" w:lineRule="auto"/>
        <w:ind w:right="360"/>
        <w:jc w:val="both"/>
        <w:rPr>
          <w:rFonts w:ascii="David" w:hAnsi="David"/>
        </w:rPr>
      </w:pPr>
      <w:r w:rsidRPr="006A6D17">
        <w:rPr>
          <w:rFonts w:ascii="David" w:hAnsi="David"/>
          <w:rtl/>
        </w:rPr>
        <w:t>המציע מעסיק 100 עובדים או יותר.</w:t>
      </w:r>
    </w:p>
    <w:p w14:paraId="23914A98" w14:textId="77777777" w:rsidR="00A160BA" w:rsidRPr="006A6D17" w:rsidRDefault="00A160BA" w:rsidP="005862C9">
      <w:pPr>
        <w:keepNext/>
        <w:keepLines/>
        <w:spacing w:line="360" w:lineRule="auto"/>
        <w:ind w:left="360" w:right="360"/>
        <w:rPr>
          <w:rFonts w:ascii="David" w:hAnsi="David"/>
        </w:rPr>
      </w:pPr>
    </w:p>
    <w:p w14:paraId="17E76FA7" w14:textId="77777777" w:rsidR="00A160BA" w:rsidRPr="006A6D17" w:rsidRDefault="00685419" w:rsidP="005862C9">
      <w:pPr>
        <w:keepNext/>
        <w:keepLines/>
        <w:spacing w:line="360" w:lineRule="auto"/>
        <w:ind w:right="360"/>
        <w:rPr>
          <w:rFonts w:ascii="David" w:hAnsi="David"/>
        </w:rPr>
      </w:pPr>
      <w:r w:rsidRPr="006A6D17">
        <w:rPr>
          <w:rFonts w:ascii="David" w:hAnsi="David"/>
          <w:u w:val="single"/>
          <w:rtl/>
        </w:rPr>
        <w:t xml:space="preserve">(במקרה שהמציע מעסיק 100 עובדים או יותר נדרש לסמן </w:t>
      </w:r>
      <w:r w:rsidRPr="006A6D17">
        <w:rPr>
          <w:rFonts w:ascii="David" w:hAnsi="David"/>
          <w:u w:val="single"/>
        </w:rPr>
        <w:t>X</w:t>
      </w:r>
      <w:r w:rsidR="00C530E8">
        <w:rPr>
          <w:rFonts w:ascii="David" w:hAnsi="David"/>
          <w:u w:val="single"/>
          <w:rtl/>
        </w:rPr>
        <w:t xml:space="preserve"> </w:t>
      </w:r>
      <w:r w:rsidRPr="006A6D17">
        <w:rPr>
          <w:rFonts w:ascii="David" w:hAnsi="David"/>
          <w:u w:val="single"/>
          <w:rtl/>
        </w:rPr>
        <w:t>במשבצת המתאימה)</w:t>
      </w:r>
      <w:r w:rsidRPr="006A6D17">
        <w:rPr>
          <w:rFonts w:ascii="David" w:hAnsi="David"/>
          <w:rtl/>
        </w:rPr>
        <w:t>:</w:t>
      </w:r>
    </w:p>
    <w:p w14:paraId="24B3299E" w14:textId="77777777" w:rsidR="00A160BA" w:rsidRDefault="00685419" w:rsidP="00E31570">
      <w:pPr>
        <w:keepNext/>
        <w:keepLines/>
        <w:numPr>
          <w:ilvl w:val="0"/>
          <w:numId w:val="67"/>
        </w:numPr>
        <w:spacing w:line="360" w:lineRule="auto"/>
        <w:ind w:right="360"/>
        <w:jc w:val="both"/>
        <w:rPr>
          <w:rFonts w:ascii="David" w:hAnsi="David"/>
        </w:rPr>
      </w:pPr>
      <w:r w:rsidRPr="006A6D17">
        <w:rPr>
          <w:rFonts w:ascii="David" w:hAnsi="David"/>
          <w:rtl/>
        </w:rPr>
        <w:t xml:space="preserve"> המציע מתחייב כי ככל שיזכה במכרז יפנה למנהל הכללי של משרד העבודה והרווחה והשירותים החברתיים לשם</w:t>
      </w:r>
      <w:r w:rsidRPr="006A6D17">
        <w:rPr>
          <w:rFonts w:ascii="David" w:hAnsi="David"/>
        </w:rPr>
        <w:t xml:space="preserve"> </w:t>
      </w:r>
      <w:r w:rsidRPr="006A6D17">
        <w:rPr>
          <w:rFonts w:ascii="David" w:hAnsi="David"/>
          <w:rtl/>
        </w:rPr>
        <w:t>בחינת</w:t>
      </w:r>
      <w:r w:rsidRPr="006A6D17">
        <w:rPr>
          <w:rFonts w:ascii="David" w:hAnsi="David"/>
        </w:rPr>
        <w:t xml:space="preserve"> </w:t>
      </w:r>
      <w:r w:rsidRPr="006A6D17">
        <w:rPr>
          <w:rFonts w:ascii="David" w:hAnsi="David"/>
          <w:rtl/>
        </w:rPr>
        <w:t>יישום</w:t>
      </w:r>
      <w:r w:rsidRPr="006A6D17">
        <w:rPr>
          <w:rFonts w:ascii="David" w:hAnsi="David"/>
        </w:rPr>
        <w:t xml:space="preserve"> </w:t>
      </w:r>
      <w:r w:rsidRPr="006A6D17">
        <w:rPr>
          <w:rFonts w:ascii="David" w:hAnsi="David"/>
          <w:rtl/>
        </w:rPr>
        <w:t>חובותיו</w:t>
      </w:r>
      <w:r w:rsidRPr="006A6D17">
        <w:rPr>
          <w:rFonts w:ascii="David" w:hAnsi="David"/>
        </w:rPr>
        <w:t xml:space="preserve"> </w:t>
      </w:r>
      <w:r w:rsidRPr="006A6D17">
        <w:rPr>
          <w:rFonts w:ascii="David" w:hAnsi="David"/>
          <w:rtl/>
        </w:rPr>
        <w:t>לפי</w:t>
      </w:r>
      <w:r w:rsidRPr="006A6D17">
        <w:rPr>
          <w:rFonts w:ascii="David" w:hAnsi="David"/>
        </w:rPr>
        <w:t xml:space="preserve"> </w:t>
      </w:r>
      <w:r w:rsidRPr="006A6D17">
        <w:rPr>
          <w:rFonts w:ascii="David" w:hAnsi="David"/>
          <w:rtl/>
        </w:rPr>
        <w:t>סעיף</w:t>
      </w:r>
      <w:r w:rsidRPr="006A6D17">
        <w:rPr>
          <w:rFonts w:ascii="David" w:hAnsi="David"/>
        </w:rPr>
        <w:t xml:space="preserve"> 9 </w:t>
      </w:r>
      <w:r w:rsidRPr="006A6D17">
        <w:rPr>
          <w:rFonts w:ascii="David" w:hAnsi="David"/>
          <w:rtl/>
        </w:rPr>
        <w:t>לחוק שוויון</w:t>
      </w:r>
      <w:r w:rsidRPr="006A6D17">
        <w:rPr>
          <w:rFonts w:ascii="David" w:hAnsi="David"/>
        </w:rPr>
        <w:t xml:space="preserve"> </w:t>
      </w:r>
      <w:r w:rsidRPr="006A6D17">
        <w:rPr>
          <w:rFonts w:ascii="David" w:hAnsi="David"/>
          <w:rtl/>
        </w:rPr>
        <w:t xml:space="preserve">זכויות לאנשים עם מוגבלות, </w:t>
      </w:r>
      <w:proofErr w:type="spellStart"/>
      <w:r w:rsidRPr="006A6D17">
        <w:rPr>
          <w:rFonts w:ascii="David" w:hAnsi="David"/>
          <w:rtl/>
        </w:rPr>
        <w:t>התשנ"ח</w:t>
      </w:r>
      <w:proofErr w:type="spellEnd"/>
      <w:r w:rsidRPr="006A6D17">
        <w:rPr>
          <w:rFonts w:ascii="David" w:hAnsi="David"/>
          <w:rtl/>
        </w:rPr>
        <w:t xml:space="preserve"> 1998</w:t>
      </w:r>
      <w:r w:rsidRPr="006A6D17">
        <w:rPr>
          <w:rFonts w:ascii="David" w:hAnsi="David"/>
        </w:rPr>
        <w:t>,</w:t>
      </w:r>
      <w:r w:rsidR="00C530E8">
        <w:rPr>
          <w:rFonts w:ascii="David" w:hAnsi="David"/>
          <w:rtl/>
        </w:rPr>
        <w:t xml:space="preserve"> </w:t>
      </w:r>
      <w:r w:rsidRPr="006A6D17">
        <w:rPr>
          <w:rFonts w:ascii="David" w:hAnsi="David" w:hint="eastAsia"/>
          <w:rtl/>
        </w:rPr>
        <w:t>ובמקרה</w:t>
      </w:r>
      <w:r w:rsidRPr="006A6D17">
        <w:rPr>
          <w:rFonts w:ascii="David" w:hAnsi="David"/>
        </w:rPr>
        <w:t xml:space="preserve"> </w:t>
      </w:r>
      <w:r w:rsidRPr="006A6D17">
        <w:rPr>
          <w:rFonts w:ascii="David" w:hAnsi="David"/>
          <w:rtl/>
        </w:rPr>
        <w:t>הצורך</w:t>
      </w:r>
      <w:r w:rsidRPr="006A6D17">
        <w:rPr>
          <w:rFonts w:ascii="David" w:hAnsi="David"/>
        </w:rPr>
        <w:t>–</w:t>
      </w:r>
      <w:r w:rsidRPr="006A6D17">
        <w:rPr>
          <w:rFonts w:ascii="David" w:hAnsi="David"/>
          <w:rtl/>
        </w:rPr>
        <w:t xml:space="preserve"> </w:t>
      </w:r>
      <w:r w:rsidRPr="006A6D17">
        <w:rPr>
          <w:rFonts w:ascii="David" w:hAnsi="David" w:hint="eastAsia"/>
          <w:rtl/>
        </w:rPr>
        <w:t>לשם</w:t>
      </w:r>
      <w:r w:rsidRPr="006A6D17">
        <w:rPr>
          <w:rFonts w:ascii="David" w:hAnsi="David"/>
        </w:rPr>
        <w:t xml:space="preserve"> </w:t>
      </w:r>
      <w:r w:rsidRPr="006A6D17">
        <w:rPr>
          <w:rFonts w:ascii="David" w:hAnsi="David"/>
          <w:rtl/>
        </w:rPr>
        <w:t>קבלת הנחיות</w:t>
      </w:r>
      <w:r w:rsidRPr="006A6D17">
        <w:rPr>
          <w:rFonts w:ascii="David" w:hAnsi="David"/>
        </w:rPr>
        <w:t xml:space="preserve"> </w:t>
      </w:r>
      <w:r w:rsidRPr="006A6D17">
        <w:rPr>
          <w:rFonts w:ascii="David" w:hAnsi="David"/>
          <w:rtl/>
        </w:rPr>
        <w:t>בקשר</w:t>
      </w:r>
      <w:r w:rsidRPr="006A6D17">
        <w:rPr>
          <w:rFonts w:ascii="David" w:hAnsi="David"/>
        </w:rPr>
        <w:t xml:space="preserve"> </w:t>
      </w:r>
      <w:r w:rsidRPr="006A6D17">
        <w:rPr>
          <w:rFonts w:ascii="David" w:hAnsi="David"/>
          <w:rtl/>
        </w:rPr>
        <w:t>ליישומן</w:t>
      </w:r>
      <w:r w:rsidRPr="006A6D17">
        <w:rPr>
          <w:rFonts w:ascii="David" w:hAnsi="David"/>
        </w:rPr>
        <w:t>.</w:t>
      </w:r>
    </w:p>
    <w:p w14:paraId="085064F9" w14:textId="77777777" w:rsidR="00A160BA" w:rsidRPr="006A6D17" w:rsidRDefault="00685419" w:rsidP="00E31570">
      <w:pPr>
        <w:keepNext/>
        <w:keepLines/>
        <w:numPr>
          <w:ilvl w:val="0"/>
          <w:numId w:val="67"/>
        </w:numPr>
        <w:spacing w:line="360" w:lineRule="auto"/>
        <w:ind w:right="360"/>
        <w:jc w:val="both"/>
        <w:rPr>
          <w:rFonts w:ascii="David" w:hAnsi="David"/>
        </w:rPr>
      </w:pPr>
      <w:r w:rsidRPr="006A6D17">
        <w:rPr>
          <w:rFonts w:ascii="David" w:hAnsi="David"/>
          <w:rtl/>
        </w:rPr>
        <w:t>המציע התחייב בעבר לפנות למנהל הכללי של משרד העבודה והרווחה והשירותים החברתיים לשם בחינת</w:t>
      </w:r>
      <w:r w:rsidR="00C530E8">
        <w:rPr>
          <w:rFonts w:ascii="David" w:hAnsi="David"/>
          <w:rtl/>
        </w:rPr>
        <w:t xml:space="preserve"> </w:t>
      </w:r>
      <w:r w:rsidRPr="006A6D17">
        <w:rPr>
          <w:rFonts w:ascii="David" w:hAnsi="David"/>
          <w:rtl/>
        </w:rPr>
        <w:t>יישום</w:t>
      </w:r>
      <w:r w:rsidRPr="006A6D17">
        <w:rPr>
          <w:rFonts w:ascii="David" w:hAnsi="David"/>
        </w:rPr>
        <w:t xml:space="preserve"> </w:t>
      </w:r>
      <w:r w:rsidRPr="006A6D17">
        <w:rPr>
          <w:rFonts w:ascii="David" w:hAnsi="David"/>
          <w:rtl/>
        </w:rPr>
        <w:t>חובותיו</w:t>
      </w:r>
      <w:r w:rsidRPr="006A6D17">
        <w:rPr>
          <w:rFonts w:ascii="David" w:hAnsi="David"/>
        </w:rPr>
        <w:t xml:space="preserve"> </w:t>
      </w:r>
      <w:r w:rsidRPr="006A6D17">
        <w:rPr>
          <w:rFonts w:ascii="David" w:hAnsi="David"/>
          <w:rtl/>
        </w:rPr>
        <w:t>לפי</w:t>
      </w:r>
      <w:r w:rsidRPr="006A6D17">
        <w:rPr>
          <w:rFonts w:ascii="David" w:hAnsi="David"/>
        </w:rPr>
        <w:t xml:space="preserve"> </w:t>
      </w:r>
      <w:r w:rsidRPr="006A6D17">
        <w:rPr>
          <w:rFonts w:ascii="David" w:hAnsi="David"/>
          <w:rtl/>
        </w:rPr>
        <w:t>סעיף</w:t>
      </w:r>
      <w:r w:rsidRPr="006A6D17">
        <w:rPr>
          <w:rFonts w:ascii="David" w:hAnsi="David"/>
        </w:rPr>
        <w:t xml:space="preserve"> 9 </w:t>
      </w:r>
      <w:r w:rsidRPr="006A6D17">
        <w:rPr>
          <w:rFonts w:ascii="David" w:hAnsi="David"/>
          <w:rtl/>
        </w:rPr>
        <w:t>לחוק שוויון</w:t>
      </w:r>
      <w:r w:rsidRPr="006A6D17">
        <w:rPr>
          <w:rFonts w:ascii="David" w:hAnsi="David"/>
        </w:rPr>
        <w:t xml:space="preserve"> </w:t>
      </w:r>
      <w:r w:rsidRPr="006A6D17">
        <w:rPr>
          <w:rFonts w:ascii="David" w:hAnsi="David"/>
          <w:rtl/>
        </w:rPr>
        <w:t xml:space="preserve">זכויות לאנשים עם מוגבלות, </w:t>
      </w:r>
      <w:proofErr w:type="spellStart"/>
      <w:r w:rsidRPr="006A6D17">
        <w:rPr>
          <w:rFonts w:ascii="David" w:hAnsi="David"/>
          <w:rtl/>
        </w:rPr>
        <w:t>התשנ"ח</w:t>
      </w:r>
      <w:proofErr w:type="spellEnd"/>
      <w:r w:rsidRPr="006A6D17">
        <w:rPr>
          <w:rFonts w:ascii="David" w:hAnsi="David"/>
          <w:rtl/>
        </w:rPr>
        <w:t xml:space="preserve"> 1998, הוא פנה כאמור ואם קיבל הנחיות ליישום חובותיו </w:t>
      </w:r>
      <w:r w:rsidRPr="006A6D17">
        <w:rPr>
          <w:rFonts w:ascii="David" w:hAnsi="David"/>
          <w:b/>
          <w:bCs/>
          <w:rtl/>
        </w:rPr>
        <w:t>פעל ליישומן</w:t>
      </w:r>
      <w:r w:rsidRPr="006A6D17">
        <w:rPr>
          <w:rFonts w:ascii="David" w:hAnsi="David"/>
          <w:rtl/>
        </w:rPr>
        <w:t xml:space="preserve"> (במקרה שהמציע התחייב בעבר לבצע פנייה זו ונעשתה עמו התקשרות שלגביה נתן התחייבות זו).</w:t>
      </w:r>
    </w:p>
    <w:p w14:paraId="0F3E5E61" w14:textId="77777777" w:rsidR="00A160BA" w:rsidRPr="006A6D17" w:rsidRDefault="00A160BA" w:rsidP="005862C9">
      <w:pPr>
        <w:keepNext/>
        <w:keepLines/>
        <w:spacing w:line="360" w:lineRule="auto"/>
        <w:ind w:left="360" w:right="360"/>
        <w:rPr>
          <w:rFonts w:ascii="David" w:hAnsi="David"/>
        </w:rPr>
      </w:pPr>
    </w:p>
    <w:p w14:paraId="66B7725F" w14:textId="77777777" w:rsidR="00A160BA" w:rsidRPr="006A6D17" w:rsidRDefault="00685419" w:rsidP="005862C9">
      <w:pPr>
        <w:keepNext/>
        <w:keepLines/>
        <w:spacing w:line="360" w:lineRule="auto"/>
        <w:ind w:right="360"/>
        <w:rPr>
          <w:rFonts w:ascii="David" w:hAnsi="David"/>
          <w:rtl/>
        </w:rPr>
      </w:pPr>
      <w:r w:rsidRPr="006A6D17">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14:paraId="26AB9D20" w14:textId="77777777" w:rsidR="00A160BA" w:rsidRDefault="00A160BA" w:rsidP="005862C9">
      <w:pPr>
        <w:keepNext/>
        <w:keepLines/>
        <w:spacing w:line="360" w:lineRule="auto"/>
        <w:rPr>
          <w:rFonts w:ascii="David" w:hAnsi="David"/>
          <w:szCs w:val="22"/>
          <w:rtl/>
        </w:rPr>
      </w:pPr>
    </w:p>
    <w:tbl>
      <w:tblPr>
        <w:bidiVisual/>
        <w:tblW w:w="9714" w:type="dxa"/>
        <w:tblInd w:w="-142" w:type="dxa"/>
        <w:tblLook w:val="01E0" w:firstRow="1" w:lastRow="1" w:firstColumn="1" w:lastColumn="1" w:noHBand="0" w:noVBand="0"/>
      </w:tblPr>
      <w:tblGrid>
        <w:gridCol w:w="9714"/>
      </w:tblGrid>
      <w:tr w:rsidR="0029761F" w14:paraId="1D352303" w14:textId="77777777" w:rsidTr="009E0B84">
        <w:tc>
          <w:tcPr>
            <w:tcW w:w="9714" w:type="dxa"/>
            <w:hideMark/>
          </w:tcPr>
          <w:p w14:paraId="20B79CB5" w14:textId="77777777" w:rsidR="00A160BA" w:rsidRDefault="00685419" w:rsidP="005862C9">
            <w:pPr>
              <w:pStyle w:val="affffffff3"/>
              <w:keepNext/>
              <w:keepLines/>
              <w:rPr>
                <w:rFonts w:ascii="David" w:hAnsi="David"/>
                <w:sz w:val="24"/>
                <w:rtl/>
              </w:rPr>
            </w:pPr>
            <w:r>
              <w:rPr>
                <w:rFonts w:ascii="David" w:hAnsi="David" w:hint="cs"/>
                <w:sz w:val="24"/>
                <w:rtl/>
              </w:rPr>
              <w:t>זהו שמי, להלן חתימתי, ותוכן תצהירי דלעיל אמת</w:t>
            </w:r>
            <w:r>
              <w:rPr>
                <w:rFonts w:ascii="David" w:hAnsi="David" w:hint="cs"/>
                <w:sz w:val="24"/>
              </w:rPr>
              <w:t>.</w:t>
            </w:r>
          </w:p>
          <w:tbl>
            <w:tblPr>
              <w:bidiVisual/>
              <w:tblW w:w="9498" w:type="dxa"/>
              <w:tblLook w:val="01E0" w:firstRow="1" w:lastRow="1" w:firstColumn="1" w:lastColumn="1" w:noHBand="0" w:noVBand="0"/>
            </w:tblPr>
            <w:tblGrid>
              <w:gridCol w:w="2526"/>
              <w:gridCol w:w="470"/>
              <w:gridCol w:w="2974"/>
              <w:gridCol w:w="470"/>
              <w:gridCol w:w="3058"/>
            </w:tblGrid>
            <w:tr w:rsidR="0029761F" w14:paraId="08735B39" w14:textId="77777777" w:rsidTr="00E15120">
              <w:trPr>
                <w:trHeight w:val="272"/>
              </w:trPr>
              <w:tc>
                <w:tcPr>
                  <w:tcW w:w="9498" w:type="dxa"/>
                  <w:gridSpan w:val="5"/>
                </w:tcPr>
                <w:p w14:paraId="3F039B8E" w14:textId="77777777" w:rsidR="00270D32" w:rsidRDefault="00270D32" w:rsidP="005862C9">
                  <w:pPr>
                    <w:keepNext/>
                    <w:keepLines/>
                    <w:spacing w:line="360" w:lineRule="auto"/>
                    <w:rPr>
                      <w:rFonts w:ascii="David" w:hAnsi="David"/>
                    </w:rPr>
                  </w:pPr>
                </w:p>
              </w:tc>
            </w:tr>
            <w:tr w:rsidR="0029761F" w14:paraId="2120DD43" w14:textId="77777777" w:rsidTr="00E15120">
              <w:trPr>
                <w:trHeight w:val="80"/>
              </w:trPr>
              <w:tc>
                <w:tcPr>
                  <w:tcW w:w="2526" w:type="dxa"/>
                  <w:hideMark/>
                </w:tcPr>
                <w:p w14:paraId="4C7F5BDE" w14:textId="77777777" w:rsidR="00270D32" w:rsidRDefault="00685419" w:rsidP="005862C9">
                  <w:pPr>
                    <w:keepNext/>
                    <w:keepLines/>
                    <w:spacing w:line="360" w:lineRule="auto"/>
                    <w:rPr>
                      <w:rFonts w:ascii="David" w:hAnsi="David"/>
                    </w:rPr>
                  </w:pPr>
                  <w:r>
                    <w:rPr>
                      <w:rFonts w:ascii="David" w:hAnsi="David" w:hint="cs"/>
                    </w:rPr>
                    <w:t>_______________</w:t>
                  </w:r>
                </w:p>
              </w:tc>
              <w:tc>
                <w:tcPr>
                  <w:tcW w:w="3444" w:type="dxa"/>
                  <w:gridSpan w:val="2"/>
                  <w:hideMark/>
                </w:tcPr>
                <w:p w14:paraId="4CF43C66" w14:textId="77777777" w:rsidR="00270D32" w:rsidRDefault="00685419" w:rsidP="005862C9">
                  <w:pPr>
                    <w:keepNext/>
                    <w:keepLines/>
                    <w:spacing w:line="360" w:lineRule="auto"/>
                    <w:rPr>
                      <w:rFonts w:ascii="David" w:hAnsi="David"/>
                    </w:rPr>
                  </w:pPr>
                  <w:r>
                    <w:rPr>
                      <w:rFonts w:ascii="David" w:hAnsi="David" w:hint="cs"/>
                    </w:rPr>
                    <w:t>_______________</w:t>
                  </w:r>
                </w:p>
              </w:tc>
              <w:tc>
                <w:tcPr>
                  <w:tcW w:w="3528" w:type="dxa"/>
                  <w:gridSpan w:val="2"/>
                  <w:hideMark/>
                </w:tcPr>
                <w:p w14:paraId="50BDEC58" w14:textId="77777777" w:rsidR="00270D32" w:rsidRDefault="00685419" w:rsidP="005862C9">
                  <w:pPr>
                    <w:keepNext/>
                    <w:keepLines/>
                    <w:spacing w:line="360" w:lineRule="auto"/>
                    <w:rPr>
                      <w:rFonts w:ascii="David" w:hAnsi="David"/>
                    </w:rPr>
                  </w:pPr>
                  <w:r>
                    <w:rPr>
                      <w:rFonts w:ascii="David" w:hAnsi="David" w:hint="cs"/>
                    </w:rPr>
                    <w:t>_______________</w:t>
                  </w:r>
                </w:p>
              </w:tc>
            </w:tr>
            <w:tr w:rsidR="0029761F" w14:paraId="7FB36843" w14:textId="77777777" w:rsidTr="00E15120">
              <w:tc>
                <w:tcPr>
                  <w:tcW w:w="2526" w:type="dxa"/>
                  <w:hideMark/>
                </w:tcPr>
                <w:p w14:paraId="04D51F65" w14:textId="77777777" w:rsidR="00270D32" w:rsidRDefault="00685419" w:rsidP="005862C9">
                  <w:pPr>
                    <w:keepNext/>
                    <w:keepLines/>
                    <w:spacing w:line="360" w:lineRule="auto"/>
                    <w:rPr>
                      <w:rFonts w:ascii="David" w:hAnsi="David"/>
                    </w:rPr>
                  </w:pPr>
                  <w:r>
                    <w:rPr>
                      <w:rFonts w:ascii="David" w:hAnsi="David" w:hint="cs"/>
                      <w:rtl/>
                    </w:rPr>
                    <w:t>תאריך</w:t>
                  </w:r>
                </w:p>
              </w:tc>
              <w:tc>
                <w:tcPr>
                  <w:tcW w:w="3444" w:type="dxa"/>
                  <w:gridSpan w:val="2"/>
                  <w:hideMark/>
                </w:tcPr>
                <w:p w14:paraId="7F22272D" w14:textId="77777777" w:rsidR="00270D32" w:rsidRDefault="00685419" w:rsidP="005862C9">
                  <w:pPr>
                    <w:keepNext/>
                    <w:keepLines/>
                    <w:spacing w:line="360" w:lineRule="auto"/>
                    <w:rPr>
                      <w:rFonts w:ascii="David" w:hAnsi="David"/>
                    </w:rPr>
                  </w:pPr>
                  <w:r>
                    <w:rPr>
                      <w:rFonts w:ascii="David" w:hAnsi="David" w:hint="cs"/>
                      <w:rtl/>
                    </w:rPr>
                    <w:t>שם החותם</w:t>
                  </w:r>
                </w:p>
              </w:tc>
              <w:tc>
                <w:tcPr>
                  <w:tcW w:w="3528" w:type="dxa"/>
                  <w:gridSpan w:val="2"/>
                  <w:hideMark/>
                </w:tcPr>
                <w:p w14:paraId="5C45E01C" w14:textId="77777777" w:rsidR="00270D32" w:rsidRDefault="00685419" w:rsidP="005862C9">
                  <w:pPr>
                    <w:keepNext/>
                    <w:keepLines/>
                    <w:spacing w:line="360" w:lineRule="auto"/>
                    <w:rPr>
                      <w:rFonts w:ascii="David" w:hAnsi="David"/>
                    </w:rPr>
                  </w:pPr>
                  <w:r>
                    <w:rPr>
                      <w:rFonts w:ascii="David" w:hAnsi="David" w:hint="cs"/>
                      <w:rtl/>
                    </w:rPr>
                    <w:t>חתימה וחותמת</w:t>
                  </w:r>
                </w:p>
              </w:tc>
            </w:tr>
            <w:tr w:rsidR="0029761F" w14:paraId="62DA1675" w14:textId="77777777" w:rsidTr="00E15120">
              <w:tc>
                <w:tcPr>
                  <w:tcW w:w="2996" w:type="dxa"/>
                  <w:gridSpan w:val="2"/>
                </w:tcPr>
                <w:p w14:paraId="20B3C73B" w14:textId="77777777" w:rsidR="00270D32" w:rsidRPr="00C264EE" w:rsidRDefault="00270D32" w:rsidP="005862C9">
                  <w:pPr>
                    <w:keepNext/>
                    <w:keepLines/>
                    <w:bidi w:val="0"/>
                    <w:spacing w:line="360" w:lineRule="auto"/>
                    <w:jc w:val="center"/>
                    <w:rPr>
                      <w:rFonts w:asciiTheme="minorHAnsi" w:hAnsiTheme="minorHAnsi"/>
                    </w:rPr>
                  </w:pPr>
                </w:p>
              </w:tc>
              <w:tc>
                <w:tcPr>
                  <w:tcW w:w="3444" w:type="dxa"/>
                  <w:gridSpan w:val="2"/>
                </w:tcPr>
                <w:p w14:paraId="2BEEE3B3" w14:textId="77777777" w:rsidR="00270D32" w:rsidRPr="00254609" w:rsidRDefault="00685419" w:rsidP="005862C9">
                  <w:pPr>
                    <w:keepNext/>
                    <w:keepLines/>
                    <w:spacing w:line="360" w:lineRule="auto"/>
                    <w:jc w:val="center"/>
                    <w:rPr>
                      <w:rFonts w:ascii="David" w:hAnsi="David"/>
                      <w:b/>
                      <w:bCs/>
                      <w:u w:val="single"/>
                      <w:rtl/>
                    </w:rPr>
                  </w:pPr>
                  <w:r w:rsidRPr="00254609">
                    <w:rPr>
                      <w:rFonts w:ascii="David" w:hAnsi="David" w:hint="eastAsia"/>
                      <w:b/>
                      <w:bCs/>
                      <w:u w:val="single"/>
                      <w:rtl/>
                    </w:rPr>
                    <w:t>אישור</w:t>
                  </w:r>
                  <w:r w:rsidRPr="00254609">
                    <w:rPr>
                      <w:rFonts w:ascii="David" w:hAnsi="David"/>
                      <w:b/>
                      <w:bCs/>
                      <w:u w:val="single"/>
                      <w:rtl/>
                    </w:rPr>
                    <w:t xml:space="preserve"> </w:t>
                  </w:r>
                  <w:r w:rsidRPr="00254609">
                    <w:rPr>
                      <w:rFonts w:ascii="David" w:hAnsi="David" w:hint="eastAsia"/>
                      <w:b/>
                      <w:bCs/>
                      <w:u w:val="single"/>
                      <w:rtl/>
                    </w:rPr>
                    <w:t>עורך</w:t>
                  </w:r>
                  <w:r w:rsidRPr="00254609">
                    <w:rPr>
                      <w:rFonts w:ascii="David" w:hAnsi="David"/>
                      <w:b/>
                      <w:bCs/>
                      <w:u w:val="single"/>
                      <w:rtl/>
                    </w:rPr>
                    <w:t xml:space="preserve"> </w:t>
                  </w:r>
                  <w:r w:rsidRPr="00254609">
                    <w:rPr>
                      <w:rFonts w:ascii="David" w:hAnsi="David" w:hint="eastAsia"/>
                      <w:b/>
                      <w:bCs/>
                      <w:u w:val="single"/>
                      <w:rtl/>
                    </w:rPr>
                    <w:t>דין</w:t>
                  </w:r>
                </w:p>
                <w:p w14:paraId="06A20586" w14:textId="77777777" w:rsidR="00270D32" w:rsidRPr="00254609" w:rsidRDefault="00270D32" w:rsidP="005862C9">
                  <w:pPr>
                    <w:keepNext/>
                    <w:keepLines/>
                    <w:spacing w:line="360" w:lineRule="auto"/>
                    <w:jc w:val="center"/>
                    <w:rPr>
                      <w:rFonts w:ascii="David" w:hAnsi="David"/>
                      <w:u w:val="single"/>
                      <w:rtl/>
                    </w:rPr>
                  </w:pPr>
                </w:p>
              </w:tc>
              <w:tc>
                <w:tcPr>
                  <w:tcW w:w="3058" w:type="dxa"/>
                </w:tcPr>
                <w:p w14:paraId="10BAA1B3" w14:textId="77777777" w:rsidR="00270D32" w:rsidRPr="00254609" w:rsidRDefault="00270D32" w:rsidP="005862C9">
                  <w:pPr>
                    <w:keepNext/>
                    <w:keepLines/>
                    <w:spacing w:line="360" w:lineRule="auto"/>
                    <w:jc w:val="center"/>
                    <w:rPr>
                      <w:rFonts w:ascii="David" w:hAnsi="David"/>
                    </w:rPr>
                  </w:pPr>
                </w:p>
              </w:tc>
            </w:tr>
            <w:tr w:rsidR="0029761F" w14:paraId="48EA586B" w14:textId="77777777" w:rsidTr="00E15120">
              <w:tc>
                <w:tcPr>
                  <w:tcW w:w="9498" w:type="dxa"/>
                  <w:gridSpan w:val="5"/>
                </w:tcPr>
                <w:p w14:paraId="639C7CD0" w14:textId="77777777" w:rsidR="00270D32" w:rsidRPr="00254609" w:rsidRDefault="00685419" w:rsidP="005862C9">
                  <w:pPr>
                    <w:keepNext/>
                    <w:keepLines/>
                    <w:spacing w:line="360" w:lineRule="auto"/>
                    <w:rPr>
                      <w:rFonts w:ascii="David" w:hAnsi="David"/>
                      <w:rtl/>
                    </w:rPr>
                  </w:pPr>
                  <w:r w:rsidRPr="00254609">
                    <w:rPr>
                      <w:rFonts w:ascii="David" w:hAnsi="David" w:hint="cs"/>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56D3080" w14:textId="77777777" w:rsidR="00270D32" w:rsidRPr="00254609" w:rsidRDefault="00270D32" w:rsidP="005862C9">
                  <w:pPr>
                    <w:keepNext/>
                    <w:keepLines/>
                    <w:spacing w:line="360" w:lineRule="auto"/>
                    <w:rPr>
                      <w:rFonts w:ascii="David" w:hAnsi="David"/>
                      <w:rtl/>
                    </w:rPr>
                  </w:pPr>
                </w:p>
              </w:tc>
            </w:tr>
            <w:tr w:rsidR="0029761F" w14:paraId="54E52B88" w14:textId="77777777" w:rsidTr="00E15120">
              <w:tc>
                <w:tcPr>
                  <w:tcW w:w="2996" w:type="dxa"/>
                  <w:gridSpan w:val="2"/>
                  <w:hideMark/>
                </w:tcPr>
                <w:p w14:paraId="614EEA5E" w14:textId="77777777" w:rsidR="00270D32" w:rsidRPr="00254609" w:rsidRDefault="00685419" w:rsidP="005862C9">
                  <w:pPr>
                    <w:keepNext/>
                    <w:keepLines/>
                    <w:spacing w:line="360" w:lineRule="auto"/>
                    <w:rPr>
                      <w:rFonts w:ascii="David" w:hAnsi="David"/>
                      <w:b/>
                      <w:bCs/>
                    </w:rPr>
                  </w:pPr>
                  <w:r w:rsidRPr="00254609">
                    <w:rPr>
                      <w:rFonts w:ascii="David" w:hAnsi="David" w:hint="cs"/>
                      <w:b/>
                      <w:bCs/>
                      <w:rtl/>
                    </w:rPr>
                    <w:t>_______________</w:t>
                  </w:r>
                </w:p>
              </w:tc>
              <w:tc>
                <w:tcPr>
                  <w:tcW w:w="3444" w:type="dxa"/>
                  <w:gridSpan w:val="2"/>
                  <w:hideMark/>
                </w:tcPr>
                <w:p w14:paraId="2B820EC3" w14:textId="77777777" w:rsidR="00270D32" w:rsidRPr="00254609" w:rsidRDefault="00685419" w:rsidP="005862C9">
                  <w:pPr>
                    <w:keepNext/>
                    <w:keepLines/>
                    <w:spacing w:line="360" w:lineRule="auto"/>
                    <w:rPr>
                      <w:rFonts w:ascii="David" w:hAnsi="David"/>
                      <w:b/>
                      <w:bCs/>
                    </w:rPr>
                  </w:pPr>
                  <w:r w:rsidRPr="00254609">
                    <w:rPr>
                      <w:rFonts w:ascii="David" w:hAnsi="David" w:hint="cs"/>
                      <w:b/>
                      <w:bCs/>
                      <w:rtl/>
                    </w:rPr>
                    <w:t>______________________</w:t>
                  </w:r>
                </w:p>
              </w:tc>
              <w:tc>
                <w:tcPr>
                  <w:tcW w:w="3058" w:type="dxa"/>
                  <w:hideMark/>
                </w:tcPr>
                <w:p w14:paraId="377D16EC" w14:textId="77777777" w:rsidR="00270D32" w:rsidRPr="00254609" w:rsidRDefault="00685419" w:rsidP="005862C9">
                  <w:pPr>
                    <w:keepNext/>
                    <w:keepLines/>
                    <w:spacing w:line="360" w:lineRule="auto"/>
                    <w:rPr>
                      <w:rFonts w:ascii="David" w:hAnsi="David"/>
                      <w:b/>
                      <w:bCs/>
                    </w:rPr>
                  </w:pPr>
                  <w:r w:rsidRPr="00254609">
                    <w:rPr>
                      <w:rFonts w:ascii="David" w:hAnsi="David" w:hint="cs"/>
                      <w:b/>
                      <w:bCs/>
                      <w:rtl/>
                    </w:rPr>
                    <w:t>_____________________</w:t>
                  </w:r>
                </w:p>
              </w:tc>
            </w:tr>
            <w:tr w:rsidR="0029761F" w14:paraId="73B55522" w14:textId="77777777" w:rsidTr="00E15120">
              <w:tc>
                <w:tcPr>
                  <w:tcW w:w="2996" w:type="dxa"/>
                  <w:gridSpan w:val="2"/>
                  <w:hideMark/>
                </w:tcPr>
                <w:p w14:paraId="76C3EB67" w14:textId="77777777" w:rsidR="00270D32" w:rsidRPr="00254609" w:rsidRDefault="00685419" w:rsidP="005862C9">
                  <w:pPr>
                    <w:keepNext/>
                    <w:keepLines/>
                    <w:spacing w:line="360" w:lineRule="auto"/>
                    <w:jc w:val="center"/>
                    <w:rPr>
                      <w:rFonts w:ascii="David" w:hAnsi="David"/>
                    </w:rPr>
                  </w:pPr>
                  <w:r w:rsidRPr="00254609">
                    <w:rPr>
                      <w:rFonts w:ascii="David" w:hAnsi="David" w:hint="cs"/>
                      <w:rtl/>
                    </w:rPr>
                    <w:t>תאריך</w:t>
                  </w:r>
                </w:p>
              </w:tc>
              <w:tc>
                <w:tcPr>
                  <w:tcW w:w="3444" w:type="dxa"/>
                  <w:gridSpan w:val="2"/>
                  <w:hideMark/>
                </w:tcPr>
                <w:p w14:paraId="552AB6F1" w14:textId="77777777" w:rsidR="00270D32" w:rsidRPr="00254609" w:rsidRDefault="00685419" w:rsidP="005862C9">
                  <w:pPr>
                    <w:keepNext/>
                    <w:keepLines/>
                    <w:spacing w:line="360" w:lineRule="auto"/>
                    <w:jc w:val="center"/>
                    <w:rPr>
                      <w:rFonts w:ascii="David" w:hAnsi="David"/>
                    </w:rPr>
                  </w:pPr>
                  <w:r w:rsidRPr="00254609">
                    <w:rPr>
                      <w:rFonts w:ascii="David" w:hAnsi="David" w:hint="cs"/>
                      <w:rtl/>
                    </w:rPr>
                    <w:t>מספר רישיון</w:t>
                  </w:r>
                </w:p>
              </w:tc>
              <w:tc>
                <w:tcPr>
                  <w:tcW w:w="3058" w:type="dxa"/>
                  <w:hideMark/>
                </w:tcPr>
                <w:p w14:paraId="62B92460" w14:textId="77777777" w:rsidR="00270D32" w:rsidRPr="00254609" w:rsidRDefault="00685419" w:rsidP="005862C9">
                  <w:pPr>
                    <w:keepNext/>
                    <w:keepLines/>
                    <w:spacing w:line="360" w:lineRule="auto"/>
                    <w:jc w:val="center"/>
                    <w:rPr>
                      <w:rFonts w:ascii="David" w:hAnsi="David"/>
                    </w:rPr>
                  </w:pPr>
                  <w:r w:rsidRPr="00254609">
                    <w:rPr>
                      <w:rFonts w:ascii="David" w:hAnsi="David" w:hint="cs"/>
                      <w:rtl/>
                    </w:rPr>
                    <w:t>חתימה וחותמת</w:t>
                  </w:r>
                </w:p>
              </w:tc>
            </w:tr>
          </w:tbl>
          <w:p w14:paraId="0E8FE687" w14:textId="77777777" w:rsidR="00270D32" w:rsidRDefault="00685419" w:rsidP="005862C9">
            <w:pPr>
              <w:keepNext/>
              <w:keepLines/>
              <w:bidi w:val="0"/>
              <w:spacing w:line="360" w:lineRule="auto"/>
              <w:rPr>
                <w:sz w:val="26"/>
                <w:szCs w:val="26"/>
                <w:rtl/>
              </w:rPr>
            </w:pPr>
            <w:r>
              <w:rPr>
                <w:sz w:val="26"/>
                <w:szCs w:val="26"/>
                <w:rtl/>
              </w:rPr>
              <w:br w:type="page"/>
            </w:r>
          </w:p>
          <w:p w14:paraId="418B6F2F" w14:textId="77777777" w:rsidR="00270D32" w:rsidRDefault="00270D32" w:rsidP="005862C9">
            <w:pPr>
              <w:pStyle w:val="affffffff3"/>
              <w:keepNext/>
              <w:keepLines/>
              <w:rPr>
                <w:rFonts w:ascii="David" w:hAnsi="David"/>
                <w:sz w:val="24"/>
                <w:rtl/>
              </w:rPr>
            </w:pPr>
          </w:p>
        </w:tc>
      </w:tr>
    </w:tbl>
    <w:tbl>
      <w:tblPr>
        <w:tblW w:w="0" w:type="auto"/>
        <w:tblLayout w:type="fixed"/>
        <w:tblCellMar>
          <w:left w:w="0" w:type="dxa"/>
          <w:right w:w="0" w:type="dxa"/>
        </w:tblCellMar>
        <w:tblLook w:val="0000" w:firstRow="0" w:lastRow="0" w:firstColumn="0" w:lastColumn="0" w:noHBand="0" w:noVBand="0"/>
      </w:tblPr>
      <w:tblGrid>
        <w:gridCol w:w="360"/>
      </w:tblGrid>
      <w:tr w:rsidR="0029761F" w14:paraId="29BDCE1B" w14:textId="77777777">
        <w:tc>
          <w:tcPr>
            <w:tcW w:w="360" w:type="dxa"/>
          </w:tcPr>
          <w:p w14:paraId="1A8CE1C4" w14:textId="77777777" w:rsidR="00A160BA" w:rsidRDefault="00A160BA" w:rsidP="005862C9">
            <w:pPr>
              <w:keepNext/>
              <w:keepLines/>
              <w:spacing w:line="360" w:lineRule="auto"/>
              <w:rPr>
                <w:rFonts w:ascii="David" w:hAnsi="David"/>
              </w:rPr>
            </w:pPr>
          </w:p>
        </w:tc>
      </w:tr>
    </w:tbl>
    <w:p w14:paraId="7382D469" w14:textId="77777777" w:rsidR="00055E66" w:rsidRDefault="00055E66">
      <w:pPr>
        <w:bidi w:val="0"/>
        <w:rPr>
          <w:rFonts w:ascii="Arial" w:hAnsi="Arial"/>
          <w:b/>
          <w:bCs/>
          <w:kern w:val="32"/>
          <w:sz w:val="32"/>
          <w:rtl/>
        </w:rPr>
      </w:pPr>
      <w:r>
        <w:rPr>
          <w:rtl/>
        </w:rPr>
        <w:br w:type="page"/>
      </w:r>
    </w:p>
    <w:p w14:paraId="62490EC0" w14:textId="1359B509" w:rsidR="009C757D" w:rsidRPr="00DE3585" w:rsidRDefault="00685419" w:rsidP="005862C9">
      <w:pPr>
        <w:pStyle w:val="1f0"/>
        <w:spacing w:line="360" w:lineRule="auto"/>
        <w:rPr>
          <w:bCs w:val="0"/>
          <w:rtl/>
        </w:rPr>
      </w:pPr>
      <w:bookmarkStart w:id="343" w:name="_Toc221031088"/>
      <w:r w:rsidRPr="009A6464">
        <w:rPr>
          <w:rFonts w:hint="cs"/>
          <w:rtl/>
        </w:rPr>
        <w:t>נספח ד' 10</w:t>
      </w:r>
      <w:r w:rsidR="0096255C">
        <w:rPr>
          <w:rFonts w:hint="cs"/>
          <w:rtl/>
        </w:rPr>
        <w:t xml:space="preserve"> </w:t>
      </w:r>
      <w:r w:rsidRPr="009A6464">
        <w:rPr>
          <w:rFonts w:hint="cs"/>
          <w:rtl/>
        </w:rPr>
        <w:t xml:space="preserve">- </w:t>
      </w:r>
      <w:r w:rsidRPr="00DE3585">
        <w:rPr>
          <w:rFonts w:hint="eastAsia"/>
          <w:rtl/>
        </w:rPr>
        <w:t>התחייבות</w:t>
      </w:r>
      <w:r w:rsidRPr="00DE3585">
        <w:rPr>
          <w:rtl/>
        </w:rPr>
        <w:t xml:space="preserve"> לשמירה על סודיות</w:t>
      </w:r>
      <w:r>
        <w:rPr>
          <w:rFonts w:hint="cs"/>
          <w:rtl/>
        </w:rPr>
        <w:t xml:space="preserve"> והעדר ניגוד עניינים</w:t>
      </w:r>
      <w:bookmarkEnd w:id="343"/>
    </w:p>
    <w:p w14:paraId="4A2E37C1" w14:textId="27C7C39A" w:rsidR="009C757D" w:rsidRDefault="009C757D" w:rsidP="005862C9">
      <w:pPr>
        <w:pStyle w:val="1f0"/>
        <w:spacing w:line="360" w:lineRule="auto"/>
        <w:rPr>
          <w:b w:val="0"/>
          <w:bCs w:val="0"/>
          <w:sz w:val="26"/>
          <w:szCs w:val="26"/>
          <w:rtl/>
        </w:rPr>
      </w:pPr>
    </w:p>
    <w:p w14:paraId="6A1DD136" w14:textId="77777777" w:rsidR="009C757D" w:rsidRPr="00AD17A0" w:rsidRDefault="00685419" w:rsidP="005862C9">
      <w:pPr>
        <w:spacing w:line="360" w:lineRule="auto"/>
        <w:rPr>
          <w:rFonts w:ascii="David" w:hAnsi="David"/>
          <w:bCs/>
          <w:u w:val="single"/>
        </w:rPr>
      </w:pPr>
      <w:r w:rsidRPr="00AD17A0">
        <w:rPr>
          <w:rFonts w:ascii="David" w:hAnsi="David"/>
          <w:bCs/>
          <w:u w:val="single"/>
          <w:rtl/>
        </w:rPr>
        <w:t>התחייבות לסודיות ולהיעדר ניגוד עניינים</w:t>
      </w:r>
    </w:p>
    <w:p w14:paraId="14EFE640" w14:textId="77777777" w:rsidR="009C757D" w:rsidRPr="00AD17A0" w:rsidRDefault="009C757D" w:rsidP="005862C9">
      <w:pPr>
        <w:spacing w:line="360" w:lineRule="auto"/>
        <w:rPr>
          <w:rFonts w:ascii="David" w:hAnsi="David"/>
          <w:rtl/>
        </w:rPr>
      </w:pPr>
    </w:p>
    <w:p w14:paraId="5260F2BA" w14:textId="77777777" w:rsidR="009C757D" w:rsidRPr="00AD17A0" w:rsidRDefault="00685419" w:rsidP="005862C9">
      <w:pPr>
        <w:spacing w:line="360" w:lineRule="auto"/>
        <w:rPr>
          <w:rFonts w:ascii="David" w:hAnsi="David"/>
          <w:b/>
          <w:bCs/>
          <w:rtl/>
        </w:rPr>
      </w:pPr>
      <w:r w:rsidRPr="00AD17A0">
        <w:rPr>
          <w:rFonts w:ascii="David" w:hAnsi="David"/>
          <w:b/>
          <w:bCs/>
          <w:rtl/>
        </w:rPr>
        <w:t>לכבוד</w:t>
      </w:r>
    </w:p>
    <w:p w14:paraId="6C4C9C5D" w14:textId="77777777" w:rsidR="009C757D" w:rsidRPr="00AD17A0" w:rsidRDefault="00685419" w:rsidP="005862C9">
      <w:pPr>
        <w:spacing w:line="360" w:lineRule="auto"/>
        <w:rPr>
          <w:rFonts w:ascii="David" w:hAnsi="David"/>
          <w:b/>
          <w:bCs/>
          <w:rtl/>
        </w:rPr>
      </w:pPr>
      <w:r w:rsidRPr="00AD17A0">
        <w:rPr>
          <w:rFonts w:ascii="David" w:hAnsi="David"/>
          <w:b/>
          <w:bCs/>
          <w:rtl/>
        </w:rPr>
        <w:t>_______________________</w:t>
      </w:r>
    </w:p>
    <w:p w14:paraId="521790F9" w14:textId="77777777" w:rsidR="009C757D" w:rsidRPr="00AD17A0" w:rsidRDefault="009C757D" w:rsidP="005862C9">
      <w:pPr>
        <w:spacing w:line="360" w:lineRule="auto"/>
        <w:rPr>
          <w:rFonts w:ascii="David" w:hAnsi="David"/>
          <w:rtl/>
        </w:rPr>
      </w:pPr>
    </w:p>
    <w:p w14:paraId="6D217D97" w14:textId="126D4942" w:rsidR="009C757D" w:rsidRPr="00AD17A0" w:rsidRDefault="00685419" w:rsidP="005862C9">
      <w:pPr>
        <w:spacing w:line="360" w:lineRule="auto"/>
        <w:rPr>
          <w:rFonts w:ascii="David" w:hAnsi="David"/>
          <w:u w:val="single"/>
          <w:rtl/>
        </w:rPr>
      </w:pPr>
      <w:r w:rsidRPr="00AD17A0">
        <w:rPr>
          <w:rFonts w:ascii="David" w:hAnsi="David"/>
          <w:rtl/>
        </w:rPr>
        <w:t>אני _______________________, ת.ז. __________________, אשר תפקידי אצל</w:t>
      </w:r>
      <w:r w:rsidR="0096255C">
        <w:rPr>
          <w:rFonts w:ascii="David" w:hAnsi="David"/>
          <w:rtl/>
        </w:rPr>
        <w:t xml:space="preserve"> </w:t>
      </w:r>
      <w:r w:rsidRPr="00AD17A0">
        <w:rPr>
          <w:rFonts w:ascii="David" w:hAnsi="David"/>
          <w:rtl/>
        </w:rPr>
        <w:t xml:space="preserve">___________________ </w:t>
      </w:r>
      <w:r w:rsidRPr="00AD17A0">
        <w:rPr>
          <w:rFonts w:ascii="David" w:hAnsi="David"/>
          <w:i/>
          <w:iCs/>
          <w:rtl/>
        </w:rPr>
        <w:t>[למלא שם הספק]</w:t>
      </w:r>
      <w:r w:rsidRPr="00AD17A0">
        <w:rPr>
          <w:rFonts w:ascii="David" w:hAnsi="David"/>
          <w:rtl/>
        </w:rPr>
        <w:t xml:space="preserve"> (להלן - "</w:t>
      </w:r>
      <w:r w:rsidRPr="00AD17A0">
        <w:rPr>
          <w:rFonts w:ascii="David" w:hAnsi="David"/>
          <w:b/>
          <w:bCs/>
          <w:rtl/>
        </w:rPr>
        <w:t>הספק</w:t>
      </w:r>
      <w:r w:rsidRPr="00AD17A0">
        <w:rPr>
          <w:rFonts w:ascii="David" w:hAnsi="David"/>
          <w:rtl/>
        </w:rPr>
        <w:t>") הינו ______________________, נותן התחייבות זו בקשר למכרז</w:t>
      </w:r>
      <w:r w:rsidR="0096255C">
        <w:rPr>
          <w:rFonts w:ascii="David" w:hAnsi="David"/>
          <w:rtl/>
        </w:rPr>
        <w:t xml:space="preserve"> </w:t>
      </w:r>
      <w:r w:rsidRPr="00AD17A0">
        <w:rPr>
          <w:rFonts w:ascii="David" w:hAnsi="David"/>
          <w:rtl/>
        </w:rPr>
        <w:t>________________ מספר _______________ (להלן - "</w:t>
      </w:r>
      <w:r w:rsidRPr="00AD17A0">
        <w:rPr>
          <w:rFonts w:ascii="David" w:hAnsi="David"/>
          <w:b/>
          <w:bCs/>
          <w:rtl/>
        </w:rPr>
        <w:t>המכרז</w:t>
      </w:r>
      <w:r w:rsidRPr="00AD17A0">
        <w:rPr>
          <w:rFonts w:ascii="David" w:hAnsi="David"/>
          <w:rtl/>
        </w:rPr>
        <w:t>").</w:t>
      </w:r>
    </w:p>
    <w:p w14:paraId="38DC0197" w14:textId="77777777" w:rsidR="009C757D" w:rsidRPr="00AD17A0" w:rsidRDefault="00685419" w:rsidP="00E31570">
      <w:pPr>
        <w:numPr>
          <w:ilvl w:val="0"/>
          <w:numId w:val="98"/>
        </w:numPr>
        <w:spacing w:line="360" w:lineRule="auto"/>
        <w:rPr>
          <w:rFonts w:ascii="David" w:hAnsi="David"/>
          <w:rtl/>
        </w:rPr>
      </w:pPr>
      <w:r w:rsidRPr="00AD17A0">
        <w:rPr>
          <w:rFonts w:ascii="David" w:hAnsi="David"/>
          <w:rtl/>
        </w:rPr>
        <w:t>בהתחייבות זו תהיה למונחים הבאים המשמעות המופיעה לצידם:</w:t>
      </w:r>
    </w:p>
    <w:p w14:paraId="6B35E1E2" w14:textId="77777777" w:rsidR="009C757D" w:rsidRPr="00AD17A0" w:rsidRDefault="00685419" w:rsidP="005862C9">
      <w:pPr>
        <w:spacing w:line="360" w:lineRule="auto"/>
        <w:rPr>
          <w:rFonts w:ascii="David" w:hAnsi="David"/>
          <w:rtl/>
        </w:rPr>
      </w:pPr>
      <w:r w:rsidRPr="00AD17A0">
        <w:rPr>
          <w:rFonts w:ascii="David" w:hAnsi="David"/>
          <w:b/>
          <w:bCs/>
          <w:rtl/>
        </w:rPr>
        <w:t>"מידע"</w:t>
      </w:r>
      <w:r w:rsidRPr="00AD17A0">
        <w:rPr>
          <w:rFonts w:ascii="David" w:hAnsi="David"/>
          <w:rtl/>
        </w:rPr>
        <w:t xml:space="preserve"> - כל מידע (</w:t>
      </w:r>
      <w:r w:rsidRPr="00AD17A0">
        <w:rPr>
          <w:rFonts w:ascii="David" w:hAnsi="David"/>
        </w:rPr>
        <w:t>Information</w:t>
      </w:r>
      <w:r w:rsidRPr="00AD17A0">
        <w:rPr>
          <w:rFonts w:ascii="David" w:hAnsi="David"/>
          <w:rtl/>
        </w:rPr>
        <w:t>), ידע (</w:t>
      </w:r>
      <w:r w:rsidRPr="00AD17A0">
        <w:rPr>
          <w:rFonts w:ascii="David" w:hAnsi="David"/>
        </w:rPr>
        <w:t>Know-How</w:t>
      </w:r>
      <w:r w:rsidRPr="00AD17A0">
        <w:rPr>
          <w:rFonts w:ascii="David" w:hAnsi="David"/>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0D2787C0" w14:textId="77777777" w:rsidR="009C757D" w:rsidRPr="00AD17A0" w:rsidRDefault="00685419" w:rsidP="005862C9">
      <w:pPr>
        <w:spacing w:line="360" w:lineRule="auto"/>
        <w:rPr>
          <w:rFonts w:ascii="David" w:hAnsi="David"/>
          <w:rtl/>
        </w:rPr>
      </w:pPr>
      <w:r w:rsidRPr="00AD17A0">
        <w:rPr>
          <w:rFonts w:ascii="David" w:hAnsi="David"/>
          <w:b/>
          <w:bCs/>
          <w:rtl/>
        </w:rPr>
        <w:t xml:space="preserve">"סודות מקצועיים" </w:t>
      </w:r>
      <w:r w:rsidRPr="00AD17A0">
        <w:rPr>
          <w:rFonts w:ascii="David" w:hAnsi="David"/>
          <w:rtl/>
        </w:rPr>
        <w:t>-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w:t>
      </w:r>
    </w:p>
    <w:p w14:paraId="408F92E9" w14:textId="77777777" w:rsidR="009C757D" w:rsidRPr="00AD17A0" w:rsidRDefault="00685419" w:rsidP="00E31570">
      <w:pPr>
        <w:numPr>
          <w:ilvl w:val="0"/>
          <w:numId w:val="98"/>
        </w:numPr>
        <w:spacing w:line="360" w:lineRule="auto"/>
        <w:rPr>
          <w:rFonts w:ascii="David" w:hAnsi="David"/>
          <w:rtl/>
        </w:rPr>
      </w:pPr>
      <w:r w:rsidRPr="00AD17A0">
        <w:rPr>
          <w:rFonts w:ascii="David" w:hAnsi="David"/>
          <w:rtl/>
        </w:rPr>
        <w:t>הנני מתחייב לשמור את המידע והסודות המקצועיים שיגיעו אלי עקב ההסכם, בסודיות מוחלטת ולעשות בהם שימוש אך ורק לצורך מילוי חובותיי על פי ההסכם.</w:t>
      </w:r>
    </w:p>
    <w:p w14:paraId="5F03DD65" w14:textId="77777777" w:rsidR="009C757D" w:rsidRPr="00AD17A0" w:rsidRDefault="00685419" w:rsidP="00E31570">
      <w:pPr>
        <w:numPr>
          <w:ilvl w:val="0"/>
          <w:numId w:val="98"/>
        </w:numPr>
        <w:spacing w:line="360" w:lineRule="auto"/>
        <w:rPr>
          <w:rFonts w:ascii="David" w:hAnsi="David"/>
        </w:rPr>
      </w:pPr>
      <w:r w:rsidRPr="00AD17A0">
        <w:rPr>
          <w:rFonts w:ascii="David" w:hAnsi="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325142FC" w14:textId="77777777" w:rsidR="009C757D" w:rsidRPr="00AD17A0" w:rsidRDefault="00685419" w:rsidP="00E31570">
      <w:pPr>
        <w:numPr>
          <w:ilvl w:val="0"/>
          <w:numId w:val="98"/>
        </w:numPr>
        <w:spacing w:line="360" w:lineRule="auto"/>
        <w:rPr>
          <w:rFonts w:ascii="David" w:hAnsi="David"/>
          <w:rtl/>
        </w:rPr>
      </w:pPr>
      <w:r w:rsidRPr="00AD17A0">
        <w:rPr>
          <w:rFonts w:ascii="David" w:hAnsi="David"/>
          <w:rtl/>
        </w:rPr>
        <w:t>לא מתקיים כל ניגוד עניינים בין כל פעילות אחרת או התחייבות אחרת שלי, לבין התחייבויות הספק על פי הסכם זה.</w:t>
      </w:r>
    </w:p>
    <w:p w14:paraId="72838879" w14:textId="77777777" w:rsidR="009C757D" w:rsidRPr="00AD17A0" w:rsidRDefault="00685419" w:rsidP="00E31570">
      <w:pPr>
        <w:numPr>
          <w:ilvl w:val="0"/>
          <w:numId w:val="98"/>
        </w:numPr>
        <w:spacing w:line="360" w:lineRule="auto"/>
        <w:rPr>
          <w:rFonts w:ascii="David" w:hAnsi="David"/>
          <w:rtl/>
        </w:rPr>
      </w:pPr>
      <w:r w:rsidRPr="00AD17A0">
        <w:rPr>
          <w:rFonts w:ascii="David" w:hAnsi="David"/>
          <w:rtl/>
        </w:rPr>
        <w:t>אמנע מכל פעולה שיש בה כדי ליצור ניגוד עניינים בין מילוי תפקידי על פי ההסכם לבין מילוי תפקיד או התחייבות אחרת, במישרין או בעקיפין.</w:t>
      </w:r>
    </w:p>
    <w:p w14:paraId="3B177C60" w14:textId="3DEF2568" w:rsidR="009C757D" w:rsidRPr="00AD17A0" w:rsidRDefault="00685419" w:rsidP="00E31570">
      <w:pPr>
        <w:numPr>
          <w:ilvl w:val="0"/>
          <w:numId w:val="98"/>
        </w:numPr>
        <w:spacing w:line="360" w:lineRule="auto"/>
        <w:rPr>
          <w:rFonts w:ascii="David" w:hAnsi="David"/>
        </w:rPr>
      </w:pPr>
      <w:r w:rsidRPr="00AD17A0">
        <w:rPr>
          <w:rFonts w:ascii="David" w:hAnsi="David"/>
          <w:rtl/>
        </w:rPr>
        <w:t xml:space="preserve">אני מתחייב להודיע </w:t>
      </w:r>
      <w:r w:rsidR="0081048F">
        <w:rPr>
          <w:rFonts w:ascii="David" w:hAnsi="David"/>
          <w:rtl/>
        </w:rPr>
        <w:t>למשרד</w:t>
      </w:r>
      <w:r w:rsidRPr="00AD17A0">
        <w:rPr>
          <w:rFonts w:ascii="David" w:hAnsi="David"/>
          <w:rtl/>
        </w:rPr>
        <w:t xml:space="preserve"> על כל </w:t>
      </w:r>
      <w:r w:rsidRPr="00AD17A0">
        <w:rPr>
          <w:rFonts w:ascii="David" w:hAnsi="David"/>
          <w:i/>
          <w:iCs/>
          <w:rtl/>
        </w:rPr>
        <w:t>חשש</w:t>
      </w:r>
      <w:r w:rsidRPr="00AD17A0">
        <w:rPr>
          <w:rFonts w:ascii="David" w:hAnsi="David"/>
          <w:rtl/>
        </w:rPr>
        <w:t xml:space="preserve"> לקיום ניגוד עניינים בין התחייבויותיי על פי ההסכם לבין פעילות אחרת שלי.</w:t>
      </w:r>
    </w:p>
    <w:p w14:paraId="0F0B3071" w14:textId="77777777" w:rsidR="009C757D" w:rsidRPr="00AD17A0" w:rsidRDefault="009C757D" w:rsidP="005862C9">
      <w:pPr>
        <w:spacing w:line="360" w:lineRule="auto"/>
        <w:rPr>
          <w:rFonts w:ascii="David" w:hAnsi="David"/>
          <w:rtl/>
        </w:rPr>
      </w:pPr>
    </w:p>
    <w:p w14:paraId="3B4E100E" w14:textId="77777777" w:rsidR="009C757D" w:rsidRPr="00AD17A0" w:rsidRDefault="00685419" w:rsidP="005862C9">
      <w:pPr>
        <w:spacing w:line="360" w:lineRule="auto"/>
        <w:rPr>
          <w:rFonts w:ascii="David" w:hAnsi="David"/>
          <w:rtl/>
        </w:rPr>
      </w:pPr>
      <w:r w:rsidRPr="00AD17A0">
        <w:rPr>
          <w:rFonts w:ascii="David" w:hAnsi="David"/>
          <w:rtl/>
        </w:rPr>
        <w:t>שם: _________________ חתימה: _____________ תאריך: ___________</w:t>
      </w:r>
    </w:p>
    <w:p w14:paraId="4C79840E" w14:textId="1914B346" w:rsidR="00E9087A" w:rsidRDefault="00685419" w:rsidP="005862C9">
      <w:pPr>
        <w:spacing w:before="240" w:line="360" w:lineRule="auto"/>
        <w:jc w:val="both"/>
        <w:rPr>
          <w:b/>
          <w:bCs/>
          <w:sz w:val="26"/>
          <w:szCs w:val="26"/>
          <w:rtl/>
        </w:rPr>
      </w:pPr>
      <w:r>
        <w:rPr>
          <w:b/>
          <w:bCs/>
          <w:sz w:val="26"/>
          <w:szCs w:val="26"/>
          <w:rtl/>
        </w:rPr>
        <w:br w:type="page"/>
      </w:r>
    </w:p>
    <w:p w14:paraId="6CCBFB61" w14:textId="77777777" w:rsidR="00E9087A" w:rsidRPr="00AC3D84" w:rsidRDefault="00685419" w:rsidP="005862C9">
      <w:pPr>
        <w:pStyle w:val="1f0"/>
        <w:spacing w:line="360" w:lineRule="auto"/>
        <w:rPr>
          <w:rtl/>
        </w:rPr>
      </w:pPr>
      <w:bookmarkStart w:id="344" w:name="_Toc221031089"/>
      <w:r>
        <w:rPr>
          <w:rFonts w:hint="eastAsia"/>
          <w:rtl/>
        </w:rPr>
        <w:t>נספח ד</w:t>
      </w:r>
      <w:r>
        <w:rPr>
          <w:rtl/>
        </w:rPr>
        <w:t>'</w:t>
      </w:r>
      <w:r w:rsidRPr="00AC3D84">
        <w:rPr>
          <w:rtl/>
        </w:rPr>
        <w:t xml:space="preserve"> 1</w:t>
      </w:r>
      <w:r>
        <w:rPr>
          <w:rFonts w:hint="cs"/>
          <w:rtl/>
        </w:rPr>
        <w:t xml:space="preserve">1 </w:t>
      </w:r>
      <w:r>
        <w:rPr>
          <w:rtl/>
        </w:rPr>
        <w:t>–</w:t>
      </w:r>
      <w:r>
        <w:rPr>
          <w:rFonts w:hint="cs"/>
          <w:rtl/>
        </w:rPr>
        <w:t xml:space="preserve"> תצהיר עסק בשליטת אישה</w:t>
      </w:r>
      <w:bookmarkEnd w:id="344"/>
    </w:p>
    <w:p w14:paraId="6877A076" w14:textId="77777777" w:rsidR="00E9087A" w:rsidRDefault="00E9087A" w:rsidP="005862C9">
      <w:pPr>
        <w:spacing w:line="360" w:lineRule="auto"/>
        <w:jc w:val="center"/>
        <w:rPr>
          <w:b/>
          <w:bCs/>
          <w:szCs w:val="32"/>
          <w:rtl/>
        </w:rPr>
      </w:pPr>
    </w:p>
    <w:p w14:paraId="5053C22E" w14:textId="77777777" w:rsidR="00E9087A" w:rsidRDefault="00E9087A" w:rsidP="005862C9">
      <w:pPr>
        <w:bidi w:val="0"/>
        <w:spacing w:line="360" w:lineRule="auto"/>
      </w:pPr>
    </w:p>
    <w:p w14:paraId="384D4D75" w14:textId="77777777" w:rsidR="00270D32" w:rsidRPr="008E0DC0" w:rsidRDefault="00685419" w:rsidP="005862C9">
      <w:pPr>
        <w:spacing w:line="360" w:lineRule="auto"/>
        <w:rPr>
          <w:rFonts w:ascii="David" w:hAnsi="David"/>
          <w:rtl/>
        </w:rPr>
      </w:pPr>
      <w:r w:rsidRPr="008E0DC0">
        <w:rPr>
          <w:rFonts w:ascii="David" w:hAnsi="David" w:hint="eastAsia"/>
          <w:rtl/>
        </w:rPr>
        <w:t>לכבוד</w:t>
      </w:r>
      <w:r w:rsidRPr="008E0DC0">
        <w:rPr>
          <w:rFonts w:ascii="David" w:hAnsi="David"/>
          <w:rtl/>
        </w:rPr>
        <w:t xml:space="preserve"> </w:t>
      </w:r>
    </w:p>
    <w:p w14:paraId="08A146D1" w14:textId="77777777" w:rsidR="00270D32" w:rsidRPr="008E0DC0" w:rsidRDefault="00685419" w:rsidP="005862C9">
      <w:pPr>
        <w:spacing w:line="360" w:lineRule="auto"/>
        <w:rPr>
          <w:rFonts w:ascii="David" w:hAnsi="David"/>
          <w:u w:val="single"/>
          <w:rtl/>
        </w:rPr>
      </w:pPr>
      <w:r w:rsidRPr="008E0DC0">
        <w:rPr>
          <w:rFonts w:ascii="David" w:hAnsi="David" w:hint="eastAsia"/>
          <w:rtl/>
        </w:rPr>
        <w:t>משרד</w:t>
      </w:r>
      <w:r w:rsidRPr="008E0DC0">
        <w:rPr>
          <w:rFonts w:ascii="David" w:hAnsi="David"/>
          <w:rtl/>
        </w:rPr>
        <w:t xml:space="preserve"> </w:t>
      </w:r>
      <w:r>
        <w:rPr>
          <w:rFonts w:ascii="David" w:hAnsi="David" w:hint="cs"/>
          <w:rtl/>
        </w:rPr>
        <w:t>המשפטים</w:t>
      </w:r>
    </w:p>
    <w:p w14:paraId="2E267414" w14:textId="77777777" w:rsidR="00270D32" w:rsidRPr="008E0DC0" w:rsidRDefault="00685419" w:rsidP="005862C9">
      <w:pPr>
        <w:spacing w:line="360" w:lineRule="auto"/>
        <w:rPr>
          <w:rFonts w:ascii="David" w:hAnsi="David"/>
          <w:u w:val="single"/>
          <w:rtl/>
        </w:rPr>
      </w:pPr>
      <w:r w:rsidRPr="008E0DC0">
        <w:rPr>
          <w:rFonts w:ascii="David" w:hAnsi="David" w:hint="eastAsia"/>
          <w:u w:val="single"/>
          <w:rtl/>
        </w:rPr>
        <w:t>המשרד</w:t>
      </w:r>
      <w:r w:rsidRPr="008E0DC0">
        <w:rPr>
          <w:rFonts w:ascii="David" w:hAnsi="David"/>
          <w:u w:val="single"/>
          <w:rtl/>
        </w:rPr>
        <w:t xml:space="preserve"> </w:t>
      </w:r>
    </w:p>
    <w:p w14:paraId="143FE6EE" w14:textId="77777777" w:rsidR="00270D32" w:rsidRPr="008E0DC0" w:rsidRDefault="00270D32" w:rsidP="005862C9">
      <w:pPr>
        <w:spacing w:line="360" w:lineRule="auto"/>
        <w:rPr>
          <w:rFonts w:ascii="David" w:hAnsi="David"/>
          <w:rtl/>
        </w:rPr>
      </w:pPr>
    </w:p>
    <w:p w14:paraId="728AECC2" w14:textId="77777777" w:rsidR="00270D32" w:rsidRPr="008E0DC0" w:rsidRDefault="00685419" w:rsidP="005862C9">
      <w:pPr>
        <w:spacing w:line="360" w:lineRule="auto"/>
        <w:rPr>
          <w:rFonts w:ascii="David" w:hAnsi="David"/>
          <w:rtl/>
        </w:rPr>
      </w:pPr>
      <w:proofErr w:type="spellStart"/>
      <w:r w:rsidRPr="008E0DC0">
        <w:rPr>
          <w:rFonts w:ascii="David" w:hAnsi="David"/>
          <w:rtl/>
        </w:rPr>
        <w:t>א.ג.נ</w:t>
      </w:r>
      <w:proofErr w:type="spellEnd"/>
      <w:r w:rsidRPr="008E0DC0">
        <w:rPr>
          <w:rFonts w:ascii="David" w:hAnsi="David"/>
          <w:rtl/>
        </w:rPr>
        <w:t>.,</w:t>
      </w:r>
    </w:p>
    <w:p w14:paraId="56A9C670" w14:textId="77777777" w:rsidR="00270D32" w:rsidRPr="008E0DC0" w:rsidRDefault="00270D32" w:rsidP="005862C9">
      <w:pPr>
        <w:spacing w:line="360" w:lineRule="auto"/>
        <w:rPr>
          <w:rFonts w:ascii="David" w:hAnsi="David"/>
          <w:rtl/>
        </w:rPr>
      </w:pPr>
    </w:p>
    <w:p w14:paraId="4A2E892F" w14:textId="77777777" w:rsidR="00270D32" w:rsidRPr="008E0DC0" w:rsidRDefault="00685419" w:rsidP="005862C9">
      <w:pPr>
        <w:spacing w:line="360" w:lineRule="auto"/>
        <w:rPr>
          <w:rFonts w:ascii="David" w:hAnsi="David"/>
          <w:rtl/>
        </w:rPr>
      </w:pPr>
      <w:r w:rsidRPr="008E0DC0">
        <w:rPr>
          <w:rFonts w:ascii="David" w:hAnsi="David" w:hint="eastAsia"/>
          <w:b/>
          <w:bCs/>
          <w:u w:val="single"/>
          <w:rtl/>
        </w:rPr>
        <w:t>אישור</w:t>
      </w:r>
      <w:r w:rsidRPr="008E0DC0">
        <w:rPr>
          <w:rFonts w:ascii="David" w:hAnsi="David"/>
          <w:b/>
          <w:bCs/>
          <w:u w:val="single"/>
          <w:rtl/>
        </w:rPr>
        <w:t xml:space="preserve"> </w:t>
      </w:r>
      <w:r w:rsidRPr="008E0DC0">
        <w:rPr>
          <w:rFonts w:ascii="David" w:hAnsi="David" w:hint="eastAsia"/>
          <w:b/>
          <w:bCs/>
          <w:u w:val="single"/>
          <w:rtl/>
        </w:rPr>
        <w:t>רו</w:t>
      </w:r>
      <w:r w:rsidRPr="008E0DC0">
        <w:rPr>
          <w:rFonts w:ascii="David" w:hAnsi="David"/>
          <w:b/>
          <w:bCs/>
          <w:u w:val="single"/>
          <w:rtl/>
        </w:rPr>
        <w:t>"ח</w:t>
      </w:r>
      <w:r w:rsidRPr="008E0DC0">
        <w:rPr>
          <w:rFonts w:ascii="David" w:hAnsi="David"/>
          <w:rtl/>
        </w:rPr>
        <w:t>:</w:t>
      </w:r>
    </w:p>
    <w:p w14:paraId="7651A963" w14:textId="77777777" w:rsidR="00270D32" w:rsidRPr="008E0DC0" w:rsidRDefault="00270D32" w:rsidP="005862C9">
      <w:pPr>
        <w:spacing w:line="360" w:lineRule="auto"/>
        <w:rPr>
          <w:rFonts w:ascii="David" w:hAnsi="David"/>
          <w:rtl/>
        </w:rPr>
      </w:pPr>
    </w:p>
    <w:p w14:paraId="35DC2896" w14:textId="77777777" w:rsidR="00270D32" w:rsidRPr="008E0DC0" w:rsidRDefault="00685419" w:rsidP="005862C9">
      <w:pPr>
        <w:spacing w:line="360" w:lineRule="auto"/>
        <w:jc w:val="both"/>
        <w:rPr>
          <w:rFonts w:ascii="David" w:hAnsi="David"/>
          <w:rtl/>
        </w:rPr>
      </w:pPr>
      <w:r w:rsidRPr="008E0DC0">
        <w:rPr>
          <w:rFonts w:ascii="David" w:hAnsi="David"/>
          <w:rtl/>
        </w:rPr>
        <w:t>אני רו"ח _______________, מאשר בזאת כי ___________________, הינו עסק בשליטת אישה, כהגדרת מונח זה ב</w:t>
      </w:r>
      <w:r w:rsidRPr="008E0DC0">
        <w:rPr>
          <w:rFonts w:ascii="David" w:hAnsi="David" w:hint="eastAsia"/>
          <w:rtl/>
        </w:rPr>
        <w:t>סעיף</w:t>
      </w:r>
      <w:r w:rsidRPr="008E0DC0">
        <w:rPr>
          <w:rFonts w:ascii="David" w:hAnsi="David"/>
          <w:rtl/>
        </w:rPr>
        <w:t xml:space="preserve"> 2ב </w:t>
      </w:r>
      <w:r w:rsidRPr="008E0DC0">
        <w:rPr>
          <w:rFonts w:ascii="David" w:hAnsi="David" w:hint="eastAsia"/>
          <w:rtl/>
        </w:rPr>
        <w:t>לחוק</w:t>
      </w:r>
      <w:r w:rsidRPr="008E0DC0">
        <w:rPr>
          <w:rFonts w:ascii="David" w:hAnsi="David"/>
          <w:rtl/>
        </w:rPr>
        <w:t xml:space="preserve"> </w:t>
      </w:r>
      <w:r w:rsidRPr="008E0DC0">
        <w:rPr>
          <w:rFonts w:ascii="David" w:hAnsi="David" w:hint="eastAsia"/>
          <w:rtl/>
        </w:rPr>
        <w:t>חובת</w:t>
      </w:r>
      <w:r w:rsidRPr="008E0DC0">
        <w:rPr>
          <w:rFonts w:ascii="David" w:hAnsi="David"/>
          <w:rtl/>
        </w:rPr>
        <w:t xml:space="preserve"> </w:t>
      </w:r>
      <w:r w:rsidRPr="008E0DC0">
        <w:rPr>
          <w:rFonts w:ascii="David" w:hAnsi="David" w:hint="eastAsia"/>
          <w:rtl/>
        </w:rPr>
        <w:t>המכרזים</w:t>
      </w:r>
      <w:r w:rsidRPr="008E0DC0">
        <w:rPr>
          <w:rFonts w:ascii="David" w:hAnsi="David"/>
          <w:rtl/>
        </w:rPr>
        <w:t xml:space="preserve">, </w:t>
      </w:r>
      <w:proofErr w:type="spellStart"/>
      <w:r w:rsidRPr="008E0DC0">
        <w:rPr>
          <w:rFonts w:ascii="David" w:hAnsi="David"/>
          <w:rtl/>
        </w:rPr>
        <w:t>התש</w:t>
      </w:r>
      <w:r w:rsidRPr="008E0DC0">
        <w:rPr>
          <w:rFonts w:ascii="David" w:hAnsi="David" w:hint="eastAsia"/>
          <w:rtl/>
        </w:rPr>
        <w:t>נ</w:t>
      </w:r>
      <w:r w:rsidRPr="008E0DC0">
        <w:rPr>
          <w:rFonts w:ascii="David" w:hAnsi="David"/>
          <w:rtl/>
        </w:rPr>
        <w:t>"</w:t>
      </w:r>
      <w:r w:rsidRPr="008E0DC0">
        <w:rPr>
          <w:rFonts w:ascii="David" w:hAnsi="David" w:hint="eastAsia"/>
          <w:rtl/>
        </w:rPr>
        <w:t>ב</w:t>
      </w:r>
      <w:proofErr w:type="spellEnd"/>
      <w:r w:rsidRPr="008E0DC0">
        <w:rPr>
          <w:rFonts w:ascii="David" w:hAnsi="David"/>
          <w:rtl/>
        </w:rPr>
        <w:t xml:space="preserve"> – 1992.</w:t>
      </w:r>
      <w:r w:rsidRPr="008E0DC0">
        <w:rPr>
          <w:rFonts w:ascii="David" w:hAnsi="David"/>
          <w:rtl/>
        </w:rPr>
        <w:br/>
      </w:r>
    </w:p>
    <w:p w14:paraId="5A0DD270" w14:textId="77777777" w:rsidR="00270D32" w:rsidRPr="008E0DC0" w:rsidRDefault="00685419" w:rsidP="005862C9">
      <w:pPr>
        <w:spacing w:line="360" w:lineRule="auto"/>
        <w:rPr>
          <w:rFonts w:ascii="David" w:hAnsi="David"/>
          <w:rtl/>
        </w:rPr>
      </w:pPr>
      <w:r w:rsidRPr="008E0DC0">
        <w:rPr>
          <w:rFonts w:ascii="David" w:hAnsi="David" w:hint="eastAsia"/>
          <w:rtl/>
        </w:rPr>
        <w:t>המחזיקה</w:t>
      </w:r>
      <w:r w:rsidRPr="008E0DC0">
        <w:rPr>
          <w:rFonts w:ascii="David" w:hAnsi="David"/>
          <w:rtl/>
        </w:rPr>
        <w:t xml:space="preserve"> בשליטה הינה גב' __________________</w:t>
      </w:r>
      <w:r>
        <w:rPr>
          <w:rFonts w:ascii="David" w:hAnsi="David"/>
          <w:rtl/>
        </w:rPr>
        <w:t xml:space="preserve"> </w:t>
      </w:r>
      <w:r w:rsidRPr="008E0DC0">
        <w:rPr>
          <w:rFonts w:ascii="David" w:hAnsi="David"/>
          <w:rtl/>
        </w:rPr>
        <w:t>מספר זהות _______________</w:t>
      </w:r>
    </w:p>
    <w:p w14:paraId="5F4F0B9F" w14:textId="77777777" w:rsidR="00270D32" w:rsidRPr="008E0DC0" w:rsidRDefault="00270D32" w:rsidP="005862C9">
      <w:pPr>
        <w:spacing w:line="360" w:lineRule="auto"/>
        <w:rPr>
          <w:rFonts w:ascii="David" w:hAnsi="David"/>
          <w:rtl/>
        </w:rPr>
      </w:pPr>
    </w:p>
    <w:p w14:paraId="767DB30B" w14:textId="77777777" w:rsidR="00270D32" w:rsidRPr="008E0DC0" w:rsidRDefault="00270D32" w:rsidP="005862C9">
      <w:pPr>
        <w:spacing w:line="360" w:lineRule="auto"/>
        <w:rPr>
          <w:rFonts w:ascii="David" w:hAnsi="David"/>
          <w:rtl/>
        </w:rPr>
      </w:pPr>
    </w:p>
    <w:tbl>
      <w:tblPr>
        <w:bidiVisual/>
        <w:tblW w:w="0" w:type="auto"/>
        <w:tblLook w:val="04A0" w:firstRow="1" w:lastRow="0" w:firstColumn="1" w:lastColumn="0" w:noHBand="0" w:noVBand="1"/>
      </w:tblPr>
      <w:tblGrid>
        <w:gridCol w:w="2551"/>
        <w:gridCol w:w="283"/>
        <w:gridCol w:w="2551"/>
        <w:gridCol w:w="283"/>
        <w:gridCol w:w="2551"/>
      </w:tblGrid>
      <w:tr w:rsidR="0029761F" w14:paraId="73E0444B" w14:textId="77777777" w:rsidTr="00E15120">
        <w:tc>
          <w:tcPr>
            <w:tcW w:w="2551" w:type="dxa"/>
            <w:tcBorders>
              <w:bottom w:val="single" w:sz="4" w:space="0" w:color="auto"/>
            </w:tcBorders>
          </w:tcPr>
          <w:p w14:paraId="4F4A967F" w14:textId="77777777" w:rsidR="00270D32" w:rsidRPr="008E0DC0" w:rsidRDefault="00270D32" w:rsidP="005862C9">
            <w:pPr>
              <w:spacing w:line="360" w:lineRule="auto"/>
              <w:jc w:val="center"/>
              <w:rPr>
                <w:rFonts w:ascii="David" w:hAnsi="David"/>
                <w:rtl/>
              </w:rPr>
            </w:pPr>
          </w:p>
        </w:tc>
        <w:tc>
          <w:tcPr>
            <w:tcW w:w="283" w:type="dxa"/>
          </w:tcPr>
          <w:p w14:paraId="7B7C5662" w14:textId="77777777" w:rsidR="00270D32" w:rsidRPr="008E0DC0" w:rsidRDefault="00270D32" w:rsidP="005862C9">
            <w:pPr>
              <w:spacing w:line="360" w:lineRule="auto"/>
              <w:jc w:val="center"/>
              <w:rPr>
                <w:rFonts w:ascii="David" w:hAnsi="David"/>
                <w:rtl/>
              </w:rPr>
            </w:pPr>
          </w:p>
        </w:tc>
        <w:tc>
          <w:tcPr>
            <w:tcW w:w="2551" w:type="dxa"/>
            <w:tcBorders>
              <w:bottom w:val="single" w:sz="4" w:space="0" w:color="auto"/>
            </w:tcBorders>
          </w:tcPr>
          <w:p w14:paraId="6C0ADC0B" w14:textId="77777777" w:rsidR="00270D32" w:rsidRPr="008E0DC0" w:rsidRDefault="00270D32" w:rsidP="005862C9">
            <w:pPr>
              <w:spacing w:line="360" w:lineRule="auto"/>
              <w:jc w:val="center"/>
              <w:rPr>
                <w:rFonts w:ascii="David" w:hAnsi="David"/>
                <w:rtl/>
              </w:rPr>
            </w:pPr>
          </w:p>
        </w:tc>
        <w:tc>
          <w:tcPr>
            <w:tcW w:w="283" w:type="dxa"/>
          </w:tcPr>
          <w:p w14:paraId="77A8884E" w14:textId="77777777" w:rsidR="00270D32" w:rsidRPr="008E0DC0" w:rsidRDefault="00270D32" w:rsidP="005862C9">
            <w:pPr>
              <w:spacing w:line="360" w:lineRule="auto"/>
              <w:jc w:val="center"/>
              <w:rPr>
                <w:rFonts w:ascii="David" w:hAnsi="David"/>
                <w:rtl/>
              </w:rPr>
            </w:pPr>
          </w:p>
        </w:tc>
        <w:tc>
          <w:tcPr>
            <w:tcW w:w="2551" w:type="dxa"/>
            <w:tcBorders>
              <w:bottom w:val="single" w:sz="4" w:space="0" w:color="auto"/>
            </w:tcBorders>
          </w:tcPr>
          <w:p w14:paraId="17821159" w14:textId="77777777" w:rsidR="00270D32" w:rsidRPr="008E0DC0" w:rsidRDefault="00270D32" w:rsidP="005862C9">
            <w:pPr>
              <w:spacing w:line="360" w:lineRule="auto"/>
              <w:jc w:val="center"/>
              <w:rPr>
                <w:rFonts w:ascii="David" w:hAnsi="David"/>
                <w:rtl/>
              </w:rPr>
            </w:pPr>
          </w:p>
        </w:tc>
      </w:tr>
      <w:tr w:rsidR="0029761F" w14:paraId="31F66CF2" w14:textId="77777777" w:rsidTr="00E15120">
        <w:tc>
          <w:tcPr>
            <w:tcW w:w="2551" w:type="dxa"/>
            <w:tcBorders>
              <w:top w:val="single" w:sz="4" w:space="0" w:color="auto"/>
            </w:tcBorders>
          </w:tcPr>
          <w:p w14:paraId="7DA8DD97" w14:textId="77777777" w:rsidR="00270D32" w:rsidRPr="008E0DC0" w:rsidRDefault="00685419" w:rsidP="005862C9">
            <w:pPr>
              <w:spacing w:line="360" w:lineRule="auto"/>
              <w:jc w:val="center"/>
              <w:rPr>
                <w:rFonts w:ascii="David" w:hAnsi="David"/>
                <w:rtl/>
              </w:rPr>
            </w:pPr>
            <w:r w:rsidRPr="008E0DC0">
              <w:rPr>
                <w:rFonts w:ascii="David" w:hAnsi="David"/>
                <w:rtl/>
              </w:rPr>
              <w:t>שם פרטי</w:t>
            </w:r>
          </w:p>
        </w:tc>
        <w:tc>
          <w:tcPr>
            <w:tcW w:w="283" w:type="dxa"/>
          </w:tcPr>
          <w:p w14:paraId="5249DCDF" w14:textId="77777777" w:rsidR="00270D32" w:rsidRPr="008E0DC0" w:rsidRDefault="00270D32" w:rsidP="005862C9">
            <w:pPr>
              <w:spacing w:line="360" w:lineRule="auto"/>
              <w:jc w:val="center"/>
              <w:rPr>
                <w:rFonts w:ascii="David" w:hAnsi="David"/>
                <w:rtl/>
              </w:rPr>
            </w:pPr>
          </w:p>
        </w:tc>
        <w:tc>
          <w:tcPr>
            <w:tcW w:w="2551" w:type="dxa"/>
            <w:tcBorders>
              <w:top w:val="single" w:sz="4" w:space="0" w:color="auto"/>
            </w:tcBorders>
          </w:tcPr>
          <w:p w14:paraId="76AB29F4" w14:textId="77777777" w:rsidR="00270D32" w:rsidRPr="008E0DC0" w:rsidRDefault="00685419" w:rsidP="005862C9">
            <w:pPr>
              <w:spacing w:line="360" w:lineRule="auto"/>
              <w:jc w:val="center"/>
              <w:rPr>
                <w:rFonts w:ascii="David" w:hAnsi="David"/>
                <w:rtl/>
              </w:rPr>
            </w:pPr>
            <w:r w:rsidRPr="008E0DC0">
              <w:rPr>
                <w:rFonts w:ascii="David" w:hAnsi="David"/>
                <w:rtl/>
              </w:rPr>
              <w:t>שם משפחה</w:t>
            </w:r>
          </w:p>
        </w:tc>
        <w:tc>
          <w:tcPr>
            <w:tcW w:w="283" w:type="dxa"/>
          </w:tcPr>
          <w:p w14:paraId="1F7578C4" w14:textId="77777777" w:rsidR="00270D32" w:rsidRPr="008E0DC0" w:rsidRDefault="00270D32" w:rsidP="005862C9">
            <w:pPr>
              <w:spacing w:line="360" w:lineRule="auto"/>
              <w:jc w:val="center"/>
              <w:rPr>
                <w:rFonts w:ascii="David" w:hAnsi="David"/>
                <w:rtl/>
              </w:rPr>
            </w:pPr>
          </w:p>
        </w:tc>
        <w:tc>
          <w:tcPr>
            <w:tcW w:w="2551" w:type="dxa"/>
            <w:tcBorders>
              <w:top w:val="single" w:sz="4" w:space="0" w:color="auto"/>
            </w:tcBorders>
          </w:tcPr>
          <w:p w14:paraId="78A6CC3E" w14:textId="77777777" w:rsidR="00270D32" w:rsidRPr="008E0DC0" w:rsidRDefault="00685419" w:rsidP="005862C9">
            <w:pPr>
              <w:spacing w:line="360" w:lineRule="auto"/>
              <w:jc w:val="center"/>
              <w:rPr>
                <w:rFonts w:ascii="David" w:hAnsi="David"/>
                <w:rtl/>
              </w:rPr>
            </w:pPr>
            <w:r w:rsidRPr="008E0DC0">
              <w:rPr>
                <w:rFonts w:ascii="David" w:hAnsi="David"/>
                <w:rtl/>
              </w:rPr>
              <w:t>ת.ז</w:t>
            </w:r>
          </w:p>
        </w:tc>
      </w:tr>
      <w:tr w:rsidR="0029761F" w14:paraId="52F57B57" w14:textId="77777777" w:rsidTr="00E15120">
        <w:tc>
          <w:tcPr>
            <w:tcW w:w="2551" w:type="dxa"/>
            <w:tcBorders>
              <w:bottom w:val="single" w:sz="4" w:space="0" w:color="auto"/>
            </w:tcBorders>
          </w:tcPr>
          <w:p w14:paraId="55BE54A8" w14:textId="77777777" w:rsidR="00270D32" w:rsidRPr="008E0DC0" w:rsidRDefault="00270D32" w:rsidP="005862C9">
            <w:pPr>
              <w:spacing w:line="360" w:lineRule="auto"/>
              <w:jc w:val="center"/>
              <w:rPr>
                <w:rFonts w:ascii="David" w:hAnsi="David"/>
                <w:rtl/>
              </w:rPr>
            </w:pPr>
          </w:p>
        </w:tc>
        <w:tc>
          <w:tcPr>
            <w:tcW w:w="283" w:type="dxa"/>
          </w:tcPr>
          <w:p w14:paraId="01C29B95" w14:textId="77777777" w:rsidR="00270D32" w:rsidRPr="008E0DC0" w:rsidRDefault="00270D32" w:rsidP="005862C9">
            <w:pPr>
              <w:spacing w:line="360" w:lineRule="auto"/>
              <w:jc w:val="center"/>
              <w:rPr>
                <w:rFonts w:ascii="David" w:hAnsi="David"/>
                <w:rtl/>
              </w:rPr>
            </w:pPr>
          </w:p>
        </w:tc>
        <w:tc>
          <w:tcPr>
            <w:tcW w:w="2551" w:type="dxa"/>
            <w:tcBorders>
              <w:bottom w:val="single" w:sz="4" w:space="0" w:color="auto"/>
            </w:tcBorders>
          </w:tcPr>
          <w:p w14:paraId="21D761D9" w14:textId="77777777" w:rsidR="00270D32" w:rsidRPr="008E0DC0" w:rsidRDefault="00270D32" w:rsidP="005862C9">
            <w:pPr>
              <w:spacing w:line="360" w:lineRule="auto"/>
              <w:jc w:val="center"/>
              <w:rPr>
                <w:rFonts w:ascii="David" w:hAnsi="David"/>
                <w:rtl/>
              </w:rPr>
            </w:pPr>
          </w:p>
        </w:tc>
        <w:tc>
          <w:tcPr>
            <w:tcW w:w="283" w:type="dxa"/>
          </w:tcPr>
          <w:p w14:paraId="5ED17695" w14:textId="77777777" w:rsidR="00270D32" w:rsidRPr="008E0DC0" w:rsidRDefault="00270D32" w:rsidP="005862C9">
            <w:pPr>
              <w:spacing w:line="360" w:lineRule="auto"/>
              <w:jc w:val="center"/>
              <w:rPr>
                <w:rFonts w:ascii="David" w:hAnsi="David"/>
                <w:rtl/>
              </w:rPr>
            </w:pPr>
          </w:p>
        </w:tc>
        <w:tc>
          <w:tcPr>
            <w:tcW w:w="2551" w:type="dxa"/>
            <w:tcBorders>
              <w:bottom w:val="single" w:sz="4" w:space="0" w:color="auto"/>
            </w:tcBorders>
          </w:tcPr>
          <w:p w14:paraId="24BF1E2D" w14:textId="77777777" w:rsidR="00270D32" w:rsidRPr="008E0DC0" w:rsidRDefault="00270D32" w:rsidP="005862C9">
            <w:pPr>
              <w:spacing w:line="360" w:lineRule="auto"/>
              <w:jc w:val="center"/>
              <w:rPr>
                <w:rFonts w:ascii="David" w:hAnsi="David"/>
                <w:rtl/>
              </w:rPr>
            </w:pPr>
          </w:p>
        </w:tc>
      </w:tr>
      <w:tr w:rsidR="0029761F" w14:paraId="22BBA8D9" w14:textId="77777777" w:rsidTr="00E15120">
        <w:tc>
          <w:tcPr>
            <w:tcW w:w="2551" w:type="dxa"/>
            <w:tcBorders>
              <w:top w:val="single" w:sz="4" w:space="0" w:color="auto"/>
            </w:tcBorders>
          </w:tcPr>
          <w:p w14:paraId="2E898E06" w14:textId="77777777" w:rsidR="00270D32" w:rsidRPr="008E0DC0" w:rsidRDefault="00685419" w:rsidP="005862C9">
            <w:pPr>
              <w:spacing w:line="360" w:lineRule="auto"/>
              <w:jc w:val="center"/>
              <w:rPr>
                <w:rFonts w:ascii="David" w:hAnsi="David"/>
                <w:rtl/>
              </w:rPr>
            </w:pPr>
            <w:r w:rsidRPr="008E0DC0">
              <w:rPr>
                <w:rFonts w:ascii="David" w:hAnsi="David"/>
                <w:rtl/>
              </w:rPr>
              <w:t>חתימה</w:t>
            </w:r>
          </w:p>
        </w:tc>
        <w:tc>
          <w:tcPr>
            <w:tcW w:w="283" w:type="dxa"/>
          </w:tcPr>
          <w:p w14:paraId="6E1A58B7" w14:textId="77777777" w:rsidR="00270D32" w:rsidRPr="008E0DC0" w:rsidRDefault="00270D32" w:rsidP="005862C9">
            <w:pPr>
              <w:spacing w:line="360" w:lineRule="auto"/>
              <w:jc w:val="center"/>
              <w:rPr>
                <w:rFonts w:ascii="David" w:hAnsi="David"/>
                <w:rtl/>
              </w:rPr>
            </w:pPr>
          </w:p>
        </w:tc>
        <w:tc>
          <w:tcPr>
            <w:tcW w:w="2551" w:type="dxa"/>
            <w:tcBorders>
              <w:top w:val="single" w:sz="4" w:space="0" w:color="auto"/>
            </w:tcBorders>
          </w:tcPr>
          <w:p w14:paraId="03CA4AD6" w14:textId="77777777" w:rsidR="00270D32" w:rsidRPr="008E0DC0" w:rsidRDefault="00685419" w:rsidP="005862C9">
            <w:pPr>
              <w:spacing w:line="360" w:lineRule="auto"/>
              <w:jc w:val="center"/>
              <w:rPr>
                <w:rFonts w:ascii="David" w:hAnsi="David"/>
                <w:rtl/>
              </w:rPr>
            </w:pPr>
            <w:r w:rsidRPr="008E0DC0">
              <w:rPr>
                <w:rFonts w:ascii="David" w:hAnsi="David" w:hint="eastAsia"/>
                <w:rtl/>
              </w:rPr>
              <w:t>חותמת</w:t>
            </w:r>
          </w:p>
        </w:tc>
        <w:tc>
          <w:tcPr>
            <w:tcW w:w="283" w:type="dxa"/>
          </w:tcPr>
          <w:p w14:paraId="02A5AC04" w14:textId="77777777" w:rsidR="00270D32" w:rsidRPr="008E0DC0" w:rsidRDefault="00270D32" w:rsidP="005862C9">
            <w:pPr>
              <w:spacing w:line="360" w:lineRule="auto"/>
              <w:jc w:val="center"/>
              <w:rPr>
                <w:rFonts w:ascii="David" w:hAnsi="David"/>
                <w:rtl/>
              </w:rPr>
            </w:pPr>
          </w:p>
        </w:tc>
        <w:tc>
          <w:tcPr>
            <w:tcW w:w="2551" w:type="dxa"/>
            <w:tcBorders>
              <w:top w:val="single" w:sz="4" w:space="0" w:color="auto"/>
            </w:tcBorders>
          </w:tcPr>
          <w:p w14:paraId="28C4D8BE" w14:textId="77777777" w:rsidR="00270D32" w:rsidRPr="008E0DC0" w:rsidRDefault="00685419" w:rsidP="005862C9">
            <w:pPr>
              <w:spacing w:line="360" w:lineRule="auto"/>
              <w:jc w:val="center"/>
              <w:rPr>
                <w:rFonts w:ascii="David" w:hAnsi="David"/>
                <w:rtl/>
              </w:rPr>
            </w:pPr>
            <w:r w:rsidRPr="008E0DC0">
              <w:rPr>
                <w:rFonts w:ascii="David" w:hAnsi="David" w:hint="eastAsia"/>
                <w:rtl/>
              </w:rPr>
              <w:t>תאריך</w:t>
            </w:r>
          </w:p>
        </w:tc>
      </w:tr>
    </w:tbl>
    <w:p w14:paraId="144963AD" w14:textId="77777777" w:rsidR="00270D32" w:rsidRPr="008E0DC0" w:rsidRDefault="00270D32" w:rsidP="005862C9">
      <w:pPr>
        <w:spacing w:line="360" w:lineRule="auto"/>
        <w:rPr>
          <w:rFonts w:ascii="David" w:hAnsi="David"/>
          <w:rtl/>
        </w:rPr>
      </w:pPr>
    </w:p>
    <w:p w14:paraId="5E81AB54" w14:textId="77777777" w:rsidR="00270D32" w:rsidRPr="008E0DC0" w:rsidRDefault="00270D32" w:rsidP="005862C9">
      <w:pPr>
        <w:spacing w:line="360" w:lineRule="auto"/>
        <w:rPr>
          <w:rFonts w:ascii="David" w:hAnsi="David"/>
          <w:rtl/>
        </w:rPr>
      </w:pPr>
    </w:p>
    <w:p w14:paraId="2F969A4C" w14:textId="77777777" w:rsidR="00270D32" w:rsidRPr="008E0DC0" w:rsidRDefault="00685419" w:rsidP="005862C9">
      <w:pPr>
        <w:spacing w:line="360" w:lineRule="auto"/>
        <w:rPr>
          <w:rFonts w:ascii="David" w:hAnsi="David"/>
          <w:rtl/>
        </w:rPr>
      </w:pPr>
      <w:r>
        <w:rPr>
          <w:rFonts w:ascii="David" w:hAnsi="David" w:hint="cs"/>
          <w:b/>
          <w:bCs/>
          <w:u w:val="single"/>
          <w:rtl/>
        </w:rPr>
        <w:t>הצהרת</w:t>
      </w:r>
      <w:r w:rsidRPr="008E0DC0">
        <w:rPr>
          <w:rFonts w:ascii="David" w:hAnsi="David"/>
          <w:b/>
          <w:bCs/>
          <w:u w:val="single"/>
          <w:rtl/>
        </w:rPr>
        <w:t xml:space="preserve"> </w:t>
      </w:r>
      <w:r w:rsidRPr="008E0DC0">
        <w:rPr>
          <w:rFonts w:ascii="David" w:hAnsi="David" w:hint="eastAsia"/>
          <w:b/>
          <w:bCs/>
          <w:u w:val="single"/>
          <w:rtl/>
        </w:rPr>
        <w:t>בעלת</w:t>
      </w:r>
      <w:r w:rsidRPr="008E0DC0">
        <w:rPr>
          <w:rFonts w:ascii="David" w:hAnsi="David"/>
          <w:b/>
          <w:bCs/>
          <w:u w:val="single"/>
          <w:rtl/>
        </w:rPr>
        <w:t xml:space="preserve"> </w:t>
      </w:r>
      <w:r w:rsidRPr="008E0DC0">
        <w:rPr>
          <w:rFonts w:ascii="David" w:hAnsi="David" w:hint="eastAsia"/>
          <w:b/>
          <w:bCs/>
          <w:u w:val="single"/>
          <w:rtl/>
        </w:rPr>
        <w:t>השליטה</w:t>
      </w:r>
      <w:r w:rsidRPr="008E0DC0">
        <w:rPr>
          <w:rFonts w:ascii="David" w:hAnsi="David"/>
          <w:rtl/>
        </w:rPr>
        <w:t>:</w:t>
      </w:r>
    </w:p>
    <w:p w14:paraId="3FAA14D9" w14:textId="77777777" w:rsidR="00270D32" w:rsidRPr="008E0DC0" w:rsidRDefault="00270D32" w:rsidP="005862C9">
      <w:pPr>
        <w:spacing w:line="360" w:lineRule="auto"/>
        <w:rPr>
          <w:rFonts w:ascii="David" w:hAnsi="David"/>
          <w:rtl/>
        </w:rPr>
      </w:pPr>
    </w:p>
    <w:p w14:paraId="7AEEAE5B" w14:textId="77777777" w:rsidR="00270D32" w:rsidRPr="008E0DC0" w:rsidRDefault="00685419" w:rsidP="005862C9">
      <w:pPr>
        <w:spacing w:line="360" w:lineRule="auto"/>
        <w:jc w:val="both"/>
        <w:rPr>
          <w:rFonts w:ascii="David" w:hAnsi="David"/>
          <w:rtl/>
        </w:rPr>
      </w:pPr>
      <w:r w:rsidRPr="008E0DC0">
        <w:rPr>
          <w:rFonts w:ascii="David" w:hAnsi="David"/>
          <w:rtl/>
        </w:rPr>
        <w:t>אני גב' __________________</w:t>
      </w:r>
      <w:r>
        <w:rPr>
          <w:rFonts w:ascii="David" w:hAnsi="David"/>
          <w:rtl/>
        </w:rPr>
        <w:t xml:space="preserve"> </w:t>
      </w:r>
      <w:r w:rsidRPr="008E0DC0">
        <w:rPr>
          <w:rFonts w:ascii="David" w:hAnsi="David"/>
          <w:rtl/>
        </w:rPr>
        <w:t>מספר זהות</w:t>
      </w:r>
      <w:r>
        <w:rPr>
          <w:rFonts w:ascii="David" w:hAnsi="David"/>
          <w:rtl/>
        </w:rPr>
        <w:t xml:space="preserve"> </w:t>
      </w:r>
      <w:r w:rsidRPr="008E0DC0">
        <w:rPr>
          <w:rFonts w:ascii="David" w:hAnsi="David"/>
          <w:rtl/>
        </w:rPr>
        <w:t>_______________ שם</w:t>
      </w:r>
      <w:r>
        <w:rPr>
          <w:rFonts w:ascii="David" w:hAnsi="David"/>
          <w:rtl/>
        </w:rPr>
        <w:t xml:space="preserve"> </w:t>
      </w:r>
      <w:r w:rsidRPr="008E0DC0">
        <w:rPr>
          <w:rFonts w:ascii="David" w:hAnsi="David"/>
          <w:rtl/>
        </w:rPr>
        <w:t>ה</w:t>
      </w:r>
      <w:r w:rsidRPr="008E0DC0">
        <w:rPr>
          <w:rFonts w:ascii="David" w:hAnsi="David" w:hint="eastAsia"/>
          <w:rtl/>
        </w:rPr>
        <w:t>מציע</w:t>
      </w:r>
      <w:r w:rsidRPr="008E0DC0">
        <w:rPr>
          <w:rFonts w:ascii="David" w:hAnsi="David"/>
          <w:rtl/>
        </w:rPr>
        <w:t xml:space="preserve"> __________________ (להלן: "</w:t>
      </w:r>
      <w:r w:rsidRPr="008E0DC0">
        <w:rPr>
          <w:rFonts w:ascii="David" w:hAnsi="David" w:hint="eastAsia"/>
          <w:b/>
          <w:bCs/>
          <w:rtl/>
        </w:rPr>
        <w:t>העסק</w:t>
      </w:r>
      <w:r w:rsidRPr="008E0DC0">
        <w:rPr>
          <w:rFonts w:ascii="David" w:hAnsi="David"/>
          <w:rtl/>
        </w:rPr>
        <w:t xml:space="preserve">") מצהירה בזאת כי העסק נמצא </w:t>
      </w:r>
      <w:r>
        <w:rPr>
          <w:rFonts w:ascii="David" w:hAnsi="David" w:hint="cs"/>
          <w:rtl/>
        </w:rPr>
        <w:t>ב</w:t>
      </w:r>
      <w:r w:rsidRPr="008E0DC0">
        <w:rPr>
          <w:rFonts w:ascii="David" w:hAnsi="David"/>
          <w:rtl/>
        </w:rPr>
        <w:t xml:space="preserve">שליטתי </w:t>
      </w:r>
      <w:r w:rsidRPr="008E0DC0">
        <w:rPr>
          <w:rFonts w:ascii="David" w:hAnsi="David" w:hint="eastAsia"/>
          <w:rtl/>
        </w:rPr>
        <w:t>בהתאם</w:t>
      </w:r>
      <w:r w:rsidRPr="008E0DC0">
        <w:rPr>
          <w:rFonts w:ascii="David" w:hAnsi="David"/>
          <w:rtl/>
        </w:rPr>
        <w:t xml:space="preserve"> </w:t>
      </w:r>
      <w:r w:rsidRPr="008E0DC0">
        <w:rPr>
          <w:rFonts w:ascii="David" w:hAnsi="David" w:hint="eastAsia"/>
          <w:rtl/>
        </w:rPr>
        <w:t>לאמור</w:t>
      </w:r>
      <w:r w:rsidRPr="008E0DC0">
        <w:rPr>
          <w:rFonts w:ascii="David" w:hAnsi="David"/>
          <w:rtl/>
        </w:rPr>
        <w:t xml:space="preserve"> </w:t>
      </w:r>
      <w:r w:rsidRPr="008E0DC0">
        <w:rPr>
          <w:rFonts w:ascii="David" w:hAnsi="David" w:hint="eastAsia"/>
          <w:rtl/>
        </w:rPr>
        <w:t>בס</w:t>
      </w:r>
      <w:r w:rsidRPr="008E0DC0">
        <w:rPr>
          <w:rFonts w:ascii="David" w:hAnsi="David"/>
          <w:rtl/>
        </w:rPr>
        <w:t xml:space="preserve">' 2ב </w:t>
      </w:r>
      <w:r w:rsidRPr="008E0DC0">
        <w:rPr>
          <w:rFonts w:ascii="David" w:hAnsi="David" w:hint="eastAsia"/>
          <w:rtl/>
        </w:rPr>
        <w:t>לחוק</w:t>
      </w:r>
      <w:r w:rsidRPr="008E0DC0">
        <w:rPr>
          <w:rFonts w:ascii="David" w:hAnsi="David"/>
          <w:rtl/>
        </w:rPr>
        <w:t xml:space="preserve"> </w:t>
      </w:r>
      <w:r w:rsidRPr="008E0DC0">
        <w:rPr>
          <w:rFonts w:ascii="David" w:hAnsi="David" w:hint="eastAsia"/>
          <w:rtl/>
        </w:rPr>
        <w:t>חובת</w:t>
      </w:r>
      <w:r w:rsidRPr="008E0DC0">
        <w:rPr>
          <w:rFonts w:ascii="David" w:hAnsi="David"/>
          <w:rtl/>
        </w:rPr>
        <w:t xml:space="preserve"> </w:t>
      </w:r>
      <w:r w:rsidRPr="008E0DC0">
        <w:rPr>
          <w:rFonts w:ascii="David" w:hAnsi="David" w:hint="eastAsia"/>
          <w:rtl/>
        </w:rPr>
        <w:t>המכרזים</w:t>
      </w:r>
      <w:r w:rsidRPr="008E0DC0">
        <w:rPr>
          <w:rFonts w:ascii="David" w:hAnsi="David"/>
          <w:rtl/>
        </w:rPr>
        <w:t>, תש</w:t>
      </w:r>
      <w:r w:rsidRPr="008E0DC0">
        <w:rPr>
          <w:rFonts w:ascii="David" w:hAnsi="David" w:hint="eastAsia"/>
          <w:rtl/>
        </w:rPr>
        <w:t>נ</w:t>
      </w:r>
      <w:r w:rsidRPr="008E0DC0">
        <w:rPr>
          <w:rFonts w:ascii="David" w:hAnsi="David"/>
          <w:rtl/>
        </w:rPr>
        <w:t>"</w:t>
      </w:r>
      <w:r w:rsidRPr="008E0DC0">
        <w:rPr>
          <w:rFonts w:ascii="David" w:hAnsi="David" w:hint="eastAsia"/>
          <w:rtl/>
        </w:rPr>
        <w:t>ב</w:t>
      </w:r>
      <w:r w:rsidRPr="008E0DC0">
        <w:rPr>
          <w:rFonts w:ascii="David" w:hAnsi="David"/>
          <w:rtl/>
        </w:rPr>
        <w:t>-1992.</w:t>
      </w:r>
    </w:p>
    <w:p w14:paraId="31A3DDFC" w14:textId="77777777" w:rsidR="00270D32" w:rsidRPr="008E0DC0" w:rsidRDefault="00270D32" w:rsidP="005862C9">
      <w:pPr>
        <w:spacing w:line="360" w:lineRule="auto"/>
        <w:rPr>
          <w:rFonts w:ascii="David" w:hAnsi="David"/>
          <w:rtl/>
        </w:rPr>
      </w:pPr>
    </w:p>
    <w:p w14:paraId="7687C903" w14:textId="77777777" w:rsidR="00270D32" w:rsidRPr="008E0DC0" w:rsidRDefault="00270D32" w:rsidP="005862C9">
      <w:pPr>
        <w:spacing w:line="360" w:lineRule="auto"/>
        <w:jc w:val="center"/>
        <w:rPr>
          <w:rFonts w:ascii="David" w:hAnsi="David"/>
          <w:b/>
          <w:bCs/>
          <w:rtl/>
        </w:rPr>
      </w:pPr>
    </w:p>
    <w:tbl>
      <w:tblPr>
        <w:bidiVisual/>
        <w:tblW w:w="0" w:type="auto"/>
        <w:tblLook w:val="04A0" w:firstRow="1" w:lastRow="0" w:firstColumn="1" w:lastColumn="0" w:noHBand="0" w:noVBand="1"/>
      </w:tblPr>
      <w:tblGrid>
        <w:gridCol w:w="2551"/>
        <w:gridCol w:w="283"/>
        <w:gridCol w:w="2551"/>
        <w:gridCol w:w="283"/>
        <w:gridCol w:w="2551"/>
      </w:tblGrid>
      <w:tr w:rsidR="0029761F" w14:paraId="55336A1A" w14:textId="77777777" w:rsidTr="00E15120">
        <w:tc>
          <w:tcPr>
            <w:tcW w:w="2551" w:type="dxa"/>
            <w:tcBorders>
              <w:bottom w:val="single" w:sz="4" w:space="0" w:color="auto"/>
            </w:tcBorders>
          </w:tcPr>
          <w:p w14:paraId="52376855" w14:textId="77777777" w:rsidR="00270D32" w:rsidRPr="008E0DC0" w:rsidRDefault="00270D32" w:rsidP="005862C9">
            <w:pPr>
              <w:spacing w:line="360" w:lineRule="auto"/>
              <w:jc w:val="center"/>
              <w:rPr>
                <w:rFonts w:ascii="David" w:hAnsi="David"/>
                <w:rtl/>
              </w:rPr>
            </w:pPr>
          </w:p>
        </w:tc>
        <w:tc>
          <w:tcPr>
            <w:tcW w:w="283" w:type="dxa"/>
          </w:tcPr>
          <w:p w14:paraId="32AA629E" w14:textId="77777777" w:rsidR="00270D32" w:rsidRPr="008E0DC0" w:rsidRDefault="00270D32" w:rsidP="005862C9">
            <w:pPr>
              <w:spacing w:line="360" w:lineRule="auto"/>
              <w:jc w:val="center"/>
              <w:rPr>
                <w:rFonts w:ascii="David" w:hAnsi="David"/>
                <w:rtl/>
              </w:rPr>
            </w:pPr>
          </w:p>
        </w:tc>
        <w:tc>
          <w:tcPr>
            <w:tcW w:w="2551" w:type="dxa"/>
            <w:tcBorders>
              <w:bottom w:val="single" w:sz="4" w:space="0" w:color="auto"/>
            </w:tcBorders>
          </w:tcPr>
          <w:p w14:paraId="4D9603CA" w14:textId="77777777" w:rsidR="00270D32" w:rsidRPr="008E0DC0" w:rsidRDefault="00270D32" w:rsidP="005862C9">
            <w:pPr>
              <w:spacing w:line="360" w:lineRule="auto"/>
              <w:jc w:val="center"/>
              <w:rPr>
                <w:rFonts w:ascii="David" w:hAnsi="David"/>
                <w:rtl/>
              </w:rPr>
            </w:pPr>
          </w:p>
        </w:tc>
        <w:tc>
          <w:tcPr>
            <w:tcW w:w="283" w:type="dxa"/>
          </w:tcPr>
          <w:p w14:paraId="0F1C45A9" w14:textId="77777777" w:rsidR="00270D32" w:rsidRPr="008E0DC0" w:rsidRDefault="00270D32" w:rsidP="005862C9">
            <w:pPr>
              <w:spacing w:line="360" w:lineRule="auto"/>
              <w:jc w:val="center"/>
              <w:rPr>
                <w:rFonts w:ascii="David" w:hAnsi="David"/>
                <w:rtl/>
              </w:rPr>
            </w:pPr>
          </w:p>
        </w:tc>
        <w:tc>
          <w:tcPr>
            <w:tcW w:w="2551" w:type="dxa"/>
            <w:tcBorders>
              <w:bottom w:val="single" w:sz="4" w:space="0" w:color="auto"/>
            </w:tcBorders>
          </w:tcPr>
          <w:p w14:paraId="4AA91FBD" w14:textId="77777777" w:rsidR="00270D32" w:rsidRPr="008E0DC0" w:rsidRDefault="00270D32" w:rsidP="005862C9">
            <w:pPr>
              <w:spacing w:line="360" w:lineRule="auto"/>
              <w:jc w:val="center"/>
              <w:rPr>
                <w:rFonts w:ascii="David" w:hAnsi="David"/>
                <w:rtl/>
              </w:rPr>
            </w:pPr>
          </w:p>
        </w:tc>
      </w:tr>
      <w:tr w:rsidR="0029761F" w14:paraId="181AE0A1" w14:textId="77777777" w:rsidTr="00E15120">
        <w:tc>
          <w:tcPr>
            <w:tcW w:w="2551" w:type="dxa"/>
            <w:tcBorders>
              <w:top w:val="single" w:sz="4" w:space="0" w:color="auto"/>
            </w:tcBorders>
          </w:tcPr>
          <w:p w14:paraId="307A5C7C" w14:textId="77777777" w:rsidR="00270D32" w:rsidRPr="008E0DC0" w:rsidRDefault="00685419" w:rsidP="005862C9">
            <w:pPr>
              <w:spacing w:line="360" w:lineRule="auto"/>
              <w:jc w:val="center"/>
              <w:rPr>
                <w:rFonts w:ascii="David" w:hAnsi="David"/>
                <w:rtl/>
              </w:rPr>
            </w:pPr>
            <w:r w:rsidRPr="008E0DC0">
              <w:rPr>
                <w:rFonts w:ascii="David" w:hAnsi="David"/>
                <w:rtl/>
              </w:rPr>
              <w:t xml:space="preserve">שם </w:t>
            </w:r>
            <w:r w:rsidRPr="008E0DC0">
              <w:rPr>
                <w:rFonts w:ascii="David" w:hAnsi="David" w:hint="eastAsia"/>
                <w:rtl/>
              </w:rPr>
              <w:t>מלא</w:t>
            </w:r>
          </w:p>
        </w:tc>
        <w:tc>
          <w:tcPr>
            <w:tcW w:w="283" w:type="dxa"/>
          </w:tcPr>
          <w:p w14:paraId="613AD03F" w14:textId="77777777" w:rsidR="00270D32" w:rsidRPr="008E0DC0" w:rsidRDefault="00270D32" w:rsidP="005862C9">
            <w:pPr>
              <w:spacing w:line="360" w:lineRule="auto"/>
              <w:jc w:val="center"/>
              <w:rPr>
                <w:rFonts w:ascii="David" w:hAnsi="David"/>
                <w:rtl/>
              </w:rPr>
            </w:pPr>
          </w:p>
        </w:tc>
        <w:tc>
          <w:tcPr>
            <w:tcW w:w="2551" w:type="dxa"/>
            <w:tcBorders>
              <w:top w:val="single" w:sz="4" w:space="0" w:color="auto"/>
            </w:tcBorders>
          </w:tcPr>
          <w:p w14:paraId="2853DA81" w14:textId="77777777" w:rsidR="00270D32" w:rsidRPr="008E0DC0" w:rsidRDefault="00685419" w:rsidP="005862C9">
            <w:pPr>
              <w:spacing w:line="360" w:lineRule="auto"/>
              <w:jc w:val="center"/>
              <w:rPr>
                <w:rFonts w:ascii="David" w:hAnsi="David"/>
                <w:rtl/>
              </w:rPr>
            </w:pPr>
            <w:r w:rsidRPr="008E0DC0">
              <w:rPr>
                <w:rFonts w:ascii="David" w:hAnsi="David" w:hint="eastAsia"/>
                <w:rtl/>
              </w:rPr>
              <w:t>חתימה</w:t>
            </w:r>
          </w:p>
        </w:tc>
        <w:tc>
          <w:tcPr>
            <w:tcW w:w="283" w:type="dxa"/>
          </w:tcPr>
          <w:p w14:paraId="33F243A2" w14:textId="77777777" w:rsidR="00270D32" w:rsidRPr="008E0DC0" w:rsidRDefault="00270D32" w:rsidP="005862C9">
            <w:pPr>
              <w:spacing w:line="360" w:lineRule="auto"/>
              <w:jc w:val="center"/>
              <w:rPr>
                <w:rFonts w:ascii="David" w:hAnsi="David"/>
                <w:rtl/>
              </w:rPr>
            </w:pPr>
          </w:p>
        </w:tc>
        <w:tc>
          <w:tcPr>
            <w:tcW w:w="2551" w:type="dxa"/>
            <w:tcBorders>
              <w:top w:val="single" w:sz="4" w:space="0" w:color="auto"/>
            </w:tcBorders>
          </w:tcPr>
          <w:p w14:paraId="70195D3D" w14:textId="77777777" w:rsidR="00270D32" w:rsidRPr="008E0DC0" w:rsidRDefault="00685419" w:rsidP="005862C9">
            <w:pPr>
              <w:spacing w:line="360" w:lineRule="auto"/>
              <w:jc w:val="center"/>
              <w:rPr>
                <w:rFonts w:ascii="David" w:hAnsi="David"/>
                <w:rtl/>
              </w:rPr>
            </w:pPr>
            <w:r w:rsidRPr="008E0DC0">
              <w:rPr>
                <w:rFonts w:ascii="David" w:hAnsi="David" w:hint="eastAsia"/>
                <w:rtl/>
              </w:rPr>
              <w:t>תאריך</w:t>
            </w:r>
          </w:p>
        </w:tc>
      </w:tr>
    </w:tbl>
    <w:p w14:paraId="5A283084" w14:textId="77777777" w:rsidR="00270D32" w:rsidRDefault="00685419" w:rsidP="005862C9">
      <w:pPr>
        <w:spacing w:before="240" w:line="360" w:lineRule="auto"/>
        <w:jc w:val="both"/>
        <w:rPr>
          <w:b/>
          <w:bCs/>
          <w:sz w:val="26"/>
          <w:szCs w:val="26"/>
          <w:rtl/>
        </w:rPr>
      </w:pPr>
      <w:r>
        <w:rPr>
          <w:b/>
          <w:bCs/>
          <w:sz w:val="26"/>
          <w:szCs w:val="26"/>
          <w:rtl/>
        </w:rPr>
        <w:br w:type="page"/>
      </w:r>
    </w:p>
    <w:p w14:paraId="52DA225A" w14:textId="6A78FF6C" w:rsidR="007D0C21" w:rsidRPr="00C530E8" w:rsidRDefault="00685419" w:rsidP="005862C9">
      <w:pPr>
        <w:pStyle w:val="1f0"/>
        <w:spacing w:line="360" w:lineRule="auto"/>
        <w:rPr>
          <w:rtl/>
        </w:rPr>
      </w:pPr>
      <w:bookmarkStart w:id="345" w:name="_Toc221031090"/>
      <w:r w:rsidRPr="00AE5975">
        <w:rPr>
          <w:rFonts w:hint="cs"/>
          <w:rtl/>
        </w:rPr>
        <w:t xml:space="preserve">נספח </w:t>
      </w:r>
      <w:r>
        <w:rPr>
          <w:rFonts w:hint="cs"/>
          <w:rtl/>
        </w:rPr>
        <w:t>ד'12</w:t>
      </w:r>
      <w:r w:rsidR="0096255C">
        <w:rPr>
          <w:rFonts w:hint="cs"/>
          <w:rtl/>
        </w:rPr>
        <w:t xml:space="preserve"> </w:t>
      </w:r>
      <w:r>
        <w:rPr>
          <w:rtl/>
        </w:rPr>
        <w:t>–</w:t>
      </w:r>
      <w:r w:rsidR="00F62272">
        <w:rPr>
          <w:rFonts w:hint="cs"/>
          <w:rtl/>
        </w:rPr>
        <w:t>נ</w:t>
      </w:r>
      <w:r>
        <w:rPr>
          <w:rFonts w:hint="cs"/>
          <w:rtl/>
        </w:rPr>
        <w:t>יסיון המציע</w:t>
      </w:r>
      <w:r w:rsidRPr="00C530E8">
        <w:rPr>
          <w:rtl/>
        </w:rPr>
        <w:t xml:space="preserve"> </w:t>
      </w:r>
      <w:r w:rsidR="002374F3" w:rsidRPr="00C530E8">
        <w:rPr>
          <w:rFonts w:hint="eastAsia"/>
          <w:rtl/>
        </w:rPr>
        <w:t>לתנאי</w:t>
      </w:r>
      <w:r w:rsidR="002374F3" w:rsidRPr="00C530E8">
        <w:rPr>
          <w:rtl/>
        </w:rPr>
        <w:t xml:space="preserve"> </w:t>
      </w:r>
      <w:r w:rsidR="002374F3" w:rsidRPr="00C530E8">
        <w:rPr>
          <w:rFonts w:hint="eastAsia"/>
          <w:rtl/>
        </w:rPr>
        <w:t>הסף</w:t>
      </w:r>
      <w:r w:rsidR="00270D32">
        <w:rPr>
          <w:rFonts w:hint="cs"/>
          <w:rtl/>
        </w:rPr>
        <w:t xml:space="preserve"> ואמות המידה</w:t>
      </w:r>
      <w:bookmarkEnd w:id="345"/>
    </w:p>
    <w:p w14:paraId="3D36B830" w14:textId="77777777" w:rsidR="00F62272" w:rsidRDefault="00F62272" w:rsidP="005862C9">
      <w:pPr>
        <w:spacing w:line="360" w:lineRule="auto"/>
        <w:rPr>
          <w:rFonts w:ascii="David" w:hAnsi="David"/>
          <w:rtl/>
        </w:rPr>
      </w:pPr>
    </w:p>
    <w:p w14:paraId="504F7E78" w14:textId="77777777" w:rsidR="007F550A" w:rsidRDefault="007F550A" w:rsidP="005862C9">
      <w:pPr>
        <w:spacing w:line="360" w:lineRule="auto"/>
        <w:rPr>
          <w:rFonts w:ascii="David" w:hAnsi="David"/>
          <w:rtl/>
        </w:rPr>
      </w:pPr>
    </w:p>
    <w:p w14:paraId="6EDE0E95" w14:textId="7410A816" w:rsidR="007F550A" w:rsidRDefault="00685419" w:rsidP="005862C9">
      <w:pPr>
        <w:spacing w:line="360" w:lineRule="auto"/>
        <w:rPr>
          <w:rFonts w:ascii="David" w:hAnsi="David"/>
          <w:rtl/>
        </w:rPr>
      </w:pPr>
      <w:r w:rsidRPr="00AD17A0">
        <w:rPr>
          <w:rFonts w:ascii="David" w:hAnsi="David"/>
          <w:rtl/>
        </w:rPr>
        <w:t>אני _______________________, ת.ז. __________________, אשר תפקידי אצל</w:t>
      </w:r>
      <w:r w:rsidR="0096255C">
        <w:rPr>
          <w:rFonts w:ascii="David" w:hAnsi="David"/>
          <w:rtl/>
        </w:rPr>
        <w:t xml:space="preserve"> </w:t>
      </w:r>
      <w:r w:rsidRPr="00AD17A0">
        <w:rPr>
          <w:rFonts w:ascii="David" w:hAnsi="David"/>
          <w:rtl/>
        </w:rPr>
        <w:t xml:space="preserve">___________________ </w:t>
      </w:r>
      <w:r w:rsidRPr="00AD17A0">
        <w:rPr>
          <w:rFonts w:ascii="David" w:hAnsi="David"/>
          <w:i/>
          <w:iCs/>
          <w:rtl/>
        </w:rPr>
        <w:t>[למלא שם הספק]</w:t>
      </w:r>
      <w:r w:rsidRPr="00AD17A0">
        <w:rPr>
          <w:rFonts w:ascii="David" w:hAnsi="David"/>
          <w:rtl/>
        </w:rPr>
        <w:t xml:space="preserve"> (להלן - "</w:t>
      </w:r>
      <w:r w:rsidRPr="00AD17A0">
        <w:rPr>
          <w:rFonts w:ascii="David" w:hAnsi="David"/>
          <w:b/>
          <w:bCs/>
          <w:rtl/>
        </w:rPr>
        <w:t>הספק</w:t>
      </w:r>
      <w:r w:rsidRPr="00AD17A0">
        <w:rPr>
          <w:rFonts w:ascii="David" w:hAnsi="David"/>
          <w:rtl/>
        </w:rPr>
        <w:t xml:space="preserve">") הינו ______________________, נותן </w:t>
      </w:r>
      <w:r>
        <w:rPr>
          <w:rFonts w:ascii="David" w:hAnsi="David" w:hint="cs"/>
          <w:rtl/>
        </w:rPr>
        <w:t>תצהיר זה</w:t>
      </w:r>
      <w:r w:rsidRPr="00AD17A0">
        <w:rPr>
          <w:rFonts w:ascii="David" w:hAnsi="David"/>
          <w:rtl/>
        </w:rPr>
        <w:t xml:space="preserve"> בקשר למכרז</w:t>
      </w:r>
      <w:r w:rsidR="0096255C">
        <w:rPr>
          <w:rFonts w:ascii="David" w:hAnsi="David"/>
          <w:rtl/>
        </w:rPr>
        <w:t xml:space="preserve"> </w:t>
      </w:r>
      <w:r w:rsidRPr="00AD17A0">
        <w:rPr>
          <w:rFonts w:ascii="David" w:hAnsi="David"/>
          <w:rtl/>
        </w:rPr>
        <w:t>________________ מספר _______________ (להלן - "</w:t>
      </w:r>
      <w:r w:rsidRPr="00AD17A0">
        <w:rPr>
          <w:rFonts w:ascii="David" w:hAnsi="David"/>
          <w:b/>
          <w:bCs/>
          <w:rtl/>
        </w:rPr>
        <w:t>המכרז</w:t>
      </w:r>
      <w:r w:rsidRPr="00AD17A0">
        <w:rPr>
          <w:rFonts w:ascii="David" w:hAnsi="David"/>
          <w:rtl/>
        </w:rPr>
        <w:t>").</w:t>
      </w:r>
    </w:p>
    <w:p w14:paraId="3CF07838" w14:textId="77777777" w:rsidR="007F550A" w:rsidRDefault="007F550A" w:rsidP="005862C9">
      <w:pPr>
        <w:spacing w:line="360" w:lineRule="auto"/>
        <w:rPr>
          <w:rFonts w:ascii="David" w:hAnsi="David"/>
          <w:rtl/>
        </w:rPr>
      </w:pPr>
    </w:p>
    <w:p w14:paraId="027C99B7" w14:textId="60EAF936" w:rsidR="007F550A" w:rsidRPr="00ED65B2" w:rsidRDefault="00685419" w:rsidP="00E31570">
      <w:pPr>
        <w:pStyle w:val="Style2"/>
        <w:numPr>
          <w:ilvl w:val="0"/>
          <w:numId w:val="99"/>
        </w:numPr>
        <w:outlineLvl w:val="9"/>
        <w:rPr>
          <w:b w:val="0"/>
          <w:bCs w:val="0"/>
          <w:u w:val="none"/>
        </w:rPr>
      </w:pPr>
      <w:r>
        <w:rPr>
          <w:rFonts w:hint="cs"/>
          <w:u w:val="none"/>
          <w:rtl/>
        </w:rPr>
        <w:t>מחזור כספי של המציע</w:t>
      </w:r>
      <w:r w:rsidR="00466912">
        <w:rPr>
          <w:rFonts w:hint="cs"/>
          <w:u w:val="none"/>
          <w:rtl/>
        </w:rPr>
        <w:t xml:space="preserve"> בתחום ההסעדה</w:t>
      </w:r>
      <w:r w:rsidR="00787A67">
        <w:rPr>
          <w:rFonts w:hint="cs"/>
          <w:u w:val="none"/>
          <w:rtl/>
        </w:rPr>
        <w:t>:</w:t>
      </w:r>
    </w:p>
    <w:tbl>
      <w:tblPr>
        <w:tblStyle w:val="af7"/>
        <w:bidiVisual/>
        <w:tblW w:w="5000" w:type="pct"/>
        <w:tblLook w:val="04A0" w:firstRow="1" w:lastRow="0" w:firstColumn="1" w:lastColumn="0" w:noHBand="0" w:noVBand="1"/>
      </w:tblPr>
      <w:tblGrid>
        <w:gridCol w:w="1510"/>
        <w:gridCol w:w="3876"/>
        <w:gridCol w:w="3958"/>
      </w:tblGrid>
      <w:tr w:rsidR="0029761F" w14:paraId="398BEFC2" w14:textId="77777777" w:rsidTr="00E179A7">
        <w:tc>
          <w:tcPr>
            <w:tcW w:w="808" w:type="pct"/>
          </w:tcPr>
          <w:p w14:paraId="487206F7" w14:textId="43DA6A9E" w:rsidR="00E179A7" w:rsidRDefault="00685419" w:rsidP="005862C9">
            <w:pPr>
              <w:pStyle w:val="Style2"/>
              <w:numPr>
                <w:ilvl w:val="0"/>
                <w:numId w:val="0"/>
              </w:numPr>
              <w:outlineLvl w:val="9"/>
              <w:rPr>
                <w:b w:val="0"/>
                <w:bCs w:val="0"/>
                <w:u w:val="none"/>
                <w:rtl/>
              </w:rPr>
            </w:pPr>
            <w:r>
              <w:rPr>
                <w:rFonts w:hint="cs"/>
                <w:b w:val="0"/>
                <w:bCs w:val="0"/>
                <w:u w:val="none"/>
                <w:rtl/>
              </w:rPr>
              <w:t>שנה</w:t>
            </w:r>
          </w:p>
        </w:tc>
        <w:tc>
          <w:tcPr>
            <w:tcW w:w="2074" w:type="pct"/>
          </w:tcPr>
          <w:p w14:paraId="5982153C" w14:textId="427CB02D" w:rsidR="00E179A7" w:rsidRDefault="00685419" w:rsidP="005862C9">
            <w:pPr>
              <w:pStyle w:val="Style2"/>
              <w:numPr>
                <w:ilvl w:val="0"/>
                <w:numId w:val="0"/>
              </w:numPr>
              <w:outlineLvl w:val="9"/>
              <w:rPr>
                <w:b w:val="0"/>
                <w:bCs w:val="0"/>
                <w:u w:val="none"/>
                <w:rtl/>
              </w:rPr>
            </w:pPr>
            <w:r>
              <w:rPr>
                <w:rFonts w:hint="cs"/>
                <w:b w:val="0"/>
                <w:bCs w:val="0"/>
                <w:u w:val="none"/>
                <w:rtl/>
              </w:rPr>
              <w:t>מחזור ללא מע"מ</w:t>
            </w:r>
          </w:p>
        </w:tc>
        <w:tc>
          <w:tcPr>
            <w:tcW w:w="2118" w:type="pct"/>
          </w:tcPr>
          <w:p w14:paraId="6E758106" w14:textId="6A40DD05" w:rsidR="00E179A7" w:rsidRDefault="00685419" w:rsidP="005862C9">
            <w:pPr>
              <w:pStyle w:val="Style2"/>
              <w:numPr>
                <w:ilvl w:val="0"/>
                <w:numId w:val="0"/>
              </w:numPr>
              <w:outlineLvl w:val="9"/>
              <w:rPr>
                <w:b w:val="0"/>
                <w:bCs w:val="0"/>
                <w:u w:val="none"/>
                <w:rtl/>
              </w:rPr>
            </w:pPr>
            <w:r>
              <w:rPr>
                <w:rFonts w:hint="cs"/>
                <w:b w:val="0"/>
                <w:bCs w:val="0"/>
                <w:u w:val="none"/>
                <w:rtl/>
              </w:rPr>
              <w:t>מחזור כולל מע"מ</w:t>
            </w:r>
          </w:p>
        </w:tc>
      </w:tr>
      <w:tr w:rsidR="00EA19EB" w14:paraId="349ED9D3" w14:textId="77777777" w:rsidTr="00E179A7">
        <w:tc>
          <w:tcPr>
            <w:tcW w:w="808" w:type="pct"/>
          </w:tcPr>
          <w:p w14:paraId="63E6946E" w14:textId="1E06198D" w:rsidR="00EA19EB" w:rsidDel="00EA19EB" w:rsidRDefault="00EA19EB" w:rsidP="005862C9">
            <w:pPr>
              <w:pStyle w:val="Style2"/>
              <w:numPr>
                <w:ilvl w:val="0"/>
                <w:numId w:val="0"/>
              </w:numPr>
              <w:jc w:val="center"/>
              <w:outlineLvl w:val="9"/>
              <w:rPr>
                <w:b w:val="0"/>
                <w:bCs w:val="0"/>
                <w:u w:val="none"/>
                <w:rtl/>
              </w:rPr>
            </w:pPr>
            <w:r>
              <w:rPr>
                <w:rFonts w:hint="cs"/>
                <w:b w:val="0"/>
                <w:bCs w:val="0"/>
                <w:u w:val="none"/>
                <w:rtl/>
              </w:rPr>
              <w:t>2020</w:t>
            </w:r>
          </w:p>
        </w:tc>
        <w:tc>
          <w:tcPr>
            <w:tcW w:w="2074" w:type="pct"/>
          </w:tcPr>
          <w:p w14:paraId="1FD92784" w14:textId="77777777" w:rsidR="00EA19EB" w:rsidRDefault="00EA19EB" w:rsidP="005862C9">
            <w:pPr>
              <w:pStyle w:val="Style2"/>
              <w:numPr>
                <w:ilvl w:val="0"/>
                <w:numId w:val="0"/>
              </w:numPr>
              <w:outlineLvl w:val="9"/>
              <w:rPr>
                <w:b w:val="0"/>
                <w:bCs w:val="0"/>
                <w:u w:val="none"/>
                <w:rtl/>
              </w:rPr>
            </w:pPr>
          </w:p>
        </w:tc>
        <w:tc>
          <w:tcPr>
            <w:tcW w:w="2118" w:type="pct"/>
          </w:tcPr>
          <w:p w14:paraId="68CDA77A" w14:textId="77777777" w:rsidR="00EA19EB" w:rsidRDefault="00EA19EB" w:rsidP="005862C9">
            <w:pPr>
              <w:pStyle w:val="Style2"/>
              <w:numPr>
                <w:ilvl w:val="0"/>
                <w:numId w:val="0"/>
              </w:numPr>
              <w:outlineLvl w:val="9"/>
              <w:rPr>
                <w:b w:val="0"/>
                <w:bCs w:val="0"/>
                <w:u w:val="none"/>
                <w:rtl/>
              </w:rPr>
            </w:pPr>
          </w:p>
        </w:tc>
      </w:tr>
      <w:tr w:rsidR="0029761F" w14:paraId="7DF5A3FA" w14:textId="77777777" w:rsidTr="00E179A7">
        <w:tc>
          <w:tcPr>
            <w:tcW w:w="808" w:type="pct"/>
          </w:tcPr>
          <w:p w14:paraId="4879C53C" w14:textId="7AF5BC6C" w:rsidR="00E179A7" w:rsidRDefault="00EA19EB" w:rsidP="005862C9">
            <w:pPr>
              <w:pStyle w:val="Style2"/>
              <w:numPr>
                <w:ilvl w:val="0"/>
                <w:numId w:val="0"/>
              </w:numPr>
              <w:outlineLvl w:val="9"/>
              <w:rPr>
                <w:b w:val="0"/>
                <w:bCs w:val="0"/>
                <w:u w:val="none"/>
                <w:rtl/>
              </w:rPr>
            </w:pPr>
            <w:r>
              <w:rPr>
                <w:rFonts w:hint="cs"/>
                <w:b w:val="0"/>
                <w:bCs w:val="0"/>
                <w:u w:val="none"/>
                <w:rtl/>
              </w:rPr>
              <w:t>2021</w:t>
            </w:r>
          </w:p>
        </w:tc>
        <w:tc>
          <w:tcPr>
            <w:tcW w:w="2074" w:type="pct"/>
          </w:tcPr>
          <w:p w14:paraId="02906DE3" w14:textId="77777777" w:rsidR="00E179A7" w:rsidRDefault="00E179A7" w:rsidP="005862C9">
            <w:pPr>
              <w:pStyle w:val="Style2"/>
              <w:numPr>
                <w:ilvl w:val="0"/>
                <w:numId w:val="0"/>
              </w:numPr>
              <w:outlineLvl w:val="9"/>
              <w:rPr>
                <w:b w:val="0"/>
                <w:bCs w:val="0"/>
                <w:u w:val="none"/>
                <w:rtl/>
              </w:rPr>
            </w:pPr>
          </w:p>
        </w:tc>
        <w:tc>
          <w:tcPr>
            <w:tcW w:w="2118" w:type="pct"/>
          </w:tcPr>
          <w:p w14:paraId="79D43DD5" w14:textId="77777777" w:rsidR="00E179A7" w:rsidRDefault="00E179A7" w:rsidP="005862C9">
            <w:pPr>
              <w:pStyle w:val="Style2"/>
              <w:numPr>
                <w:ilvl w:val="0"/>
                <w:numId w:val="0"/>
              </w:numPr>
              <w:outlineLvl w:val="9"/>
              <w:rPr>
                <w:b w:val="0"/>
                <w:bCs w:val="0"/>
                <w:u w:val="none"/>
                <w:rtl/>
              </w:rPr>
            </w:pPr>
          </w:p>
        </w:tc>
      </w:tr>
      <w:tr w:rsidR="0029761F" w14:paraId="7CDA2D0F" w14:textId="77777777" w:rsidTr="00E179A7">
        <w:tc>
          <w:tcPr>
            <w:tcW w:w="808" w:type="pct"/>
          </w:tcPr>
          <w:p w14:paraId="53A0ACE6" w14:textId="404A6A0E" w:rsidR="00E179A7" w:rsidRDefault="00EA19EB" w:rsidP="005862C9">
            <w:pPr>
              <w:pStyle w:val="Style2"/>
              <w:numPr>
                <w:ilvl w:val="0"/>
                <w:numId w:val="0"/>
              </w:numPr>
              <w:outlineLvl w:val="9"/>
              <w:rPr>
                <w:b w:val="0"/>
                <w:bCs w:val="0"/>
                <w:u w:val="none"/>
                <w:rtl/>
              </w:rPr>
            </w:pPr>
            <w:r>
              <w:rPr>
                <w:rFonts w:hint="cs"/>
                <w:b w:val="0"/>
                <w:bCs w:val="0"/>
                <w:u w:val="none"/>
                <w:rtl/>
              </w:rPr>
              <w:t>2022</w:t>
            </w:r>
          </w:p>
        </w:tc>
        <w:tc>
          <w:tcPr>
            <w:tcW w:w="2074" w:type="pct"/>
          </w:tcPr>
          <w:p w14:paraId="5615CFCA" w14:textId="77777777" w:rsidR="00E179A7" w:rsidRDefault="00E179A7" w:rsidP="005862C9">
            <w:pPr>
              <w:pStyle w:val="Style2"/>
              <w:numPr>
                <w:ilvl w:val="0"/>
                <w:numId w:val="0"/>
              </w:numPr>
              <w:outlineLvl w:val="9"/>
              <w:rPr>
                <w:b w:val="0"/>
                <w:bCs w:val="0"/>
                <w:u w:val="none"/>
                <w:rtl/>
              </w:rPr>
            </w:pPr>
          </w:p>
        </w:tc>
        <w:tc>
          <w:tcPr>
            <w:tcW w:w="2118" w:type="pct"/>
          </w:tcPr>
          <w:p w14:paraId="1DD1693A" w14:textId="77777777" w:rsidR="00E179A7" w:rsidRDefault="00E179A7" w:rsidP="005862C9">
            <w:pPr>
              <w:pStyle w:val="Style2"/>
              <w:numPr>
                <w:ilvl w:val="0"/>
                <w:numId w:val="0"/>
              </w:numPr>
              <w:outlineLvl w:val="9"/>
              <w:rPr>
                <w:b w:val="0"/>
                <w:bCs w:val="0"/>
                <w:u w:val="none"/>
                <w:rtl/>
              </w:rPr>
            </w:pPr>
          </w:p>
        </w:tc>
      </w:tr>
      <w:tr w:rsidR="0029761F" w14:paraId="291432AE" w14:textId="77777777" w:rsidTr="00E179A7">
        <w:tc>
          <w:tcPr>
            <w:tcW w:w="808" w:type="pct"/>
          </w:tcPr>
          <w:p w14:paraId="58FF8CF6" w14:textId="01D36771" w:rsidR="00E179A7" w:rsidRDefault="00EA19EB" w:rsidP="005862C9">
            <w:pPr>
              <w:pStyle w:val="Style2"/>
              <w:numPr>
                <w:ilvl w:val="0"/>
                <w:numId w:val="0"/>
              </w:numPr>
              <w:outlineLvl w:val="9"/>
              <w:rPr>
                <w:b w:val="0"/>
                <w:bCs w:val="0"/>
                <w:u w:val="none"/>
                <w:rtl/>
              </w:rPr>
            </w:pPr>
            <w:r>
              <w:rPr>
                <w:rFonts w:hint="cs"/>
                <w:b w:val="0"/>
                <w:bCs w:val="0"/>
                <w:u w:val="none"/>
                <w:rtl/>
              </w:rPr>
              <w:t>2023</w:t>
            </w:r>
          </w:p>
        </w:tc>
        <w:tc>
          <w:tcPr>
            <w:tcW w:w="2074" w:type="pct"/>
          </w:tcPr>
          <w:p w14:paraId="5ECFA497" w14:textId="77777777" w:rsidR="00E179A7" w:rsidRDefault="00E179A7" w:rsidP="005862C9">
            <w:pPr>
              <w:pStyle w:val="Style2"/>
              <w:numPr>
                <w:ilvl w:val="0"/>
                <w:numId w:val="0"/>
              </w:numPr>
              <w:outlineLvl w:val="9"/>
              <w:rPr>
                <w:b w:val="0"/>
                <w:bCs w:val="0"/>
                <w:u w:val="none"/>
                <w:rtl/>
              </w:rPr>
            </w:pPr>
          </w:p>
        </w:tc>
        <w:tc>
          <w:tcPr>
            <w:tcW w:w="2118" w:type="pct"/>
          </w:tcPr>
          <w:p w14:paraId="5EEA0BEC" w14:textId="77777777" w:rsidR="00E179A7" w:rsidRDefault="00E179A7" w:rsidP="005862C9">
            <w:pPr>
              <w:pStyle w:val="Style2"/>
              <w:numPr>
                <w:ilvl w:val="0"/>
                <w:numId w:val="0"/>
              </w:numPr>
              <w:outlineLvl w:val="9"/>
              <w:rPr>
                <w:b w:val="0"/>
                <w:bCs w:val="0"/>
                <w:u w:val="none"/>
                <w:rtl/>
              </w:rPr>
            </w:pPr>
          </w:p>
        </w:tc>
      </w:tr>
      <w:tr w:rsidR="0029761F" w14:paraId="5F6851DA" w14:textId="77777777" w:rsidTr="00E179A7">
        <w:tc>
          <w:tcPr>
            <w:tcW w:w="808" w:type="pct"/>
          </w:tcPr>
          <w:p w14:paraId="06E8FD94" w14:textId="367EDFA4" w:rsidR="00E179A7" w:rsidRDefault="00736433" w:rsidP="005862C9">
            <w:pPr>
              <w:pStyle w:val="Style2"/>
              <w:numPr>
                <w:ilvl w:val="0"/>
                <w:numId w:val="0"/>
              </w:numPr>
              <w:outlineLvl w:val="9"/>
              <w:rPr>
                <w:b w:val="0"/>
                <w:bCs w:val="0"/>
                <w:u w:val="none"/>
                <w:rtl/>
              </w:rPr>
            </w:pPr>
            <w:r>
              <w:rPr>
                <w:rFonts w:hint="cs"/>
                <w:b w:val="0"/>
                <w:bCs w:val="0"/>
                <w:u w:val="none"/>
                <w:rtl/>
              </w:rPr>
              <w:t>2024</w:t>
            </w:r>
          </w:p>
        </w:tc>
        <w:tc>
          <w:tcPr>
            <w:tcW w:w="2074" w:type="pct"/>
          </w:tcPr>
          <w:p w14:paraId="3354CB5E" w14:textId="77777777" w:rsidR="00E179A7" w:rsidRDefault="00E179A7" w:rsidP="005862C9">
            <w:pPr>
              <w:pStyle w:val="Style2"/>
              <w:numPr>
                <w:ilvl w:val="0"/>
                <w:numId w:val="0"/>
              </w:numPr>
              <w:outlineLvl w:val="9"/>
              <w:rPr>
                <w:b w:val="0"/>
                <w:bCs w:val="0"/>
                <w:u w:val="none"/>
                <w:rtl/>
              </w:rPr>
            </w:pPr>
          </w:p>
        </w:tc>
        <w:tc>
          <w:tcPr>
            <w:tcW w:w="2118" w:type="pct"/>
          </w:tcPr>
          <w:p w14:paraId="570A9C41" w14:textId="77777777" w:rsidR="00E179A7" w:rsidRDefault="00E179A7" w:rsidP="005862C9">
            <w:pPr>
              <w:pStyle w:val="Style2"/>
              <w:numPr>
                <w:ilvl w:val="0"/>
                <w:numId w:val="0"/>
              </w:numPr>
              <w:outlineLvl w:val="9"/>
              <w:rPr>
                <w:b w:val="0"/>
                <w:bCs w:val="0"/>
                <w:u w:val="none"/>
                <w:rtl/>
              </w:rPr>
            </w:pPr>
          </w:p>
        </w:tc>
      </w:tr>
      <w:tr w:rsidR="00EA6C5E" w14:paraId="56361430" w14:textId="77777777" w:rsidTr="00E179A7">
        <w:tc>
          <w:tcPr>
            <w:tcW w:w="808" w:type="pct"/>
          </w:tcPr>
          <w:p w14:paraId="236EC726" w14:textId="065F4F05" w:rsidR="00EA6C5E" w:rsidRDefault="00EA6C5E" w:rsidP="005862C9">
            <w:pPr>
              <w:pStyle w:val="Style2"/>
              <w:numPr>
                <w:ilvl w:val="0"/>
                <w:numId w:val="0"/>
              </w:numPr>
              <w:outlineLvl w:val="9"/>
              <w:rPr>
                <w:b w:val="0"/>
                <w:bCs w:val="0"/>
                <w:u w:val="none"/>
                <w:rtl/>
              </w:rPr>
            </w:pPr>
            <w:r>
              <w:rPr>
                <w:rFonts w:hint="cs"/>
                <w:b w:val="0"/>
                <w:bCs w:val="0"/>
                <w:u w:val="none"/>
                <w:rtl/>
              </w:rPr>
              <w:t>2025</w:t>
            </w:r>
          </w:p>
        </w:tc>
        <w:tc>
          <w:tcPr>
            <w:tcW w:w="2074" w:type="pct"/>
          </w:tcPr>
          <w:p w14:paraId="6BDAC1A9" w14:textId="77777777" w:rsidR="00EA6C5E" w:rsidRDefault="00EA6C5E" w:rsidP="005862C9">
            <w:pPr>
              <w:pStyle w:val="Style2"/>
              <w:numPr>
                <w:ilvl w:val="0"/>
                <w:numId w:val="0"/>
              </w:numPr>
              <w:outlineLvl w:val="9"/>
              <w:rPr>
                <w:b w:val="0"/>
                <w:bCs w:val="0"/>
                <w:u w:val="none"/>
                <w:rtl/>
              </w:rPr>
            </w:pPr>
          </w:p>
        </w:tc>
        <w:tc>
          <w:tcPr>
            <w:tcW w:w="2118" w:type="pct"/>
          </w:tcPr>
          <w:p w14:paraId="42446DD3" w14:textId="77777777" w:rsidR="00EA6C5E" w:rsidRDefault="00EA6C5E" w:rsidP="005862C9">
            <w:pPr>
              <w:pStyle w:val="Style2"/>
              <w:numPr>
                <w:ilvl w:val="0"/>
                <w:numId w:val="0"/>
              </w:numPr>
              <w:outlineLvl w:val="9"/>
              <w:rPr>
                <w:b w:val="0"/>
                <w:bCs w:val="0"/>
                <w:u w:val="none"/>
                <w:rtl/>
              </w:rPr>
            </w:pPr>
          </w:p>
        </w:tc>
      </w:tr>
    </w:tbl>
    <w:p w14:paraId="21B293E8" w14:textId="1EF104AC" w:rsidR="00787A67" w:rsidRPr="00787A67" w:rsidRDefault="00685419" w:rsidP="005862C9">
      <w:pPr>
        <w:pStyle w:val="Style2"/>
        <w:numPr>
          <w:ilvl w:val="0"/>
          <w:numId w:val="0"/>
        </w:numPr>
        <w:ind w:left="785"/>
        <w:outlineLvl w:val="9"/>
        <w:rPr>
          <w:b w:val="0"/>
          <w:bCs w:val="0"/>
          <w:u w:val="none"/>
        </w:rPr>
      </w:pPr>
      <w:r>
        <w:rPr>
          <w:rFonts w:hint="cs"/>
          <w:u w:val="none"/>
          <w:rtl/>
        </w:rPr>
        <w:t>יש לצרף</w:t>
      </w:r>
      <w:r w:rsidR="00ED65B2">
        <w:rPr>
          <w:rFonts w:hint="cs"/>
          <w:u w:val="none"/>
          <w:rtl/>
        </w:rPr>
        <w:t xml:space="preserve"> לטבלה זו גם</w:t>
      </w:r>
      <w:r w:rsidR="0096255C">
        <w:rPr>
          <w:rFonts w:hint="cs"/>
          <w:u w:val="none"/>
          <w:rtl/>
        </w:rPr>
        <w:t xml:space="preserve"> </w:t>
      </w:r>
      <w:r>
        <w:rPr>
          <w:rFonts w:hint="cs"/>
          <w:u w:val="none"/>
          <w:rtl/>
        </w:rPr>
        <w:t>תצהיר רו"ח נוסח נספח ד'14</w:t>
      </w:r>
    </w:p>
    <w:p w14:paraId="35FF675A" w14:textId="77777777" w:rsidR="00887F16" w:rsidRDefault="00887F16" w:rsidP="005862C9">
      <w:pPr>
        <w:pStyle w:val="Style2"/>
        <w:numPr>
          <w:ilvl w:val="0"/>
          <w:numId w:val="0"/>
        </w:numPr>
        <w:ind w:left="785"/>
        <w:outlineLvl w:val="9"/>
        <w:rPr>
          <w:u w:val="none"/>
        </w:rPr>
      </w:pPr>
    </w:p>
    <w:p w14:paraId="7B3E73CD" w14:textId="587D2910" w:rsidR="00787A67" w:rsidRDefault="00685419" w:rsidP="00E31570">
      <w:pPr>
        <w:pStyle w:val="Style2"/>
        <w:numPr>
          <w:ilvl w:val="0"/>
          <w:numId w:val="99"/>
        </w:numPr>
        <w:outlineLvl w:val="9"/>
        <w:rPr>
          <w:u w:val="none"/>
        </w:rPr>
      </w:pPr>
      <w:r>
        <w:rPr>
          <w:rFonts w:hint="cs"/>
          <w:u w:val="none"/>
          <w:rtl/>
        </w:rPr>
        <w:t>ניסיון ב</w:t>
      </w:r>
      <w:r w:rsidR="00EA19EB">
        <w:rPr>
          <w:rFonts w:hint="cs"/>
          <w:u w:val="none"/>
          <w:rtl/>
        </w:rPr>
        <w:t xml:space="preserve">מתן שירותי </w:t>
      </w:r>
      <w:r>
        <w:rPr>
          <w:rFonts w:hint="cs"/>
          <w:u w:val="none"/>
          <w:rtl/>
        </w:rPr>
        <w:t>הסעדה</w:t>
      </w:r>
      <w:r w:rsidR="00887F16">
        <w:rPr>
          <w:rFonts w:hint="cs"/>
          <w:u w:val="none"/>
          <w:rtl/>
        </w:rPr>
        <w:t>:</w:t>
      </w:r>
    </w:p>
    <w:tbl>
      <w:tblPr>
        <w:tblStyle w:val="af7"/>
        <w:bidiVisual/>
        <w:tblW w:w="5000" w:type="pct"/>
        <w:tblLook w:val="04A0" w:firstRow="1" w:lastRow="0" w:firstColumn="1" w:lastColumn="0" w:noHBand="0" w:noVBand="1"/>
      </w:tblPr>
      <w:tblGrid>
        <w:gridCol w:w="731"/>
        <w:gridCol w:w="2652"/>
        <w:gridCol w:w="2818"/>
        <w:gridCol w:w="1988"/>
        <w:gridCol w:w="1155"/>
      </w:tblGrid>
      <w:tr w:rsidR="0029761F" w14:paraId="3D9D9E1C" w14:textId="77777777" w:rsidTr="009E0B84">
        <w:tc>
          <w:tcPr>
            <w:tcW w:w="391" w:type="pct"/>
          </w:tcPr>
          <w:p w14:paraId="79824CB6" w14:textId="6781F036" w:rsidR="00607E2C" w:rsidRPr="00685BA1" w:rsidRDefault="00685419" w:rsidP="005862C9">
            <w:pPr>
              <w:pStyle w:val="Style2"/>
              <w:numPr>
                <w:ilvl w:val="0"/>
                <w:numId w:val="0"/>
              </w:numPr>
              <w:outlineLvl w:val="9"/>
              <w:rPr>
                <w:b w:val="0"/>
                <w:bCs w:val="0"/>
                <w:sz w:val="20"/>
                <w:szCs w:val="20"/>
                <w:u w:val="none"/>
                <w:rtl/>
              </w:rPr>
            </w:pPr>
            <w:r>
              <w:rPr>
                <w:rFonts w:hint="cs"/>
                <w:b w:val="0"/>
                <w:bCs w:val="0"/>
                <w:sz w:val="20"/>
                <w:szCs w:val="20"/>
                <w:u w:val="none"/>
                <w:rtl/>
              </w:rPr>
              <w:t>#</w:t>
            </w:r>
          </w:p>
        </w:tc>
        <w:tc>
          <w:tcPr>
            <w:tcW w:w="1419" w:type="pct"/>
          </w:tcPr>
          <w:p w14:paraId="759D292C" w14:textId="2D8815D7" w:rsidR="00607E2C" w:rsidRPr="00685BA1" w:rsidRDefault="00685419" w:rsidP="005862C9">
            <w:pPr>
              <w:pStyle w:val="Style2"/>
              <w:numPr>
                <w:ilvl w:val="0"/>
                <w:numId w:val="0"/>
              </w:numPr>
              <w:outlineLvl w:val="9"/>
              <w:rPr>
                <w:b w:val="0"/>
                <w:bCs w:val="0"/>
                <w:sz w:val="20"/>
                <w:szCs w:val="20"/>
                <w:u w:val="none"/>
                <w:rtl/>
              </w:rPr>
            </w:pPr>
            <w:r w:rsidRPr="00685BA1">
              <w:rPr>
                <w:rFonts w:hint="cs"/>
                <w:b w:val="0"/>
                <w:bCs w:val="0"/>
                <w:sz w:val="20"/>
                <w:szCs w:val="20"/>
                <w:u w:val="none"/>
                <w:rtl/>
              </w:rPr>
              <w:t xml:space="preserve">שם </w:t>
            </w:r>
            <w:r w:rsidR="00EA19EB">
              <w:rPr>
                <w:rFonts w:hint="cs"/>
                <w:b w:val="0"/>
                <w:bCs w:val="0"/>
                <w:sz w:val="20"/>
                <w:szCs w:val="20"/>
                <w:u w:val="none"/>
                <w:rtl/>
              </w:rPr>
              <w:t>מתחם</w:t>
            </w:r>
            <w:r w:rsidR="00EA19EB" w:rsidRPr="00685BA1">
              <w:rPr>
                <w:rFonts w:hint="cs"/>
                <w:b w:val="0"/>
                <w:bCs w:val="0"/>
                <w:sz w:val="20"/>
                <w:szCs w:val="20"/>
                <w:u w:val="none"/>
                <w:rtl/>
              </w:rPr>
              <w:t xml:space="preserve"> </w:t>
            </w:r>
            <w:r w:rsidRPr="00685BA1">
              <w:rPr>
                <w:rFonts w:hint="cs"/>
                <w:b w:val="0"/>
                <w:bCs w:val="0"/>
                <w:sz w:val="20"/>
                <w:szCs w:val="20"/>
                <w:u w:val="none"/>
                <w:rtl/>
              </w:rPr>
              <w:t>הסעדה</w:t>
            </w:r>
          </w:p>
        </w:tc>
        <w:tc>
          <w:tcPr>
            <w:tcW w:w="1508" w:type="pct"/>
          </w:tcPr>
          <w:p w14:paraId="02674069" w14:textId="0964EE26" w:rsidR="00E179A7" w:rsidRDefault="00685419" w:rsidP="005862C9">
            <w:pPr>
              <w:pStyle w:val="Style2"/>
              <w:numPr>
                <w:ilvl w:val="0"/>
                <w:numId w:val="0"/>
              </w:numPr>
              <w:outlineLvl w:val="9"/>
              <w:rPr>
                <w:b w:val="0"/>
                <w:bCs w:val="0"/>
                <w:sz w:val="20"/>
                <w:szCs w:val="20"/>
                <w:u w:val="none"/>
                <w:rtl/>
              </w:rPr>
            </w:pPr>
            <w:r w:rsidRPr="00685BA1">
              <w:rPr>
                <w:rFonts w:hint="cs"/>
                <w:b w:val="0"/>
                <w:bCs w:val="0"/>
                <w:sz w:val="20"/>
                <w:szCs w:val="20"/>
                <w:u w:val="none"/>
                <w:rtl/>
              </w:rPr>
              <w:t xml:space="preserve">מספר </w:t>
            </w:r>
            <w:r w:rsidR="00EA19EB">
              <w:rPr>
                <w:rFonts w:hint="cs"/>
                <w:b w:val="0"/>
                <w:bCs w:val="0"/>
                <w:sz w:val="20"/>
                <w:szCs w:val="20"/>
                <w:u w:val="none"/>
                <w:rtl/>
              </w:rPr>
              <w:t>ארוחות ליום למתחם</w:t>
            </w:r>
            <w:r w:rsidR="00EA19EB" w:rsidRPr="00685BA1">
              <w:rPr>
                <w:rFonts w:hint="cs"/>
                <w:b w:val="0"/>
                <w:bCs w:val="0"/>
                <w:sz w:val="20"/>
                <w:szCs w:val="20"/>
                <w:u w:val="none"/>
                <w:rtl/>
              </w:rPr>
              <w:t xml:space="preserve"> </w:t>
            </w:r>
          </w:p>
          <w:p w14:paraId="29417193" w14:textId="440A12BD" w:rsidR="00607E2C" w:rsidRPr="00685BA1" w:rsidRDefault="00607E2C" w:rsidP="005862C9">
            <w:pPr>
              <w:pStyle w:val="Style2"/>
              <w:numPr>
                <w:ilvl w:val="0"/>
                <w:numId w:val="0"/>
              </w:numPr>
              <w:outlineLvl w:val="9"/>
              <w:rPr>
                <w:b w:val="0"/>
                <w:bCs w:val="0"/>
                <w:sz w:val="20"/>
                <w:szCs w:val="20"/>
                <w:u w:val="none"/>
                <w:rtl/>
              </w:rPr>
            </w:pPr>
          </w:p>
        </w:tc>
        <w:tc>
          <w:tcPr>
            <w:tcW w:w="1064" w:type="pct"/>
          </w:tcPr>
          <w:p w14:paraId="49A36E39" w14:textId="77777777" w:rsidR="00E179A7" w:rsidRDefault="00685419" w:rsidP="005862C9">
            <w:pPr>
              <w:pStyle w:val="Style2"/>
              <w:numPr>
                <w:ilvl w:val="0"/>
                <w:numId w:val="0"/>
              </w:numPr>
              <w:outlineLvl w:val="9"/>
              <w:rPr>
                <w:b w:val="0"/>
                <w:bCs w:val="0"/>
                <w:sz w:val="20"/>
                <w:szCs w:val="20"/>
                <w:u w:val="none"/>
                <w:rtl/>
              </w:rPr>
            </w:pPr>
            <w:r>
              <w:rPr>
                <w:rFonts w:hint="cs"/>
                <w:b w:val="0"/>
                <w:bCs w:val="0"/>
                <w:sz w:val="20"/>
                <w:szCs w:val="20"/>
                <w:u w:val="none"/>
                <w:rtl/>
              </w:rPr>
              <w:t xml:space="preserve">שנות הפעלה </w:t>
            </w:r>
          </w:p>
          <w:p w14:paraId="4EAEE027" w14:textId="72873FB1" w:rsidR="00607E2C" w:rsidRPr="00685BA1" w:rsidRDefault="00685419" w:rsidP="005862C9">
            <w:pPr>
              <w:pStyle w:val="Style2"/>
              <w:numPr>
                <w:ilvl w:val="0"/>
                <w:numId w:val="0"/>
              </w:numPr>
              <w:outlineLvl w:val="9"/>
              <w:rPr>
                <w:b w:val="0"/>
                <w:bCs w:val="0"/>
                <w:sz w:val="20"/>
                <w:szCs w:val="20"/>
                <w:u w:val="none"/>
                <w:rtl/>
              </w:rPr>
            </w:pPr>
            <w:r>
              <w:rPr>
                <w:rFonts w:hint="cs"/>
                <w:b w:val="0"/>
                <w:bCs w:val="0"/>
                <w:sz w:val="20"/>
                <w:szCs w:val="20"/>
                <w:u w:val="none"/>
                <w:rtl/>
              </w:rPr>
              <w:t>(</w:t>
            </w:r>
            <w:proofErr w:type="spellStart"/>
            <w:r>
              <w:rPr>
                <w:b w:val="0"/>
                <w:bCs w:val="0"/>
                <w:sz w:val="20"/>
                <w:szCs w:val="20"/>
                <w:u w:val="none"/>
              </w:rPr>
              <w:t>yyyy-yyyy</w:t>
            </w:r>
            <w:proofErr w:type="spellEnd"/>
            <w:r>
              <w:rPr>
                <w:rFonts w:hint="cs"/>
                <w:b w:val="0"/>
                <w:bCs w:val="0"/>
                <w:sz w:val="20"/>
                <w:szCs w:val="20"/>
                <w:u w:val="none"/>
                <w:rtl/>
              </w:rPr>
              <w:t>)</w:t>
            </w:r>
          </w:p>
        </w:tc>
        <w:tc>
          <w:tcPr>
            <w:tcW w:w="618" w:type="pct"/>
          </w:tcPr>
          <w:p w14:paraId="25DA2A83" w14:textId="0CE0E862" w:rsidR="00607E2C" w:rsidRPr="00685BA1" w:rsidRDefault="00685419" w:rsidP="005862C9">
            <w:pPr>
              <w:pStyle w:val="Style2"/>
              <w:numPr>
                <w:ilvl w:val="0"/>
                <w:numId w:val="0"/>
              </w:numPr>
              <w:outlineLvl w:val="9"/>
              <w:rPr>
                <w:b w:val="0"/>
                <w:bCs w:val="0"/>
                <w:sz w:val="20"/>
                <w:szCs w:val="20"/>
                <w:u w:val="none"/>
                <w:rtl/>
              </w:rPr>
            </w:pPr>
            <w:r>
              <w:rPr>
                <w:rFonts w:hint="cs"/>
                <w:b w:val="0"/>
                <w:bCs w:val="0"/>
                <w:sz w:val="20"/>
                <w:szCs w:val="20"/>
                <w:u w:val="none"/>
                <w:rtl/>
              </w:rPr>
              <w:t>בעל רישיון עסק (כן/ לא)</w:t>
            </w:r>
            <w:r w:rsidR="00444B6E">
              <w:rPr>
                <w:rFonts w:hint="cs"/>
                <w:b w:val="0"/>
                <w:bCs w:val="0"/>
                <w:sz w:val="20"/>
                <w:szCs w:val="20"/>
                <w:u w:val="none"/>
                <w:rtl/>
              </w:rPr>
              <w:t xml:space="preserve"> </w:t>
            </w:r>
            <w:r w:rsidR="00444B6E">
              <w:rPr>
                <w:b w:val="0"/>
                <w:bCs w:val="0"/>
                <w:sz w:val="20"/>
                <w:szCs w:val="20"/>
                <w:u w:val="none"/>
                <w:rtl/>
              </w:rPr>
              <w:t>–</w:t>
            </w:r>
            <w:r w:rsidR="00444B6E">
              <w:rPr>
                <w:rFonts w:hint="cs"/>
                <w:b w:val="0"/>
                <w:bCs w:val="0"/>
                <w:sz w:val="20"/>
                <w:szCs w:val="20"/>
                <w:u w:val="none"/>
                <w:rtl/>
              </w:rPr>
              <w:t xml:space="preserve"> יש לצרף</w:t>
            </w:r>
          </w:p>
        </w:tc>
      </w:tr>
      <w:tr w:rsidR="0029761F" w14:paraId="374BDCF3" w14:textId="77777777" w:rsidTr="009E0B84">
        <w:tc>
          <w:tcPr>
            <w:tcW w:w="391" w:type="pct"/>
          </w:tcPr>
          <w:p w14:paraId="75804B62" w14:textId="77777777" w:rsidR="00607E2C" w:rsidRDefault="00607E2C" w:rsidP="005862C9">
            <w:pPr>
              <w:pStyle w:val="Style2"/>
              <w:numPr>
                <w:ilvl w:val="0"/>
                <w:numId w:val="0"/>
              </w:numPr>
              <w:outlineLvl w:val="9"/>
              <w:rPr>
                <w:b w:val="0"/>
                <w:bCs w:val="0"/>
                <w:u w:val="none"/>
                <w:rtl/>
              </w:rPr>
            </w:pPr>
          </w:p>
        </w:tc>
        <w:tc>
          <w:tcPr>
            <w:tcW w:w="1419" w:type="pct"/>
          </w:tcPr>
          <w:p w14:paraId="62C76CB0" w14:textId="3153C383" w:rsidR="00607E2C" w:rsidRDefault="00607E2C" w:rsidP="005862C9">
            <w:pPr>
              <w:pStyle w:val="Style2"/>
              <w:numPr>
                <w:ilvl w:val="0"/>
                <w:numId w:val="0"/>
              </w:numPr>
              <w:outlineLvl w:val="9"/>
              <w:rPr>
                <w:b w:val="0"/>
                <w:bCs w:val="0"/>
                <w:u w:val="none"/>
                <w:rtl/>
              </w:rPr>
            </w:pPr>
          </w:p>
        </w:tc>
        <w:tc>
          <w:tcPr>
            <w:tcW w:w="1508" w:type="pct"/>
          </w:tcPr>
          <w:p w14:paraId="17A197F2" w14:textId="77777777" w:rsidR="00607E2C" w:rsidRDefault="00607E2C" w:rsidP="005862C9">
            <w:pPr>
              <w:pStyle w:val="Style2"/>
              <w:numPr>
                <w:ilvl w:val="0"/>
                <w:numId w:val="0"/>
              </w:numPr>
              <w:outlineLvl w:val="9"/>
              <w:rPr>
                <w:b w:val="0"/>
                <w:bCs w:val="0"/>
                <w:u w:val="none"/>
                <w:rtl/>
              </w:rPr>
            </w:pPr>
          </w:p>
        </w:tc>
        <w:tc>
          <w:tcPr>
            <w:tcW w:w="1064" w:type="pct"/>
          </w:tcPr>
          <w:p w14:paraId="2D4EE9FE" w14:textId="77777777" w:rsidR="00607E2C" w:rsidRDefault="00607E2C" w:rsidP="005862C9">
            <w:pPr>
              <w:pStyle w:val="Style2"/>
              <w:numPr>
                <w:ilvl w:val="0"/>
                <w:numId w:val="0"/>
              </w:numPr>
              <w:outlineLvl w:val="9"/>
              <w:rPr>
                <w:b w:val="0"/>
                <w:bCs w:val="0"/>
                <w:u w:val="none"/>
                <w:rtl/>
              </w:rPr>
            </w:pPr>
          </w:p>
        </w:tc>
        <w:tc>
          <w:tcPr>
            <w:tcW w:w="618" w:type="pct"/>
          </w:tcPr>
          <w:p w14:paraId="47738F43" w14:textId="77777777" w:rsidR="00607E2C" w:rsidRDefault="00607E2C" w:rsidP="005862C9">
            <w:pPr>
              <w:pStyle w:val="Style2"/>
              <w:numPr>
                <w:ilvl w:val="0"/>
                <w:numId w:val="0"/>
              </w:numPr>
              <w:outlineLvl w:val="9"/>
              <w:rPr>
                <w:b w:val="0"/>
                <w:bCs w:val="0"/>
                <w:u w:val="none"/>
                <w:rtl/>
              </w:rPr>
            </w:pPr>
          </w:p>
        </w:tc>
      </w:tr>
      <w:tr w:rsidR="0029761F" w14:paraId="532AE62B" w14:textId="77777777" w:rsidTr="009E0B84">
        <w:tc>
          <w:tcPr>
            <w:tcW w:w="391" w:type="pct"/>
          </w:tcPr>
          <w:p w14:paraId="14F2C7F8" w14:textId="77777777" w:rsidR="00607E2C" w:rsidRDefault="00607E2C" w:rsidP="005862C9">
            <w:pPr>
              <w:pStyle w:val="Style2"/>
              <w:numPr>
                <w:ilvl w:val="0"/>
                <w:numId w:val="0"/>
              </w:numPr>
              <w:outlineLvl w:val="9"/>
              <w:rPr>
                <w:b w:val="0"/>
                <w:bCs w:val="0"/>
                <w:u w:val="none"/>
                <w:rtl/>
              </w:rPr>
            </w:pPr>
          </w:p>
        </w:tc>
        <w:tc>
          <w:tcPr>
            <w:tcW w:w="1419" w:type="pct"/>
          </w:tcPr>
          <w:p w14:paraId="7468276C" w14:textId="44B954B0" w:rsidR="00607E2C" w:rsidRDefault="00607E2C" w:rsidP="005862C9">
            <w:pPr>
              <w:pStyle w:val="Style2"/>
              <w:numPr>
                <w:ilvl w:val="0"/>
                <w:numId w:val="0"/>
              </w:numPr>
              <w:outlineLvl w:val="9"/>
              <w:rPr>
                <w:b w:val="0"/>
                <w:bCs w:val="0"/>
                <w:u w:val="none"/>
                <w:rtl/>
              </w:rPr>
            </w:pPr>
          </w:p>
        </w:tc>
        <w:tc>
          <w:tcPr>
            <w:tcW w:w="1508" w:type="pct"/>
          </w:tcPr>
          <w:p w14:paraId="5ABD4F92" w14:textId="77777777" w:rsidR="00607E2C" w:rsidRDefault="00607E2C" w:rsidP="005862C9">
            <w:pPr>
              <w:pStyle w:val="Style2"/>
              <w:numPr>
                <w:ilvl w:val="0"/>
                <w:numId w:val="0"/>
              </w:numPr>
              <w:outlineLvl w:val="9"/>
              <w:rPr>
                <w:b w:val="0"/>
                <w:bCs w:val="0"/>
                <w:u w:val="none"/>
                <w:rtl/>
              </w:rPr>
            </w:pPr>
          </w:p>
        </w:tc>
        <w:tc>
          <w:tcPr>
            <w:tcW w:w="1064" w:type="pct"/>
          </w:tcPr>
          <w:p w14:paraId="2BA27F43" w14:textId="77777777" w:rsidR="00607E2C" w:rsidRDefault="00607E2C" w:rsidP="005862C9">
            <w:pPr>
              <w:pStyle w:val="Style2"/>
              <w:numPr>
                <w:ilvl w:val="0"/>
                <w:numId w:val="0"/>
              </w:numPr>
              <w:outlineLvl w:val="9"/>
              <w:rPr>
                <w:b w:val="0"/>
                <w:bCs w:val="0"/>
                <w:u w:val="none"/>
                <w:rtl/>
              </w:rPr>
            </w:pPr>
          </w:p>
        </w:tc>
        <w:tc>
          <w:tcPr>
            <w:tcW w:w="618" w:type="pct"/>
          </w:tcPr>
          <w:p w14:paraId="13F90469" w14:textId="77777777" w:rsidR="00607E2C" w:rsidRDefault="00607E2C" w:rsidP="005862C9">
            <w:pPr>
              <w:pStyle w:val="Style2"/>
              <w:numPr>
                <w:ilvl w:val="0"/>
                <w:numId w:val="0"/>
              </w:numPr>
              <w:outlineLvl w:val="9"/>
              <w:rPr>
                <w:b w:val="0"/>
                <w:bCs w:val="0"/>
                <w:u w:val="none"/>
                <w:rtl/>
              </w:rPr>
            </w:pPr>
          </w:p>
        </w:tc>
      </w:tr>
      <w:tr w:rsidR="0029761F" w14:paraId="0DE0561A" w14:textId="77777777" w:rsidTr="009E0B84">
        <w:tc>
          <w:tcPr>
            <w:tcW w:w="391" w:type="pct"/>
          </w:tcPr>
          <w:p w14:paraId="2EAEB959" w14:textId="77777777" w:rsidR="00607E2C" w:rsidRDefault="00607E2C" w:rsidP="005862C9">
            <w:pPr>
              <w:pStyle w:val="Style2"/>
              <w:numPr>
                <w:ilvl w:val="0"/>
                <w:numId w:val="0"/>
              </w:numPr>
              <w:outlineLvl w:val="9"/>
              <w:rPr>
                <w:b w:val="0"/>
                <w:bCs w:val="0"/>
                <w:u w:val="none"/>
                <w:rtl/>
              </w:rPr>
            </w:pPr>
          </w:p>
        </w:tc>
        <w:tc>
          <w:tcPr>
            <w:tcW w:w="1419" w:type="pct"/>
          </w:tcPr>
          <w:p w14:paraId="2FCCD80A" w14:textId="62BE0410" w:rsidR="00607E2C" w:rsidRDefault="00607E2C" w:rsidP="005862C9">
            <w:pPr>
              <w:pStyle w:val="Style2"/>
              <w:numPr>
                <w:ilvl w:val="0"/>
                <w:numId w:val="0"/>
              </w:numPr>
              <w:outlineLvl w:val="9"/>
              <w:rPr>
                <w:b w:val="0"/>
                <w:bCs w:val="0"/>
                <w:u w:val="none"/>
                <w:rtl/>
              </w:rPr>
            </w:pPr>
          </w:p>
        </w:tc>
        <w:tc>
          <w:tcPr>
            <w:tcW w:w="1508" w:type="pct"/>
          </w:tcPr>
          <w:p w14:paraId="6088B7FF" w14:textId="77777777" w:rsidR="00607E2C" w:rsidRDefault="00607E2C" w:rsidP="005862C9">
            <w:pPr>
              <w:pStyle w:val="Style2"/>
              <w:numPr>
                <w:ilvl w:val="0"/>
                <w:numId w:val="0"/>
              </w:numPr>
              <w:outlineLvl w:val="9"/>
              <w:rPr>
                <w:b w:val="0"/>
                <w:bCs w:val="0"/>
                <w:u w:val="none"/>
                <w:rtl/>
              </w:rPr>
            </w:pPr>
          </w:p>
        </w:tc>
        <w:tc>
          <w:tcPr>
            <w:tcW w:w="1064" w:type="pct"/>
          </w:tcPr>
          <w:p w14:paraId="78078C99" w14:textId="77777777" w:rsidR="00607E2C" w:rsidRDefault="00607E2C" w:rsidP="005862C9">
            <w:pPr>
              <w:pStyle w:val="Style2"/>
              <w:numPr>
                <w:ilvl w:val="0"/>
                <w:numId w:val="0"/>
              </w:numPr>
              <w:outlineLvl w:val="9"/>
              <w:rPr>
                <w:b w:val="0"/>
                <w:bCs w:val="0"/>
                <w:u w:val="none"/>
                <w:rtl/>
              </w:rPr>
            </w:pPr>
          </w:p>
        </w:tc>
        <w:tc>
          <w:tcPr>
            <w:tcW w:w="618" w:type="pct"/>
          </w:tcPr>
          <w:p w14:paraId="54A9B70D" w14:textId="77777777" w:rsidR="00607E2C" w:rsidRDefault="00607E2C" w:rsidP="005862C9">
            <w:pPr>
              <w:pStyle w:val="Style2"/>
              <w:numPr>
                <w:ilvl w:val="0"/>
                <w:numId w:val="0"/>
              </w:numPr>
              <w:outlineLvl w:val="9"/>
              <w:rPr>
                <w:b w:val="0"/>
                <w:bCs w:val="0"/>
                <w:u w:val="none"/>
                <w:rtl/>
              </w:rPr>
            </w:pPr>
          </w:p>
        </w:tc>
      </w:tr>
      <w:tr w:rsidR="0029761F" w14:paraId="6A31130E" w14:textId="77777777" w:rsidTr="009E0B84">
        <w:tc>
          <w:tcPr>
            <w:tcW w:w="391" w:type="pct"/>
          </w:tcPr>
          <w:p w14:paraId="6F5D28BC" w14:textId="77777777" w:rsidR="00607E2C" w:rsidRDefault="00607E2C" w:rsidP="005862C9">
            <w:pPr>
              <w:pStyle w:val="Style2"/>
              <w:numPr>
                <w:ilvl w:val="0"/>
                <w:numId w:val="0"/>
              </w:numPr>
              <w:outlineLvl w:val="9"/>
              <w:rPr>
                <w:b w:val="0"/>
                <w:bCs w:val="0"/>
                <w:u w:val="none"/>
                <w:rtl/>
              </w:rPr>
            </w:pPr>
          </w:p>
        </w:tc>
        <w:tc>
          <w:tcPr>
            <w:tcW w:w="1419" w:type="pct"/>
          </w:tcPr>
          <w:p w14:paraId="7253D7E4" w14:textId="1D3E0547" w:rsidR="00607E2C" w:rsidRDefault="00607E2C" w:rsidP="005862C9">
            <w:pPr>
              <w:pStyle w:val="Style2"/>
              <w:numPr>
                <w:ilvl w:val="0"/>
                <w:numId w:val="0"/>
              </w:numPr>
              <w:outlineLvl w:val="9"/>
              <w:rPr>
                <w:b w:val="0"/>
                <w:bCs w:val="0"/>
                <w:u w:val="none"/>
                <w:rtl/>
              </w:rPr>
            </w:pPr>
          </w:p>
        </w:tc>
        <w:tc>
          <w:tcPr>
            <w:tcW w:w="1508" w:type="pct"/>
          </w:tcPr>
          <w:p w14:paraId="158E4BBA" w14:textId="77777777" w:rsidR="00607E2C" w:rsidRDefault="00607E2C" w:rsidP="005862C9">
            <w:pPr>
              <w:pStyle w:val="Style2"/>
              <w:numPr>
                <w:ilvl w:val="0"/>
                <w:numId w:val="0"/>
              </w:numPr>
              <w:outlineLvl w:val="9"/>
              <w:rPr>
                <w:b w:val="0"/>
                <w:bCs w:val="0"/>
                <w:u w:val="none"/>
                <w:rtl/>
              </w:rPr>
            </w:pPr>
          </w:p>
        </w:tc>
        <w:tc>
          <w:tcPr>
            <w:tcW w:w="1064" w:type="pct"/>
          </w:tcPr>
          <w:p w14:paraId="0EFBE8D4" w14:textId="77777777" w:rsidR="00607E2C" w:rsidRDefault="00607E2C" w:rsidP="005862C9">
            <w:pPr>
              <w:pStyle w:val="Style2"/>
              <w:numPr>
                <w:ilvl w:val="0"/>
                <w:numId w:val="0"/>
              </w:numPr>
              <w:outlineLvl w:val="9"/>
              <w:rPr>
                <w:b w:val="0"/>
                <w:bCs w:val="0"/>
                <w:u w:val="none"/>
                <w:rtl/>
              </w:rPr>
            </w:pPr>
          </w:p>
        </w:tc>
        <w:tc>
          <w:tcPr>
            <w:tcW w:w="618" w:type="pct"/>
          </w:tcPr>
          <w:p w14:paraId="711FC0B7" w14:textId="77777777" w:rsidR="00607E2C" w:rsidRDefault="00607E2C" w:rsidP="005862C9">
            <w:pPr>
              <w:pStyle w:val="Style2"/>
              <w:numPr>
                <w:ilvl w:val="0"/>
                <w:numId w:val="0"/>
              </w:numPr>
              <w:outlineLvl w:val="9"/>
              <w:rPr>
                <w:b w:val="0"/>
                <w:bCs w:val="0"/>
                <w:u w:val="none"/>
                <w:rtl/>
              </w:rPr>
            </w:pPr>
          </w:p>
        </w:tc>
      </w:tr>
      <w:tr w:rsidR="0029761F" w14:paraId="33B074BD" w14:textId="77777777" w:rsidTr="009E0B84">
        <w:tc>
          <w:tcPr>
            <w:tcW w:w="391" w:type="pct"/>
          </w:tcPr>
          <w:p w14:paraId="52144C20" w14:textId="77777777" w:rsidR="00E179A7" w:rsidRDefault="00E179A7" w:rsidP="005862C9">
            <w:pPr>
              <w:pStyle w:val="Style2"/>
              <w:numPr>
                <w:ilvl w:val="0"/>
                <w:numId w:val="0"/>
              </w:numPr>
              <w:outlineLvl w:val="9"/>
              <w:rPr>
                <w:b w:val="0"/>
                <w:bCs w:val="0"/>
                <w:u w:val="none"/>
                <w:rtl/>
              </w:rPr>
            </w:pPr>
          </w:p>
        </w:tc>
        <w:tc>
          <w:tcPr>
            <w:tcW w:w="1419" w:type="pct"/>
          </w:tcPr>
          <w:p w14:paraId="6FB93985" w14:textId="77777777" w:rsidR="00E179A7" w:rsidRDefault="00E179A7" w:rsidP="005862C9">
            <w:pPr>
              <w:pStyle w:val="Style2"/>
              <w:numPr>
                <w:ilvl w:val="0"/>
                <w:numId w:val="0"/>
              </w:numPr>
              <w:outlineLvl w:val="9"/>
              <w:rPr>
                <w:b w:val="0"/>
                <w:bCs w:val="0"/>
                <w:u w:val="none"/>
                <w:rtl/>
              </w:rPr>
            </w:pPr>
          </w:p>
        </w:tc>
        <w:tc>
          <w:tcPr>
            <w:tcW w:w="1508" w:type="pct"/>
          </w:tcPr>
          <w:p w14:paraId="2FE0919D" w14:textId="77777777" w:rsidR="00E179A7" w:rsidRDefault="00E179A7" w:rsidP="005862C9">
            <w:pPr>
              <w:pStyle w:val="Style2"/>
              <w:numPr>
                <w:ilvl w:val="0"/>
                <w:numId w:val="0"/>
              </w:numPr>
              <w:outlineLvl w:val="9"/>
              <w:rPr>
                <w:b w:val="0"/>
                <w:bCs w:val="0"/>
                <w:u w:val="none"/>
                <w:rtl/>
              </w:rPr>
            </w:pPr>
          </w:p>
        </w:tc>
        <w:tc>
          <w:tcPr>
            <w:tcW w:w="1064" w:type="pct"/>
          </w:tcPr>
          <w:p w14:paraId="553EF5E5" w14:textId="77777777" w:rsidR="00E179A7" w:rsidRDefault="00E179A7" w:rsidP="005862C9">
            <w:pPr>
              <w:pStyle w:val="Style2"/>
              <w:numPr>
                <w:ilvl w:val="0"/>
                <w:numId w:val="0"/>
              </w:numPr>
              <w:outlineLvl w:val="9"/>
              <w:rPr>
                <w:b w:val="0"/>
                <w:bCs w:val="0"/>
                <w:u w:val="none"/>
                <w:rtl/>
              </w:rPr>
            </w:pPr>
          </w:p>
        </w:tc>
        <w:tc>
          <w:tcPr>
            <w:tcW w:w="618" w:type="pct"/>
          </w:tcPr>
          <w:p w14:paraId="6B6C456E" w14:textId="77777777" w:rsidR="00E179A7" w:rsidRDefault="00E179A7" w:rsidP="005862C9">
            <w:pPr>
              <w:pStyle w:val="Style2"/>
              <w:numPr>
                <w:ilvl w:val="0"/>
                <w:numId w:val="0"/>
              </w:numPr>
              <w:outlineLvl w:val="9"/>
              <w:rPr>
                <w:b w:val="0"/>
                <w:bCs w:val="0"/>
                <w:u w:val="none"/>
                <w:rtl/>
              </w:rPr>
            </w:pPr>
          </w:p>
        </w:tc>
      </w:tr>
      <w:tr w:rsidR="0029761F" w14:paraId="1CF6B0EC" w14:textId="77777777" w:rsidTr="009E0B84">
        <w:tc>
          <w:tcPr>
            <w:tcW w:w="391" w:type="pct"/>
          </w:tcPr>
          <w:p w14:paraId="73D4EBCA" w14:textId="77777777" w:rsidR="00E179A7" w:rsidRDefault="00E179A7" w:rsidP="005862C9">
            <w:pPr>
              <w:pStyle w:val="Style2"/>
              <w:numPr>
                <w:ilvl w:val="0"/>
                <w:numId w:val="0"/>
              </w:numPr>
              <w:outlineLvl w:val="9"/>
              <w:rPr>
                <w:b w:val="0"/>
                <w:bCs w:val="0"/>
                <w:u w:val="none"/>
                <w:rtl/>
              </w:rPr>
            </w:pPr>
          </w:p>
        </w:tc>
        <w:tc>
          <w:tcPr>
            <w:tcW w:w="1419" w:type="pct"/>
          </w:tcPr>
          <w:p w14:paraId="4A669347" w14:textId="77777777" w:rsidR="00E179A7" w:rsidRDefault="00E179A7" w:rsidP="005862C9">
            <w:pPr>
              <w:pStyle w:val="Style2"/>
              <w:numPr>
                <w:ilvl w:val="0"/>
                <w:numId w:val="0"/>
              </w:numPr>
              <w:outlineLvl w:val="9"/>
              <w:rPr>
                <w:b w:val="0"/>
                <w:bCs w:val="0"/>
                <w:u w:val="none"/>
                <w:rtl/>
              </w:rPr>
            </w:pPr>
          </w:p>
        </w:tc>
        <w:tc>
          <w:tcPr>
            <w:tcW w:w="1508" w:type="pct"/>
          </w:tcPr>
          <w:p w14:paraId="5C2CDE09" w14:textId="77777777" w:rsidR="00E179A7" w:rsidRDefault="00E179A7" w:rsidP="005862C9">
            <w:pPr>
              <w:pStyle w:val="Style2"/>
              <w:numPr>
                <w:ilvl w:val="0"/>
                <w:numId w:val="0"/>
              </w:numPr>
              <w:outlineLvl w:val="9"/>
              <w:rPr>
                <w:b w:val="0"/>
                <w:bCs w:val="0"/>
                <w:u w:val="none"/>
                <w:rtl/>
              </w:rPr>
            </w:pPr>
          </w:p>
        </w:tc>
        <w:tc>
          <w:tcPr>
            <w:tcW w:w="1064" w:type="pct"/>
          </w:tcPr>
          <w:p w14:paraId="404EF7E8" w14:textId="77777777" w:rsidR="00E179A7" w:rsidRDefault="00E179A7" w:rsidP="005862C9">
            <w:pPr>
              <w:pStyle w:val="Style2"/>
              <w:numPr>
                <w:ilvl w:val="0"/>
                <w:numId w:val="0"/>
              </w:numPr>
              <w:outlineLvl w:val="9"/>
              <w:rPr>
                <w:b w:val="0"/>
                <w:bCs w:val="0"/>
                <w:u w:val="none"/>
                <w:rtl/>
              </w:rPr>
            </w:pPr>
          </w:p>
        </w:tc>
        <w:tc>
          <w:tcPr>
            <w:tcW w:w="618" w:type="pct"/>
          </w:tcPr>
          <w:p w14:paraId="308943B1" w14:textId="77777777" w:rsidR="00E179A7" w:rsidRDefault="00E179A7" w:rsidP="005862C9">
            <w:pPr>
              <w:pStyle w:val="Style2"/>
              <w:numPr>
                <w:ilvl w:val="0"/>
                <w:numId w:val="0"/>
              </w:numPr>
              <w:outlineLvl w:val="9"/>
              <w:rPr>
                <w:b w:val="0"/>
                <w:bCs w:val="0"/>
                <w:u w:val="none"/>
                <w:rtl/>
              </w:rPr>
            </w:pPr>
          </w:p>
        </w:tc>
      </w:tr>
      <w:tr w:rsidR="0029761F" w14:paraId="1F168952" w14:textId="77777777" w:rsidTr="009E0B84">
        <w:tc>
          <w:tcPr>
            <w:tcW w:w="391" w:type="pct"/>
          </w:tcPr>
          <w:p w14:paraId="62B1DDF1" w14:textId="77777777" w:rsidR="00E179A7" w:rsidRDefault="00E179A7" w:rsidP="005862C9">
            <w:pPr>
              <w:pStyle w:val="Style2"/>
              <w:numPr>
                <w:ilvl w:val="0"/>
                <w:numId w:val="0"/>
              </w:numPr>
              <w:outlineLvl w:val="9"/>
              <w:rPr>
                <w:b w:val="0"/>
                <w:bCs w:val="0"/>
                <w:u w:val="none"/>
                <w:rtl/>
              </w:rPr>
            </w:pPr>
          </w:p>
        </w:tc>
        <w:tc>
          <w:tcPr>
            <w:tcW w:w="1419" w:type="pct"/>
          </w:tcPr>
          <w:p w14:paraId="5C9C3EBE" w14:textId="77777777" w:rsidR="00E179A7" w:rsidRDefault="00E179A7" w:rsidP="005862C9">
            <w:pPr>
              <w:pStyle w:val="Style2"/>
              <w:numPr>
                <w:ilvl w:val="0"/>
                <w:numId w:val="0"/>
              </w:numPr>
              <w:outlineLvl w:val="9"/>
              <w:rPr>
                <w:b w:val="0"/>
                <w:bCs w:val="0"/>
                <w:u w:val="none"/>
                <w:rtl/>
              </w:rPr>
            </w:pPr>
          </w:p>
        </w:tc>
        <w:tc>
          <w:tcPr>
            <w:tcW w:w="1508" w:type="pct"/>
          </w:tcPr>
          <w:p w14:paraId="711FDC4E" w14:textId="77777777" w:rsidR="00E179A7" w:rsidRDefault="00E179A7" w:rsidP="005862C9">
            <w:pPr>
              <w:pStyle w:val="Style2"/>
              <w:numPr>
                <w:ilvl w:val="0"/>
                <w:numId w:val="0"/>
              </w:numPr>
              <w:outlineLvl w:val="9"/>
              <w:rPr>
                <w:b w:val="0"/>
                <w:bCs w:val="0"/>
                <w:u w:val="none"/>
                <w:rtl/>
              </w:rPr>
            </w:pPr>
          </w:p>
        </w:tc>
        <w:tc>
          <w:tcPr>
            <w:tcW w:w="1064" w:type="pct"/>
          </w:tcPr>
          <w:p w14:paraId="6E53A201" w14:textId="77777777" w:rsidR="00E179A7" w:rsidRDefault="00E179A7" w:rsidP="005862C9">
            <w:pPr>
              <w:pStyle w:val="Style2"/>
              <w:numPr>
                <w:ilvl w:val="0"/>
                <w:numId w:val="0"/>
              </w:numPr>
              <w:outlineLvl w:val="9"/>
              <w:rPr>
                <w:b w:val="0"/>
                <w:bCs w:val="0"/>
                <w:u w:val="none"/>
                <w:rtl/>
              </w:rPr>
            </w:pPr>
          </w:p>
        </w:tc>
        <w:tc>
          <w:tcPr>
            <w:tcW w:w="618" w:type="pct"/>
          </w:tcPr>
          <w:p w14:paraId="197B025E" w14:textId="77777777" w:rsidR="00E179A7" w:rsidRDefault="00E179A7" w:rsidP="005862C9">
            <w:pPr>
              <w:pStyle w:val="Style2"/>
              <w:numPr>
                <w:ilvl w:val="0"/>
                <w:numId w:val="0"/>
              </w:numPr>
              <w:outlineLvl w:val="9"/>
              <w:rPr>
                <w:b w:val="0"/>
                <w:bCs w:val="0"/>
                <w:u w:val="none"/>
                <w:rtl/>
              </w:rPr>
            </w:pPr>
          </w:p>
        </w:tc>
      </w:tr>
      <w:tr w:rsidR="0029761F" w14:paraId="4CE05505" w14:textId="77777777" w:rsidTr="009E0B84">
        <w:tc>
          <w:tcPr>
            <w:tcW w:w="391" w:type="pct"/>
          </w:tcPr>
          <w:p w14:paraId="1C63534D" w14:textId="77777777" w:rsidR="006C6297" w:rsidRDefault="006C6297" w:rsidP="005862C9">
            <w:pPr>
              <w:pStyle w:val="Style2"/>
              <w:numPr>
                <w:ilvl w:val="0"/>
                <w:numId w:val="0"/>
              </w:numPr>
              <w:outlineLvl w:val="9"/>
              <w:rPr>
                <w:b w:val="0"/>
                <w:bCs w:val="0"/>
                <w:u w:val="none"/>
                <w:rtl/>
              </w:rPr>
            </w:pPr>
          </w:p>
        </w:tc>
        <w:tc>
          <w:tcPr>
            <w:tcW w:w="1419" w:type="pct"/>
          </w:tcPr>
          <w:p w14:paraId="297F6D11" w14:textId="77777777" w:rsidR="006C6297" w:rsidRDefault="006C6297" w:rsidP="005862C9">
            <w:pPr>
              <w:pStyle w:val="Style2"/>
              <w:numPr>
                <w:ilvl w:val="0"/>
                <w:numId w:val="0"/>
              </w:numPr>
              <w:outlineLvl w:val="9"/>
              <w:rPr>
                <w:b w:val="0"/>
                <w:bCs w:val="0"/>
                <w:u w:val="none"/>
                <w:rtl/>
              </w:rPr>
            </w:pPr>
          </w:p>
        </w:tc>
        <w:tc>
          <w:tcPr>
            <w:tcW w:w="1508" w:type="pct"/>
          </w:tcPr>
          <w:p w14:paraId="1887F294" w14:textId="77777777" w:rsidR="006C6297" w:rsidRDefault="006C6297" w:rsidP="005862C9">
            <w:pPr>
              <w:pStyle w:val="Style2"/>
              <w:numPr>
                <w:ilvl w:val="0"/>
                <w:numId w:val="0"/>
              </w:numPr>
              <w:outlineLvl w:val="9"/>
              <w:rPr>
                <w:b w:val="0"/>
                <w:bCs w:val="0"/>
                <w:u w:val="none"/>
                <w:rtl/>
              </w:rPr>
            </w:pPr>
          </w:p>
        </w:tc>
        <w:tc>
          <w:tcPr>
            <w:tcW w:w="1064" w:type="pct"/>
          </w:tcPr>
          <w:p w14:paraId="3271E398" w14:textId="77777777" w:rsidR="006C6297" w:rsidRDefault="006C6297" w:rsidP="005862C9">
            <w:pPr>
              <w:pStyle w:val="Style2"/>
              <w:numPr>
                <w:ilvl w:val="0"/>
                <w:numId w:val="0"/>
              </w:numPr>
              <w:outlineLvl w:val="9"/>
              <w:rPr>
                <w:b w:val="0"/>
                <w:bCs w:val="0"/>
                <w:u w:val="none"/>
                <w:rtl/>
              </w:rPr>
            </w:pPr>
          </w:p>
        </w:tc>
        <w:tc>
          <w:tcPr>
            <w:tcW w:w="618" w:type="pct"/>
          </w:tcPr>
          <w:p w14:paraId="5635112A" w14:textId="77777777" w:rsidR="006C6297" w:rsidRDefault="006C6297" w:rsidP="005862C9">
            <w:pPr>
              <w:pStyle w:val="Style2"/>
              <w:numPr>
                <w:ilvl w:val="0"/>
                <w:numId w:val="0"/>
              </w:numPr>
              <w:outlineLvl w:val="9"/>
              <w:rPr>
                <w:b w:val="0"/>
                <w:bCs w:val="0"/>
                <w:u w:val="none"/>
                <w:rtl/>
              </w:rPr>
            </w:pPr>
          </w:p>
        </w:tc>
      </w:tr>
      <w:tr w:rsidR="0029761F" w14:paraId="716B4E62" w14:textId="77777777" w:rsidTr="009E0B84">
        <w:tc>
          <w:tcPr>
            <w:tcW w:w="391" w:type="pct"/>
          </w:tcPr>
          <w:p w14:paraId="439B6274" w14:textId="77777777" w:rsidR="006C6297" w:rsidRDefault="006C6297" w:rsidP="005862C9">
            <w:pPr>
              <w:pStyle w:val="Style2"/>
              <w:numPr>
                <w:ilvl w:val="0"/>
                <w:numId w:val="0"/>
              </w:numPr>
              <w:outlineLvl w:val="9"/>
              <w:rPr>
                <w:b w:val="0"/>
                <w:bCs w:val="0"/>
                <w:u w:val="none"/>
                <w:rtl/>
              </w:rPr>
            </w:pPr>
          </w:p>
        </w:tc>
        <w:tc>
          <w:tcPr>
            <w:tcW w:w="1419" w:type="pct"/>
          </w:tcPr>
          <w:p w14:paraId="3B1CCC64" w14:textId="77777777" w:rsidR="006C6297" w:rsidRDefault="006C6297" w:rsidP="005862C9">
            <w:pPr>
              <w:pStyle w:val="Style2"/>
              <w:numPr>
                <w:ilvl w:val="0"/>
                <w:numId w:val="0"/>
              </w:numPr>
              <w:outlineLvl w:val="9"/>
              <w:rPr>
                <w:b w:val="0"/>
                <w:bCs w:val="0"/>
                <w:u w:val="none"/>
                <w:rtl/>
              </w:rPr>
            </w:pPr>
          </w:p>
        </w:tc>
        <w:tc>
          <w:tcPr>
            <w:tcW w:w="1508" w:type="pct"/>
          </w:tcPr>
          <w:p w14:paraId="5AD9E068" w14:textId="77777777" w:rsidR="006C6297" w:rsidRDefault="006C6297" w:rsidP="005862C9">
            <w:pPr>
              <w:pStyle w:val="Style2"/>
              <w:numPr>
                <w:ilvl w:val="0"/>
                <w:numId w:val="0"/>
              </w:numPr>
              <w:outlineLvl w:val="9"/>
              <w:rPr>
                <w:b w:val="0"/>
                <w:bCs w:val="0"/>
                <w:u w:val="none"/>
                <w:rtl/>
              </w:rPr>
            </w:pPr>
          </w:p>
        </w:tc>
        <w:tc>
          <w:tcPr>
            <w:tcW w:w="1064" w:type="pct"/>
          </w:tcPr>
          <w:p w14:paraId="7382EBF1" w14:textId="77777777" w:rsidR="006C6297" w:rsidRDefault="006C6297" w:rsidP="005862C9">
            <w:pPr>
              <w:pStyle w:val="Style2"/>
              <w:numPr>
                <w:ilvl w:val="0"/>
                <w:numId w:val="0"/>
              </w:numPr>
              <w:outlineLvl w:val="9"/>
              <w:rPr>
                <w:b w:val="0"/>
                <w:bCs w:val="0"/>
                <w:u w:val="none"/>
                <w:rtl/>
              </w:rPr>
            </w:pPr>
          </w:p>
        </w:tc>
        <w:tc>
          <w:tcPr>
            <w:tcW w:w="618" w:type="pct"/>
          </w:tcPr>
          <w:p w14:paraId="00A2678D" w14:textId="77777777" w:rsidR="006C6297" w:rsidRDefault="006C6297" w:rsidP="005862C9">
            <w:pPr>
              <w:pStyle w:val="Style2"/>
              <w:numPr>
                <w:ilvl w:val="0"/>
                <w:numId w:val="0"/>
              </w:numPr>
              <w:outlineLvl w:val="9"/>
              <w:rPr>
                <w:b w:val="0"/>
                <w:bCs w:val="0"/>
                <w:u w:val="none"/>
                <w:rtl/>
              </w:rPr>
            </w:pPr>
          </w:p>
        </w:tc>
      </w:tr>
      <w:tr w:rsidR="0029761F" w14:paraId="67B66182" w14:textId="77777777" w:rsidTr="009E0B84">
        <w:tc>
          <w:tcPr>
            <w:tcW w:w="391" w:type="pct"/>
          </w:tcPr>
          <w:p w14:paraId="3B577A1F" w14:textId="77777777" w:rsidR="006C6297" w:rsidRDefault="006C6297" w:rsidP="005862C9">
            <w:pPr>
              <w:pStyle w:val="Style2"/>
              <w:numPr>
                <w:ilvl w:val="0"/>
                <w:numId w:val="0"/>
              </w:numPr>
              <w:outlineLvl w:val="9"/>
              <w:rPr>
                <w:b w:val="0"/>
                <w:bCs w:val="0"/>
                <w:u w:val="none"/>
                <w:rtl/>
              </w:rPr>
            </w:pPr>
          </w:p>
        </w:tc>
        <w:tc>
          <w:tcPr>
            <w:tcW w:w="1419" w:type="pct"/>
          </w:tcPr>
          <w:p w14:paraId="25F4BD52" w14:textId="77777777" w:rsidR="006C6297" w:rsidRDefault="006C6297" w:rsidP="005862C9">
            <w:pPr>
              <w:pStyle w:val="Style2"/>
              <w:numPr>
                <w:ilvl w:val="0"/>
                <w:numId w:val="0"/>
              </w:numPr>
              <w:outlineLvl w:val="9"/>
              <w:rPr>
                <w:b w:val="0"/>
                <w:bCs w:val="0"/>
                <w:u w:val="none"/>
                <w:rtl/>
              </w:rPr>
            </w:pPr>
          </w:p>
        </w:tc>
        <w:tc>
          <w:tcPr>
            <w:tcW w:w="1508" w:type="pct"/>
          </w:tcPr>
          <w:p w14:paraId="390FC643" w14:textId="77777777" w:rsidR="006C6297" w:rsidRDefault="006C6297" w:rsidP="005862C9">
            <w:pPr>
              <w:pStyle w:val="Style2"/>
              <w:numPr>
                <w:ilvl w:val="0"/>
                <w:numId w:val="0"/>
              </w:numPr>
              <w:outlineLvl w:val="9"/>
              <w:rPr>
                <w:b w:val="0"/>
                <w:bCs w:val="0"/>
                <w:u w:val="none"/>
                <w:rtl/>
              </w:rPr>
            </w:pPr>
          </w:p>
        </w:tc>
        <w:tc>
          <w:tcPr>
            <w:tcW w:w="1064" w:type="pct"/>
          </w:tcPr>
          <w:p w14:paraId="2D35B927" w14:textId="77777777" w:rsidR="006C6297" w:rsidRDefault="006C6297" w:rsidP="005862C9">
            <w:pPr>
              <w:pStyle w:val="Style2"/>
              <w:numPr>
                <w:ilvl w:val="0"/>
                <w:numId w:val="0"/>
              </w:numPr>
              <w:outlineLvl w:val="9"/>
              <w:rPr>
                <w:b w:val="0"/>
                <w:bCs w:val="0"/>
                <w:u w:val="none"/>
                <w:rtl/>
              </w:rPr>
            </w:pPr>
          </w:p>
        </w:tc>
        <w:tc>
          <w:tcPr>
            <w:tcW w:w="618" w:type="pct"/>
          </w:tcPr>
          <w:p w14:paraId="010CEB95" w14:textId="77777777" w:rsidR="006C6297" w:rsidRDefault="006C6297" w:rsidP="005862C9">
            <w:pPr>
              <w:pStyle w:val="Style2"/>
              <w:numPr>
                <w:ilvl w:val="0"/>
                <w:numId w:val="0"/>
              </w:numPr>
              <w:outlineLvl w:val="9"/>
              <w:rPr>
                <w:b w:val="0"/>
                <w:bCs w:val="0"/>
                <w:u w:val="none"/>
                <w:rtl/>
              </w:rPr>
            </w:pPr>
          </w:p>
        </w:tc>
      </w:tr>
      <w:tr w:rsidR="0029761F" w14:paraId="45BA56D3" w14:textId="77777777" w:rsidTr="009E0B84">
        <w:tc>
          <w:tcPr>
            <w:tcW w:w="391" w:type="pct"/>
          </w:tcPr>
          <w:p w14:paraId="1725AA6A" w14:textId="77777777" w:rsidR="006C6297" w:rsidRDefault="006C6297" w:rsidP="005862C9">
            <w:pPr>
              <w:pStyle w:val="Style2"/>
              <w:numPr>
                <w:ilvl w:val="0"/>
                <w:numId w:val="0"/>
              </w:numPr>
              <w:outlineLvl w:val="9"/>
              <w:rPr>
                <w:b w:val="0"/>
                <w:bCs w:val="0"/>
                <w:u w:val="none"/>
                <w:rtl/>
              </w:rPr>
            </w:pPr>
          </w:p>
        </w:tc>
        <w:tc>
          <w:tcPr>
            <w:tcW w:w="1419" w:type="pct"/>
          </w:tcPr>
          <w:p w14:paraId="1B075AE9" w14:textId="77777777" w:rsidR="006C6297" w:rsidRDefault="006C6297" w:rsidP="005862C9">
            <w:pPr>
              <w:pStyle w:val="Style2"/>
              <w:numPr>
                <w:ilvl w:val="0"/>
                <w:numId w:val="0"/>
              </w:numPr>
              <w:outlineLvl w:val="9"/>
              <w:rPr>
                <w:b w:val="0"/>
                <w:bCs w:val="0"/>
                <w:u w:val="none"/>
                <w:rtl/>
              </w:rPr>
            </w:pPr>
          </w:p>
        </w:tc>
        <w:tc>
          <w:tcPr>
            <w:tcW w:w="1508" w:type="pct"/>
          </w:tcPr>
          <w:p w14:paraId="04374B2E" w14:textId="77777777" w:rsidR="006C6297" w:rsidRDefault="006C6297" w:rsidP="005862C9">
            <w:pPr>
              <w:pStyle w:val="Style2"/>
              <w:numPr>
                <w:ilvl w:val="0"/>
                <w:numId w:val="0"/>
              </w:numPr>
              <w:outlineLvl w:val="9"/>
              <w:rPr>
                <w:b w:val="0"/>
                <w:bCs w:val="0"/>
                <w:u w:val="none"/>
                <w:rtl/>
              </w:rPr>
            </w:pPr>
          </w:p>
        </w:tc>
        <w:tc>
          <w:tcPr>
            <w:tcW w:w="1064" w:type="pct"/>
          </w:tcPr>
          <w:p w14:paraId="584BCF78" w14:textId="77777777" w:rsidR="006C6297" w:rsidRDefault="006C6297" w:rsidP="005862C9">
            <w:pPr>
              <w:pStyle w:val="Style2"/>
              <w:numPr>
                <w:ilvl w:val="0"/>
                <w:numId w:val="0"/>
              </w:numPr>
              <w:outlineLvl w:val="9"/>
              <w:rPr>
                <w:b w:val="0"/>
                <w:bCs w:val="0"/>
                <w:u w:val="none"/>
                <w:rtl/>
              </w:rPr>
            </w:pPr>
          </w:p>
        </w:tc>
        <w:tc>
          <w:tcPr>
            <w:tcW w:w="618" w:type="pct"/>
          </w:tcPr>
          <w:p w14:paraId="6F630B6D" w14:textId="77777777" w:rsidR="006C6297" w:rsidRDefault="006C6297" w:rsidP="005862C9">
            <w:pPr>
              <w:pStyle w:val="Style2"/>
              <w:numPr>
                <w:ilvl w:val="0"/>
                <w:numId w:val="0"/>
              </w:numPr>
              <w:outlineLvl w:val="9"/>
              <w:rPr>
                <w:b w:val="0"/>
                <w:bCs w:val="0"/>
                <w:u w:val="none"/>
                <w:rtl/>
              </w:rPr>
            </w:pPr>
          </w:p>
        </w:tc>
      </w:tr>
      <w:tr w:rsidR="0029761F" w14:paraId="491CC477" w14:textId="77777777" w:rsidTr="009E0B84">
        <w:tc>
          <w:tcPr>
            <w:tcW w:w="391" w:type="pct"/>
          </w:tcPr>
          <w:p w14:paraId="5669AA52" w14:textId="77777777" w:rsidR="006C6297" w:rsidRDefault="006C6297" w:rsidP="005862C9">
            <w:pPr>
              <w:pStyle w:val="Style2"/>
              <w:numPr>
                <w:ilvl w:val="0"/>
                <w:numId w:val="0"/>
              </w:numPr>
              <w:outlineLvl w:val="9"/>
              <w:rPr>
                <w:b w:val="0"/>
                <w:bCs w:val="0"/>
                <w:u w:val="none"/>
                <w:rtl/>
              </w:rPr>
            </w:pPr>
          </w:p>
        </w:tc>
        <w:tc>
          <w:tcPr>
            <w:tcW w:w="1419" w:type="pct"/>
          </w:tcPr>
          <w:p w14:paraId="2EB80254" w14:textId="77777777" w:rsidR="006C6297" w:rsidRDefault="006C6297" w:rsidP="005862C9">
            <w:pPr>
              <w:pStyle w:val="Style2"/>
              <w:numPr>
                <w:ilvl w:val="0"/>
                <w:numId w:val="0"/>
              </w:numPr>
              <w:outlineLvl w:val="9"/>
              <w:rPr>
                <w:b w:val="0"/>
                <w:bCs w:val="0"/>
                <w:u w:val="none"/>
                <w:rtl/>
              </w:rPr>
            </w:pPr>
          </w:p>
        </w:tc>
        <w:tc>
          <w:tcPr>
            <w:tcW w:w="1508" w:type="pct"/>
          </w:tcPr>
          <w:p w14:paraId="643E11A0" w14:textId="77777777" w:rsidR="006C6297" w:rsidRDefault="006C6297" w:rsidP="005862C9">
            <w:pPr>
              <w:pStyle w:val="Style2"/>
              <w:numPr>
                <w:ilvl w:val="0"/>
                <w:numId w:val="0"/>
              </w:numPr>
              <w:outlineLvl w:val="9"/>
              <w:rPr>
                <w:b w:val="0"/>
                <w:bCs w:val="0"/>
                <w:u w:val="none"/>
                <w:rtl/>
              </w:rPr>
            </w:pPr>
          </w:p>
        </w:tc>
        <w:tc>
          <w:tcPr>
            <w:tcW w:w="1064" w:type="pct"/>
          </w:tcPr>
          <w:p w14:paraId="3C372169" w14:textId="77777777" w:rsidR="006C6297" w:rsidRDefault="006C6297" w:rsidP="005862C9">
            <w:pPr>
              <w:pStyle w:val="Style2"/>
              <w:numPr>
                <w:ilvl w:val="0"/>
                <w:numId w:val="0"/>
              </w:numPr>
              <w:outlineLvl w:val="9"/>
              <w:rPr>
                <w:b w:val="0"/>
                <w:bCs w:val="0"/>
                <w:u w:val="none"/>
                <w:rtl/>
              </w:rPr>
            </w:pPr>
          </w:p>
        </w:tc>
        <w:tc>
          <w:tcPr>
            <w:tcW w:w="618" w:type="pct"/>
          </w:tcPr>
          <w:p w14:paraId="2A097D68" w14:textId="77777777" w:rsidR="006C6297" w:rsidRDefault="006C6297" w:rsidP="005862C9">
            <w:pPr>
              <w:pStyle w:val="Style2"/>
              <w:numPr>
                <w:ilvl w:val="0"/>
                <w:numId w:val="0"/>
              </w:numPr>
              <w:outlineLvl w:val="9"/>
              <w:rPr>
                <w:b w:val="0"/>
                <w:bCs w:val="0"/>
                <w:u w:val="none"/>
                <w:rtl/>
              </w:rPr>
            </w:pPr>
          </w:p>
        </w:tc>
      </w:tr>
    </w:tbl>
    <w:p w14:paraId="51170700" w14:textId="3FB9C2FB" w:rsidR="008D6FFF" w:rsidRPr="00444B6E" w:rsidRDefault="00685419" w:rsidP="005862C9">
      <w:pPr>
        <w:pStyle w:val="Style2"/>
        <w:numPr>
          <w:ilvl w:val="0"/>
          <w:numId w:val="0"/>
        </w:numPr>
        <w:ind w:left="785"/>
        <w:outlineLvl w:val="9"/>
        <w:rPr>
          <w:u w:val="none"/>
        </w:rPr>
      </w:pPr>
      <w:r>
        <w:rPr>
          <w:rFonts w:hint="cs"/>
          <w:u w:val="none"/>
          <w:rtl/>
        </w:rPr>
        <w:t xml:space="preserve">מובהר כי </w:t>
      </w:r>
      <w:r w:rsidR="00E179A7">
        <w:rPr>
          <w:rFonts w:hint="cs"/>
          <w:u w:val="none"/>
          <w:rtl/>
        </w:rPr>
        <w:t>טבלה זו משמשת גם לניקוד האיכות</w:t>
      </w:r>
      <w:r>
        <w:rPr>
          <w:rFonts w:hint="cs"/>
          <w:u w:val="none"/>
          <w:rtl/>
        </w:rPr>
        <w:t xml:space="preserve"> ועל כן יש לציין את היקף המערכים התומך גם במתן הניקוד. </w:t>
      </w:r>
      <w:r>
        <w:rPr>
          <w:rFonts w:hint="cs"/>
          <w:b w:val="0"/>
          <w:bCs w:val="0"/>
          <w:u w:val="none"/>
          <w:rtl/>
        </w:rPr>
        <w:t xml:space="preserve">ניתן להוסיף טבלאות נוספות. </w:t>
      </w:r>
      <w:r w:rsidRPr="00444B6E">
        <w:rPr>
          <w:rFonts w:hint="cs"/>
          <w:u w:val="none"/>
          <w:rtl/>
        </w:rPr>
        <w:t>יש לצרף העתק נאמן למקור של רישיון העסק</w:t>
      </w:r>
    </w:p>
    <w:p w14:paraId="26877B9B" w14:textId="77777777" w:rsidR="006C6297" w:rsidRPr="008E0DC0" w:rsidRDefault="006C6297" w:rsidP="005862C9">
      <w:pPr>
        <w:spacing w:line="360" w:lineRule="auto"/>
        <w:jc w:val="center"/>
        <w:rPr>
          <w:rFonts w:ascii="David" w:hAnsi="David"/>
          <w:b/>
          <w:bCs/>
          <w:rtl/>
        </w:rPr>
      </w:pPr>
    </w:p>
    <w:tbl>
      <w:tblPr>
        <w:bidiVisual/>
        <w:tblW w:w="0" w:type="auto"/>
        <w:tblLook w:val="04A0" w:firstRow="1" w:lastRow="0" w:firstColumn="1" w:lastColumn="0" w:noHBand="0" w:noVBand="1"/>
      </w:tblPr>
      <w:tblGrid>
        <w:gridCol w:w="2551"/>
        <w:gridCol w:w="283"/>
        <w:gridCol w:w="2551"/>
        <w:gridCol w:w="283"/>
        <w:gridCol w:w="2551"/>
      </w:tblGrid>
      <w:tr w:rsidR="0029761F" w14:paraId="6B046D51" w14:textId="77777777" w:rsidTr="00F21FEB">
        <w:tc>
          <w:tcPr>
            <w:tcW w:w="2551" w:type="dxa"/>
            <w:tcBorders>
              <w:bottom w:val="single" w:sz="4" w:space="0" w:color="auto"/>
            </w:tcBorders>
          </w:tcPr>
          <w:p w14:paraId="369DBA3B" w14:textId="77777777" w:rsidR="006C6297" w:rsidRPr="008E0DC0" w:rsidRDefault="006C6297" w:rsidP="005862C9">
            <w:pPr>
              <w:spacing w:line="360" w:lineRule="auto"/>
              <w:jc w:val="center"/>
              <w:rPr>
                <w:rFonts w:ascii="David" w:hAnsi="David"/>
                <w:rtl/>
              </w:rPr>
            </w:pPr>
          </w:p>
        </w:tc>
        <w:tc>
          <w:tcPr>
            <w:tcW w:w="283" w:type="dxa"/>
          </w:tcPr>
          <w:p w14:paraId="5BFE49DD" w14:textId="77777777" w:rsidR="006C6297" w:rsidRPr="008E0DC0" w:rsidRDefault="006C6297" w:rsidP="005862C9">
            <w:pPr>
              <w:spacing w:line="360" w:lineRule="auto"/>
              <w:jc w:val="center"/>
              <w:rPr>
                <w:rFonts w:ascii="David" w:hAnsi="David"/>
                <w:rtl/>
              </w:rPr>
            </w:pPr>
          </w:p>
        </w:tc>
        <w:tc>
          <w:tcPr>
            <w:tcW w:w="2551" w:type="dxa"/>
            <w:tcBorders>
              <w:bottom w:val="single" w:sz="4" w:space="0" w:color="auto"/>
            </w:tcBorders>
          </w:tcPr>
          <w:p w14:paraId="45649AB9" w14:textId="77777777" w:rsidR="006C6297" w:rsidRPr="008E0DC0" w:rsidRDefault="006C6297" w:rsidP="005862C9">
            <w:pPr>
              <w:spacing w:line="360" w:lineRule="auto"/>
              <w:jc w:val="center"/>
              <w:rPr>
                <w:rFonts w:ascii="David" w:hAnsi="David"/>
                <w:rtl/>
              </w:rPr>
            </w:pPr>
          </w:p>
        </w:tc>
        <w:tc>
          <w:tcPr>
            <w:tcW w:w="283" w:type="dxa"/>
          </w:tcPr>
          <w:p w14:paraId="3F907337" w14:textId="77777777" w:rsidR="006C6297" w:rsidRPr="008E0DC0" w:rsidRDefault="006C6297" w:rsidP="005862C9">
            <w:pPr>
              <w:spacing w:line="360" w:lineRule="auto"/>
              <w:jc w:val="center"/>
              <w:rPr>
                <w:rFonts w:ascii="David" w:hAnsi="David"/>
                <w:rtl/>
              </w:rPr>
            </w:pPr>
          </w:p>
        </w:tc>
        <w:tc>
          <w:tcPr>
            <w:tcW w:w="2551" w:type="dxa"/>
            <w:tcBorders>
              <w:bottom w:val="single" w:sz="4" w:space="0" w:color="auto"/>
            </w:tcBorders>
          </w:tcPr>
          <w:p w14:paraId="23A0CDD0" w14:textId="77777777" w:rsidR="006C6297" w:rsidRPr="008E0DC0" w:rsidRDefault="006C6297" w:rsidP="005862C9">
            <w:pPr>
              <w:spacing w:line="360" w:lineRule="auto"/>
              <w:jc w:val="center"/>
              <w:rPr>
                <w:rFonts w:ascii="David" w:hAnsi="David"/>
                <w:rtl/>
              </w:rPr>
            </w:pPr>
          </w:p>
        </w:tc>
      </w:tr>
      <w:tr w:rsidR="0029761F" w14:paraId="7440B2E7" w14:textId="77777777" w:rsidTr="00F21FEB">
        <w:tc>
          <w:tcPr>
            <w:tcW w:w="2551" w:type="dxa"/>
            <w:tcBorders>
              <w:top w:val="single" w:sz="4" w:space="0" w:color="auto"/>
            </w:tcBorders>
          </w:tcPr>
          <w:p w14:paraId="23E2A494" w14:textId="77777777" w:rsidR="006C6297" w:rsidRPr="008E0DC0" w:rsidRDefault="00685419" w:rsidP="005862C9">
            <w:pPr>
              <w:spacing w:line="360" w:lineRule="auto"/>
              <w:jc w:val="center"/>
              <w:rPr>
                <w:rFonts w:ascii="David" w:hAnsi="David"/>
                <w:rtl/>
              </w:rPr>
            </w:pPr>
            <w:r w:rsidRPr="008E0DC0">
              <w:rPr>
                <w:rFonts w:ascii="David" w:hAnsi="David"/>
                <w:rtl/>
              </w:rPr>
              <w:t xml:space="preserve">שם </w:t>
            </w:r>
            <w:r w:rsidRPr="008E0DC0">
              <w:rPr>
                <w:rFonts w:ascii="David" w:hAnsi="David" w:hint="eastAsia"/>
                <w:rtl/>
              </w:rPr>
              <w:t>מלא</w:t>
            </w:r>
          </w:p>
        </w:tc>
        <w:tc>
          <w:tcPr>
            <w:tcW w:w="283" w:type="dxa"/>
          </w:tcPr>
          <w:p w14:paraId="48D087D3" w14:textId="77777777" w:rsidR="006C6297" w:rsidRPr="008E0DC0" w:rsidRDefault="006C6297" w:rsidP="005862C9">
            <w:pPr>
              <w:spacing w:line="360" w:lineRule="auto"/>
              <w:jc w:val="center"/>
              <w:rPr>
                <w:rFonts w:ascii="David" w:hAnsi="David"/>
                <w:rtl/>
              </w:rPr>
            </w:pPr>
          </w:p>
        </w:tc>
        <w:tc>
          <w:tcPr>
            <w:tcW w:w="2551" w:type="dxa"/>
            <w:tcBorders>
              <w:top w:val="single" w:sz="4" w:space="0" w:color="auto"/>
            </w:tcBorders>
          </w:tcPr>
          <w:p w14:paraId="02F77D20" w14:textId="77777777" w:rsidR="006C6297" w:rsidRPr="008E0DC0" w:rsidRDefault="00685419" w:rsidP="005862C9">
            <w:pPr>
              <w:spacing w:line="360" w:lineRule="auto"/>
              <w:jc w:val="center"/>
              <w:rPr>
                <w:rFonts w:ascii="David" w:hAnsi="David"/>
                <w:rtl/>
              </w:rPr>
            </w:pPr>
            <w:r w:rsidRPr="008E0DC0">
              <w:rPr>
                <w:rFonts w:ascii="David" w:hAnsi="David" w:hint="eastAsia"/>
                <w:rtl/>
              </w:rPr>
              <w:t>חתימה</w:t>
            </w:r>
          </w:p>
        </w:tc>
        <w:tc>
          <w:tcPr>
            <w:tcW w:w="283" w:type="dxa"/>
          </w:tcPr>
          <w:p w14:paraId="6B87F570" w14:textId="77777777" w:rsidR="006C6297" w:rsidRPr="008E0DC0" w:rsidRDefault="006C6297" w:rsidP="005862C9">
            <w:pPr>
              <w:spacing w:line="360" w:lineRule="auto"/>
              <w:jc w:val="center"/>
              <w:rPr>
                <w:rFonts w:ascii="David" w:hAnsi="David"/>
                <w:rtl/>
              </w:rPr>
            </w:pPr>
          </w:p>
        </w:tc>
        <w:tc>
          <w:tcPr>
            <w:tcW w:w="2551" w:type="dxa"/>
            <w:tcBorders>
              <w:top w:val="single" w:sz="4" w:space="0" w:color="auto"/>
            </w:tcBorders>
          </w:tcPr>
          <w:p w14:paraId="59DFA819" w14:textId="77777777" w:rsidR="006C6297" w:rsidRPr="008E0DC0" w:rsidRDefault="00685419" w:rsidP="005862C9">
            <w:pPr>
              <w:spacing w:line="360" w:lineRule="auto"/>
              <w:jc w:val="center"/>
              <w:rPr>
                <w:rFonts w:ascii="David" w:hAnsi="David"/>
                <w:rtl/>
              </w:rPr>
            </w:pPr>
            <w:r w:rsidRPr="008E0DC0">
              <w:rPr>
                <w:rFonts w:ascii="David" w:hAnsi="David" w:hint="eastAsia"/>
                <w:rtl/>
              </w:rPr>
              <w:t>תאריך</w:t>
            </w:r>
          </w:p>
        </w:tc>
      </w:tr>
    </w:tbl>
    <w:p w14:paraId="59886960" w14:textId="4B127F3F" w:rsidR="00270D32" w:rsidRDefault="00685419" w:rsidP="005862C9">
      <w:pPr>
        <w:spacing w:before="240" w:line="360" w:lineRule="auto"/>
        <w:jc w:val="both"/>
        <w:rPr>
          <w:rtl/>
        </w:rPr>
      </w:pPr>
      <w:r>
        <w:rPr>
          <w:rtl/>
        </w:rPr>
        <w:br w:type="page"/>
      </w:r>
    </w:p>
    <w:p w14:paraId="613F6EFA" w14:textId="6CAEF6D9" w:rsidR="00516527" w:rsidRPr="0050354E" w:rsidRDefault="00685419" w:rsidP="005862C9">
      <w:pPr>
        <w:pStyle w:val="1f0"/>
        <w:spacing w:line="360" w:lineRule="auto"/>
        <w:rPr>
          <w:rtl/>
        </w:rPr>
      </w:pPr>
      <w:bookmarkStart w:id="346" w:name="_Toc221031091"/>
      <w:r w:rsidRPr="00AE5975">
        <w:rPr>
          <w:rFonts w:hint="cs"/>
          <w:rtl/>
        </w:rPr>
        <w:t xml:space="preserve">נספח </w:t>
      </w:r>
      <w:r>
        <w:rPr>
          <w:rFonts w:hint="cs"/>
          <w:rtl/>
        </w:rPr>
        <w:t>ד'13</w:t>
      </w:r>
      <w:r w:rsidR="00C530E8">
        <w:rPr>
          <w:rFonts w:hint="cs"/>
          <w:rtl/>
        </w:rPr>
        <w:t xml:space="preserve"> </w:t>
      </w:r>
      <w:r>
        <w:rPr>
          <w:rtl/>
        </w:rPr>
        <w:t>–</w:t>
      </w:r>
      <w:r w:rsidR="004B0062" w:rsidRPr="004B0062">
        <w:rPr>
          <w:rtl/>
        </w:rPr>
        <w:t xml:space="preserve"> ניסיון ה</w:t>
      </w:r>
      <w:r w:rsidR="00F62272">
        <w:rPr>
          <w:rFonts w:hint="cs"/>
          <w:rtl/>
        </w:rPr>
        <w:t>מנהל מטעם ה</w:t>
      </w:r>
      <w:r w:rsidR="004B0062" w:rsidRPr="004B0062">
        <w:rPr>
          <w:rtl/>
        </w:rPr>
        <w:t>מציע לתנאי הסף ואמות המידה</w:t>
      </w:r>
      <w:bookmarkEnd w:id="346"/>
    </w:p>
    <w:p w14:paraId="34F49735" w14:textId="18F3DFDA" w:rsidR="00400504" w:rsidRPr="00FD30A1" w:rsidRDefault="00400504" w:rsidP="005862C9">
      <w:pPr>
        <w:spacing w:line="360" w:lineRule="auto"/>
        <w:rPr>
          <w:rFonts w:ascii="David" w:hAnsi="David"/>
          <w:rtl/>
        </w:rPr>
      </w:pPr>
    </w:p>
    <w:p w14:paraId="7E1AC61D" w14:textId="173D971B" w:rsidR="009D09B1" w:rsidRDefault="00685419" w:rsidP="005862C9">
      <w:pPr>
        <w:spacing w:line="360" w:lineRule="auto"/>
        <w:rPr>
          <w:rFonts w:ascii="David" w:hAnsi="David"/>
          <w:rtl/>
        </w:rPr>
      </w:pPr>
      <w:r w:rsidRPr="00AD17A0">
        <w:rPr>
          <w:rFonts w:ascii="David" w:hAnsi="David"/>
          <w:rtl/>
        </w:rPr>
        <w:t>אני _______________________, ת.ז. __________________, אשר תפקידי אצל</w:t>
      </w:r>
      <w:r w:rsidR="0096255C">
        <w:rPr>
          <w:rFonts w:ascii="David" w:hAnsi="David"/>
          <w:rtl/>
        </w:rPr>
        <w:t xml:space="preserve"> </w:t>
      </w:r>
      <w:r w:rsidRPr="00AD17A0">
        <w:rPr>
          <w:rFonts w:ascii="David" w:hAnsi="David"/>
          <w:rtl/>
        </w:rPr>
        <w:t xml:space="preserve">___________________ </w:t>
      </w:r>
      <w:r w:rsidRPr="00AD17A0">
        <w:rPr>
          <w:rFonts w:ascii="David" w:hAnsi="David"/>
          <w:i/>
          <w:iCs/>
          <w:rtl/>
        </w:rPr>
        <w:t>[למלא שם הספק]</w:t>
      </w:r>
      <w:r w:rsidRPr="00AD17A0">
        <w:rPr>
          <w:rFonts w:ascii="David" w:hAnsi="David"/>
          <w:rtl/>
        </w:rPr>
        <w:t xml:space="preserve"> (להלן - "</w:t>
      </w:r>
      <w:r w:rsidRPr="00AD17A0">
        <w:rPr>
          <w:rFonts w:ascii="David" w:hAnsi="David"/>
          <w:b/>
          <w:bCs/>
          <w:rtl/>
        </w:rPr>
        <w:t>הספק</w:t>
      </w:r>
      <w:r w:rsidRPr="00AD17A0">
        <w:rPr>
          <w:rFonts w:ascii="David" w:hAnsi="David"/>
          <w:rtl/>
        </w:rPr>
        <w:t xml:space="preserve">") הינו ______________________, נותן </w:t>
      </w:r>
      <w:r>
        <w:rPr>
          <w:rFonts w:ascii="David" w:hAnsi="David" w:hint="cs"/>
          <w:rtl/>
        </w:rPr>
        <w:t>תצהיר זה</w:t>
      </w:r>
      <w:r w:rsidRPr="00AD17A0">
        <w:rPr>
          <w:rFonts w:ascii="David" w:hAnsi="David"/>
          <w:rtl/>
        </w:rPr>
        <w:t xml:space="preserve"> בקשר למכרז</w:t>
      </w:r>
      <w:r w:rsidR="0096255C">
        <w:rPr>
          <w:rFonts w:ascii="David" w:hAnsi="David"/>
          <w:rtl/>
        </w:rPr>
        <w:t xml:space="preserve"> </w:t>
      </w:r>
      <w:r w:rsidRPr="00AD17A0">
        <w:rPr>
          <w:rFonts w:ascii="David" w:hAnsi="David"/>
          <w:rtl/>
        </w:rPr>
        <w:t>________________ מספר _______________ (להלן - "</w:t>
      </w:r>
      <w:r w:rsidRPr="00AD17A0">
        <w:rPr>
          <w:rFonts w:ascii="David" w:hAnsi="David"/>
          <w:b/>
          <w:bCs/>
          <w:rtl/>
        </w:rPr>
        <w:t>המכרז</w:t>
      </w:r>
      <w:r w:rsidRPr="00AD17A0">
        <w:rPr>
          <w:rFonts w:ascii="David" w:hAnsi="David"/>
          <w:rtl/>
        </w:rPr>
        <w:t>").</w:t>
      </w:r>
    </w:p>
    <w:p w14:paraId="642F4D7B" w14:textId="77777777" w:rsidR="009D09B1" w:rsidRDefault="009D09B1" w:rsidP="005862C9">
      <w:pPr>
        <w:spacing w:line="360" w:lineRule="auto"/>
        <w:rPr>
          <w:rFonts w:ascii="David" w:hAnsi="David"/>
          <w:rtl/>
        </w:rPr>
      </w:pPr>
    </w:p>
    <w:p w14:paraId="05BC46C5" w14:textId="16E048C5" w:rsidR="009D09B1" w:rsidRPr="00ED65B2" w:rsidRDefault="00685419" w:rsidP="00E31570">
      <w:pPr>
        <w:pStyle w:val="Style2"/>
        <w:numPr>
          <w:ilvl w:val="0"/>
          <w:numId w:val="100"/>
        </w:numPr>
        <w:outlineLvl w:val="9"/>
        <w:rPr>
          <w:b w:val="0"/>
          <w:bCs w:val="0"/>
          <w:u w:val="none"/>
        </w:rPr>
      </w:pPr>
      <w:r>
        <w:rPr>
          <w:rFonts w:hint="cs"/>
          <w:u w:val="none"/>
          <w:rtl/>
        </w:rPr>
        <w:t>ניסיון הנציג הניהולי מטעם המציע</w:t>
      </w:r>
      <w:r w:rsidR="007B4936">
        <w:rPr>
          <w:rFonts w:hint="cs"/>
          <w:u w:val="none"/>
          <w:rtl/>
        </w:rPr>
        <w:t xml:space="preserve">, </w:t>
      </w:r>
      <w:r w:rsidR="007B4936" w:rsidRPr="007B4936">
        <w:rPr>
          <w:u w:val="none"/>
          <w:rtl/>
        </w:rPr>
        <w:t xml:space="preserve">יש לסמן </w:t>
      </w:r>
      <w:r w:rsidR="007B4936" w:rsidRPr="007B4936">
        <w:rPr>
          <w:u w:val="none"/>
        </w:rPr>
        <w:t>V</w:t>
      </w:r>
      <w:r w:rsidR="007B4936" w:rsidRPr="007B4936">
        <w:rPr>
          <w:u w:val="none"/>
          <w:rtl/>
        </w:rPr>
        <w:t xml:space="preserve"> לשנת ניסיון בתחום הבישול וההסעדה בה עסק הנציג הניהולי בתחום </w:t>
      </w:r>
      <w:r w:rsidR="007B4936" w:rsidRPr="00EE0E41">
        <w:rPr>
          <w:rtl/>
        </w:rPr>
        <w:t>בהיקף של 1,500 שעות שנתיות או יות</w:t>
      </w:r>
      <w:r w:rsidR="007B4936" w:rsidRPr="00EE0E41">
        <w:rPr>
          <w:rFonts w:hint="cs"/>
          <w:rtl/>
        </w:rPr>
        <w:t>ר</w:t>
      </w:r>
      <w:r w:rsidR="007B4936">
        <w:rPr>
          <w:rFonts w:hint="cs"/>
          <w:u w:val="none"/>
          <w:rtl/>
        </w:rPr>
        <w:t>:</w:t>
      </w:r>
    </w:p>
    <w:tbl>
      <w:tblPr>
        <w:tblStyle w:val="af7"/>
        <w:bidiVisual/>
        <w:tblW w:w="4585" w:type="pct"/>
        <w:tblInd w:w="776" w:type="dxa"/>
        <w:tblBorders>
          <w:insideH w:val="none" w:sz="0" w:space="0" w:color="auto"/>
          <w:insideV w:val="none" w:sz="0" w:space="0" w:color="auto"/>
        </w:tblBorders>
        <w:tblLook w:val="04A0" w:firstRow="1" w:lastRow="0" w:firstColumn="1" w:lastColumn="0" w:noHBand="0" w:noVBand="1"/>
      </w:tblPr>
      <w:tblGrid>
        <w:gridCol w:w="4284"/>
        <w:gridCol w:w="4284"/>
      </w:tblGrid>
      <w:tr w:rsidR="0029761F" w14:paraId="611D9B13" w14:textId="0888A844" w:rsidTr="00954AF7">
        <w:tc>
          <w:tcPr>
            <w:tcW w:w="5000" w:type="pct"/>
            <w:gridSpan w:val="2"/>
          </w:tcPr>
          <w:p w14:paraId="7DABDBD7" w14:textId="0F7F56DB" w:rsidR="00954AF7" w:rsidRDefault="00685419" w:rsidP="005862C9">
            <w:pPr>
              <w:pStyle w:val="Style2"/>
              <w:numPr>
                <w:ilvl w:val="0"/>
                <w:numId w:val="0"/>
              </w:numPr>
              <w:outlineLvl w:val="9"/>
              <w:rPr>
                <w:b w:val="0"/>
                <w:bCs w:val="0"/>
                <w:u w:val="none"/>
                <w:rtl/>
              </w:rPr>
            </w:pPr>
            <w:r>
              <w:rPr>
                <w:rFonts w:hint="cs"/>
                <w:b w:val="0"/>
                <w:bCs w:val="0"/>
                <w:u w:val="none"/>
                <w:rtl/>
              </w:rPr>
              <w:t>שנה</w:t>
            </w:r>
          </w:p>
        </w:tc>
      </w:tr>
      <w:tr w:rsidR="00EA6C5E" w14:paraId="17C91531" w14:textId="1DFA7C4C" w:rsidTr="00954AF7">
        <w:tc>
          <w:tcPr>
            <w:tcW w:w="2500" w:type="pct"/>
          </w:tcPr>
          <w:p w14:paraId="664FA064" w14:textId="2CF1240F" w:rsidR="00EA6C5E" w:rsidRDefault="00EA6C5E" w:rsidP="00E31570">
            <w:pPr>
              <w:pStyle w:val="Style2"/>
              <w:numPr>
                <w:ilvl w:val="0"/>
                <w:numId w:val="101"/>
              </w:numPr>
              <w:jc w:val="left"/>
              <w:outlineLvl w:val="9"/>
              <w:rPr>
                <w:b w:val="0"/>
                <w:bCs w:val="0"/>
                <w:u w:val="none"/>
                <w:rtl/>
              </w:rPr>
            </w:pPr>
            <w:r>
              <w:rPr>
                <w:rFonts w:hint="cs"/>
                <w:b w:val="0"/>
                <w:bCs w:val="0"/>
                <w:u w:val="none"/>
                <w:rtl/>
              </w:rPr>
              <w:t>2018</w:t>
            </w:r>
          </w:p>
        </w:tc>
        <w:tc>
          <w:tcPr>
            <w:tcW w:w="2500" w:type="pct"/>
          </w:tcPr>
          <w:p w14:paraId="2D7F3BD0" w14:textId="3A012F89" w:rsidR="00EA6C5E" w:rsidRDefault="00EA6C5E" w:rsidP="00E31570">
            <w:pPr>
              <w:pStyle w:val="Style2"/>
              <w:numPr>
                <w:ilvl w:val="0"/>
                <w:numId w:val="101"/>
              </w:numPr>
              <w:jc w:val="left"/>
              <w:outlineLvl w:val="9"/>
              <w:rPr>
                <w:b w:val="0"/>
                <w:bCs w:val="0"/>
                <w:u w:val="none"/>
                <w:rtl/>
              </w:rPr>
            </w:pPr>
            <w:r>
              <w:rPr>
                <w:rFonts w:hint="cs"/>
                <w:b w:val="0"/>
                <w:bCs w:val="0"/>
                <w:u w:val="none"/>
                <w:rtl/>
              </w:rPr>
              <w:t>2022</w:t>
            </w:r>
          </w:p>
        </w:tc>
      </w:tr>
      <w:tr w:rsidR="00EA6C5E" w14:paraId="3938D709" w14:textId="40937DF1" w:rsidTr="00954AF7">
        <w:tc>
          <w:tcPr>
            <w:tcW w:w="2500" w:type="pct"/>
          </w:tcPr>
          <w:p w14:paraId="20F02E9C" w14:textId="5A897DAC" w:rsidR="00EA6C5E" w:rsidRDefault="00EA6C5E" w:rsidP="00E31570">
            <w:pPr>
              <w:pStyle w:val="Style2"/>
              <w:numPr>
                <w:ilvl w:val="0"/>
                <w:numId w:val="101"/>
              </w:numPr>
              <w:jc w:val="left"/>
              <w:outlineLvl w:val="9"/>
              <w:rPr>
                <w:b w:val="0"/>
                <w:bCs w:val="0"/>
                <w:u w:val="none"/>
                <w:rtl/>
              </w:rPr>
            </w:pPr>
            <w:r>
              <w:rPr>
                <w:rFonts w:hint="cs"/>
                <w:b w:val="0"/>
                <w:bCs w:val="0"/>
                <w:u w:val="none"/>
                <w:rtl/>
              </w:rPr>
              <w:t>2019</w:t>
            </w:r>
          </w:p>
        </w:tc>
        <w:tc>
          <w:tcPr>
            <w:tcW w:w="2500" w:type="pct"/>
          </w:tcPr>
          <w:p w14:paraId="75536D6D" w14:textId="67A726B1" w:rsidR="00EA6C5E" w:rsidRDefault="00EA6C5E" w:rsidP="00E31570">
            <w:pPr>
              <w:pStyle w:val="Style2"/>
              <w:numPr>
                <w:ilvl w:val="0"/>
                <w:numId w:val="101"/>
              </w:numPr>
              <w:jc w:val="left"/>
              <w:outlineLvl w:val="9"/>
              <w:rPr>
                <w:b w:val="0"/>
                <w:bCs w:val="0"/>
                <w:u w:val="none"/>
                <w:rtl/>
              </w:rPr>
            </w:pPr>
            <w:r>
              <w:rPr>
                <w:rFonts w:hint="cs"/>
                <w:b w:val="0"/>
                <w:bCs w:val="0"/>
                <w:u w:val="none"/>
                <w:rtl/>
              </w:rPr>
              <w:t>2023</w:t>
            </w:r>
          </w:p>
        </w:tc>
      </w:tr>
      <w:tr w:rsidR="00EA6C5E" w14:paraId="40B81FCB" w14:textId="2466C0D6" w:rsidTr="00954AF7">
        <w:tc>
          <w:tcPr>
            <w:tcW w:w="2500" w:type="pct"/>
          </w:tcPr>
          <w:p w14:paraId="286EE0F0" w14:textId="12845422" w:rsidR="00EA6C5E" w:rsidRDefault="00EA6C5E" w:rsidP="00E31570">
            <w:pPr>
              <w:pStyle w:val="Style2"/>
              <w:numPr>
                <w:ilvl w:val="0"/>
                <w:numId w:val="101"/>
              </w:numPr>
              <w:jc w:val="left"/>
              <w:outlineLvl w:val="9"/>
              <w:rPr>
                <w:b w:val="0"/>
                <w:bCs w:val="0"/>
                <w:u w:val="none"/>
                <w:rtl/>
              </w:rPr>
            </w:pPr>
            <w:r>
              <w:rPr>
                <w:rFonts w:hint="cs"/>
                <w:b w:val="0"/>
                <w:bCs w:val="0"/>
                <w:u w:val="none"/>
                <w:rtl/>
              </w:rPr>
              <w:t>2020</w:t>
            </w:r>
          </w:p>
        </w:tc>
        <w:tc>
          <w:tcPr>
            <w:tcW w:w="2500" w:type="pct"/>
          </w:tcPr>
          <w:p w14:paraId="15009E8C" w14:textId="799C4B2E" w:rsidR="00EA6C5E" w:rsidRDefault="00EA6C5E" w:rsidP="00E31570">
            <w:pPr>
              <w:pStyle w:val="Style2"/>
              <w:numPr>
                <w:ilvl w:val="0"/>
                <w:numId w:val="101"/>
              </w:numPr>
              <w:jc w:val="left"/>
              <w:outlineLvl w:val="9"/>
              <w:rPr>
                <w:b w:val="0"/>
                <w:bCs w:val="0"/>
                <w:u w:val="none"/>
                <w:rtl/>
              </w:rPr>
            </w:pPr>
            <w:r>
              <w:rPr>
                <w:rFonts w:hint="cs"/>
                <w:b w:val="0"/>
                <w:bCs w:val="0"/>
                <w:u w:val="none"/>
                <w:rtl/>
              </w:rPr>
              <w:t>2024</w:t>
            </w:r>
          </w:p>
        </w:tc>
      </w:tr>
      <w:tr w:rsidR="00EA6C5E" w14:paraId="4757395C" w14:textId="6F2D7A3A" w:rsidTr="00954AF7">
        <w:tc>
          <w:tcPr>
            <w:tcW w:w="2500" w:type="pct"/>
          </w:tcPr>
          <w:p w14:paraId="5D274A38" w14:textId="7BFD11B4" w:rsidR="00EA6C5E" w:rsidRDefault="00EA6C5E" w:rsidP="00E31570">
            <w:pPr>
              <w:pStyle w:val="Style2"/>
              <w:numPr>
                <w:ilvl w:val="0"/>
                <w:numId w:val="101"/>
              </w:numPr>
              <w:jc w:val="left"/>
              <w:outlineLvl w:val="9"/>
              <w:rPr>
                <w:b w:val="0"/>
                <w:bCs w:val="0"/>
                <w:u w:val="none"/>
                <w:rtl/>
              </w:rPr>
            </w:pPr>
            <w:r>
              <w:rPr>
                <w:rFonts w:hint="cs"/>
                <w:b w:val="0"/>
                <w:bCs w:val="0"/>
                <w:u w:val="none"/>
                <w:rtl/>
              </w:rPr>
              <w:t>2021</w:t>
            </w:r>
          </w:p>
        </w:tc>
        <w:tc>
          <w:tcPr>
            <w:tcW w:w="2500" w:type="pct"/>
          </w:tcPr>
          <w:p w14:paraId="3EB6F423" w14:textId="369D191B" w:rsidR="00EA6C5E" w:rsidRDefault="00EA6C5E" w:rsidP="00E31570">
            <w:pPr>
              <w:pStyle w:val="Style2"/>
              <w:numPr>
                <w:ilvl w:val="0"/>
                <w:numId w:val="101"/>
              </w:numPr>
              <w:jc w:val="left"/>
              <w:outlineLvl w:val="9"/>
              <w:rPr>
                <w:b w:val="0"/>
                <w:bCs w:val="0"/>
                <w:u w:val="none"/>
                <w:rtl/>
              </w:rPr>
            </w:pPr>
            <w:r>
              <w:rPr>
                <w:rFonts w:hint="cs"/>
                <w:b w:val="0"/>
                <w:bCs w:val="0"/>
                <w:u w:val="none"/>
                <w:rtl/>
              </w:rPr>
              <w:t>2025</w:t>
            </w:r>
          </w:p>
        </w:tc>
      </w:tr>
      <w:tr w:rsidR="00EA19EB" w14:paraId="60EECF2C" w14:textId="26EAC7F8" w:rsidTr="00954AF7">
        <w:tc>
          <w:tcPr>
            <w:tcW w:w="5000" w:type="pct"/>
            <w:gridSpan w:val="2"/>
          </w:tcPr>
          <w:p w14:paraId="076F113D" w14:textId="77777777" w:rsidR="00EA19EB" w:rsidRDefault="00EA19EB" w:rsidP="005862C9">
            <w:pPr>
              <w:pStyle w:val="Style2"/>
              <w:numPr>
                <w:ilvl w:val="0"/>
                <w:numId w:val="0"/>
              </w:numPr>
              <w:jc w:val="left"/>
              <w:outlineLvl w:val="9"/>
              <w:rPr>
                <w:b w:val="0"/>
                <w:bCs w:val="0"/>
                <w:u w:val="none"/>
                <w:rtl/>
              </w:rPr>
            </w:pPr>
          </w:p>
          <w:p w14:paraId="18063563" w14:textId="3BB1AC66" w:rsidR="00EA19EB" w:rsidRDefault="00EA19EB" w:rsidP="005862C9">
            <w:pPr>
              <w:pStyle w:val="Style2"/>
              <w:numPr>
                <w:ilvl w:val="0"/>
                <w:numId w:val="0"/>
              </w:numPr>
              <w:jc w:val="left"/>
              <w:outlineLvl w:val="9"/>
              <w:rPr>
                <w:b w:val="0"/>
                <w:bCs w:val="0"/>
                <w:u w:val="none"/>
                <w:rtl/>
              </w:rPr>
            </w:pPr>
            <w:r>
              <w:rPr>
                <w:rFonts w:hint="cs"/>
                <w:b w:val="0"/>
                <w:bCs w:val="0"/>
                <w:u w:val="none"/>
                <w:rtl/>
              </w:rPr>
              <w:t>סה"כ שנות ניסיון מבין השנים לעיל: ________________</w:t>
            </w:r>
          </w:p>
        </w:tc>
      </w:tr>
    </w:tbl>
    <w:p w14:paraId="0A61EDBF" w14:textId="4C46E0BC" w:rsidR="009D09B1" w:rsidRDefault="00685419" w:rsidP="005862C9">
      <w:pPr>
        <w:pStyle w:val="Style2"/>
        <w:numPr>
          <w:ilvl w:val="0"/>
          <w:numId w:val="0"/>
        </w:numPr>
        <w:ind w:left="785"/>
        <w:outlineLvl w:val="9"/>
        <w:rPr>
          <w:u w:val="none"/>
          <w:rtl/>
        </w:rPr>
      </w:pPr>
      <w:r>
        <w:rPr>
          <w:rFonts w:hint="cs"/>
          <w:u w:val="none"/>
          <w:rtl/>
        </w:rPr>
        <w:t>יש לצרף לטבלה זו גם</w:t>
      </w:r>
      <w:r w:rsidR="0096255C">
        <w:rPr>
          <w:rFonts w:hint="cs"/>
          <w:u w:val="none"/>
          <w:rtl/>
        </w:rPr>
        <w:t xml:space="preserve"> </w:t>
      </w:r>
      <w:r w:rsidR="00562157">
        <w:rPr>
          <w:rFonts w:hint="cs"/>
          <w:u w:val="none"/>
          <w:rtl/>
        </w:rPr>
        <w:t>קורות חיים לתמיכה</w:t>
      </w:r>
    </w:p>
    <w:p w14:paraId="05F80BEE" w14:textId="77777777" w:rsidR="00954AF7" w:rsidRPr="00787A67" w:rsidRDefault="00954AF7" w:rsidP="005862C9">
      <w:pPr>
        <w:pStyle w:val="Style2"/>
        <w:numPr>
          <w:ilvl w:val="0"/>
          <w:numId w:val="0"/>
        </w:numPr>
        <w:ind w:left="929" w:hanging="504"/>
        <w:outlineLvl w:val="9"/>
        <w:rPr>
          <w:b w:val="0"/>
          <w:bCs w:val="0"/>
          <w:u w:val="none"/>
        </w:rPr>
      </w:pPr>
    </w:p>
    <w:p w14:paraId="45D40212" w14:textId="72AC0BEB" w:rsidR="00954AF7" w:rsidRDefault="00685419" w:rsidP="00E31570">
      <w:pPr>
        <w:pStyle w:val="Style2"/>
        <w:numPr>
          <w:ilvl w:val="0"/>
          <w:numId w:val="100"/>
        </w:numPr>
        <w:outlineLvl w:val="9"/>
        <w:rPr>
          <w:u w:val="none"/>
        </w:rPr>
      </w:pPr>
      <w:r>
        <w:rPr>
          <w:rFonts w:hint="cs"/>
          <w:u w:val="none"/>
          <w:rtl/>
        </w:rPr>
        <w:t>ניסיון ב</w:t>
      </w:r>
      <w:r w:rsidR="00AC5A22">
        <w:rPr>
          <w:rFonts w:hint="cs"/>
          <w:u w:val="none"/>
          <w:rtl/>
        </w:rPr>
        <w:t>ניהול</w:t>
      </w:r>
      <w:r>
        <w:rPr>
          <w:rFonts w:hint="cs"/>
          <w:u w:val="none"/>
          <w:rtl/>
        </w:rPr>
        <w:t xml:space="preserve"> </w:t>
      </w:r>
      <w:r w:rsidR="00107468">
        <w:rPr>
          <w:rFonts w:hint="cs"/>
          <w:u w:val="none"/>
          <w:rtl/>
        </w:rPr>
        <w:t xml:space="preserve">מתחם </w:t>
      </w:r>
      <w:r>
        <w:rPr>
          <w:rFonts w:hint="cs"/>
          <w:u w:val="none"/>
          <w:rtl/>
        </w:rPr>
        <w:t>הסעדה:</w:t>
      </w:r>
    </w:p>
    <w:tbl>
      <w:tblPr>
        <w:tblStyle w:val="af7"/>
        <w:bidiVisual/>
        <w:tblW w:w="5000" w:type="pct"/>
        <w:tblLook w:val="04A0" w:firstRow="1" w:lastRow="0" w:firstColumn="1" w:lastColumn="0" w:noHBand="0" w:noVBand="1"/>
      </w:tblPr>
      <w:tblGrid>
        <w:gridCol w:w="731"/>
        <w:gridCol w:w="2652"/>
        <w:gridCol w:w="2818"/>
        <w:gridCol w:w="1988"/>
        <w:gridCol w:w="1155"/>
      </w:tblGrid>
      <w:tr w:rsidR="0029761F" w14:paraId="058C85B9" w14:textId="77777777" w:rsidTr="00990437">
        <w:tc>
          <w:tcPr>
            <w:tcW w:w="391" w:type="pct"/>
          </w:tcPr>
          <w:p w14:paraId="7160585C" w14:textId="77777777" w:rsidR="00954AF7" w:rsidRPr="00685BA1" w:rsidRDefault="00685419" w:rsidP="005862C9">
            <w:pPr>
              <w:pStyle w:val="Style2"/>
              <w:numPr>
                <w:ilvl w:val="0"/>
                <w:numId w:val="0"/>
              </w:numPr>
              <w:outlineLvl w:val="9"/>
              <w:rPr>
                <w:b w:val="0"/>
                <w:bCs w:val="0"/>
                <w:sz w:val="20"/>
                <w:szCs w:val="20"/>
                <w:u w:val="none"/>
                <w:rtl/>
              </w:rPr>
            </w:pPr>
            <w:r>
              <w:rPr>
                <w:rFonts w:hint="cs"/>
                <w:b w:val="0"/>
                <w:bCs w:val="0"/>
                <w:sz w:val="20"/>
                <w:szCs w:val="20"/>
                <w:u w:val="none"/>
                <w:rtl/>
              </w:rPr>
              <w:t>#</w:t>
            </w:r>
          </w:p>
        </w:tc>
        <w:tc>
          <w:tcPr>
            <w:tcW w:w="1419" w:type="pct"/>
          </w:tcPr>
          <w:p w14:paraId="182AA9E0" w14:textId="62A33E26" w:rsidR="00954AF7" w:rsidRPr="00685BA1" w:rsidRDefault="00685419" w:rsidP="005862C9">
            <w:pPr>
              <w:pStyle w:val="Style2"/>
              <w:numPr>
                <w:ilvl w:val="0"/>
                <w:numId w:val="0"/>
              </w:numPr>
              <w:outlineLvl w:val="9"/>
              <w:rPr>
                <w:b w:val="0"/>
                <w:bCs w:val="0"/>
                <w:sz w:val="20"/>
                <w:szCs w:val="20"/>
                <w:u w:val="none"/>
                <w:rtl/>
              </w:rPr>
            </w:pPr>
            <w:r w:rsidRPr="00685BA1">
              <w:rPr>
                <w:rFonts w:hint="cs"/>
                <w:b w:val="0"/>
                <w:bCs w:val="0"/>
                <w:sz w:val="20"/>
                <w:szCs w:val="20"/>
                <w:u w:val="none"/>
                <w:rtl/>
              </w:rPr>
              <w:t xml:space="preserve">שם </w:t>
            </w:r>
            <w:r w:rsidR="00107468">
              <w:rPr>
                <w:rFonts w:hint="cs"/>
                <w:b w:val="0"/>
                <w:bCs w:val="0"/>
                <w:sz w:val="20"/>
                <w:szCs w:val="20"/>
                <w:u w:val="none"/>
                <w:rtl/>
              </w:rPr>
              <w:t>מתחם</w:t>
            </w:r>
            <w:r w:rsidR="00107468" w:rsidRPr="00685BA1">
              <w:rPr>
                <w:rFonts w:hint="cs"/>
                <w:b w:val="0"/>
                <w:bCs w:val="0"/>
                <w:sz w:val="20"/>
                <w:szCs w:val="20"/>
                <w:u w:val="none"/>
                <w:rtl/>
              </w:rPr>
              <w:t xml:space="preserve"> </w:t>
            </w:r>
            <w:r w:rsidRPr="00685BA1">
              <w:rPr>
                <w:rFonts w:hint="cs"/>
                <w:b w:val="0"/>
                <w:bCs w:val="0"/>
                <w:sz w:val="20"/>
                <w:szCs w:val="20"/>
                <w:u w:val="none"/>
                <w:rtl/>
              </w:rPr>
              <w:t>הסעדה</w:t>
            </w:r>
          </w:p>
        </w:tc>
        <w:tc>
          <w:tcPr>
            <w:tcW w:w="1508" w:type="pct"/>
          </w:tcPr>
          <w:p w14:paraId="37C3B1F2" w14:textId="77777777" w:rsidR="00954AF7" w:rsidRDefault="00685419" w:rsidP="005862C9">
            <w:pPr>
              <w:pStyle w:val="Style2"/>
              <w:numPr>
                <w:ilvl w:val="0"/>
                <w:numId w:val="0"/>
              </w:numPr>
              <w:outlineLvl w:val="9"/>
              <w:rPr>
                <w:b w:val="0"/>
                <w:bCs w:val="0"/>
                <w:sz w:val="20"/>
                <w:szCs w:val="20"/>
                <w:u w:val="none"/>
                <w:rtl/>
              </w:rPr>
            </w:pPr>
            <w:r w:rsidRPr="00685BA1">
              <w:rPr>
                <w:rFonts w:hint="cs"/>
                <w:b w:val="0"/>
                <w:bCs w:val="0"/>
                <w:sz w:val="20"/>
                <w:szCs w:val="20"/>
                <w:u w:val="none"/>
                <w:rtl/>
              </w:rPr>
              <w:t xml:space="preserve">מספר מנות ליום </w:t>
            </w:r>
          </w:p>
          <w:p w14:paraId="698E53E6" w14:textId="77777777" w:rsidR="00954AF7" w:rsidRPr="00685BA1" w:rsidRDefault="00685419" w:rsidP="005862C9">
            <w:pPr>
              <w:pStyle w:val="Style2"/>
              <w:numPr>
                <w:ilvl w:val="0"/>
                <w:numId w:val="0"/>
              </w:numPr>
              <w:outlineLvl w:val="9"/>
              <w:rPr>
                <w:b w:val="0"/>
                <w:bCs w:val="0"/>
                <w:sz w:val="20"/>
                <w:szCs w:val="20"/>
                <w:u w:val="none"/>
                <w:rtl/>
              </w:rPr>
            </w:pPr>
            <w:r w:rsidRPr="00685BA1">
              <w:rPr>
                <w:rFonts w:hint="cs"/>
                <w:b w:val="0"/>
                <w:bCs w:val="0"/>
                <w:sz w:val="20"/>
                <w:szCs w:val="20"/>
                <w:u w:val="none"/>
                <w:rtl/>
              </w:rPr>
              <w:t>(הספק מינ</w:t>
            </w:r>
            <w:r>
              <w:rPr>
                <w:rFonts w:hint="cs"/>
                <w:b w:val="0"/>
                <w:bCs w:val="0"/>
                <w:sz w:val="20"/>
                <w:szCs w:val="20"/>
                <w:u w:val="none"/>
                <w:rtl/>
              </w:rPr>
              <w:t>י</w:t>
            </w:r>
            <w:r w:rsidRPr="00685BA1">
              <w:rPr>
                <w:rFonts w:hint="cs"/>
                <w:b w:val="0"/>
                <w:bCs w:val="0"/>
                <w:sz w:val="20"/>
                <w:szCs w:val="20"/>
                <w:u w:val="none"/>
                <w:rtl/>
              </w:rPr>
              <w:t>מ</w:t>
            </w:r>
            <w:r>
              <w:rPr>
                <w:rFonts w:hint="cs"/>
                <w:b w:val="0"/>
                <w:bCs w:val="0"/>
                <w:sz w:val="20"/>
                <w:szCs w:val="20"/>
                <w:u w:val="none"/>
                <w:rtl/>
              </w:rPr>
              <w:t>א</w:t>
            </w:r>
            <w:r w:rsidRPr="00685BA1">
              <w:rPr>
                <w:rFonts w:hint="cs"/>
                <w:b w:val="0"/>
                <w:bCs w:val="0"/>
                <w:sz w:val="20"/>
                <w:szCs w:val="20"/>
                <w:u w:val="none"/>
                <w:rtl/>
              </w:rPr>
              <w:t>לי שוטף קבוע)</w:t>
            </w:r>
          </w:p>
        </w:tc>
        <w:tc>
          <w:tcPr>
            <w:tcW w:w="1064" w:type="pct"/>
          </w:tcPr>
          <w:p w14:paraId="1435873C" w14:textId="77777777" w:rsidR="00954AF7" w:rsidRDefault="00685419" w:rsidP="005862C9">
            <w:pPr>
              <w:pStyle w:val="Style2"/>
              <w:numPr>
                <w:ilvl w:val="0"/>
                <w:numId w:val="0"/>
              </w:numPr>
              <w:outlineLvl w:val="9"/>
              <w:rPr>
                <w:b w:val="0"/>
                <w:bCs w:val="0"/>
                <w:sz w:val="20"/>
                <w:szCs w:val="20"/>
                <w:u w:val="none"/>
                <w:rtl/>
              </w:rPr>
            </w:pPr>
            <w:r>
              <w:rPr>
                <w:rFonts w:hint="cs"/>
                <w:b w:val="0"/>
                <w:bCs w:val="0"/>
                <w:sz w:val="20"/>
                <w:szCs w:val="20"/>
                <w:u w:val="none"/>
                <w:rtl/>
              </w:rPr>
              <w:t xml:space="preserve">שנות הפעלה </w:t>
            </w:r>
          </w:p>
          <w:p w14:paraId="6491B2C1" w14:textId="77777777" w:rsidR="00954AF7" w:rsidRPr="00685BA1" w:rsidRDefault="00685419" w:rsidP="005862C9">
            <w:pPr>
              <w:pStyle w:val="Style2"/>
              <w:numPr>
                <w:ilvl w:val="0"/>
                <w:numId w:val="0"/>
              </w:numPr>
              <w:outlineLvl w:val="9"/>
              <w:rPr>
                <w:b w:val="0"/>
                <w:bCs w:val="0"/>
                <w:sz w:val="20"/>
                <w:szCs w:val="20"/>
                <w:u w:val="none"/>
                <w:rtl/>
              </w:rPr>
            </w:pPr>
            <w:r>
              <w:rPr>
                <w:rFonts w:hint="cs"/>
                <w:b w:val="0"/>
                <w:bCs w:val="0"/>
                <w:sz w:val="20"/>
                <w:szCs w:val="20"/>
                <w:u w:val="none"/>
                <w:rtl/>
              </w:rPr>
              <w:t>(</w:t>
            </w:r>
            <w:proofErr w:type="spellStart"/>
            <w:r>
              <w:rPr>
                <w:b w:val="0"/>
                <w:bCs w:val="0"/>
                <w:sz w:val="20"/>
                <w:szCs w:val="20"/>
                <w:u w:val="none"/>
              </w:rPr>
              <w:t>yyyy-yyyy</w:t>
            </w:r>
            <w:proofErr w:type="spellEnd"/>
            <w:r>
              <w:rPr>
                <w:rFonts w:hint="cs"/>
                <w:b w:val="0"/>
                <w:bCs w:val="0"/>
                <w:sz w:val="20"/>
                <w:szCs w:val="20"/>
                <w:u w:val="none"/>
                <w:rtl/>
              </w:rPr>
              <w:t>)</w:t>
            </w:r>
          </w:p>
        </w:tc>
        <w:tc>
          <w:tcPr>
            <w:tcW w:w="618" w:type="pct"/>
          </w:tcPr>
          <w:p w14:paraId="44838B87" w14:textId="77777777" w:rsidR="00954AF7" w:rsidRPr="00685BA1" w:rsidRDefault="00685419" w:rsidP="005862C9">
            <w:pPr>
              <w:pStyle w:val="Style2"/>
              <w:numPr>
                <w:ilvl w:val="0"/>
                <w:numId w:val="0"/>
              </w:numPr>
              <w:outlineLvl w:val="9"/>
              <w:rPr>
                <w:b w:val="0"/>
                <w:bCs w:val="0"/>
                <w:sz w:val="20"/>
                <w:szCs w:val="20"/>
                <w:u w:val="none"/>
                <w:rtl/>
              </w:rPr>
            </w:pPr>
            <w:r>
              <w:rPr>
                <w:rFonts w:hint="cs"/>
                <w:b w:val="0"/>
                <w:bCs w:val="0"/>
                <w:sz w:val="20"/>
                <w:szCs w:val="20"/>
                <w:u w:val="none"/>
                <w:rtl/>
              </w:rPr>
              <w:t xml:space="preserve">בעל רישיון עסק (כן/ לא) </w:t>
            </w:r>
            <w:r>
              <w:rPr>
                <w:b w:val="0"/>
                <w:bCs w:val="0"/>
                <w:sz w:val="20"/>
                <w:szCs w:val="20"/>
                <w:u w:val="none"/>
                <w:rtl/>
              </w:rPr>
              <w:t>–</w:t>
            </w:r>
            <w:r>
              <w:rPr>
                <w:rFonts w:hint="cs"/>
                <w:b w:val="0"/>
                <w:bCs w:val="0"/>
                <w:sz w:val="20"/>
                <w:szCs w:val="20"/>
                <w:u w:val="none"/>
                <w:rtl/>
              </w:rPr>
              <w:t xml:space="preserve"> יש לצרף</w:t>
            </w:r>
          </w:p>
        </w:tc>
      </w:tr>
      <w:tr w:rsidR="0029761F" w14:paraId="7CCD3C32" w14:textId="77777777" w:rsidTr="00990437">
        <w:tc>
          <w:tcPr>
            <w:tcW w:w="391" w:type="pct"/>
          </w:tcPr>
          <w:p w14:paraId="7AF2CF36" w14:textId="77777777" w:rsidR="00954AF7" w:rsidRDefault="00954AF7" w:rsidP="005862C9">
            <w:pPr>
              <w:pStyle w:val="Style2"/>
              <w:numPr>
                <w:ilvl w:val="0"/>
                <w:numId w:val="0"/>
              </w:numPr>
              <w:outlineLvl w:val="9"/>
              <w:rPr>
                <w:b w:val="0"/>
                <w:bCs w:val="0"/>
                <w:u w:val="none"/>
                <w:rtl/>
              </w:rPr>
            </w:pPr>
          </w:p>
        </w:tc>
        <w:tc>
          <w:tcPr>
            <w:tcW w:w="1419" w:type="pct"/>
          </w:tcPr>
          <w:p w14:paraId="500455FC" w14:textId="77777777" w:rsidR="00954AF7" w:rsidRDefault="00954AF7" w:rsidP="005862C9">
            <w:pPr>
              <w:pStyle w:val="Style2"/>
              <w:numPr>
                <w:ilvl w:val="0"/>
                <w:numId w:val="0"/>
              </w:numPr>
              <w:outlineLvl w:val="9"/>
              <w:rPr>
                <w:b w:val="0"/>
                <w:bCs w:val="0"/>
                <w:u w:val="none"/>
                <w:rtl/>
              </w:rPr>
            </w:pPr>
          </w:p>
        </w:tc>
        <w:tc>
          <w:tcPr>
            <w:tcW w:w="1508" w:type="pct"/>
          </w:tcPr>
          <w:p w14:paraId="516378B1" w14:textId="77777777" w:rsidR="00954AF7" w:rsidRDefault="00954AF7" w:rsidP="005862C9">
            <w:pPr>
              <w:pStyle w:val="Style2"/>
              <w:numPr>
                <w:ilvl w:val="0"/>
                <w:numId w:val="0"/>
              </w:numPr>
              <w:outlineLvl w:val="9"/>
              <w:rPr>
                <w:b w:val="0"/>
                <w:bCs w:val="0"/>
                <w:u w:val="none"/>
                <w:rtl/>
              </w:rPr>
            </w:pPr>
          </w:p>
        </w:tc>
        <w:tc>
          <w:tcPr>
            <w:tcW w:w="1064" w:type="pct"/>
          </w:tcPr>
          <w:p w14:paraId="7019F776" w14:textId="77777777" w:rsidR="00954AF7" w:rsidRDefault="00954AF7" w:rsidP="005862C9">
            <w:pPr>
              <w:pStyle w:val="Style2"/>
              <w:numPr>
                <w:ilvl w:val="0"/>
                <w:numId w:val="0"/>
              </w:numPr>
              <w:outlineLvl w:val="9"/>
              <w:rPr>
                <w:b w:val="0"/>
                <w:bCs w:val="0"/>
                <w:u w:val="none"/>
                <w:rtl/>
              </w:rPr>
            </w:pPr>
          </w:p>
        </w:tc>
        <w:tc>
          <w:tcPr>
            <w:tcW w:w="618" w:type="pct"/>
          </w:tcPr>
          <w:p w14:paraId="2F376FEA" w14:textId="77777777" w:rsidR="00954AF7" w:rsidRDefault="00954AF7" w:rsidP="005862C9">
            <w:pPr>
              <w:pStyle w:val="Style2"/>
              <w:numPr>
                <w:ilvl w:val="0"/>
                <w:numId w:val="0"/>
              </w:numPr>
              <w:outlineLvl w:val="9"/>
              <w:rPr>
                <w:b w:val="0"/>
                <w:bCs w:val="0"/>
                <w:u w:val="none"/>
                <w:rtl/>
              </w:rPr>
            </w:pPr>
          </w:p>
        </w:tc>
      </w:tr>
      <w:tr w:rsidR="0029761F" w14:paraId="1815BEEA" w14:textId="77777777" w:rsidTr="00990437">
        <w:tc>
          <w:tcPr>
            <w:tcW w:w="391" w:type="pct"/>
          </w:tcPr>
          <w:p w14:paraId="688B4259" w14:textId="77777777" w:rsidR="00954AF7" w:rsidRDefault="00954AF7" w:rsidP="005862C9">
            <w:pPr>
              <w:pStyle w:val="Style2"/>
              <w:numPr>
                <w:ilvl w:val="0"/>
                <w:numId w:val="0"/>
              </w:numPr>
              <w:outlineLvl w:val="9"/>
              <w:rPr>
                <w:b w:val="0"/>
                <w:bCs w:val="0"/>
                <w:u w:val="none"/>
                <w:rtl/>
              </w:rPr>
            </w:pPr>
          </w:p>
        </w:tc>
        <w:tc>
          <w:tcPr>
            <w:tcW w:w="1419" w:type="pct"/>
          </w:tcPr>
          <w:p w14:paraId="417D37A9" w14:textId="77777777" w:rsidR="00954AF7" w:rsidRDefault="00954AF7" w:rsidP="005862C9">
            <w:pPr>
              <w:pStyle w:val="Style2"/>
              <w:numPr>
                <w:ilvl w:val="0"/>
                <w:numId w:val="0"/>
              </w:numPr>
              <w:outlineLvl w:val="9"/>
              <w:rPr>
                <w:b w:val="0"/>
                <w:bCs w:val="0"/>
                <w:u w:val="none"/>
                <w:rtl/>
              </w:rPr>
            </w:pPr>
          </w:p>
        </w:tc>
        <w:tc>
          <w:tcPr>
            <w:tcW w:w="1508" w:type="pct"/>
          </w:tcPr>
          <w:p w14:paraId="7BCD1460" w14:textId="77777777" w:rsidR="00954AF7" w:rsidRDefault="00954AF7" w:rsidP="005862C9">
            <w:pPr>
              <w:pStyle w:val="Style2"/>
              <w:numPr>
                <w:ilvl w:val="0"/>
                <w:numId w:val="0"/>
              </w:numPr>
              <w:outlineLvl w:val="9"/>
              <w:rPr>
                <w:b w:val="0"/>
                <w:bCs w:val="0"/>
                <w:u w:val="none"/>
                <w:rtl/>
              </w:rPr>
            </w:pPr>
          </w:p>
        </w:tc>
        <w:tc>
          <w:tcPr>
            <w:tcW w:w="1064" w:type="pct"/>
          </w:tcPr>
          <w:p w14:paraId="059399BE" w14:textId="77777777" w:rsidR="00954AF7" w:rsidRDefault="00954AF7" w:rsidP="005862C9">
            <w:pPr>
              <w:pStyle w:val="Style2"/>
              <w:numPr>
                <w:ilvl w:val="0"/>
                <w:numId w:val="0"/>
              </w:numPr>
              <w:outlineLvl w:val="9"/>
              <w:rPr>
                <w:b w:val="0"/>
                <w:bCs w:val="0"/>
                <w:u w:val="none"/>
                <w:rtl/>
              </w:rPr>
            </w:pPr>
          </w:p>
        </w:tc>
        <w:tc>
          <w:tcPr>
            <w:tcW w:w="618" w:type="pct"/>
          </w:tcPr>
          <w:p w14:paraId="0A7DD309" w14:textId="77777777" w:rsidR="00954AF7" w:rsidRDefault="00954AF7" w:rsidP="005862C9">
            <w:pPr>
              <w:pStyle w:val="Style2"/>
              <w:numPr>
                <w:ilvl w:val="0"/>
                <w:numId w:val="0"/>
              </w:numPr>
              <w:outlineLvl w:val="9"/>
              <w:rPr>
                <w:b w:val="0"/>
                <w:bCs w:val="0"/>
                <w:u w:val="none"/>
                <w:rtl/>
              </w:rPr>
            </w:pPr>
          </w:p>
        </w:tc>
      </w:tr>
      <w:tr w:rsidR="0029761F" w14:paraId="614B9CE9" w14:textId="77777777" w:rsidTr="00990437">
        <w:tc>
          <w:tcPr>
            <w:tcW w:w="391" w:type="pct"/>
          </w:tcPr>
          <w:p w14:paraId="1549C4CB" w14:textId="77777777" w:rsidR="00954AF7" w:rsidRDefault="00954AF7" w:rsidP="005862C9">
            <w:pPr>
              <w:pStyle w:val="Style2"/>
              <w:numPr>
                <w:ilvl w:val="0"/>
                <w:numId w:val="0"/>
              </w:numPr>
              <w:outlineLvl w:val="9"/>
              <w:rPr>
                <w:b w:val="0"/>
                <w:bCs w:val="0"/>
                <w:u w:val="none"/>
                <w:rtl/>
              </w:rPr>
            </w:pPr>
          </w:p>
        </w:tc>
        <w:tc>
          <w:tcPr>
            <w:tcW w:w="1419" w:type="pct"/>
          </w:tcPr>
          <w:p w14:paraId="4A0F528C" w14:textId="77777777" w:rsidR="00954AF7" w:rsidRDefault="00954AF7" w:rsidP="005862C9">
            <w:pPr>
              <w:pStyle w:val="Style2"/>
              <w:numPr>
                <w:ilvl w:val="0"/>
                <w:numId w:val="0"/>
              </w:numPr>
              <w:outlineLvl w:val="9"/>
              <w:rPr>
                <w:b w:val="0"/>
                <w:bCs w:val="0"/>
                <w:u w:val="none"/>
                <w:rtl/>
              </w:rPr>
            </w:pPr>
          </w:p>
        </w:tc>
        <w:tc>
          <w:tcPr>
            <w:tcW w:w="1508" w:type="pct"/>
          </w:tcPr>
          <w:p w14:paraId="48DEA48B" w14:textId="77777777" w:rsidR="00954AF7" w:rsidRDefault="00954AF7" w:rsidP="005862C9">
            <w:pPr>
              <w:pStyle w:val="Style2"/>
              <w:numPr>
                <w:ilvl w:val="0"/>
                <w:numId w:val="0"/>
              </w:numPr>
              <w:outlineLvl w:val="9"/>
              <w:rPr>
                <w:b w:val="0"/>
                <w:bCs w:val="0"/>
                <w:u w:val="none"/>
                <w:rtl/>
              </w:rPr>
            </w:pPr>
          </w:p>
        </w:tc>
        <w:tc>
          <w:tcPr>
            <w:tcW w:w="1064" w:type="pct"/>
          </w:tcPr>
          <w:p w14:paraId="205B409D" w14:textId="77777777" w:rsidR="00954AF7" w:rsidRDefault="00954AF7" w:rsidP="005862C9">
            <w:pPr>
              <w:pStyle w:val="Style2"/>
              <w:numPr>
                <w:ilvl w:val="0"/>
                <w:numId w:val="0"/>
              </w:numPr>
              <w:outlineLvl w:val="9"/>
              <w:rPr>
                <w:b w:val="0"/>
                <w:bCs w:val="0"/>
                <w:u w:val="none"/>
                <w:rtl/>
              </w:rPr>
            </w:pPr>
          </w:p>
        </w:tc>
        <w:tc>
          <w:tcPr>
            <w:tcW w:w="618" w:type="pct"/>
          </w:tcPr>
          <w:p w14:paraId="67CA91E3" w14:textId="77777777" w:rsidR="00954AF7" w:rsidRDefault="00954AF7" w:rsidP="005862C9">
            <w:pPr>
              <w:pStyle w:val="Style2"/>
              <w:numPr>
                <w:ilvl w:val="0"/>
                <w:numId w:val="0"/>
              </w:numPr>
              <w:outlineLvl w:val="9"/>
              <w:rPr>
                <w:b w:val="0"/>
                <w:bCs w:val="0"/>
                <w:u w:val="none"/>
                <w:rtl/>
              </w:rPr>
            </w:pPr>
          </w:p>
        </w:tc>
      </w:tr>
      <w:tr w:rsidR="0029761F" w14:paraId="10F5672A" w14:textId="77777777" w:rsidTr="00990437">
        <w:tc>
          <w:tcPr>
            <w:tcW w:w="391" w:type="pct"/>
          </w:tcPr>
          <w:p w14:paraId="2CCF829E" w14:textId="77777777" w:rsidR="00954AF7" w:rsidRDefault="00954AF7" w:rsidP="005862C9">
            <w:pPr>
              <w:pStyle w:val="Style2"/>
              <w:numPr>
                <w:ilvl w:val="0"/>
                <w:numId w:val="0"/>
              </w:numPr>
              <w:outlineLvl w:val="9"/>
              <w:rPr>
                <w:b w:val="0"/>
                <w:bCs w:val="0"/>
                <w:u w:val="none"/>
                <w:rtl/>
              </w:rPr>
            </w:pPr>
          </w:p>
        </w:tc>
        <w:tc>
          <w:tcPr>
            <w:tcW w:w="1419" w:type="pct"/>
          </w:tcPr>
          <w:p w14:paraId="2FD2B76C" w14:textId="77777777" w:rsidR="00954AF7" w:rsidRDefault="00954AF7" w:rsidP="005862C9">
            <w:pPr>
              <w:pStyle w:val="Style2"/>
              <w:numPr>
                <w:ilvl w:val="0"/>
                <w:numId w:val="0"/>
              </w:numPr>
              <w:outlineLvl w:val="9"/>
              <w:rPr>
                <w:b w:val="0"/>
                <w:bCs w:val="0"/>
                <w:u w:val="none"/>
                <w:rtl/>
              </w:rPr>
            </w:pPr>
          </w:p>
        </w:tc>
        <w:tc>
          <w:tcPr>
            <w:tcW w:w="1508" w:type="pct"/>
          </w:tcPr>
          <w:p w14:paraId="41D383C6" w14:textId="77777777" w:rsidR="00954AF7" w:rsidRDefault="00954AF7" w:rsidP="005862C9">
            <w:pPr>
              <w:pStyle w:val="Style2"/>
              <w:numPr>
                <w:ilvl w:val="0"/>
                <w:numId w:val="0"/>
              </w:numPr>
              <w:outlineLvl w:val="9"/>
              <w:rPr>
                <w:b w:val="0"/>
                <w:bCs w:val="0"/>
                <w:u w:val="none"/>
                <w:rtl/>
              </w:rPr>
            </w:pPr>
          </w:p>
        </w:tc>
        <w:tc>
          <w:tcPr>
            <w:tcW w:w="1064" w:type="pct"/>
          </w:tcPr>
          <w:p w14:paraId="6A731F17" w14:textId="77777777" w:rsidR="00954AF7" w:rsidRDefault="00954AF7" w:rsidP="005862C9">
            <w:pPr>
              <w:pStyle w:val="Style2"/>
              <w:numPr>
                <w:ilvl w:val="0"/>
                <w:numId w:val="0"/>
              </w:numPr>
              <w:outlineLvl w:val="9"/>
              <w:rPr>
                <w:b w:val="0"/>
                <w:bCs w:val="0"/>
                <w:u w:val="none"/>
                <w:rtl/>
              </w:rPr>
            </w:pPr>
          </w:p>
        </w:tc>
        <w:tc>
          <w:tcPr>
            <w:tcW w:w="618" w:type="pct"/>
          </w:tcPr>
          <w:p w14:paraId="5D7C9F3A" w14:textId="77777777" w:rsidR="00954AF7" w:rsidRDefault="00954AF7" w:rsidP="005862C9">
            <w:pPr>
              <w:pStyle w:val="Style2"/>
              <w:numPr>
                <w:ilvl w:val="0"/>
                <w:numId w:val="0"/>
              </w:numPr>
              <w:outlineLvl w:val="9"/>
              <w:rPr>
                <w:b w:val="0"/>
                <w:bCs w:val="0"/>
                <w:u w:val="none"/>
                <w:rtl/>
              </w:rPr>
            </w:pPr>
          </w:p>
        </w:tc>
      </w:tr>
      <w:tr w:rsidR="0029761F" w14:paraId="4F72E820" w14:textId="77777777" w:rsidTr="00990437">
        <w:tc>
          <w:tcPr>
            <w:tcW w:w="391" w:type="pct"/>
          </w:tcPr>
          <w:p w14:paraId="318369BC" w14:textId="77777777" w:rsidR="00954AF7" w:rsidRDefault="00954AF7" w:rsidP="005862C9">
            <w:pPr>
              <w:pStyle w:val="Style2"/>
              <w:numPr>
                <w:ilvl w:val="0"/>
                <w:numId w:val="0"/>
              </w:numPr>
              <w:outlineLvl w:val="9"/>
              <w:rPr>
                <w:b w:val="0"/>
                <w:bCs w:val="0"/>
                <w:u w:val="none"/>
                <w:rtl/>
              </w:rPr>
            </w:pPr>
          </w:p>
        </w:tc>
        <w:tc>
          <w:tcPr>
            <w:tcW w:w="1419" w:type="pct"/>
          </w:tcPr>
          <w:p w14:paraId="197C22F9" w14:textId="77777777" w:rsidR="00954AF7" w:rsidRDefault="00954AF7" w:rsidP="005862C9">
            <w:pPr>
              <w:pStyle w:val="Style2"/>
              <w:numPr>
                <w:ilvl w:val="0"/>
                <w:numId w:val="0"/>
              </w:numPr>
              <w:outlineLvl w:val="9"/>
              <w:rPr>
                <w:b w:val="0"/>
                <w:bCs w:val="0"/>
                <w:u w:val="none"/>
                <w:rtl/>
              </w:rPr>
            </w:pPr>
          </w:p>
        </w:tc>
        <w:tc>
          <w:tcPr>
            <w:tcW w:w="1508" w:type="pct"/>
          </w:tcPr>
          <w:p w14:paraId="4A565D7C" w14:textId="77777777" w:rsidR="00954AF7" w:rsidRDefault="00954AF7" w:rsidP="005862C9">
            <w:pPr>
              <w:pStyle w:val="Style2"/>
              <w:numPr>
                <w:ilvl w:val="0"/>
                <w:numId w:val="0"/>
              </w:numPr>
              <w:outlineLvl w:val="9"/>
              <w:rPr>
                <w:b w:val="0"/>
                <w:bCs w:val="0"/>
                <w:u w:val="none"/>
                <w:rtl/>
              </w:rPr>
            </w:pPr>
          </w:p>
        </w:tc>
        <w:tc>
          <w:tcPr>
            <w:tcW w:w="1064" w:type="pct"/>
          </w:tcPr>
          <w:p w14:paraId="6E4D2C45" w14:textId="77777777" w:rsidR="00954AF7" w:rsidRDefault="00954AF7" w:rsidP="005862C9">
            <w:pPr>
              <w:pStyle w:val="Style2"/>
              <w:numPr>
                <w:ilvl w:val="0"/>
                <w:numId w:val="0"/>
              </w:numPr>
              <w:outlineLvl w:val="9"/>
              <w:rPr>
                <w:b w:val="0"/>
                <w:bCs w:val="0"/>
                <w:u w:val="none"/>
                <w:rtl/>
              </w:rPr>
            </w:pPr>
          </w:p>
        </w:tc>
        <w:tc>
          <w:tcPr>
            <w:tcW w:w="618" w:type="pct"/>
          </w:tcPr>
          <w:p w14:paraId="21A8452F" w14:textId="77777777" w:rsidR="00954AF7" w:rsidRDefault="00954AF7" w:rsidP="005862C9">
            <w:pPr>
              <w:pStyle w:val="Style2"/>
              <w:numPr>
                <w:ilvl w:val="0"/>
                <w:numId w:val="0"/>
              </w:numPr>
              <w:outlineLvl w:val="9"/>
              <w:rPr>
                <w:b w:val="0"/>
                <w:bCs w:val="0"/>
                <w:u w:val="none"/>
                <w:rtl/>
              </w:rPr>
            </w:pPr>
          </w:p>
        </w:tc>
      </w:tr>
      <w:tr w:rsidR="0029761F" w14:paraId="1985EF8D" w14:textId="77777777" w:rsidTr="00990437">
        <w:tc>
          <w:tcPr>
            <w:tcW w:w="391" w:type="pct"/>
          </w:tcPr>
          <w:p w14:paraId="063FFB7B" w14:textId="77777777" w:rsidR="00954AF7" w:rsidRDefault="00954AF7" w:rsidP="005862C9">
            <w:pPr>
              <w:pStyle w:val="Style2"/>
              <w:numPr>
                <w:ilvl w:val="0"/>
                <w:numId w:val="0"/>
              </w:numPr>
              <w:outlineLvl w:val="9"/>
              <w:rPr>
                <w:b w:val="0"/>
                <w:bCs w:val="0"/>
                <w:u w:val="none"/>
                <w:rtl/>
              </w:rPr>
            </w:pPr>
          </w:p>
        </w:tc>
        <w:tc>
          <w:tcPr>
            <w:tcW w:w="1419" w:type="pct"/>
          </w:tcPr>
          <w:p w14:paraId="5F9F47B7" w14:textId="77777777" w:rsidR="00954AF7" w:rsidRDefault="00954AF7" w:rsidP="005862C9">
            <w:pPr>
              <w:pStyle w:val="Style2"/>
              <w:numPr>
                <w:ilvl w:val="0"/>
                <w:numId w:val="0"/>
              </w:numPr>
              <w:outlineLvl w:val="9"/>
              <w:rPr>
                <w:b w:val="0"/>
                <w:bCs w:val="0"/>
                <w:u w:val="none"/>
                <w:rtl/>
              </w:rPr>
            </w:pPr>
          </w:p>
        </w:tc>
        <w:tc>
          <w:tcPr>
            <w:tcW w:w="1508" w:type="pct"/>
          </w:tcPr>
          <w:p w14:paraId="7C8F33DC" w14:textId="77777777" w:rsidR="00954AF7" w:rsidRDefault="00954AF7" w:rsidP="005862C9">
            <w:pPr>
              <w:pStyle w:val="Style2"/>
              <w:numPr>
                <w:ilvl w:val="0"/>
                <w:numId w:val="0"/>
              </w:numPr>
              <w:outlineLvl w:val="9"/>
              <w:rPr>
                <w:b w:val="0"/>
                <w:bCs w:val="0"/>
                <w:u w:val="none"/>
                <w:rtl/>
              </w:rPr>
            </w:pPr>
          </w:p>
        </w:tc>
        <w:tc>
          <w:tcPr>
            <w:tcW w:w="1064" w:type="pct"/>
          </w:tcPr>
          <w:p w14:paraId="1CC56CD8" w14:textId="77777777" w:rsidR="00954AF7" w:rsidRDefault="00954AF7" w:rsidP="005862C9">
            <w:pPr>
              <w:pStyle w:val="Style2"/>
              <w:numPr>
                <w:ilvl w:val="0"/>
                <w:numId w:val="0"/>
              </w:numPr>
              <w:outlineLvl w:val="9"/>
              <w:rPr>
                <w:b w:val="0"/>
                <w:bCs w:val="0"/>
                <w:u w:val="none"/>
                <w:rtl/>
              </w:rPr>
            </w:pPr>
          </w:p>
        </w:tc>
        <w:tc>
          <w:tcPr>
            <w:tcW w:w="618" w:type="pct"/>
          </w:tcPr>
          <w:p w14:paraId="5CED5FED" w14:textId="77777777" w:rsidR="00954AF7" w:rsidRDefault="00954AF7" w:rsidP="005862C9">
            <w:pPr>
              <w:pStyle w:val="Style2"/>
              <w:numPr>
                <w:ilvl w:val="0"/>
                <w:numId w:val="0"/>
              </w:numPr>
              <w:outlineLvl w:val="9"/>
              <w:rPr>
                <w:b w:val="0"/>
                <w:bCs w:val="0"/>
                <w:u w:val="none"/>
                <w:rtl/>
              </w:rPr>
            </w:pPr>
          </w:p>
        </w:tc>
      </w:tr>
      <w:tr w:rsidR="0029761F" w14:paraId="4E275DE0" w14:textId="77777777" w:rsidTr="00990437">
        <w:tc>
          <w:tcPr>
            <w:tcW w:w="391" w:type="pct"/>
          </w:tcPr>
          <w:p w14:paraId="4243AFA4" w14:textId="77777777" w:rsidR="00954AF7" w:rsidRDefault="00954AF7" w:rsidP="005862C9">
            <w:pPr>
              <w:pStyle w:val="Style2"/>
              <w:numPr>
                <w:ilvl w:val="0"/>
                <w:numId w:val="0"/>
              </w:numPr>
              <w:outlineLvl w:val="9"/>
              <w:rPr>
                <w:b w:val="0"/>
                <w:bCs w:val="0"/>
                <w:u w:val="none"/>
                <w:rtl/>
              </w:rPr>
            </w:pPr>
          </w:p>
        </w:tc>
        <w:tc>
          <w:tcPr>
            <w:tcW w:w="1419" w:type="pct"/>
          </w:tcPr>
          <w:p w14:paraId="39B601FE" w14:textId="77777777" w:rsidR="00954AF7" w:rsidRDefault="00954AF7" w:rsidP="005862C9">
            <w:pPr>
              <w:pStyle w:val="Style2"/>
              <w:numPr>
                <w:ilvl w:val="0"/>
                <w:numId w:val="0"/>
              </w:numPr>
              <w:outlineLvl w:val="9"/>
              <w:rPr>
                <w:b w:val="0"/>
                <w:bCs w:val="0"/>
                <w:u w:val="none"/>
                <w:rtl/>
              </w:rPr>
            </w:pPr>
          </w:p>
        </w:tc>
        <w:tc>
          <w:tcPr>
            <w:tcW w:w="1508" w:type="pct"/>
          </w:tcPr>
          <w:p w14:paraId="167737D4" w14:textId="77777777" w:rsidR="00954AF7" w:rsidRDefault="00954AF7" w:rsidP="005862C9">
            <w:pPr>
              <w:pStyle w:val="Style2"/>
              <w:numPr>
                <w:ilvl w:val="0"/>
                <w:numId w:val="0"/>
              </w:numPr>
              <w:outlineLvl w:val="9"/>
              <w:rPr>
                <w:b w:val="0"/>
                <w:bCs w:val="0"/>
                <w:u w:val="none"/>
                <w:rtl/>
              </w:rPr>
            </w:pPr>
          </w:p>
        </w:tc>
        <w:tc>
          <w:tcPr>
            <w:tcW w:w="1064" w:type="pct"/>
          </w:tcPr>
          <w:p w14:paraId="76A58F96" w14:textId="77777777" w:rsidR="00954AF7" w:rsidRDefault="00954AF7" w:rsidP="005862C9">
            <w:pPr>
              <w:pStyle w:val="Style2"/>
              <w:numPr>
                <w:ilvl w:val="0"/>
                <w:numId w:val="0"/>
              </w:numPr>
              <w:outlineLvl w:val="9"/>
              <w:rPr>
                <w:b w:val="0"/>
                <w:bCs w:val="0"/>
                <w:u w:val="none"/>
                <w:rtl/>
              </w:rPr>
            </w:pPr>
          </w:p>
        </w:tc>
        <w:tc>
          <w:tcPr>
            <w:tcW w:w="618" w:type="pct"/>
          </w:tcPr>
          <w:p w14:paraId="488269F3" w14:textId="77777777" w:rsidR="00954AF7" w:rsidRDefault="00954AF7" w:rsidP="005862C9">
            <w:pPr>
              <w:pStyle w:val="Style2"/>
              <w:numPr>
                <w:ilvl w:val="0"/>
                <w:numId w:val="0"/>
              </w:numPr>
              <w:outlineLvl w:val="9"/>
              <w:rPr>
                <w:b w:val="0"/>
                <w:bCs w:val="0"/>
                <w:u w:val="none"/>
                <w:rtl/>
              </w:rPr>
            </w:pPr>
          </w:p>
        </w:tc>
      </w:tr>
      <w:tr w:rsidR="0029761F" w14:paraId="39821502" w14:textId="77777777" w:rsidTr="00990437">
        <w:tc>
          <w:tcPr>
            <w:tcW w:w="391" w:type="pct"/>
          </w:tcPr>
          <w:p w14:paraId="574948F8" w14:textId="77777777" w:rsidR="00954AF7" w:rsidRDefault="00954AF7" w:rsidP="005862C9">
            <w:pPr>
              <w:pStyle w:val="Style2"/>
              <w:numPr>
                <w:ilvl w:val="0"/>
                <w:numId w:val="0"/>
              </w:numPr>
              <w:outlineLvl w:val="9"/>
              <w:rPr>
                <w:b w:val="0"/>
                <w:bCs w:val="0"/>
                <w:u w:val="none"/>
                <w:rtl/>
              </w:rPr>
            </w:pPr>
          </w:p>
        </w:tc>
        <w:tc>
          <w:tcPr>
            <w:tcW w:w="1419" w:type="pct"/>
          </w:tcPr>
          <w:p w14:paraId="31812FD5" w14:textId="77777777" w:rsidR="00954AF7" w:rsidRDefault="00954AF7" w:rsidP="005862C9">
            <w:pPr>
              <w:pStyle w:val="Style2"/>
              <w:numPr>
                <w:ilvl w:val="0"/>
                <w:numId w:val="0"/>
              </w:numPr>
              <w:outlineLvl w:val="9"/>
              <w:rPr>
                <w:b w:val="0"/>
                <w:bCs w:val="0"/>
                <w:u w:val="none"/>
                <w:rtl/>
              </w:rPr>
            </w:pPr>
          </w:p>
        </w:tc>
        <w:tc>
          <w:tcPr>
            <w:tcW w:w="1508" w:type="pct"/>
          </w:tcPr>
          <w:p w14:paraId="4414BAC5" w14:textId="77777777" w:rsidR="00954AF7" w:rsidRDefault="00954AF7" w:rsidP="005862C9">
            <w:pPr>
              <w:pStyle w:val="Style2"/>
              <w:numPr>
                <w:ilvl w:val="0"/>
                <w:numId w:val="0"/>
              </w:numPr>
              <w:outlineLvl w:val="9"/>
              <w:rPr>
                <w:b w:val="0"/>
                <w:bCs w:val="0"/>
                <w:u w:val="none"/>
                <w:rtl/>
              </w:rPr>
            </w:pPr>
          </w:p>
        </w:tc>
        <w:tc>
          <w:tcPr>
            <w:tcW w:w="1064" w:type="pct"/>
          </w:tcPr>
          <w:p w14:paraId="6A4E00D7" w14:textId="77777777" w:rsidR="00954AF7" w:rsidRDefault="00954AF7" w:rsidP="005862C9">
            <w:pPr>
              <w:pStyle w:val="Style2"/>
              <w:numPr>
                <w:ilvl w:val="0"/>
                <w:numId w:val="0"/>
              </w:numPr>
              <w:outlineLvl w:val="9"/>
              <w:rPr>
                <w:b w:val="0"/>
                <w:bCs w:val="0"/>
                <w:u w:val="none"/>
                <w:rtl/>
              </w:rPr>
            </w:pPr>
          </w:p>
        </w:tc>
        <w:tc>
          <w:tcPr>
            <w:tcW w:w="618" w:type="pct"/>
          </w:tcPr>
          <w:p w14:paraId="4D8319D0" w14:textId="77777777" w:rsidR="00954AF7" w:rsidRDefault="00954AF7" w:rsidP="005862C9">
            <w:pPr>
              <w:pStyle w:val="Style2"/>
              <w:numPr>
                <w:ilvl w:val="0"/>
                <w:numId w:val="0"/>
              </w:numPr>
              <w:outlineLvl w:val="9"/>
              <w:rPr>
                <w:b w:val="0"/>
                <w:bCs w:val="0"/>
                <w:u w:val="none"/>
                <w:rtl/>
              </w:rPr>
            </w:pPr>
          </w:p>
        </w:tc>
      </w:tr>
      <w:tr w:rsidR="0029761F" w14:paraId="2CA8412F" w14:textId="77777777" w:rsidTr="00990437">
        <w:tc>
          <w:tcPr>
            <w:tcW w:w="391" w:type="pct"/>
          </w:tcPr>
          <w:p w14:paraId="4E6CBC67" w14:textId="77777777" w:rsidR="00954AF7" w:rsidRDefault="00954AF7" w:rsidP="005862C9">
            <w:pPr>
              <w:pStyle w:val="Style2"/>
              <w:numPr>
                <w:ilvl w:val="0"/>
                <w:numId w:val="0"/>
              </w:numPr>
              <w:outlineLvl w:val="9"/>
              <w:rPr>
                <w:b w:val="0"/>
                <w:bCs w:val="0"/>
                <w:u w:val="none"/>
                <w:rtl/>
              </w:rPr>
            </w:pPr>
          </w:p>
        </w:tc>
        <w:tc>
          <w:tcPr>
            <w:tcW w:w="1419" w:type="pct"/>
          </w:tcPr>
          <w:p w14:paraId="3C848A9E" w14:textId="77777777" w:rsidR="00954AF7" w:rsidRDefault="00954AF7" w:rsidP="005862C9">
            <w:pPr>
              <w:pStyle w:val="Style2"/>
              <w:numPr>
                <w:ilvl w:val="0"/>
                <w:numId w:val="0"/>
              </w:numPr>
              <w:outlineLvl w:val="9"/>
              <w:rPr>
                <w:b w:val="0"/>
                <w:bCs w:val="0"/>
                <w:u w:val="none"/>
                <w:rtl/>
              </w:rPr>
            </w:pPr>
          </w:p>
        </w:tc>
        <w:tc>
          <w:tcPr>
            <w:tcW w:w="1508" w:type="pct"/>
          </w:tcPr>
          <w:p w14:paraId="43C6A903" w14:textId="77777777" w:rsidR="00954AF7" w:rsidRDefault="00954AF7" w:rsidP="005862C9">
            <w:pPr>
              <w:pStyle w:val="Style2"/>
              <w:numPr>
                <w:ilvl w:val="0"/>
                <w:numId w:val="0"/>
              </w:numPr>
              <w:outlineLvl w:val="9"/>
              <w:rPr>
                <w:b w:val="0"/>
                <w:bCs w:val="0"/>
                <w:u w:val="none"/>
                <w:rtl/>
              </w:rPr>
            </w:pPr>
          </w:p>
        </w:tc>
        <w:tc>
          <w:tcPr>
            <w:tcW w:w="1064" w:type="pct"/>
          </w:tcPr>
          <w:p w14:paraId="374EBB39" w14:textId="77777777" w:rsidR="00954AF7" w:rsidRDefault="00954AF7" w:rsidP="005862C9">
            <w:pPr>
              <w:pStyle w:val="Style2"/>
              <w:numPr>
                <w:ilvl w:val="0"/>
                <w:numId w:val="0"/>
              </w:numPr>
              <w:outlineLvl w:val="9"/>
              <w:rPr>
                <w:b w:val="0"/>
                <w:bCs w:val="0"/>
                <w:u w:val="none"/>
                <w:rtl/>
              </w:rPr>
            </w:pPr>
          </w:p>
        </w:tc>
        <w:tc>
          <w:tcPr>
            <w:tcW w:w="618" w:type="pct"/>
          </w:tcPr>
          <w:p w14:paraId="62713918" w14:textId="77777777" w:rsidR="00954AF7" w:rsidRDefault="00954AF7" w:rsidP="005862C9">
            <w:pPr>
              <w:pStyle w:val="Style2"/>
              <w:numPr>
                <w:ilvl w:val="0"/>
                <w:numId w:val="0"/>
              </w:numPr>
              <w:outlineLvl w:val="9"/>
              <w:rPr>
                <w:b w:val="0"/>
                <w:bCs w:val="0"/>
                <w:u w:val="none"/>
                <w:rtl/>
              </w:rPr>
            </w:pPr>
          </w:p>
        </w:tc>
      </w:tr>
    </w:tbl>
    <w:p w14:paraId="582EAB2E" w14:textId="693BE35B" w:rsidR="00990437" w:rsidRDefault="00685419" w:rsidP="005862C9">
      <w:pPr>
        <w:pStyle w:val="Style2"/>
        <w:numPr>
          <w:ilvl w:val="0"/>
          <w:numId w:val="0"/>
        </w:numPr>
        <w:ind w:left="929" w:hanging="504"/>
        <w:outlineLvl w:val="9"/>
        <w:rPr>
          <w:u w:val="none"/>
          <w:rtl/>
        </w:rPr>
      </w:pPr>
      <w:r>
        <w:rPr>
          <w:rFonts w:hint="cs"/>
          <w:u w:val="none"/>
          <w:rtl/>
        </w:rPr>
        <w:t>יש לצרף לטבלה זו גם</w:t>
      </w:r>
      <w:r w:rsidR="0096255C">
        <w:rPr>
          <w:rFonts w:hint="cs"/>
          <w:u w:val="none"/>
          <w:rtl/>
        </w:rPr>
        <w:t xml:space="preserve"> </w:t>
      </w:r>
      <w:r>
        <w:rPr>
          <w:rFonts w:hint="cs"/>
          <w:u w:val="none"/>
          <w:rtl/>
        </w:rPr>
        <w:t>קורות חיים לתמיכה</w:t>
      </w:r>
    </w:p>
    <w:p w14:paraId="1A0F0E20" w14:textId="77777777" w:rsidR="00990437" w:rsidRDefault="00990437" w:rsidP="005862C9">
      <w:pPr>
        <w:pStyle w:val="Style2"/>
        <w:numPr>
          <w:ilvl w:val="0"/>
          <w:numId w:val="0"/>
        </w:numPr>
        <w:ind w:left="929" w:hanging="504"/>
        <w:outlineLvl w:val="9"/>
        <w:rPr>
          <w:u w:val="none"/>
          <w:rtl/>
        </w:rPr>
      </w:pPr>
    </w:p>
    <w:tbl>
      <w:tblPr>
        <w:bidiVisual/>
        <w:tblW w:w="0" w:type="auto"/>
        <w:tblLook w:val="04A0" w:firstRow="1" w:lastRow="0" w:firstColumn="1" w:lastColumn="0" w:noHBand="0" w:noVBand="1"/>
      </w:tblPr>
      <w:tblGrid>
        <w:gridCol w:w="2551"/>
        <w:gridCol w:w="283"/>
        <w:gridCol w:w="2551"/>
        <w:gridCol w:w="283"/>
        <w:gridCol w:w="2551"/>
      </w:tblGrid>
      <w:tr w:rsidR="0029761F" w14:paraId="4F480D4D" w14:textId="77777777" w:rsidTr="00F21FEB">
        <w:tc>
          <w:tcPr>
            <w:tcW w:w="2551" w:type="dxa"/>
            <w:tcBorders>
              <w:bottom w:val="single" w:sz="4" w:space="0" w:color="auto"/>
            </w:tcBorders>
          </w:tcPr>
          <w:p w14:paraId="431DC8CD" w14:textId="689A3DA3" w:rsidR="00990437" w:rsidRPr="008E0DC0" w:rsidRDefault="00685419" w:rsidP="005862C9">
            <w:pPr>
              <w:spacing w:line="360" w:lineRule="auto"/>
              <w:jc w:val="center"/>
              <w:rPr>
                <w:rFonts w:ascii="David" w:hAnsi="David"/>
                <w:rtl/>
              </w:rPr>
            </w:pPr>
            <w:r>
              <w:rPr>
                <w:rtl/>
              </w:rPr>
              <w:br w:type="page"/>
            </w:r>
          </w:p>
        </w:tc>
        <w:tc>
          <w:tcPr>
            <w:tcW w:w="283" w:type="dxa"/>
          </w:tcPr>
          <w:p w14:paraId="68AD306B" w14:textId="77777777" w:rsidR="00990437" w:rsidRPr="008E0DC0" w:rsidRDefault="00990437" w:rsidP="005862C9">
            <w:pPr>
              <w:spacing w:line="360" w:lineRule="auto"/>
              <w:jc w:val="center"/>
              <w:rPr>
                <w:rFonts w:ascii="David" w:hAnsi="David"/>
                <w:rtl/>
              </w:rPr>
            </w:pPr>
          </w:p>
        </w:tc>
        <w:tc>
          <w:tcPr>
            <w:tcW w:w="2551" w:type="dxa"/>
            <w:tcBorders>
              <w:bottom w:val="single" w:sz="4" w:space="0" w:color="auto"/>
            </w:tcBorders>
          </w:tcPr>
          <w:p w14:paraId="572771CE" w14:textId="77777777" w:rsidR="00990437" w:rsidRPr="008E0DC0" w:rsidRDefault="00990437" w:rsidP="005862C9">
            <w:pPr>
              <w:spacing w:line="360" w:lineRule="auto"/>
              <w:jc w:val="center"/>
              <w:rPr>
                <w:rFonts w:ascii="David" w:hAnsi="David"/>
                <w:rtl/>
              </w:rPr>
            </w:pPr>
          </w:p>
        </w:tc>
        <w:tc>
          <w:tcPr>
            <w:tcW w:w="283" w:type="dxa"/>
          </w:tcPr>
          <w:p w14:paraId="1F45CC1F" w14:textId="77777777" w:rsidR="00990437" w:rsidRPr="008E0DC0" w:rsidRDefault="00990437" w:rsidP="005862C9">
            <w:pPr>
              <w:spacing w:line="360" w:lineRule="auto"/>
              <w:jc w:val="center"/>
              <w:rPr>
                <w:rFonts w:ascii="David" w:hAnsi="David"/>
                <w:rtl/>
              </w:rPr>
            </w:pPr>
          </w:p>
        </w:tc>
        <w:tc>
          <w:tcPr>
            <w:tcW w:w="2551" w:type="dxa"/>
            <w:tcBorders>
              <w:bottom w:val="single" w:sz="4" w:space="0" w:color="auto"/>
            </w:tcBorders>
          </w:tcPr>
          <w:p w14:paraId="53B48466" w14:textId="77777777" w:rsidR="00990437" w:rsidRPr="008E0DC0" w:rsidRDefault="00990437" w:rsidP="005862C9">
            <w:pPr>
              <w:spacing w:line="360" w:lineRule="auto"/>
              <w:jc w:val="center"/>
              <w:rPr>
                <w:rFonts w:ascii="David" w:hAnsi="David"/>
                <w:rtl/>
              </w:rPr>
            </w:pPr>
          </w:p>
        </w:tc>
      </w:tr>
      <w:tr w:rsidR="0029761F" w14:paraId="531040D6" w14:textId="77777777" w:rsidTr="00F21FEB">
        <w:tc>
          <w:tcPr>
            <w:tcW w:w="2551" w:type="dxa"/>
            <w:tcBorders>
              <w:top w:val="single" w:sz="4" w:space="0" w:color="auto"/>
            </w:tcBorders>
          </w:tcPr>
          <w:p w14:paraId="1A33316B" w14:textId="77777777" w:rsidR="00990437" w:rsidRPr="008E0DC0" w:rsidRDefault="00685419" w:rsidP="005862C9">
            <w:pPr>
              <w:spacing w:line="360" w:lineRule="auto"/>
              <w:jc w:val="center"/>
              <w:rPr>
                <w:rFonts w:ascii="David" w:hAnsi="David"/>
                <w:rtl/>
              </w:rPr>
            </w:pPr>
            <w:r w:rsidRPr="008E0DC0">
              <w:rPr>
                <w:rFonts w:ascii="David" w:hAnsi="David"/>
                <w:rtl/>
              </w:rPr>
              <w:t xml:space="preserve">שם </w:t>
            </w:r>
            <w:r w:rsidRPr="008E0DC0">
              <w:rPr>
                <w:rFonts w:ascii="David" w:hAnsi="David" w:hint="eastAsia"/>
                <w:rtl/>
              </w:rPr>
              <w:t>מלא</w:t>
            </w:r>
          </w:p>
        </w:tc>
        <w:tc>
          <w:tcPr>
            <w:tcW w:w="283" w:type="dxa"/>
          </w:tcPr>
          <w:p w14:paraId="38FBA5AC" w14:textId="77777777" w:rsidR="00990437" w:rsidRPr="008E0DC0" w:rsidRDefault="00990437" w:rsidP="005862C9">
            <w:pPr>
              <w:spacing w:line="360" w:lineRule="auto"/>
              <w:jc w:val="center"/>
              <w:rPr>
                <w:rFonts w:ascii="David" w:hAnsi="David"/>
                <w:rtl/>
              </w:rPr>
            </w:pPr>
          </w:p>
        </w:tc>
        <w:tc>
          <w:tcPr>
            <w:tcW w:w="2551" w:type="dxa"/>
            <w:tcBorders>
              <w:top w:val="single" w:sz="4" w:space="0" w:color="auto"/>
            </w:tcBorders>
          </w:tcPr>
          <w:p w14:paraId="290F7C1F" w14:textId="77777777" w:rsidR="00990437" w:rsidRPr="008E0DC0" w:rsidRDefault="00685419" w:rsidP="005862C9">
            <w:pPr>
              <w:spacing w:line="360" w:lineRule="auto"/>
              <w:jc w:val="center"/>
              <w:rPr>
                <w:rFonts w:ascii="David" w:hAnsi="David"/>
                <w:rtl/>
              </w:rPr>
            </w:pPr>
            <w:r w:rsidRPr="008E0DC0">
              <w:rPr>
                <w:rFonts w:ascii="David" w:hAnsi="David" w:hint="eastAsia"/>
                <w:rtl/>
              </w:rPr>
              <w:t>חתימה</w:t>
            </w:r>
          </w:p>
        </w:tc>
        <w:tc>
          <w:tcPr>
            <w:tcW w:w="283" w:type="dxa"/>
          </w:tcPr>
          <w:p w14:paraId="5219736C" w14:textId="77777777" w:rsidR="00990437" w:rsidRPr="008E0DC0" w:rsidRDefault="00990437" w:rsidP="005862C9">
            <w:pPr>
              <w:spacing w:line="360" w:lineRule="auto"/>
              <w:jc w:val="center"/>
              <w:rPr>
                <w:rFonts w:ascii="David" w:hAnsi="David"/>
                <w:rtl/>
              </w:rPr>
            </w:pPr>
          </w:p>
        </w:tc>
        <w:tc>
          <w:tcPr>
            <w:tcW w:w="2551" w:type="dxa"/>
            <w:tcBorders>
              <w:top w:val="single" w:sz="4" w:space="0" w:color="auto"/>
            </w:tcBorders>
          </w:tcPr>
          <w:p w14:paraId="356DDEFC" w14:textId="77777777" w:rsidR="00990437" w:rsidRPr="008E0DC0" w:rsidRDefault="00685419" w:rsidP="005862C9">
            <w:pPr>
              <w:spacing w:line="360" w:lineRule="auto"/>
              <w:jc w:val="center"/>
              <w:rPr>
                <w:rFonts w:ascii="David" w:hAnsi="David"/>
                <w:rtl/>
              </w:rPr>
            </w:pPr>
            <w:r w:rsidRPr="008E0DC0">
              <w:rPr>
                <w:rFonts w:ascii="David" w:hAnsi="David" w:hint="eastAsia"/>
                <w:rtl/>
              </w:rPr>
              <w:t>תאריך</w:t>
            </w:r>
          </w:p>
        </w:tc>
      </w:tr>
    </w:tbl>
    <w:p w14:paraId="54F89E69" w14:textId="2CDF84A5" w:rsidR="00990437" w:rsidRDefault="00990437" w:rsidP="005862C9">
      <w:pPr>
        <w:bidi w:val="0"/>
        <w:spacing w:line="360" w:lineRule="auto"/>
        <w:rPr>
          <w:rFonts w:ascii="Arial" w:hAnsi="Arial"/>
          <w:b/>
          <w:bCs/>
          <w:kern w:val="32"/>
          <w:sz w:val="32"/>
          <w:rtl/>
        </w:rPr>
      </w:pPr>
    </w:p>
    <w:p w14:paraId="2C557E51" w14:textId="17D9401C" w:rsidR="00F22E69" w:rsidRDefault="00F22E69" w:rsidP="005862C9">
      <w:pPr>
        <w:bidi w:val="0"/>
        <w:spacing w:line="360" w:lineRule="auto"/>
        <w:rPr>
          <w:rFonts w:ascii="David" w:hAnsi="David"/>
          <w:b/>
          <w:bCs/>
          <w:kern w:val="32"/>
          <w:sz w:val="22"/>
          <w:szCs w:val="22"/>
          <w:rtl/>
        </w:rPr>
      </w:pPr>
    </w:p>
    <w:p w14:paraId="66DBB4E0" w14:textId="77777777" w:rsidR="00F22E69" w:rsidRDefault="00F22E69" w:rsidP="005862C9">
      <w:pPr>
        <w:pStyle w:val="1f0"/>
        <w:spacing w:line="360" w:lineRule="auto"/>
        <w:rPr>
          <w:rFonts w:ascii="David" w:hAnsi="David"/>
          <w:sz w:val="22"/>
          <w:szCs w:val="22"/>
          <w:rtl/>
        </w:rPr>
      </w:pPr>
    </w:p>
    <w:p w14:paraId="2F4C1C42" w14:textId="59C54945" w:rsidR="001524E3" w:rsidRDefault="00685419" w:rsidP="005862C9">
      <w:pPr>
        <w:pStyle w:val="1f0"/>
        <w:bidi w:val="0"/>
        <w:spacing w:line="360" w:lineRule="auto"/>
        <w:jc w:val="right"/>
        <w:rPr>
          <w:rtl/>
        </w:rPr>
      </w:pPr>
      <w:bookmarkStart w:id="347" w:name="_Toc221031092"/>
      <w:r>
        <w:rPr>
          <w:rFonts w:hint="cs"/>
          <w:rtl/>
        </w:rPr>
        <w:t>נספח ד' 15</w:t>
      </w:r>
      <w:r w:rsidR="0029222C">
        <w:rPr>
          <w:rFonts w:hint="cs"/>
          <w:rtl/>
        </w:rPr>
        <w:t xml:space="preserve"> -</w:t>
      </w:r>
      <w:r>
        <w:rPr>
          <w:rFonts w:hint="cs"/>
          <w:rtl/>
        </w:rPr>
        <w:t xml:space="preserve"> אישור ביקור באתר</w:t>
      </w:r>
      <w:bookmarkEnd w:id="347"/>
    </w:p>
    <w:p w14:paraId="15E4E09A" w14:textId="77777777" w:rsidR="001524E3" w:rsidRDefault="001524E3" w:rsidP="005862C9">
      <w:pPr>
        <w:pStyle w:val="1f0"/>
        <w:spacing w:line="360" w:lineRule="auto"/>
        <w:rPr>
          <w:rtl/>
        </w:rPr>
      </w:pPr>
    </w:p>
    <w:p w14:paraId="08893882" w14:textId="77777777" w:rsidR="001524E3" w:rsidRPr="004D0A7A" w:rsidRDefault="001524E3" w:rsidP="005862C9">
      <w:pPr>
        <w:spacing w:line="360" w:lineRule="auto"/>
        <w:jc w:val="both"/>
        <w:rPr>
          <w:rFonts w:ascii="Arial" w:hAnsi="Arial"/>
          <w:sz w:val="22"/>
          <w:szCs w:val="22"/>
        </w:rPr>
      </w:pPr>
    </w:p>
    <w:p w14:paraId="13498E6C" w14:textId="24EF5340" w:rsidR="003E45DD" w:rsidRPr="003E45DD" w:rsidRDefault="00685419" w:rsidP="005862C9">
      <w:pPr>
        <w:spacing w:line="360" w:lineRule="auto"/>
        <w:jc w:val="center"/>
        <w:rPr>
          <w:rFonts w:ascii="Arial" w:hAnsi="Arial"/>
          <w:b/>
          <w:bCs/>
          <w:sz w:val="22"/>
          <w:szCs w:val="22"/>
        </w:rPr>
      </w:pPr>
      <w:r w:rsidRPr="003E45DD">
        <w:rPr>
          <w:b/>
          <w:bCs/>
          <w:sz w:val="22"/>
          <w:szCs w:val="22"/>
          <w:rtl/>
        </w:rPr>
        <w:t>הנדון:</w:t>
      </w:r>
      <w:r w:rsidRPr="003E45DD">
        <w:rPr>
          <w:rFonts w:hint="cs"/>
          <w:b/>
          <w:bCs/>
          <w:sz w:val="22"/>
          <w:szCs w:val="22"/>
          <w:rtl/>
        </w:rPr>
        <w:t xml:space="preserve"> </w:t>
      </w:r>
      <w:r w:rsidRPr="003E45DD">
        <w:rPr>
          <w:rFonts w:ascii="Arial" w:hAnsi="Arial" w:hint="cs"/>
          <w:b/>
          <w:bCs/>
          <w:sz w:val="22"/>
          <w:szCs w:val="22"/>
          <w:rtl/>
        </w:rPr>
        <w:t xml:space="preserve">אישור ביקור באתר במסגרת מכרז </w:t>
      </w:r>
      <w:r w:rsidRPr="003E45DD">
        <w:rPr>
          <w:rFonts w:hint="cs"/>
          <w:b/>
          <w:bCs/>
          <w:rtl/>
        </w:rPr>
        <w:t xml:space="preserve">מס' </w:t>
      </w:r>
      <w:r w:rsidR="00437C6B">
        <w:rPr>
          <w:rFonts w:ascii="David" w:hAnsi="David"/>
          <w:b/>
          <w:bCs/>
          <w:szCs w:val="20"/>
        </w:rPr>
        <w:t>13-2026</w:t>
      </w:r>
      <w:r w:rsidRPr="003E45DD">
        <w:rPr>
          <w:rFonts w:ascii="David" w:hAnsi="David"/>
          <w:b/>
          <w:bCs/>
          <w:szCs w:val="20"/>
          <w:rtl/>
        </w:rPr>
        <w:t xml:space="preserve"> </w:t>
      </w:r>
      <w:r w:rsidR="00641EC3" w:rsidRPr="00641EC3">
        <w:rPr>
          <w:b/>
          <w:bCs/>
          <w:rtl/>
        </w:rPr>
        <w:t xml:space="preserve">ניהול מזנון ושירותי הסעדה בבית הדר דפנה ובבית </w:t>
      </w:r>
      <w:proofErr w:type="spellStart"/>
      <w:r w:rsidR="00641EC3" w:rsidRPr="00641EC3">
        <w:rPr>
          <w:b/>
          <w:bCs/>
          <w:rtl/>
        </w:rPr>
        <w:t>קרדן</w:t>
      </w:r>
      <w:proofErr w:type="spellEnd"/>
      <w:r w:rsidR="00641EC3" w:rsidRPr="00641EC3">
        <w:rPr>
          <w:b/>
          <w:bCs/>
          <w:rtl/>
        </w:rPr>
        <w:t xml:space="preserve"> בתל אביב עבור משרד המשפטים</w:t>
      </w:r>
      <w:r w:rsidRPr="003E45DD">
        <w:rPr>
          <w:rFonts w:hint="cs"/>
          <w:b/>
          <w:bCs/>
          <w:rtl/>
        </w:rPr>
        <w:t>.</w:t>
      </w:r>
    </w:p>
    <w:p w14:paraId="07E98BBF" w14:textId="77777777" w:rsidR="001524E3" w:rsidRPr="003E45DD" w:rsidRDefault="001524E3" w:rsidP="005862C9">
      <w:pPr>
        <w:spacing w:line="360" w:lineRule="auto"/>
        <w:jc w:val="center"/>
        <w:rPr>
          <w:rFonts w:ascii="Arial" w:hAnsi="Arial"/>
          <w:b/>
          <w:bCs/>
          <w:sz w:val="22"/>
          <w:szCs w:val="22"/>
          <w:u w:val="single"/>
        </w:rPr>
      </w:pPr>
    </w:p>
    <w:p w14:paraId="25A2CEF1" w14:textId="77777777" w:rsidR="001524E3" w:rsidRPr="004D0A7A" w:rsidRDefault="00685419" w:rsidP="005862C9">
      <w:pPr>
        <w:spacing w:line="360" w:lineRule="auto"/>
        <w:jc w:val="both"/>
        <w:rPr>
          <w:rFonts w:ascii="Arial" w:hAnsi="Arial"/>
          <w:sz w:val="22"/>
          <w:szCs w:val="22"/>
        </w:rPr>
      </w:pPr>
      <w:r w:rsidRPr="004D0A7A">
        <w:rPr>
          <w:rFonts w:ascii="Arial" w:hAnsi="Arial"/>
          <w:sz w:val="22"/>
          <w:szCs w:val="22"/>
          <w:rtl/>
        </w:rPr>
        <w:t xml:space="preserve">לכבוד </w:t>
      </w:r>
    </w:p>
    <w:p w14:paraId="71E9C1FF" w14:textId="77777777" w:rsidR="001524E3" w:rsidRDefault="00685419" w:rsidP="005862C9">
      <w:pPr>
        <w:spacing w:line="360" w:lineRule="auto"/>
        <w:jc w:val="both"/>
        <w:rPr>
          <w:rFonts w:ascii="Arial" w:hAnsi="Arial"/>
          <w:sz w:val="22"/>
          <w:szCs w:val="22"/>
          <w:rtl/>
        </w:rPr>
      </w:pPr>
      <w:r>
        <w:rPr>
          <w:rFonts w:ascii="Arial" w:hAnsi="Arial" w:hint="cs"/>
          <w:sz w:val="22"/>
          <w:szCs w:val="22"/>
          <w:rtl/>
        </w:rPr>
        <w:t>המציע ___________________</w:t>
      </w:r>
    </w:p>
    <w:p w14:paraId="2FC45AA9" w14:textId="77777777" w:rsidR="00C6393C" w:rsidRPr="004D0A7A" w:rsidRDefault="00685419" w:rsidP="005862C9">
      <w:pPr>
        <w:spacing w:line="360" w:lineRule="auto"/>
        <w:jc w:val="both"/>
        <w:rPr>
          <w:rFonts w:ascii="Arial" w:hAnsi="Arial"/>
          <w:sz w:val="22"/>
          <w:szCs w:val="22"/>
        </w:rPr>
      </w:pPr>
      <w:r>
        <w:rPr>
          <w:rFonts w:ascii="Arial" w:hAnsi="Arial" w:hint="cs"/>
          <w:sz w:val="22"/>
          <w:szCs w:val="22"/>
          <w:rtl/>
        </w:rPr>
        <w:t>ח.פ ___________________</w:t>
      </w:r>
    </w:p>
    <w:p w14:paraId="1AD6C529" w14:textId="77777777" w:rsidR="001524E3" w:rsidRDefault="001524E3" w:rsidP="005862C9">
      <w:pPr>
        <w:spacing w:line="360" w:lineRule="auto"/>
        <w:jc w:val="both"/>
        <w:rPr>
          <w:rFonts w:ascii="Arial" w:hAnsi="Arial"/>
          <w:sz w:val="22"/>
          <w:szCs w:val="22"/>
          <w:rtl/>
        </w:rPr>
      </w:pPr>
    </w:p>
    <w:p w14:paraId="3C567F7A" w14:textId="77777777" w:rsidR="001524E3" w:rsidRDefault="001524E3" w:rsidP="005862C9">
      <w:pPr>
        <w:spacing w:line="360" w:lineRule="auto"/>
        <w:rPr>
          <w:rFonts w:ascii="Arial" w:hAnsi="Arial"/>
          <w:sz w:val="22"/>
          <w:szCs w:val="22"/>
          <w:rtl/>
        </w:rPr>
      </w:pPr>
    </w:p>
    <w:p w14:paraId="5D652D08" w14:textId="18E90CAA" w:rsidR="00C6393C" w:rsidRDefault="00685419" w:rsidP="005862C9">
      <w:pPr>
        <w:spacing w:line="360" w:lineRule="auto"/>
        <w:rPr>
          <w:rFonts w:ascii="Arial" w:hAnsi="Arial"/>
          <w:sz w:val="22"/>
          <w:szCs w:val="22"/>
          <w:rtl/>
        </w:rPr>
      </w:pPr>
      <w:r>
        <w:rPr>
          <w:rFonts w:ascii="Arial" w:hAnsi="Arial" w:hint="cs"/>
          <w:sz w:val="22"/>
          <w:szCs w:val="22"/>
          <w:rtl/>
        </w:rPr>
        <w:t>הנני לציין כי נציג המציע מר/ גב'</w:t>
      </w:r>
      <w:r w:rsidR="0096255C">
        <w:rPr>
          <w:rFonts w:ascii="Arial" w:hAnsi="Arial" w:hint="cs"/>
          <w:sz w:val="22"/>
          <w:szCs w:val="22"/>
          <w:rtl/>
        </w:rPr>
        <w:t xml:space="preserve"> </w:t>
      </w:r>
      <w:r>
        <w:rPr>
          <w:rFonts w:ascii="Arial" w:hAnsi="Arial" w:hint="cs"/>
          <w:sz w:val="22"/>
          <w:szCs w:val="22"/>
          <w:rtl/>
        </w:rPr>
        <w:t>______________________, ת.ז ___________________</w:t>
      </w:r>
    </w:p>
    <w:p w14:paraId="0D7D7136" w14:textId="77777777" w:rsidR="00C6393C" w:rsidRDefault="00C6393C" w:rsidP="005862C9">
      <w:pPr>
        <w:spacing w:line="360" w:lineRule="auto"/>
        <w:rPr>
          <w:rFonts w:ascii="Arial" w:hAnsi="Arial"/>
          <w:sz w:val="22"/>
          <w:szCs w:val="22"/>
          <w:rtl/>
        </w:rPr>
      </w:pPr>
    </w:p>
    <w:p w14:paraId="206CEE46" w14:textId="47894247" w:rsidR="00C6393C" w:rsidRDefault="00685419" w:rsidP="005862C9">
      <w:pPr>
        <w:spacing w:line="360" w:lineRule="auto"/>
        <w:rPr>
          <w:rFonts w:ascii="Arial" w:hAnsi="Arial"/>
          <w:sz w:val="22"/>
          <w:szCs w:val="22"/>
          <w:rtl/>
        </w:rPr>
      </w:pPr>
      <w:r>
        <w:rPr>
          <w:rFonts w:ascii="Arial" w:hAnsi="Arial" w:hint="cs"/>
          <w:sz w:val="22"/>
          <w:szCs w:val="22"/>
          <w:rtl/>
        </w:rPr>
        <w:t xml:space="preserve">הופיע לסיור </w:t>
      </w:r>
      <w:r w:rsidR="00537176">
        <w:rPr>
          <w:rFonts w:ascii="Arial" w:hAnsi="Arial" w:hint="cs"/>
          <w:sz w:val="22"/>
          <w:szCs w:val="22"/>
          <w:rtl/>
        </w:rPr>
        <w:t>בבית הדר דפנה</w:t>
      </w:r>
      <w:r>
        <w:rPr>
          <w:rFonts w:ascii="Arial" w:hAnsi="Arial" w:hint="cs"/>
          <w:sz w:val="22"/>
          <w:szCs w:val="22"/>
          <w:rtl/>
        </w:rPr>
        <w:t xml:space="preserve"> בתארי</w:t>
      </w:r>
      <w:r w:rsidR="00237FC2">
        <w:rPr>
          <w:rFonts w:ascii="Arial" w:hAnsi="Arial" w:hint="cs"/>
          <w:sz w:val="22"/>
          <w:szCs w:val="22"/>
          <w:rtl/>
        </w:rPr>
        <w:t>ך _____________________</w:t>
      </w:r>
      <w:r w:rsidR="00537176">
        <w:rPr>
          <w:rFonts w:ascii="Arial" w:hAnsi="Arial" w:hint="cs"/>
          <w:sz w:val="22"/>
          <w:szCs w:val="22"/>
          <w:rtl/>
        </w:rPr>
        <w:t xml:space="preserve"> ובבית </w:t>
      </w:r>
      <w:proofErr w:type="spellStart"/>
      <w:r w:rsidR="00537176">
        <w:rPr>
          <w:rFonts w:ascii="Arial" w:hAnsi="Arial" w:hint="cs"/>
          <w:sz w:val="22"/>
          <w:szCs w:val="22"/>
          <w:rtl/>
        </w:rPr>
        <w:t>קרדן</w:t>
      </w:r>
      <w:proofErr w:type="spellEnd"/>
      <w:r w:rsidR="00537176">
        <w:rPr>
          <w:rFonts w:ascii="Arial" w:hAnsi="Arial" w:hint="cs"/>
          <w:sz w:val="22"/>
          <w:szCs w:val="22"/>
          <w:rtl/>
        </w:rPr>
        <w:t xml:space="preserve"> בתאריך ______________</w:t>
      </w:r>
    </w:p>
    <w:p w14:paraId="0DFDBC1D" w14:textId="77777777" w:rsidR="00237FC2" w:rsidRDefault="00237FC2" w:rsidP="005862C9">
      <w:pPr>
        <w:spacing w:line="360" w:lineRule="auto"/>
        <w:rPr>
          <w:rFonts w:ascii="Arial" w:hAnsi="Arial"/>
          <w:sz w:val="22"/>
          <w:szCs w:val="22"/>
          <w:rtl/>
        </w:rPr>
      </w:pPr>
    </w:p>
    <w:p w14:paraId="5A265F5A" w14:textId="77C06FFC" w:rsidR="00237FC2" w:rsidRDefault="00685419" w:rsidP="005862C9">
      <w:pPr>
        <w:spacing w:line="360" w:lineRule="auto"/>
        <w:rPr>
          <w:rFonts w:ascii="Arial" w:hAnsi="Arial"/>
          <w:sz w:val="22"/>
          <w:szCs w:val="22"/>
          <w:rtl/>
        </w:rPr>
      </w:pPr>
      <w:r>
        <w:rPr>
          <w:rFonts w:ascii="Arial" w:hAnsi="Arial" w:hint="cs"/>
          <w:sz w:val="22"/>
          <w:szCs w:val="22"/>
          <w:rtl/>
        </w:rPr>
        <w:t>והזדהה כנציג המציע _______________________, ח.פ _______________________</w:t>
      </w:r>
    </w:p>
    <w:p w14:paraId="0D24F017" w14:textId="77777777" w:rsidR="001524E3" w:rsidRPr="004D0A7A" w:rsidRDefault="001524E3" w:rsidP="005862C9">
      <w:pPr>
        <w:spacing w:line="360" w:lineRule="auto"/>
        <w:jc w:val="both"/>
        <w:rPr>
          <w:rFonts w:ascii="Arial" w:hAnsi="Arial"/>
          <w:sz w:val="22"/>
          <w:szCs w:val="22"/>
        </w:rPr>
      </w:pPr>
    </w:p>
    <w:p w14:paraId="5D1B6783" w14:textId="77777777" w:rsidR="001524E3" w:rsidRDefault="001524E3" w:rsidP="005862C9">
      <w:pPr>
        <w:spacing w:line="360" w:lineRule="auto"/>
        <w:jc w:val="both"/>
        <w:rPr>
          <w:rFonts w:ascii="Arial" w:hAnsi="Arial"/>
          <w:sz w:val="22"/>
          <w:szCs w:val="22"/>
          <w:rtl/>
        </w:rPr>
      </w:pPr>
    </w:p>
    <w:p w14:paraId="7F5EFF87" w14:textId="77777777" w:rsidR="001524E3" w:rsidRDefault="001524E3" w:rsidP="005862C9">
      <w:pPr>
        <w:spacing w:line="360" w:lineRule="auto"/>
        <w:jc w:val="both"/>
        <w:rPr>
          <w:rFonts w:ascii="Arial" w:hAnsi="Arial"/>
          <w:sz w:val="22"/>
          <w:szCs w:val="22"/>
          <w:rtl/>
        </w:rPr>
      </w:pPr>
    </w:p>
    <w:p w14:paraId="7A7DD04E" w14:textId="77777777" w:rsidR="001524E3" w:rsidRDefault="001524E3" w:rsidP="005862C9">
      <w:pPr>
        <w:spacing w:line="360" w:lineRule="auto"/>
        <w:jc w:val="both"/>
        <w:rPr>
          <w:rFonts w:ascii="Arial" w:hAnsi="Arial"/>
          <w:sz w:val="22"/>
          <w:szCs w:val="22"/>
          <w:rtl/>
        </w:rPr>
      </w:pPr>
    </w:p>
    <w:p w14:paraId="47AD40B0" w14:textId="77777777" w:rsidR="001524E3" w:rsidRDefault="001524E3" w:rsidP="005862C9">
      <w:pPr>
        <w:spacing w:line="360" w:lineRule="auto"/>
        <w:jc w:val="both"/>
        <w:rPr>
          <w:rFonts w:ascii="Arial" w:hAnsi="Arial"/>
          <w:sz w:val="22"/>
          <w:szCs w:val="22"/>
          <w:rtl/>
        </w:rPr>
      </w:pPr>
    </w:p>
    <w:p w14:paraId="5C977F9F" w14:textId="77777777" w:rsidR="001524E3" w:rsidRDefault="001524E3" w:rsidP="005862C9">
      <w:pPr>
        <w:spacing w:line="360" w:lineRule="auto"/>
        <w:jc w:val="both"/>
        <w:rPr>
          <w:rFonts w:ascii="Arial" w:hAnsi="Arial"/>
          <w:sz w:val="22"/>
          <w:szCs w:val="22"/>
          <w:rtl/>
        </w:rPr>
      </w:pPr>
    </w:p>
    <w:p w14:paraId="3B07CEE1" w14:textId="77777777" w:rsidR="001524E3" w:rsidRDefault="001524E3" w:rsidP="005862C9">
      <w:pPr>
        <w:spacing w:line="360" w:lineRule="auto"/>
        <w:jc w:val="both"/>
        <w:rPr>
          <w:rFonts w:ascii="Arial" w:hAnsi="Arial"/>
          <w:sz w:val="22"/>
          <w:szCs w:val="22"/>
          <w:rtl/>
        </w:rPr>
      </w:pPr>
    </w:p>
    <w:p w14:paraId="35985898" w14:textId="6E66AB38" w:rsidR="001524E3" w:rsidRPr="004D0A7A" w:rsidRDefault="00685419" w:rsidP="005862C9">
      <w:pPr>
        <w:spacing w:line="360" w:lineRule="auto"/>
        <w:jc w:val="both"/>
        <w:rPr>
          <w:rFonts w:ascii="Arial" w:hAnsi="Arial"/>
          <w:sz w:val="22"/>
          <w:szCs w:val="22"/>
        </w:rPr>
      </w:pPr>
      <w:r w:rsidRPr="004D0A7A">
        <w:rPr>
          <w:rFonts w:ascii="Arial" w:hAnsi="Arial"/>
          <w:sz w:val="22"/>
          <w:szCs w:val="22"/>
          <w:rtl/>
        </w:rPr>
        <w:t>__</w:t>
      </w:r>
      <w:r>
        <w:rPr>
          <w:rFonts w:ascii="Arial" w:hAnsi="Arial"/>
          <w:sz w:val="22"/>
          <w:szCs w:val="22"/>
          <w:rtl/>
        </w:rPr>
        <w:t xml:space="preserve">______________ </w:t>
      </w:r>
      <w:r w:rsidRPr="004D0A7A">
        <w:rPr>
          <w:rFonts w:ascii="Arial" w:hAnsi="Arial"/>
          <w:sz w:val="22"/>
          <w:szCs w:val="22"/>
          <w:rtl/>
        </w:rPr>
        <w:t>________________ ________________</w:t>
      </w:r>
      <w:r>
        <w:rPr>
          <w:rFonts w:ascii="Arial" w:hAnsi="Arial" w:hint="cs"/>
          <w:sz w:val="22"/>
          <w:szCs w:val="22"/>
          <w:rtl/>
        </w:rPr>
        <w:t>___________</w:t>
      </w:r>
    </w:p>
    <w:p w14:paraId="308B844E" w14:textId="17E4F6F7" w:rsidR="001524E3" w:rsidRPr="004D0A7A" w:rsidRDefault="0096255C" w:rsidP="005862C9">
      <w:pPr>
        <w:spacing w:line="360" w:lineRule="auto"/>
        <w:rPr>
          <w:rFonts w:ascii="Arial" w:hAnsi="Arial"/>
          <w:sz w:val="22"/>
          <w:szCs w:val="22"/>
        </w:rPr>
      </w:pPr>
      <w:r>
        <w:rPr>
          <w:rFonts w:ascii="Arial" w:hAnsi="Arial" w:hint="cs"/>
          <w:sz w:val="22"/>
          <w:szCs w:val="22"/>
          <w:rtl/>
        </w:rPr>
        <w:t xml:space="preserve"> </w:t>
      </w:r>
      <w:r w:rsidR="00685419" w:rsidRPr="004D0A7A">
        <w:rPr>
          <w:rFonts w:ascii="Arial" w:hAnsi="Arial"/>
          <w:sz w:val="22"/>
          <w:szCs w:val="22"/>
          <w:rtl/>
        </w:rPr>
        <w:t>תאריך</w:t>
      </w:r>
      <w:r>
        <w:rPr>
          <w:rFonts w:ascii="Arial" w:hAnsi="Arial"/>
          <w:sz w:val="22"/>
          <w:szCs w:val="22"/>
          <w:rtl/>
        </w:rPr>
        <w:t xml:space="preserve"> </w:t>
      </w:r>
      <w:r w:rsidR="00685419" w:rsidRPr="004D0A7A">
        <w:rPr>
          <w:rFonts w:ascii="Arial" w:hAnsi="Arial"/>
          <w:sz w:val="22"/>
          <w:szCs w:val="22"/>
          <w:rtl/>
        </w:rPr>
        <w:t>שם מלא</w:t>
      </w:r>
      <w:r>
        <w:rPr>
          <w:rFonts w:ascii="Arial" w:hAnsi="Arial"/>
          <w:sz w:val="22"/>
          <w:szCs w:val="22"/>
          <w:rtl/>
        </w:rPr>
        <w:t xml:space="preserve"> </w:t>
      </w:r>
      <w:r w:rsidR="003E45DD">
        <w:rPr>
          <w:rFonts w:ascii="Arial" w:hAnsi="Arial" w:hint="cs"/>
          <w:sz w:val="22"/>
          <w:szCs w:val="22"/>
          <w:rtl/>
        </w:rPr>
        <w:t>חתימה</w:t>
      </w:r>
    </w:p>
    <w:p w14:paraId="42EF188B" w14:textId="592FBFE1" w:rsidR="00107468" w:rsidRDefault="00685419" w:rsidP="005862C9">
      <w:pPr>
        <w:pStyle w:val="1f0"/>
        <w:spacing w:line="360" w:lineRule="auto"/>
        <w:rPr>
          <w:rtl/>
        </w:rPr>
      </w:pPr>
      <w:r>
        <w:rPr>
          <w:rFonts w:ascii="David" w:hAnsi="David"/>
          <w:sz w:val="22"/>
          <w:szCs w:val="22"/>
          <w:rtl/>
        </w:rPr>
        <w:br w:type="page"/>
      </w:r>
      <w:bookmarkStart w:id="348" w:name="_Toc221031093"/>
      <w:r w:rsidR="00107468">
        <w:rPr>
          <w:rFonts w:hint="cs"/>
          <w:rtl/>
        </w:rPr>
        <w:t xml:space="preserve">נספח ד' 16 </w:t>
      </w:r>
      <w:r w:rsidR="00107468">
        <w:rPr>
          <w:rtl/>
        </w:rPr>
        <w:t>–</w:t>
      </w:r>
      <w:r w:rsidR="00107468">
        <w:rPr>
          <w:rFonts w:hint="cs"/>
          <w:rtl/>
        </w:rPr>
        <w:t xml:space="preserve"> </w:t>
      </w:r>
      <w:bookmarkEnd w:id="348"/>
      <w:r w:rsidR="0092167A">
        <w:rPr>
          <w:rFonts w:hint="cs"/>
          <w:rtl/>
        </w:rPr>
        <w:t>נמחק</w:t>
      </w:r>
    </w:p>
    <w:p w14:paraId="2EB334BA" w14:textId="77777777" w:rsidR="00D20981" w:rsidRPr="00543111" w:rsidRDefault="00D20981" w:rsidP="005862C9">
      <w:pPr>
        <w:pStyle w:val="Normal1"/>
        <w:spacing w:line="360" w:lineRule="auto"/>
        <w:rPr>
          <w:rtl/>
        </w:rPr>
      </w:pPr>
    </w:p>
    <w:p w14:paraId="735F69F1" w14:textId="698D5879" w:rsidR="00C63F81" w:rsidRDefault="00C63F81" w:rsidP="005862C9">
      <w:pPr>
        <w:bidi w:val="0"/>
        <w:spacing w:line="360" w:lineRule="auto"/>
        <w:rPr>
          <w:rFonts w:ascii="David" w:hAnsi="David"/>
          <w:b/>
          <w:bCs/>
          <w:kern w:val="32"/>
          <w:sz w:val="22"/>
          <w:szCs w:val="22"/>
          <w:rtl/>
        </w:rPr>
      </w:pPr>
    </w:p>
    <w:p w14:paraId="0673EA72" w14:textId="77C6201D" w:rsidR="00081C62" w:rsidRDefault="00081C62" w:rsidP="00081C62">
      <w:pPr>
        <w:pStyle w:val="1f0"/>
        <w:spacing w:line="360" w:lineRule="auto"/>
        <w:rPr>
          <w:rtl/>
        </w:rPr>
      </w:pPr>
      <w:r>
        <w:rPr>
          <w:sz w:val="22"/>
          <w:szCs w:val="22"/>
          <w:rtl/>
        </w:rPr>
        <w:br w:type="page"/>
      </w:r>
      <w:bookmarkStart w:id="349" w:name="_Toc221031094"/>
      <w:r w:rsidRPr="00731B3E">
        <w:rPr>
          <w:rFonts w:ascii="David" w:hAnsi="David" w:hint="eastAsia"/>
          <w:sz w:val="22"/>
          <w:szCs w:val="22"/>
          <w:rtl/>
        </w:rPr>
        <w:t>נספח</w:t>
      </w:r>
      <w:r w:rsidRPr="00731B3E">
        <w:rPr>
          <w:rFonts w:ascii="David" w:hAnsi="David"/>
          <w:sz w:val="22"/>
          <w:szCs w:val="22"/>
          <w:rtl/>
        </w:rPr>
        <w:t xml:space="preserve"> ד' </w:t>
      </w:r>
      <w:r w:rsidR="0069022F">
        <w:rPr>
          <w:rFonts w:ascii="David" w:hAnsi="David" w:hint="cs"/>
          <w:sz w:val="22"/>
          <w:szCs w:val="22"/>
          <w:rtl/>
        </w:rPr>
        <w:t>17</w:t>
      </w:r>
      <w:r w:rsidRPr="00731B3E">
        <w:rPr>
          <w:rFonts w:ascii="David" w:hAnsi="David"/>
          <w:sz w:val="22"/>
          <w:szCs w:val="22"/>
          <w:rtl/>
        </w:rPr>
        <w:t xml:space="preserve"> – </w:t>
      </w:r>
      <w:r w:rsidR="0069022F">
        <w:rPr>
          <w:rFonts w:hint="cs"/>
          <w:rtl/>
        </w:rPr>
        <w:t>תצהיר עסק בשליטת חייל מילואים</w:t>
      </w:r>
      <w:bookmarkEnd w:id="349"/>
    </w:p>
    <w:p w14:paraId="43B2C18D" w14:textId="77777777" w:rsidR="0069022F" w:rsidRDefault="0069022F" w:rsidP="0069022F">
      <w:pPr>
        <w:pStyle w:val="Normal1"/>
        <w:rPr>
          <w:rtl/>
          <w:lang w:eastAsia="en-US"/>
        </w:rPr>
      </w:pPr>
    </w:p>
    <w:p w14:paraId="3782598B" w14:textId="77777777" w:rsidR="0069022F" w:rsidRPr="008E0DC0" w:rsidRDefault="0069022F" w:rsidP="0069022F">
      <w:pPr>
        <w:spacing w:line="360" w:lineRule="auto"/>
        <w:rPr>
          <w:rFonts w:ascii="David" w:hAnsi="David"/>
          <w:rtl/>
        </w:rPr>
      </w:pPr>
      <w:r w:rsidRPr="008E0DC0">
        <w:rPr>
          <w:rFonts w:ascii="David" w:hAnsi="David" w:hint="eastAsia"/>
          <w:rtl/>
        </w:rPr>
        <w:t>לכבוד</w:t>
      </w:r>
      <w:r w:rsidRPr="008E0DC0">
        <w:rPr>
          <w:rFonts w:ascii="David" w:hAnsi="David"/>
          <w:rtl/>
        </w:rPr>
        <w:t xml:space="preserve"> </w:t>
      </w:r>
    </w:p>
    <w:p w14:paraId="1EB20117" w14:textId="77777777" w:rsidR="0069022F" w:rsidRPr="008E0DC0" w:rsidRDefault="0069022F" w:rsidP="0069022F">
      <w:pPr>
        <w:spacing w:line="360" w:lineRule="auto"/>
        <w:rPr>
          <w:rFonts w:ascii="David" w:hAnsi="David"/>
          <w:u w:val="single"/>
          <w:rtl/>
        </w:rPr>
      </w:pPr>
      <w:r w:rsidRPr="008E0DC0">
        <w:rPr>
          <w:rFonts w:ascii="David" w:hAnsi="David" w:hint="eastAsia"/>
          <w:rtl/>
        </w:rPr>
        <w:t>משרד</w:t>
      </w:r>
      <w:r w:rsidRPr="008E0DC0">
        <w:rPr>
          <w:rFonts w:ascii="David" w:hAnsi="David"/>
          <w:rtl/>
        </w:rPr>
        <w:t xml:space="preserve"> </w:t>
      </w:r>
      <w:r>
        <w:rPr>
          <w:rFonts w:ascii="David" w:hAnsi="David" w:hint="cs"/>
          <w:rtl/>
        </w:rPr>
        <w:t>המשפטים</w:t>
      </w:r>
    </w:p>
    <w:p w14:paraId="2DE08FCC" w14:textId="77777777" w:rsidR="0069022F" w:rsidRPr="008E0DC0" w:rsidRDefault="0069022F" w:rsidP="0069022F">
      <w:pPr>
        <w:spacing w:line="360" w:lineRule="auto"/>
        <w:rPr>
          <w:rFonts w:ascii="David" w:hAnsi="David"/>
          <w:u w:val="single"/>
          <w:rtl/>
        </w:rPr>
      </w:pPr>
      <w:r w:rsidRPr="008E0DC0">
        <w:rPr>
          <w:rFonts w:ascii="David" w:hAnsi="David" w:hint="eastAsia"/>
          <w:u w:val="single"/>
          <w:rtl/>
        </w:rPr>
        <w:t>המשרד</w:t>
      </w:r>
      <w:r w:rsidRPr="008E0DC0">
        <w:rPr>
          <w:rFonts w:ascii="David" w:hAnsi="David"/>
          <w:u w:val="single"/>
          <w:rtl/>
        </w:rPr>
        <w:t xml:space="preserve"> </w:t>
      </w:r>
    </w:p>
    <w:p w14:paraId="1AF940AE" w14:textId="77777777" w:rsidR="0069022F" w:rsidRPr="008E0DC0" w:rsidRDefault="0069022F" w:rsidP="0069022F">
      <w:pPr>
        <w:spacing w:line="360" w:lineRule="auto"/>
        <w:rPr>
          <w:rFonts w:ascii="David" w:hAnsi="David"/>
          <w:rtl/>
        </w:rPr>
      </w:pPr>
    </w:p>
    <w:p w14:paraId="67331632" w14:textId="77777777" w:rsidR="0069022F" w:rsidRPr="008E0DC0" w:rsidRDefault="0069022F" w:rsidP="0069022F">
      <w:pPr>
        <w:spacing w:line="360" w:lineRule="auto"/>
        <w:rPr>
          <w:rFonts w:ascii="David" w:hAnsi="David"/>
          <w:rtl/>
        </w:rPr>
      </w:pPr>
      <w:proofErr w:type="spellStart"/>
      <w:r w:rsidRPr="008E0DC0">
        <w:rPr>
          <w:rFonts w:ascii="David" w:hAnsi="David"/>
          <w:rtl/>
        </w:rPr>
        <w:t>א.ג.נ</w:t>
      </w:r>
      <w:proofErr w:type="spellEnd"/>
      <w:r w:rsidRPr="008E0DC0">
        <w:rPr>
          <w:rFonts w:ascii="David" w:hAnsi="David"/>
          <w:rtl/>
        </w:rPr>
        <w:t>.,</w:t>
      </w:r>
    </w:p>
    <w:p w14:paraId="2DE764D7" w14:textId="77777777" w:rsidR="0069022F" w:rsidRDefault="0069022F" w:rsidP="0069022F">
      <w:pPr>
        <w:spacing w:line="360" w:lineRule="auto"/>
        <w:rPr>
          <w:rFonts w:ascii="David" w:hAnsi="David"/>
          <w:rtl/>
        </w:rPr>
      </w:pPr>
    </w:p>
    <w:p w14:paraId="61ADADE1" w14:textId="77777777" w:rsidR="0069022F" w:rsidRDefault="0069022F" w:rsidP="00731B3E">
      <w:pPr>
        <w:pStyle w:val="3-"/>
        <w:numPr>
          <w:ilvl w:val="0"/>
          <w:numId w:val="0"/>
        </w:numPr>
        <w:spacing w:before="0" w:after="0"/>
        <w:ind w:left="360"/>
        <w:rPr>
          <w:rtl/>
        </w:rPr>
      </w:pPr>
      <w:r w:rsidRPr="002A3E64">
        <w:rPr>
          <w:rFonts w:hint="eastAsia"/>
          <w:rtl/>
        </w:rPr>
        <w:t>מציע</w:t>
      </w:r>
      <w:r w:rsidRPr="002A3E64">
        <w:rPr>
          <w:rtl/>
        </w:rPr>
        <w:t xml:space="preserve"> </w:t>
      </w:r>
      <w:r>
        <w:rPr>
          <w:rFonts w:hint="cs"/>
          <w:rtl/>
        </w:rPr>
        <w:t xml:space="preserve">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5EF46E66" w14:textId="77777777" w:rsidR="0069022F" w:rsidRPr="005E3E3B" w:rsidRDefault="0069022F" w:rsidP="00731B3E">
      <w:pPr>
        <w:pStyle w:val="41"/>
        <w:tabs>
          <w:tab w:val="clear" w:pos="3060"/>
        </w:tabs>
        <w:spacing w:before="0" w:after="0"/>
        <w:ind w:left="990" w:hanging="567"/>
        <w:rPr>
          <w:rtl/>
        </w:rPr>
      </w:pPr>
      <w:r>
        <w:rPr>
          <w:rFonts w:hint="cs"/>
          <w:b/>
          <w:bCs/>
          <w:rtl/>
        </w:rPr>
        <w:t xml:space="preserve">המציע מצהיר </w:t>
      </w:r>
      <w:r w:rsidRPr="005E3E3B">
        <w:rPr>
          <w:rFonts w:hint="cs"/>
          <w:rtl/>
        </w:rPr>
        <w:t xml:space="preserve">כי </w:t>
      </w:r>
      <w:r w:rsidRPr="005E3E3B">
        <w:rPr>
          <w:rFonts w:hint="eastAsia"/>
          <w:rtl/>
        </w:rPr>
        <w:t>הוא</w:t>
      </w:r>
      <w:r w:rsidRPr="005E3E3B">
        <w:rPr>
          <w:rtl/>
        </w:rPr>
        <w:t xml:space="preserve"> </w:t>
      </w:r>
      <w:r w:rsidRPr="005E3E3B">
        <w:rPr>
          <w:rFonts w:hint="eastAsia"/>
          <w:rtl/>
        </w:rPr>
        <w:t>חייל</w:t>
      </w:r>
      <w:r w:rsidRPr="005E3E3B">
        <w:rPr>
          <w:rtl/>
        </w:rPr>
        <w:t xml:space="preserve"> </w:t>
      </w:r>
      <w:r w:rsidRPr="005E3E3B">
        <w:rPr>
          <w:rFonts w:hint="eastAsia"/>
          <w:rtl/>
        </w:rPr>
        <w:t>מילואים</w:t>
      </w:r>
      <w:r w:rsidRPr="005E3E3B">
        <w:rPr>
          <w:rtl/>
        </w:rPr>
        <w:t xml:space="preserve"> </w:t>
      </w:r>
      <w:r w:rsidRPr="005E3E3B">
        <w:rPr>
          <w:rFonts w:hint="eastAsia"/>
          <w:rtl/>
        </w:rPr>
        <w:t>כהגדרתו</w:t>
      </w:r>
      <w:r w:rsidRPr="005E3E3B">
        <w:rPr>
          <w:rtl/>
        </w:rPr>
        <w:t xml:space="preserve"> </w:t>
      </w:r>
      <w:r w:rsidRPr="005E3E3B">
        <w:rPr>
          <w:rFonts w:hint="eastAsia"/>
          <w:rtl/>
        </w:rPr>
        <w:t>בחוק</w:t>
      </w:r>
      <w:r w:rsidRPr="005E3E3B">
        <w:rPr>
          <w:rtl/>
        </w:rPr>
        <w:t xml:space="preserve"> </w:t>
      </w:r>
      <w:r w:rsidRPr="005E3E3B">
        <w:rPr>
          <w:rFonts w:hint="eastAsia"/>
          <w:rtl/>
        </w:rPr>
        <w:t>שירות</w:t>
      </w:r>
      <w:r w:rsidRPr="005E3E3B">
        <w:rPr>
          <w:rtl/>
        </w:rPr>
        <w:t xml:space="preserve"> </w:t>
      </w:r>
      <w:r w:rsidRPr="005E3E3B">
        <w:rPr>
          <w:rFonts w:hint="eastAsia"/>
          <w:rtl/>
        </w:rPr>
        <w:t>המילואים</w:t>
      </w:r>
      <w:r w:rsidRPr="005E3E3B">
        <w:rPr>
          <w:rtl/>
        </w:rPr>
        <w:t xml:space="preserve">, </w:t>
      </w:r>
      <w:r w:rsidRPr="005E3E3B">
        <w:rPr>
          <w:rFonts w:hint="eastAsia"/>
          <w:rtl/>
        </w:rPr>
        <w:t>התשס</w:t>
      </w:r>
      <w:r w:rsidRPr="005E3E3B">
        <w:rPr>
          <w:rtl/>
        </w:rPr>
        <w:t xml:space="preserve">"ח-2008, </w:t>
      </w:r>
      <w:r w:rsidRPr="005E3E3B">
        <w:rPr>
          <w:rFonts w:hint="eastAsia"/>
          <w:rtl/>
        </w:rPr>
        <w:t>ששירת</w:t>
      </w:r>
      <w:r w:rsidRPr="005E3E3B">
        <w:rPr>
          <w:rtl/>
        </w:rPr>
        <w:t xml:space="preserve"> </w:t>
      </w:r>
      <w:r w:rsidRPr="005E3E3B">
        <w:rPr>
          <w:rFonts w:hint="eastAsia"/>
          <w:rtl/>
        </w:rPr>
        <w:t>שירות</w:t>
      </w:r>
      <w:r w:rsidRPr="005E3E3B">
        <w:rPr>
          <w:rtl/>
        </w:rPr>
        <w:t xml:space="preserve"> </w:t>
      </w:r>
      <w:r w:rsidRPr="005E3E3B">
        <w:rPr>
          <w:rFonts w:hint="eastAsia"/>
          <w:rtl/>
        </w:rPr>
        <w:t>מילואים</w:t>
      </w:r>
      <w:r w:rsidRPr="005E3E3B">
        <w:rPr>
          <w:rtl/>
        </w:rPr>
        <w:t xml:space="preserve"> 20 </w:t>
      </w:r>
      <w:r w:rsidRPr="005E3E3B">
        <w:rPr>
          <w:rFonts w:hint="eastAsia"/>
          <w:rtl/>
        </w:rPr>
        <w:t>ימים</w:t>
      </w:r>
      <w:r w:rsidRPr="005E3E3B">
        <w:rPr>
          <w:rtl/>
        </w:rPr>
        <w:t xml:space="preserve"> </w:t>
      </w:r>
      <w:r w:rsidRPr="005E3E3B">
        <w:rPr>
          <w:rFonts w:hint="eastAsia"/>
          <w:rtl/>
        </w:rPr>
        <w:t>לפחות</w:t>
      </w:r>
      <w:r w:rsidRPr="005E3E3B">
        <w:rPr>
          <w:rtl/>
        </w:rPr>
        <w:t xml:space="preserve"> </w:t>
      </w:r>
      <w:r w:rsidRPr="005E3E3B">
        <w:rPr>
          <w:rFonts w:hint="eastAsia"/>
          <w:rtl/>
        </w:rPr>
        <w:t>במהלך</w:t>
      </w:r>
      <w:r w:rsidRPr="005E3E3B">
        <w:rPr>
          <w:rtl/>
        </w:rPr>
        <w:t xml:space="preserve"> 12 </w:t>
      </w:r>
      <w:r w:rsidRPr="005E3E3B">
        <w:rPr>
          <w:rFonts w:hint="eastAsia"/>
          <w:rtl/>
        </w:rPr>
        <w:t>החודשים</w:t>
      </w:r>
      <w:r w:rsidRPr="005E3E3B">
        <w:rPr>
          <w:rtl/>
        </w:rPr>
        <w:t xml:space="preserve"> </w:t>
      </w:r>
      <w:r w:rsidRPr="005E3E3B">
        <w:rPr>
          <w:rFonts w:hint="eastAsia"/>
          <w:rtl/>
        </w:rPr>
        <w:t>לפני</w:t>
      </w:r>
      <w:r w:rsidRPr="005E3E3B">
        <w:rPr>
          <w:rtl/>
        </w:rPr>
        <w:t xml:space="preserve"> </w:t>
      </w:r>
      <w:r w:rsidRPr="005E3E3B">
        <w:rPr>
          <w:rFonts w:hint="eastAsia"/>
          <w:rtl/>
        </w:rPr>
        <w:t>המועד</w:t>
      </w:r>
      <w:r w:rsidRPr="005E3E3B">
        <w:rPr>
          <w:rtl/>
        </w:rPr>
        <w:t xml:space="preserve"> </w:t>
      </w:r>
      <w:r w:rsidRPr="005E3E3B">
        <w:rPr>
          <w:rFonts w:hint="eastAsia"/>
          <w:rtl/>
        </w:rPr>
        <w:t>האחרון</w:t>
      </w:r>
      <w:r w:rsidRPr="005E3E3B">
        <w:rPr>
          <w:rtl/>
        </w:rPr>
        <w:t xml:space="preserve"> </w:t>
      </w:r>
      <w:r w:rsidRPr="005E3E3B">
        <w:rPr>
          <w:rFonts w:hint="eastAsia"/>
          <w:rtl/>
        </w:rPr>
        <w:t>להגשת</w:t>
      </w:r>
      <w:r w:rsidRPr="005E3E3B">
        <w:rPr>
          <w:rtl/>
        </w:rPr>
        <w:t xml:space="preserve"> </w:t>
      </w:r>
      <w:r w:rsidRPr="005E3E3B">
        <w:rPr>
          <w:rFonts w:hint="eastAsia"/>
          <w:rtl/>
        </w:rPr>
        <w:t>הצעות</w:t>
      </w:r>
      <w:r w:rsidRPr="005E3E3B">
        <w:rPr>
          <w:rtl/>
        </w:rPr>
        <w:t xml:space="preserve"> </w:t>
      </w:r>
      <w:r w:rsidRPr="005E3E3B">
        <w:rPr>
          <w:rFonts w:hint="eastAsia"/>
          <w:rtl/>
        </w:rPr>
        <w:t>במכרז</w:t>
      </w:r>
      <w:r w:rsidRPr="005E3E3B">
        <w:rPr>
          <w:rFonts w:hint="cs"/>
          <w:rtl/>
        </w:rPr>
        <w:t xml:space="preserve">. </w:t>
      </w:r>
    </w:p>
    <w:p w14:paraId="623C1AD7" w14:textId="77777777" w:rsidR="0069022F" w:rsidRPr="005E3E3B" w:rsidRDefault="0069022F" w:rsidP="00731B3E">
      <w:pPr>
        <w:pStyle w:val="41"/>
        <w:tabs>
          <w:tab w:val="clear" w:pos="3060"/>
        </w:tabs>
        <w:spacing w:before="0" w:after="0"/>
        <w:ind w:left="990" w:hanging="567"/>
        <w:rPr>
          <w:rtl/>
        </w:rPr>
      </w:pPr>
      <w:r w:rsidRPr="005E3E3B">
        <w:rPr>
          <w:rFonts w:hint="cs"/>
          <w:rtl/>
        </w:rPr>
        <w:t xml:space="preserve">הוא מחזיק בשליטה בעסק מגיש ההצעה. לעניין זה "מחזיק בשליטה" </w:t>
      </w:r>
      <w:r w:rsidRPr="005E3E3B">
        <w:rPr>
          <w:rtl/>
        </w:rPr>
        <w:t>–</w:t>
      </w:r>
      <w:r w:rsidRPr="005E3E3B">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sidRPr="005E3E3B">
        <w:rPr>
          <w:rtl/>
        </w:rPr>
        <w:t>–</w:t>
      </w:r>
      <w:r w:rsidRPr="005E3E3B">
        <w:rPr>
          <w:rFonts w:hint="cs"/>
          <w:rtl/>
        </w:rPr>
        <w:t xml:space="preserve"> כהגדרתו בחוק הבנקאות (רישוי), התשמ"א-1981.</w:t>
      </w:r>
    </w:p>
    <w:p w14:paraId="36DE9780" w14:textId="77777777" w:rsidR="0069022F" w:rsidRPr="005E3E3B" w:rsidRDefault="0069022F" w:rsidP="00731B3E">
      <w:pPr>
        <w:pStyle w:val="41"/>
        <w:tabs>
          <w:tab w:val="clear" w:pos="3060"/>
        </w:tabs>
        <w:spacing w:before="0" w:after="0"/>
        <w:ind w:left="990" w:hanging="567"/>
        <w:rPr>
          <w:rtl/>
        </w:rPr>
      </w:pPr>
      <w:r w:rsidRPr="005E3E3B">
        <w:rPr>
          <w:rFonts w:hint="cs"/>
          <w:rtl/>
        </w:rPr>
        <w:t xml:space="preserve">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 </w:t>
      </w:r>
    </w:p>
    <w:p w14:paraId="090ECEB9" w14:textId="77777777" w:rsidR="0069022F" w:rsidRPr="008E0DC0" w:rsidRDefault="0069022F" w:rsidP="0069022F">
      <w:pPr>
        <w:spacing w:line="360" w:lineRule="auto"/>
        <w:rPr>
          <w:rFonts w:ascii="David" w:hAnsi="David"/>
          <w:rtl/>
        </w:rPr>
      </w:pPr>
    </w:p>
    <w:p w14:paraId="211E4F51" w14:textId="78103D6C" w:rsidR="0069022F" w:rsidRPr="008E0DC0" w:rsidRDefault="0069022F" w:rsidP="0069022F">
      <w:pPr>
        <w:spacing w:line="360" w:lineRule="auto"/>
        <w:rPr>
          <w:rFonts w:ascii="David" w:hAnsi="David"/>
          <w:rtl/>
        </w:rPr>
      </w:pPr>
      <w:r>
        <w:rPr>
          <w:rFonts w:ascii="David" w:hAnsi="David" w:hint="cs"/>
          <w:b/>
          <w:bCs/>
          <w:u w:val="single"/>
          <w:rtl/>
        </w:rPr>
        <w:t>הצהרת</w:t>
      </w:r>
      <w:r w:rsidRPr="008E0DC0">
        <w:rPr>
          <w:rFonts w:ascii="David" w:hAnsi="David"/>
          <w:b/>
          <w:bCs/>
          <w:u w:val="single"/>
          <w:rtl/>
        </w:rPr>
        <w:t xml:space="preserve"> </w:t>
      </w:r>
      <w:r>
        <w:rPr>
          <w:rFonts w:ascii="David" w:hAnsi="David" w:hint="cs"/>
          <w:b/>
          <w:bCs/>
          <w:u w:val="single"/>
          <w:rtl/>
        </w:rPr>
        <w:t>המציע</w:t>
      </w:r>
      <w:r w:rsidRPr="008E0DC0">
        <w:rPr>
          <w:rFonts w:ascii="David" w:hAnsi="David"/>
          <w:rtl/>
        </w:rPr>
        <w:t>:</w:t>
      </w:r>
    </w:p>
    <w:p w14:paraId="22D589D4" w14:textId="77777777" w:rsidR="0069022F" w:rsidRPr="008E0DC0" w:rsidRDefault="0069022F" w:rsidP="0069022F">
      <w:pPr>
        <w:spacing w:line="360" w:lineRule="auto"/>
        <w:rPr>
          <w:rFonts w:ascii="David" w:hAnsi="David"/>
          <w:rtl/>
        </w:rPr>
      </w:pPr>
    </w:p>
    <w:p w14:paraId="751554B7" w14:textId="5A7C0F90" w:rsidR="0069022F" w:rsidRPr="008E0DC0" w:rsidRDefault="0069022F" w:rsidP="0069022F">
      <w:pPr>
        <w:spacing w:line="360" w:lineRule="auto"/>
        <w:jc w:val="both"/>
        <w:rPr>
          <w:rFonts w:ascii="David" w:hAnsi="David"/>
          <w:rtl/>
        </w:rPr>
      </w:pPr>
      <w:r w:rsidRPr="008E0DC0">
        <w:rPr>
          <w:rFonts w:ascii="David" w:hAnsi="David"/>
          <w:rtl/>
        </w:rPr>
        <w:t>אני גב'</w:t>
      </w:r>
      <w:r>
        <w:rPr>
          <w:rFonts w:ascii="David" w:hAnsi="David" w:hint="cs"/>
          <w:rtl/>
        </w:rPr>
        <w:t>/מר</w:t>
      </w:r>
      <w:r w:rsidRPr="008E0DC0">
        <w:rPr>
          <w:rFonts w:ascii="David" w:hAnsi="David"/>
          <w:rtl/>
        </w:rPr>
        <w:t xml:space="preserve"> __________________</w:t>
      </w:r>
      <w:r>
        <w:rPr>
          <w:rFonts w:ascii="David" w:hAnsi="David"/>
          <w:rtl/>
        </w:rPr>
        <w:t xml:space="preserve"> </w:t>
      </w:r>
      <w:r w:rsidRPr="008E0DC0">
        <w:rPr>
          <w:rFonts w:ascii="David" w:hAnsi="David"/>
          <w:rtl/>
        </w:rPr>
        <w:t>מספר זהות</w:t>
      </w:r>
      <w:r>
        <w:rPr>
          <w:rFonts w:ascii="David" w:hAnsi="David"/>
          <w:rtl/>
        </w:rPr>
        <w:t xml:space="preserve"> </w:t>
      </w:r>
      <w:r w:rsidRPr="008E0DC0">
        <w:rPr>
          <w:rFonts w:ascii="David" w:hAnsi="David"/>
          <w:rtl/>
        </w:rPr>
        <w:t>_______________ שם</w:t>
      </w:r>
      <w:r>
        <w:rPr>
          <w:rFonts w:ascii="David" w:hAnsi="David"/>
          <w:rtl/>
        </w:rPr>
        <w:t xml:space="preserve"> </w:t>
      </w:r>
      <w:r w:rsidRPr="008E0DC0">
        <w:rPr>
          <w:rFonts w:ascii="David" w:hAnsi="David"/>
          <w:rtl/>
        </w:rPr>
        <w:t>ה</w:t>
      </w:r>
      <w:r w:rsidRPr="008E0DC0">
        <w:rPr>
          <w:rFonts w:ascii="David" w:hAnsi="David" w:hint="eastAsia"/>
          <w:rtl/>
        </w:rPr>
        <w:t>מציע</w:t>
      </w:r>
      <w:r w:rsidRPr="008E0DC0">
        <w:rPr>
          <w:rFonts w:ascii="David" w:hAnsi="David"/>
          <w:rtl/>
        </w:rPr>
        <w:t xml:space="preserve"> __________________ (להלן: "</w:t>
      </w:r>
      <w:r w:rsidRPr="008E0DC0">
        <w:rPr>
          <w:rFonts w:ascii="David" w:hAnsi="David" w:hint="eastAsia"/>
          <w:b/>
          <w:bCs/>
          <w:rtl/>
        </w:rPr>
        <w:t>העסק</w:t>
      </w:r>
      <w:r w:rsidRPr="008E0DC0">
        <w:rPr>
          <w:rFonts w:ascii="David" w:hAnsi="David"/>
          <w:rtl/>
        </w:rPr>
        <w:t>") מצהיר</w:t>
      </w:r>
      <w:r>
        <w:rPr>
          <w:rFonts w:ascii="David" w:hAnsi="David" w:hint="cs"/>
          <w:rtl/>
        </w:rPr>
        <w:t>/</w:t>
      </w:r>
      <w:r w:rsidRPr="008E0DC0">
        <w:rPr>
          <w:rFonts w:ascii="David" w:hAnsi="David"/>
          <w:rtl/>
        </w:rPr>
        <w:t xml:space="preserve">ה בזאת כי </w:t>
      </w:r>
      <w:r>
        <w:rPr>
          <w:rFonts w:ascii="David" w:hAnsi="David" w:hint="cs"/>
          <w:rtl/>
        </w:rPr>
        <w:t>כל האמור לעיל נכון</w:t>
      </w:r>
      <w:r w:rsidRPr="008E0DC0">
        <w:rPr>
          <w:rFonts w:ascii="David" w:hAnsi="David"/>
          <w:rtl/>
        </w:rPr>
        <w:t>.</w:t>
      </w:r>
    </w:p>
    <w:p w14:paraId="4E5FF45B" w14:textId="77777777" w:rsidR="0069022F" w:rsidRPr="008E0DC0" w:rsidRDefault="0069022F" w:rsidP="0069022F">
      <w:pPr>
        <w:spacing w:line="360" w:lineRule="auto"/>
        <w:rPr>
          <w:rFonts w:ascii="David" w:hAnsi="David"/>
          <w:rtl/>
        </w:rPr>
      </w:pPr>
    </w:p>
    <w:p w14:paraId="522E14E9" w14:textId="77777777" w:rsidR="0069022F" w:rsidRPr="008E0DC0" w:rsidRDefault="0069022F" w:rsidP="0069022F">
      <w:pPr>
        <w:spacing w:line="360" w:lineRule="auto"/>
        <w:jc w:val="center"/>
        <w:rPr>
          <w:rFonts w:ascii="David" w:hAnsi="David"/>
          <w:b/>
          <w:bCs/>
          <w:rtl/>
        </w:rPr>
      </w:pPr>
    </w:p>
    <w:tbl>
      <w:tblPr>
        <w:bidiVisual/>
        <w:tblW w:w="0" w:type="auto"/>
        <w:tblLook w:val="04A0" w:firstRow="1" w:lastRow="0" w:firstColumn="1" w:lastColumn="0" w:noHBand="0" w:noVBand="1"/>
      </w:tblPr>
      <w:tblGrid>
        <w:gridCol w:w="2551"/>
        <w:gridCol w:w="283"/>
        <w:gridCol w:w="2551"/>
        <w:gridCol w:w="283"/>
        <w:gridCol w:w="2551"/>
      </w:tblGrid>
      <w:tr w:rsidR="0069022F" w14:paraId="1F9505FF" w14:textId="77777777" w:rsidTr="00A95548">
        <w:tc>
          <w:tcPr>
            <w:tcW w:w="2551" w:type="dxa"/>
            <w:tcBorders>
              <w:bottom w:val="single" w:sz="4" w:space="0" w:color="auto"/>
            </w:tcBorders>
          </w:tcPr>
          <w:p w14:paraId="4CE4FDEB" w14:textId="77777777" w:rsidR="0069022F" w:rsidRPr="008E0DC0" w:rsidRDefault="0069022F" w:rsidP="00A95548">
            <w:pPr>
              <w:spacing w:line="360" w:lineRule="auto"/>
              <w:jc w:val="center"/>
              <w:rPr>
                <w:rFonts w:ascii="David" w:hAnsi="David"/>
                <w:rtl/>
              </w:rPr>
            </w:pPr>
          </w:p>
        </w:tc>
        <w:tc>
          <w:tcPr>
            <w:tcW w:w="283" w:type="dxa"/>
          </w:tcPr>
          <w:p w14:paraId="07EE00F5" w14:textId="77777777" w:rsidR="0069022F" w:rsidRPr="008E0DC0" w:rsidRDefault="0069022F" w:rsidP="00A95548">
            <w:pPr>
              <w:spacing w:line="360" w:lineRule="auto"/>
              <w:jc w:val="center"/>
              <w:rPr>
                <w:rFonts w:ascii="David" w:hAnsi="David"/>
                <w:rtl/>
              </w:rPr>
            </w:pPr>
          </w:p>
        </w:tc>
        <w:tc>
          <w:tcPr>
            <w:tcW w:w="2551" w:type="dxa"/>
            <w:tcBorders>
              <w:bottom w:val="single" w:sz="4" w:space="0" w:color="auto"/>
            </w:tcBorders>
          </w:tcPr>
          <w:p w14:paraId="50A76FA6" w14:textId="77777777" w:rsidR="0069022F" w:rsidRPr="008E0DC0" w:rsidRDefault="0069022F" w:rsidP="00A95548">
            <w:pPr>
              <w:spacing w:line="360" w:lineRule="auto"/>
              <w:jc w:val="center"/>
              <w:rPr>
                <w:rFonts w:ascii="David" w:hAnsi="David"/>
                <w:rtl/>
              </w:rPr>
            </w:pPr>
          </w:p>
        </w:tc>
        <w:tc>
          <w:tcPr>
            <w:tcW w:w="283" w:type="dxa"/>
          </w:tcPr>
          <w:p w14:paraId="4273196F" w14:textId="77777777" w:rsidR="0069022F" w:rsidRPr="008E0DC0" w:rsidRDefault="0069022F" w:rsidP="00A95548">
            <w:pPr>
              <w:spacing w:line="360" w:lineRule="auto"/>
              <w:jc w:val="center"/>
              <w:rPr>
                <w:rFonts w:ascii="David" w:hAnsi="David"/>
                <w:rtl/>
              </w:rPr>
            </w:pPr>
          </w:p>
        </w:tc>
        <w:tc>
          <w:tcPr>
            <w:tcW w:w="2551" w:type="dxa"/>
            <w:tcBorders>
              <w:bottom w:val="single" w:sz="4" w:space="0" w:color="auto"/>
            </w:tcBorders>
          </w:tcPr>
          <w:p w14:paraId="54A380E7" w14:textId="77777777" w:rsidR="0069022F" w:rsidRPr="008E0DC0" w:rsidRDefault="0069022F" w:rsidP="00A95548">
            <w:pPr>
              <w:spacing w:line="360" w:lineRule="auto"/>
              <w:jc w:val="center"/>
              <w:rPr>
                <w:rFonts w:ascii="David" w:hAnsi="David"/>
                <w:rtl/>
              </w:rPr>
            </w:pPr>
          </w:p>
        </w:tc>
      </w:tr>
      <w:tr w:rsidR="0069022F" w14:paraId="73DD7789" w14:textId="77777777" w:rsidTr="00A95548">
        <w:tc>
          <w:tcPr>
            <w:tcW w:w="2551" w:type="dxa"/>
            <w:tcBorders>
              <w:top w:val="single" w:sz="4" w:space="0" w:color="auto"/>
            </w:tcBorders>
          </w:tcPr>
          <w:p w14:paraId="3313C694" w14:textId="77777777" w:rsidR="0069022F" w:rsidRPr="008E0DC0" w:rsidRDefault="0069022F" w:rsidP="00A95548">
            <w:pPr>
              <w:spacing w:line="360" w:lineRule="auto"/>
              <w:jc w:val="center"/>
              <w:rPr>
                <w:rFonts w:ascii="David" w:hAnsi="David"/>
                <w:rtl/>
              </w:rPr>
            </w:pPr>
            <w:r w:rsidRPr="008E0DC0">
              <w:rPr>
                <w:rFonts w:ascii="David" w:hAnsi="David"/>
                <w:rtl/>
              </w:rPr>
              <w:t xml:space="preserve">שם </w:t>
            </w:r>
            <w:r w:rsidRPr="008E0DC0">
              <w:rPr>
                <w:rFonts w:ascii="David" w:hAnsi="David" w:hint="eastAsia"/>
                <w:rtl/>
              </w:rPr>
              <w:t>מלא</w:t>
            </w:r>
          </w:p>
        </w:tc>
        <w:tc>
          <w:tcPr>
            <w:tcW w:w="283" w:type="dxa"/>
          </w:tcPr>
          <w:p w14:paraId="18B5E56C" w14:textId="77777777" w:rsidR="0069022F" w:rsidRPr="008E0DC0" w:rsidRDefault="0069022F" w:rsidP="00A95548">
            <w:pPr>
              <w:spacing w:line="360" w:lineRule="auto"/>
              <w:jc w:val="center"/>
              <w:rPr>
                <w:rFonts w:ascii="David" w:hAnsi="David"/>
                <w:rtl/>
              </w:rPr>
            </w:pPr>
          </w:p>
        </w:tc>
        <w:tc>
          <w:tcPr>
            <w:tcW w:w="2551" w:type="dxa"/>
            <w:tcBorders>
              <w:top w:val="single" w:sz="4" w:space="0" w:color="auto"/>
            </w:tcBorders>
          </w:tcPr>
          <w:p w14:paraId="152F28EB" w14:textId="77777777" w:rsidR="0069022F" w:rsidRPr="008E0DC0" w:rsidRDefault="0069022F" w:rsidP="00A95548">
            <w:pPr>
              <w:spacing w:line="360" w:lineRule="auto"/>
              <w:jc w:val="center"/>
              <w:rPr>
                <w:rFonts w:ascii="David" w:hAnsi="David"/>
                <w:rtl/>
              </w:rPr>
            </w:pPr>
            <w:r w:rsidRPr="008E0DC0">
              <w:rPr>
                <w:rFonts w:ascii="David" w:hAnsi="David" w:hint="eastAsia"/>
                <w:rtl/>
              </w:rPr>
              <w:t>חתימה</w:t>
            </w:r>
          </w:p>
        </w:tc>
        <w:tc>
          <w:tcPr>
            <w:tcW w:w="283" w:type="dxa"/>
          </w:tcPr>
          <w:p w14:paraId="4D417A30" w14:textId="77777777" w:rsidR="0069022F" w:rsidRPr="008E0DC0" w:rsidRDefault="0069022F" w:rsidP="00A95548">
            <w:pPr>
              <w:spacing w:line="360" w:lineRule="auto"/>
              <w:jc w:val="center"/>
              <w:rPr>
                <w:rFonts w:ascii="David" w:hAnsi="David"/>
                <w:rtl/>
              </w:rPr>
            </w:pPr>
          </w:p>
        </w:tc>
        <w:tc>
          <w:tcPr>
            <w:tcW w:w="2551" w:type="dxa"/>
            <w:tcBorders>
              <w:top w:val="single" w:sz="4" w:space="0" w:color="auto"/>
            </w:tcBorders>
          </w:tcPr>
          <w:p w14:paraId="63F973D4" w14:textId="77777777" w:rsidR="0069022F" w:rsidRPr="008E0DC0" w:rsidRDefault="0069022F" w:rsidP="00A95548">
            <w:pPr>
              <w:spacing w:line="360" w:lineRule="auto"/>
              <w:jc w:val="center"/>
              <w:rPr>
                <w:rFonts w:ascii="David" w:hAnsi="David"/>
                <w:rtl/>
              </w:rPr>
            </w:pPr>
            <w:r w:rsidRPr="008E0DC0">
              <w:rPr>
                <w:rFonts w:ascii="David" w:hAnsi="David" w:hint="eastAsia"/>
                <w:rtl/>
              </w:rPr>
              <w:t>תאריך</w:t>
            </w:r>
          </w:p>
        </w:tc>
      </w:tr>
    </w:tbl>
    <w:p w14:paraId="123FB5B6" w14:textId="77777777" w:rsidR="0069022F" w:rsidRDefault="0069022F" w:rsidP="0069022F">
      <w:pPr>
        <w:spacing w:before="240" w:line="360" w:lineRule="auto"/>
        <w:jc w:val="both"/>
        <w:rPr>
          <w:b/>
          <w:bCs/>
          <w:sz w:val="26"/>
          <w:szCs w:val="26"/>
          <w:rtl/>
        </w:rPr>
      </w:pPr>
      <w:r>
        <w:rPr>
          <w:b/>
          <w:bCs/>
          <w:sz w:val="26"/>
          <w:szCs w:val="26"/>
          <w:rtl/>
        </w:rPr>
        <w:br w:type="page"/>
      </w:r>
    </w:p>
    <w:p w14:paraId="1BE6843C" w14:textId="41295C57" w:rsidR="00684281" w:rsidRDefault="00685419" w:rsidP="005862C9">
      <w:pPr>
        <w:pStyle w:val="1f0"/>
        <w:spacing w:line="360" w:lineRule="auto"/>
        <w:rPr>
          <w:sz w:val="28"/>
          <w:szCs w:val="28"/>
          <w:u w:val="single"/>
          <w:rtl/>
        </w:rPr>
      </w:pPr>
      <w:bookmarkStart w:id="350" w:name="_Toc221031095"/>
      <w:r w:rsidRPr="00D44E6C">
        <w:rPr>
          <w:rFonts w:hint="eastAsia"/>
          <w:b w:val="0"/>
          <w:bCs w:val="0"/>
          <w:rtl/>
        </w:rPr>
        <w:t>נספח</w:t>
      </w:r>
      <w:r>
        <w:rPr>
          <w:rFonts w:hint="cs"/>
          <w:rtl/>
        </w:rPr>
        <w:t xml:space="preserve"> ה' </w:t>
      </w:r>
      <w:r>
        <w:rPr>
          <w:rtl/>
        </w:rPr>
        <w:t>–</w:t>
      </w:r>
      <w:r>
        <w:rPr>
          <w:rFonts w:hint="cs"/>
          <w:rtl/>
        </w:rPr>
        <w:t xml:space="preserve"> טופס פרטי ספק</w:t>
      </w:r>
      <w:bookmarkEnd w:id="350"/>
      <w:r>
        <w:rPr>
          <w:rFonts w:hint="cs"/>
          <w:rtl/>
        </w:rPr>
        <w:t xml:space="preserve"> </w:t>
      </w:r>
    </w:p>
    <w:p w14:paraId="756BBE72" w14:textId="77777777" w:rsidR="00684281" w:rsidRPr="00A74BC7" w:rsidRDefault="00685419" w:rsidP="005862C9">
      <w:pPr>
        <w:spacing w:line="360" w:lineRule="auto"/>
        <w:jc w:val="right"/>
        <w:rPr>
          <w:rtl/>
        </w:rPr>
      </w:pPr>
      <w:r w:rsidRPr="00A74BC7">
        <w:rPr>
          <w:rFonts w:hint="cs"/>
          <w:rtl/>
        </w:rPr>
        <w:t>מספר ספק: ___________</w:t>
      </w:r>
    </w:p>
    <w:p w14:paraId="417614A6" w14:textId="77777777" w:rsidR="00684281" w:rsidRPr="00A74BC7" w:rsidRDefault="00685419" w:rsidP="005862C9">
      <w:pPr>
        <w:spacing w:line="360" w:lineRule="auto"/>
        <w:jc w:val="right"/>
        <w:rPr>
          <w:rtl/>
        </w:rPr>
      </w:pPr>
      <w:r w:rsidRPr="00A74BC7">
        <w:rPr>
          <w:rFonts w:hint="cs"/>
          <w:rtl/>
        </w:rPr>
        <w:t>תאריך עדכון:__________</w:t>
      </w:r>
    </w:p>
    <w:p w14:paraId="6A02FA3F" w14:textId="77777777" w:rsidR="00684281" w:rsidRDefault="00685419" w:rsidP="005862C9">
      <w:pPr>
        <w:spacing w:line="360" w:lineRule="auto"/>
        <w:jc w:val="center"/>
        <w:rPr>
          <w:b/>
          <w:bCs/>
          <w:sz w:val="28"/>
          <w:szCs w:val="28"/>
          <w:u w:val="single"/>
        </w:rPr>
      </w:pPr>
      <w:r>
        <w:rPr>
          <w:rFonts w:hint="cs"/>
          <w:b/>
          <w:bCs/>
          <w:sz w:val="28"/>
          <w:szCs w:val="28"/>
          <w:u w:val="single"/>
          <w:rtl/>
        </w:rPr>
        <w:t>דברי הסבר לטופס פרטי זכאי</w:t>
      </w:r>
    </w:p>
    <w:p w14:paraId="0F4729D7" w14:textId="77777777" w:rsidR="00684281" w:rsidRDefault="00684281" w:rsidP="005862C9">
      <w:pPr>
        <w:spacing w:line="360" w:lineRule="auto"/>
        <w:rPr>
          <w:rtl/>
        </w:rPr>
      </w:pPr>
    </w:p>
    <w:p w14:paraId="381CE69C" w14:textId="77777777" w:rsidR="00684281" w:rsidRDefault="00684281" w:rsidP="005862C9">
      <w:pPr>
        <w:spacing w:line="360" w:lineRule="auto"/>
        <w:rPr>
          <w:rtl/>
        </w:rPr>
      </w:pPr>
    </w:p>
    <w:p w14:paraId="47C7CFC7" w14:textId="77777777" w:rsidR="00684281" w:rsidRDefault="00685419" w:rsidP="005862C9">
      <w:pPr>
        <w:spacing w:line="360" w:lineRule="auto"/>
        <w:rPr>
          <w:sz w:val="20"/>
          <w:rtl/>
        </w:rPr>
      </w:pPr>
      <w:proofErr w:type="spellStart"/>
      <w:r>
        <w:rPr>
          <w:rFonts w:hint="cs"/>
          <w:rtl/>
        </w:rPr>
        <w:t>א.ג.נ</w:t>
      </w:r>
      <w:proofErr w:type="spellEnd"/>
      <w:r>
        <w:rPr>
          <w:rFonts w:hint="cs"/>
          <w:rtl/>
        </w:rPr>
        <w:t>,</w:t>
      </w:r>
    </w:p>
    <w:p w14:paraId="577AEEB7" w14:textId="77777777" w:rsidR="00684281" w:rsidRDefault="00684281" w:rsidP="005862C9">
      <w:pPr>
        <w:spacing w:line="360" w:lineRule="auto"/>
        <w:rPr>
          <w:rtl/>
        </w:rPr>
      </w:pPr>
    </w:p>
    <w:p w14:paraId="2224D220" w14:textId="77777777" w:rsidR="00684281" w:rsidRDefault="00685419" w:rsidP="005862C9">
      <w:pPr>
        <w:spacing w:line="360" w:lineRule="auto"/>
        <w:rPr>
          <w:rtl/>
        </w:rPr>
      </w:pPr>
      <w:r>
        <w:rPr>
          <w:rFonts w:hint="cs"/>
          <w:rtl/>
        </w:rPr>
        <w:t>מועבר אליך טופס פרטי זכאי על מנת לזרז את תהליך ההתקשרות.</w:t>
      </w:r>
    </w:p>
    <w:p w14:paraId="799DE1D3" w14:textId="77777777" w:rsidR="00684281" w:rsidRDefault="00684281" w:rsidP="005862C9">
      <w:pPr>
        <w:spacing w:line="360" w:lineRule="auto"/>
        <w:rPr>
          <w:rtl/>
        </w:rPr>
      </w:pPr>
    </w:p>
    <w:p w14:paraId="38ED5171" w14:textId="77777777" w:rsidR="00684281" w:rsidRDefault="00685419" w:rsidP="005862C9">
      <w:pPr>
        <w:spacing w:line="360" w:lineRule="auto"/>
        <w:rPr>
          <w:rtl/>
        </w:rPr>
      </w:pPr>
      <w:r>
        <w:rPr>
          <w:rFonts w:hint="cs"/>
          <w:rtl/>
        </w:rPr>
        <w:t>אנא הקפד/י למלא אחר השלבים הבאים:</w:t>
      </w:r>
    </w:p>
    <w:p w14:paraId="035A2436" w14:textId="77777777" w:rsidR="00684281" w:rsidRDefault="00685419" w:rsidP="00E31570">
      <w:pPr>
        <w:numPr>
          <w:ilvl w:val="0"/>
          <w:numId w:val="9"/>
        </w:numPr>
        <w:spacing w:line="360" w:lineRule="auto"/>
        <w:ind w:hanging="514"/>
        <w:jc w:val="both"/>
        <w:rPr>
          <w:noProof/>
          <w:rtl/>
        </w:rPr>
      </w:pPr>
      <w:r>
        <w:rPr>
          <w:rFonts w:hint="cs"/>
          <w:rtl/>
        </w:rPr>
        <w:t>יש למלא את הטופס במלואו. טופס לא שלם יוחזר לקניין לשם השלמת הפרטים.</w:t>
      </w:r>
    </w:p>
    <w:p w14:paraId="342BDC06" w14:textId="77777777" w:rsidR="00684281" w:rsidRDefault="00685419" w:rsidP="00E31570">
      <w:pPr>
        <w:numPr>
          <w:ilvl w:val="0"/>
          <w:numId w:val="9"/>
        </w:numPr>
        <w:spacing w:line="360" w:lineRule="auto"/>
        <w:ind w:hanging="514"/>
        <w:jc w:val="both"/>
      </w:pPr>
      <w:r>
        <w:rPr>
          <w:rFonts w:hint="cs"/>
          <w:rtl/>
        </w:rPr>
        <w:t>יש לצרף את האישורים הרלוונטיים הבאים:</w:t>
      </w:r>
    </w:p>
    <w:p w14:paraId="11A492B2" w14:textId="77777777" w:rsidR="00684281" w:rsidRDefault="00685419" w:rsidP="00E31570">
      <w:pPr>
        <w:numPr>
          <w:ilvl w:val="0"/>
          <w:numId w:val="10"/>
        </w:numPr>
        <w:tabs>
          <w:tab w:val="clear" w:pos="720"/>
          <w:tab w:val="num" w:pos="1106"/>
        </w:tabs>
        <w:spacing w:line="360" w:lineRule="auto"/>
        <w:ind w:left="1106"/>
        <w:jc w:val="both"/>
      </w:pPr>
      <w:r>
        <w:rPr>
          <w:rFonts w:hint="cs"/>
          <w:rtl/>
        </w:rPr>
        <w:t>אישור על ניכוי מס במקור.</w:t>
      </w:r>
    </w:p>
    <w:p w14:paraId="719C7933" w14:textId="77777777" w:rsidR="00684281" w:rsidRDefault="00685419" w:rsidP="00E31570">
      <w:pPr>
        <w:numPr>
          <w:ilvl w:val="0"/>
          <w:numId w:val="10"/>
        </w:numPr>
        <w:tabs>
          <w:tab w:val="clear" w:pos="720"/>
          <w:tab w:val="num" w:pos="1106"/>
        </w:tabs>
        <w:spacing w:line="360" w:lineRule="auto"/>
        <w:ind w:left="1106"/>
        <w:jc w:val="both"/>
      </w:pPr>
      <w:r>
        <w:rPr>
          <w:rFonts w:hint="cs"/>
          <w:rtl/>
        </w:rPr>
        <w:t>אישור על ניהול פנקסי חשבונות ורשומות לפי חוק עסקאות גופים ציבוריים.</w:t>
      </w:r>
    </w:p>
    <w:p w14:paraId="1AE27EC2" w14:textId="77777777" w:rsidR="00684281" w:rsidRDefault="00685419" w:rsidP="00E31570">
      <w:pPr>
        <w:numPr>
          <w:ilvl w:val="0"/>
          <w:numId w:val="10"/>
        </w:numPr>
        <w:tabs>
          <w:tab w:val="clear" w:pos="720"/>
          <w:tab w:val="num" w:pos="1106"/>
        </w:tabs>
        <w:spacing w:line="360" w:lineRule="auto"/>
        <w:ind w:left="1106"/>
        <w:jc w:val="both"/>
      </w:pPr>
      <w:r>
        <w:rPr>
          <w:rFonts w:hint="cs"/>
          <w:rtl/>
        </w:rPr>
        <w:t>תעודת עוסק מורשה/פטור או מלכ"ר.</w:t>
      </w:r>
    </w:p>
    <w:p w14:paraId="7E259B3C" w14:textId="77777777" w:rsidR="00684281" w:rsidRDefault="00685419" w:rsidP="00E31570">
      <w:pPr>
        <w:numPr>
          <w:ilvl w:val="0"/>
          <w:numId w:val="10"/>
        </w:numPr>
        <w:tabs>
          <w:tab w:val="clear" w:pos="720"/>
          <w:tab w:val="num" w:pos="1106"/>
        </w:tabs>
        <w:spacing w:line="360" w:lineRule="auto"/>
        <w:ind w:left="1106"/>
        <w:jc w:val="both"/>
      </w:pPr>
      <w:r>
        <w:rPr>
          <w:rFonts w:hint="cs"/>
          <w:b/>
          <w:bCs/>
          <w:rtl/>
        </w:rPr>
        <w:t>צילום שיק מבוטל</w:t>
      </w:r>
      <w:r>
        <w:rPr>
          <w:rFonts w:hint="cs"/>
          <w:rtl/>
        </w:rPr>
        <w:t>. במקרה שאין בידך פנקס שיקים, יש לצרף אישור על ניהול חשבון מהבנק.</w:t>
      </w:r>
    </w:p>
    <w:p w14:paraId="03C146EF" w14:textId="77777777" w:rsidR="00684281" w:rsidRDefault="00685419" w:rsidP="00E31570">
      <w:pPr>
        <w:numPr>
          <w:ilvl w:val="0"/>
          <w:numId w:val="10"/>
        </w:numPr>
        <w:tabs>
          <w:tab w:val="clear" w:pos="720"/>
          <w:tab w:val="num" w:pos="1106"/>
        </w:tabs>
        <w:spacing w:line="360" w:lineRule="auto"/>
        <w:ind w:left="1106"/>
        <w:jc w:val="both"/>
      </w:pPr>
      <w:r>
        <w:rPr>
          <w:rFonts w:hint="cs"/>
          <w:rtl/>
        </w:rPr>
        <w:t xml:space="preserve">באם הינך שכיר ( עיקר הכנסתך ממשכורת, גמלה או קצבה ) יש לחתום על </w:t>
      </w:r>
      <w:r>
        <w:rPr>
          <w:rFonts w:hint="cs"/>
          <w:b/>
          <w:bCs/>
          <w:rtl/>
        </w:rPr>
        <w:t xml:space="preserve">נספח </w:t>
      </w:r>
      <w:r>
        <w:rPr>
          <w:b/>
          <w:bCs/>
        </w:rPr>
        <w:t>I</w:t>
      </w:r>
      <w:r>
        <w:rPr>
          <w:rFonts w:hint="cs"/>
          <w:rtl/>
        </w:rPr>
        <w:t xml:space="preserve"> </w:t>
      </w:r>
      <w:proofErr w:type="spellStart"/>
      <w:r>
        <w:rPr>
          <w:rFonts w:hint="cs"/>
          <w:rtl/>
        </w:rPr>
        <w:t>המצ"ב</w:t>
      </w:r>
      <w:proofErr w:type="spellEnd"/>
      <w:r>
        <w:rPr>
          <w:rFonts w:hint="cs"/>
          <w:rtl/>
        </w:rPr>
        <w:t xml:space="preserve"> ולצרפו.</w:t>
      </w:r>
    </w:p>
    <w:p w14:paraId="28CAF54D" w14:textId="77777777" w:rsidR="00684281" w:rsidRDefault="00685419" w:rsidP="00E31570">
      <w:pPr>
        <w:numPr>
          <w:ilvl w:val="0"/>
          <w:numId w:val="10"/>
        </w:numPr>
        <w:tabs>
          <w:tab w:val="clear" w:pos="720"/>
          <w:tab w:val="num" w:pos="1106"/>
        </w:tabs>
        <w:spacing w:line="360" w:lineRule="auto"/>
        <w:ind w:left="1106"/>
        <w:jc w:val="both"/>
      </w:pPr>
      <w:r>
        <w:rPr>
          <w:rFonts w:hint="cs"/>
          <w:rtl/>
        </w:rPr>
        <w:t xml:space="preserve">באם הינך מגיש חשבונית עסקה, יש לחתום על </w:t>
      </w:r>
      <w:r>
        <w:rPr>
          <w:rFonts w:hint="cs"/>
          <w:b/>
          <w:bCs/>
          <w:rtl/>
        </w:rPr>
        <w:t xml:space="preserve">נספח </w:t>
      </w:r>
      <w:r>
        <w:rPr>
          <w:b/>
          <w:bCs/>
        </w:rPr>
        <w:t>III</w:t>
      </w:r>
      <w:r>
        <w:rPr>
          <w:rFonts w:hint="cs"/>
          <w:rtl/>
        </w:rPr>
        <w:t xml:space="preserve"> </w:t>
      </w:r>
      <w:proofErr w:type="spellStart"/>
      <w:r>
        <w:rPr>
          <w:rFonts w:hint="cs"/>
          <w:rtl/>
        </w:rPr>
        <w:t>המצ"ב</w:t>
      </w:r>
      <w:proofErr w:type="spellEnd"/>
      <w:r>
        <w:rPr>
          <w:rFonts w:hint="cs"/>
          <w:rtl/>
        </w:rPr>
        <w:t xml:space="preserve"> ולצרפו.</w:t>
      </w:r>
    </w:p>
    <w:p w14:paraId="0D31407A" w14:textId="77777777" w:rsidR="00684281" w:rsidRDefault="00685419" w:rsidP="00E31570">
      <w:pPr>
        <w:numPr>
          <w:ilvl w:val="1"/>
          <w:numId w:val="10"/>
        </w:numPr>
        <w:tabs>
          <w:tab w:val="num" w:pos="746"/>
        </w:tabs>
        <w:spacing w:line="360" w:lineRule="auto"/>
        <w:ind w:left="746" w:hanging="540"/>
        <w:jc w:val="both"/>
        <w:rPr>
          <w:b/>
          <w:bCs/>
        </w:rPr>
      </w:pPr>
      <w:r>
        <w:rPr>
          <w:rFonts w:hint="cs"/>
          <w:rtl/>
        </w:rPr>
        <w:t xml:space="preserve">במידה ואינך עוסק מורשה/פטור, יש להקפיד על מילוי החלק המתייחס לסטאטוס האישי לצורך ניכוי ביטוח לאומי ומס בריאות, </w:t>
      </w:r>
      <w:r>
        <w:rPr>
          <w:rFonts w:hint="cs"/>
          <w:b/>
          <w:bCs/>
          <w:rtl/>
        </w:rPr>
        <w:t xml:space="preserve">נספח </w:t>
      </w:r>
      <w:r>
        <w:rPr>
          <w:b/>
          <w:bCs/>
        </w:rPr>
        <w:t>II</w:t>
      </w:r>
      <w:r>
        <w:rPr>
          <w:rFonts w:hint="cs"/>
          <w:b/>
          <w:bCs/>
          <w:rtl/>
        </w:rPr>
        <w:t xml:space="preserve"> </w:t>
      </w:r>
      <w:proofErr w:type="spellStart"/>
      <w:r>
        <w:rPr>
          <w:rFonts w:hint="cs"/>
          <w:rtl/>
        </w:rPr>
        <w:t>המצ"ב</w:t>
      </w:r>
      <w:proofErr w:type="spellEnd"/>
      <w:r>
        <w:rPr>
          <w:rFonts w:hint="cs"/>
          <w:rtl/>
        </w:rPr>
        <w:t xml:space="preserve"> ולצרפו.</w:t>
      </w:r>
    </w:p>
    <w:p w14:paraId="35832FF5" w14:textId="77777777" w:rsidR="00684281" w:rsidRDefault="00685419" w:rsidP="00E31570">
      <w:pPr>
        <w:numPr>
          <w:ilvl w:val="1"/>
          <w:numId w:val="10"/>
        </w:numPr>
        <w:tabs>
          <w:tab w:val="num" w:pos="746"/>
        </w:tabs>
        <w:spacing w:line="360" w:lineRule="auto"/>
        <w:ind w:left="746" w:hanging="540"/>
        <w:jc w:val="both"/>
      </w:pPr>
      <w:r>
        <w:rPr>
          <w:rFonts w:hint="cs"/>
          <w:rtl/>
        </w:rPr>
        <w:t xml:space="preserve">בעת </w:t>
      </w:r>
      <w:r>
        <w:rPr>
          <w:rFonts w:hint="cs"/>
          <w:u w:val="single"/>
          <w:rtl/>
        </w:rPr>
        <w:t xml:space="preserve">עדכון </w:t>
      </w:r>
      <w:r>
        <w:rPr>
          <w:rFonts w:hint="cs"/>
          <w:rtl/>
        </w:rPr>
        <w:t xml:space="preserve">פרטים קיימים יש למלא רק את השדות בהם חל השינוי ולחתום על הטופס. </w:t>
      </w:r>
    </w:p>
    <w:p w14:paraId="04D3A738" w14:textId="77777777" w:rsidR="00684281" w:rsidRDefault="00685419" w:rsidP="005862C9">
      <w:pPr>
        <w:spacing w:line="360" w:lineRule="auto"/>
        <w:ind w:left="720"/>
      </w:pPr>
      <w:r>
        <w:rPr>
          <w:rFonts w:hint="cs"/>
          <w:rtl/>
        </w:rPr>
        <w:t>באם עודכנו</w:t>
      </w:r>
      <w:r>
        <w:rPr>
          <w:rFonts w:hint="cs"/>
          <w:u w:val="single"/>
          <w:rtl/>
        </w:rPr>
        <w:t xml:space="preserve"> פרטי הבנק</w:t>
      </w:r>
      <w:r>
        <w:rPr>
          <w:rFonts w:hint="cs"/>
          <w:rtl/>
        </w:rPr>
        <w:t xml:space="preserve"> יש להקפיד גם על צירוף שיק מבוטל. </w:t>
      </w:r>
    </w:p>
    <w:p w14:paraId="46C2C152" w14:textId="77777777" w:rsidR="00684281" w:rsidRDefault="00684281" w:rsidP="005862C9">
      <w:pPr>
        <w:spacing w:line="360" w:lineRule="auto"/>
        <w:rPr>
          <w:rtl/>
        </w:rPr>
      </w:pPr>
    </w:p>
    <w:p w14:paraId="387F468C" w14:textId="77777777" w:rsidR="00684281" w:rsidRDefault="00685419" w:rsidP="005862C9">
      <w:pPr>
        <w:spacing w:line="360" w:lineRule="auto"/>
        <w:rPr>
          <w:b/>
          <w:bCs/>
          <w:rtl/>
        </w:rPr>
      </w:pPr>
      <w:r>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14:paraId="05C247F2" w14:textId="77777777" w:rsidR="00684281" w:rsidRDefault="00685419" w:rsidP="005862C9">
      <w:pPr>
        <w:spacing w:line="360" w:lineRule="auto"/>
        <w:rPr>
          <w:b/>
          <w:bCs/>
          <w:rtl/>
        </w:rPr>
      </w:pPr>
      <w:r>
        <w:rPr>
          <w:rFonts w:hint="cs"/>
          <w:b/>
          <w:bCs/>
          <w:rtl/>
        </w:rPr>
        <w:t>בכל מקרה של ניכוי יתר בגלל פרטים לא נכונים או לא מעודכנים, לא יבוצעו החזרים.</w:t>
      </w:r>
    </w:p>
    <w:p w14:paraId="094ED5A6" w14:textId="77777777" w:rsidR="00684281" w:rsidRDefault="00684281" w:rsidP="005862C9">
      <w:pPr>
        <w:spacing w:line="360" w:lineRule="auto"/>
        <w:rPr>
          <w:rtl/>
        </w:rPr>
      </w:pPr>
    </w:p>
    <w:p w14:paraId="306706C4" w14:textId="77777777" w:rsidR="00684281" w:rsidRDefault="00685419" w:rsidP="005862C9">
      <w:pPr>
        <w:spacing w:line="360" w:lineRule="auto"/>
        <w:rPr>
          <w:rtl/>
        </w:rPr>
      </w:pPr>
      <w:r>
        <w:rPr>
          <w:rFonts w:hint="cs"/>
          <w:rtl/>
        </w:rPr>
        <w:t xml:space="preserve">את הטופס המלא בצירוף </w:t>
      </w:r>
      <w:r>
        <w:rPr>
          <w:rFonts w:hint="cs"/>
          <w:u w:val="single"/>
          <w:rtl/>
        </w:rPr>
        <w:t>כל</w:t>
      </w:r>
      <w:r>
        <w:rPr>
          <w:rFonts w:hint="cs"/>
          <w:rtl/>
        </w:rPr>
        <w:t xml:space="preserve"> המסמכים הדרושים יש להחזיר </w:t>
      </w:r>
      <w:r>
        <w:rPr>
          <w:rFonts w:hint="cs"/>
          <w:b/>
          <w:bCs/>
          <w:rtl/>
        </w:rPr>
        <w:t>לנציג היחידה המזמינה את השירות או המוצר.</w:t>
      </w:r>
    </w:p>
    <w:p w14:paraId="7B7B4F49" w14:textId="77777777" w:rsidR="00684281" w:rsidRDefault="00684281" w:rsidP="005862C9">
      <w:pPr>
        <w:spacing w:line="360" w:lineRule="auto"/>
        <w:rPr>
          <w:rtl/>
        </w:rPr>
      </w:pPr>
    </w:p>
    <w:p w14:paraId="449DABAA" w14:textId="77777777" w:rsidR="00684281" w:rsidRDefault="00685419" w:rsidP="005862C9">
      <w:pPr>
        <w:spacing w:line="360" w:lineRule="auto"/>
        <w:rPr>
          <w:rtl/>
        </w:rPr>
      </w:pPr>
      <w:r>
        <w:rPr>
          <w:rFonts w:hint="cs"/>
          <w:rtl/>
        </w:rPr>
        <w:t xml:space="preserve">משרד המשפטים מבקש להבהיר, כי על פי חוק נכסי המדינה, </w:t>
      </w:r>
      <w:proofErr w:type="spellStart"/>
      <w:r>
        <w:rPr>
          <w:rFonts w:hint="cs"/>
          <w:rtl/>
        </w:rPr>
        <w:t>התשי"א</w:t>
      </w:r>
      <w:proofErr w:type="spellEnd"/>
      <w:r>
        <w:rPr>
          <w:rFonts w:hint="cs"/>
          <w:rtl/>
        </w:rPr>
        <w:t xml:space="preserve"> </w:t>
      </w:r>
      <w:r>
        <w:t>–</w:t>
      </w:r>
      <w:r>
        <w:rPr>
          <w:rFonts w:hint="cs"/>
          <w:rtl/>
        </w:rPr>
        <w:t xml:space="preserve"> 1951, כל התחייבות כספית או התחייבות שוות כסף בשם משרד המשפטים טעונה חתימת אלה שהורשו לכך בחוק (להלן - </w:t>
      </w:r>
      <w:proofErr w:type="spellStart"/>
      <w:r>
        <w:rPr>
          <w:rFonts w:hint="cs"/>
          <w:rtl/>
        </w:rPr>
        <w:t>מורשי</w:t>
      </w:r>
      <w:proofErr w:type="spellEnd"/>
      <w:r>
        <w:rPr>
          <w:rFonts w:hint="cs"/>
          <w:rtl/>
        </w:rPr>
        <w:t xml:space="preserve"> החתימה של המשרד), ובכלל זה חשב משרד המשפטים או מי שהורשה לחתום מטעמו.</w:t>
      </w:r>
    </w:p>
    <w:p w14:paraId="6FCF743E" w14:textId="77777777" w:rsidR="00684281" w:rsidRDefault="00685419" w:rsidP="005862C9">
      <w:pPr>
        <w:spacing w:line="360" w:lineRule="auto"/>
        <w:rPr>
          <w:rtl/>
        </w:rPr>
      </w:pPr>
      <w:r>
        <w:rPr>
          <w:rFonts w:hint="cs"/>
          <w:rtl/>
        </w:rPr>
        <w:t xml:space="preserve">לפיכך ובהתאם להוראות החשב הכללי, כל ספק אשר יספק סחורה או שירותים למשרד המשפטים בלא שבידיו הזמנה חתומה כדין על ידי </w:t>
      </w:r>
      <w:proofErr w:type="spellStart"/>
      <w:r>
        <w:rPr>
          <w:rFonts w:hint="cs"/>
          <w:rtl/>
        </w:rPr>
        <w:t>מורשי</w:t>
      </w:r>
      <w:proofErr w:type="spellEnd"/>
      <w:r>
        <w:rPr>
          <w:rFonts w:hint="cs"/>
          <w:rtl/>
        </w:rPr>
        <w:t xml:space="preserve"> החתימה, או חוזה תקף חתום כדין, לא יקבל כל תשלום ממשרד המשפטים.</w:t>
      </w:r>
    </w:p>
    <w:p w14:paraId="04AB666A" w14:textId="77777777" w:rsidR="00684281" w:rsidRDefault="00684281" w:rsidP="005862C9">
      <w:pPr>
        <w:spacing w:line="360" w:lineRule="auto"/>
        <w:rPr>
          <w:rtl/>
        </w:rPr>
      </w:pPr>
    </w:p>
    <w:p w14:paraId="3E849599" w14:textId="77777777" w:rsidR="00684281" w:rsidRDefault="00685419" w:rsidP="005862C9">
      <w:pPr>
        <w:spacing w:line="360" w:lineRule="auto"/>
        <w:rPr>
          <w:rtl/>
        </w:rPr>
      </w:pPr>
      <w:r>
        <w:rPr>
          <w:rFonts w:hint="cs"/>
          <w:rtl/>
        </w:rPr>
        <w:t>למען הסר ספק, לא ישולמו תשלומים בגין חוזים שיחתמו בדיעבד עבור התקופה בה החוזה או ההזמנה לא היו בתוקף.</w:t>
      </w:r>
    </w:p>
    <w:p w14:paraId="7F6BE50C" w14:textId="77777777" w:rsidR="00684281" w:rsidRDefault="00684281" w:rsidP="005862C9">
      <w:pPr>
        <w:spacing w:line="360" w:lineRule="auto"/>
        <w:rPr>
          <w:sz w:val="20"/>
          <w:szCs w:val="28"/>
          <w:rtl/>
        </w:rPr>
      </w:pPr>
    </w:p>
    <w:p w14:paraId="693EEEB9" w14:textId="77777777" w:rsidR="00684281" w:rsidRDefault="00685419" w:rsidP="005862C9">
      <w:pPr>
        <w:spacing w:line="360" w:lineRule="auto"/>
        <w:rPr>
          <w:rtl/>
        </w:rPr>
      </w:pPr>
      <w:r>
        <w:rPr>
          <w:rFonts w:hint="cs"/>
          <w:rtl/>
        </w:rPr>
        <w:t>בכל שאלה או הבהרה נא לפנות לנציג היחידה המזמינה את השירות או המוצר.</w:t>
      </w:r>
    </w:p>
    <w:p w14:paraId="2E5928AB" w14:textId="77777777" w:rsidR="00684281" w:rsidRDefault="00685419" w:rsidP="005862C9">
      <w:pPr>
        <w:spacing w:line="360" w:lineRule="auto"/>
        <w:ind w:right="720"/>
        <w:jc w:val="right"/>
        <w:rPr>
          <w:b/>
          <w:bCs/>
          <w:sz w:val="20"/>
          <w:rtl/>
        </w:rPr>
      </w:pPr>
      <w:r>
        <w:rPr>
          <w:rFonts w:hint="cs"/>
          <w:b/>
          <w:bCs/>
          <w:rtl/>
        </w:rPr>
        <w:t>בברכה,</w:t>
      </w:r>
    </w:p>
    <w:p w14:paraId="2D79EC75" w14:textId="77777777" w:rsidR="00684281" w:rsidRDefault="00685419" w:rsidP="005862C9">
      <w:pPr>
        <w:spacing w:line="360" w:lineRule="auto"/>
        <w:jc w:val="right"/>
        <w:rPr>
          <w:noProof/>
          <w:rtl/>
        </w:rPr>
      </w:pPr>
      <w:r>
        <w:rPr>
          <w:rFonts w:hint="cs"/>
          <w:rtl/>
        </w:rPr>
        <w:t>מחלקת פיקוח תקציבי</w:t>
      </w:r>
    </w:p>
    <w:p w14:paraId="39711128" w14:textId="77777777" w:rsidR="00684281" w:rsidRDefault="00685419" w:rsidP="005862C9">
      <w:pPr>
        <w:spacing w:line="360" w:lineRule="auto"/>
        <w:jc w:val="center"/>
        <w:rPr>
          <w:b/>
          <w:bCs/>
          <w:u w:val="single"/>
          <w:rtl/>
        </w:rPr>
      </w:pPr>
      <w:r>
        <w:rPr>
          <w:rFonts w:hint="cs"/>
          <w:b/>
          <w:bCs/>
          <w:sz w:val="28"/>
          <w:szCs w:val="28"/>
          <w:u w:val="single"/>
          <w:rtl/>
        </w:rPr>
        <w:br w:type="page"/>
      </w:r>
    </w:p>
    <w:p w14:paraId="41ABFE67" w14:textId="77777777" w:rsidR="00684281" w:rsidRDefault="00685419" w:rsidP="005862C9">
      <w:pPr>
        <w:spacing w:line="360" w:lineRule="auto"/>
        <w:jc w:val="center"/>
        <w:rPr>
          <w:b/>
          <w:bCs/>
          <w:u w:val="single"/>
        </w:rPr>
      </w:pPr>
      <w:r>
        <w:rPr>
          <w:rFonts w:hint="cs"/>
          <w:b/>
          <w:bCs/>
          <w:u w:val="single"/>
          <w:rtl/>
        </w:rPr>
        <w:t>בקשה להקמת רשומת אב זכאי</w:t>
      </w:r>
    </w:p>
    <w:p w14:paraId="7E4B8B35" w14:textId="77777777" w:rsidR="00684281" w:rsidRDefault="00684281" w:rsidP="005862C9">
      <w:pPr>
        <w:spacing w:line="360" w:lineRule="auto"/>
        <w:rPr>
          <w:sz w:val="16"/>
          <w:szCs w:val="16"/>
          <w:rtl/>
        </w:rPr>
      </w:pPr>
    </w:p>
    <w:tbl>
      <w:tblPr>
        <w:bidiVisual/>
        <w:tblW w:w="0" w:type="auto"/>
        <w:tblLook w:val="01E0" w:firstRow="1" w:lastRow="1" w:firstColumn="1" w:lastColumn="1" w:noHBand="0" w:noVBand="0"/>
      </w:tblPr>
      <w:tblGrid>
        <w:gridCol w:w="520"/>
        <w:gridCol w:w="1924"/>
        <w:gridCol w:w="393"/>
        <w:gridCol w:w="549"/>
        <w:gridCol w:w="5968"/>
      </w:tblGrid>
      <w:tr w:rsidR="0029761F" w14:paraId="21CDF029" w14:textId="77777777" w:rsidTr="009E0B84">
        <w:tc>
          <w:tcPr>
            <w:tcW w:w="520" w:type="dxa"/>
          </w:tcPr>
          <w:bookmarkStart w:id="351" w:name="סימון7"/>
          <w:p w14:paraId="33286FA2" w14:textId="77777777" w:rsidR="00684281" w:rsidRPr="00A74BC7" w:rsidRDefault="00685419" w:rsidP="005862C9">
            <w:pPr>
              <w:spacing w:line="360" w:lineRule="auto"/>
              <w:rPr>
                <w:lang w:eastAsia="he-IL"/>
              </w:rPr>
            </w:pPr>
            <w:r w:rsidRPr="00A74BC7">
              <w:rPr>
                <w:rtl/>
              </w:rPr>
              <w:fldChar w:fldCharType="begin">
                <w:ffData>
                  <w:name w:val="סימון7"/>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E31570">
              <w:rPr>
                <w:rtl/>
              </w:rPr>
            </w:r>
            <w:r w:rsidR="00E31570">
              <w:rPr>
                <w:rtl/>
              </w:rPr>
              <w:fldChar w:fldCharType="separate"/>
            </w:r>
            <w:r w:rsidRPr="00A74BC7">
              <w:rPr>
                <w:rtl/>
              </w:rPr>
              <w:fldChar w:fldCharType="end"/>
            </w:r>
            <w:bookmarkEnd w:id="351"/>
          </w:p>
        </w:tc>
        <w:tc>
          <w:tcPr>
            <w:tcW w:w="1924" w:type="dxa"/>
          </w:tcPr>
          <w:p w14:paraId="314F6B99" w14:textId="77777777" w:rsidR="00684281" w:rsidRPr="00A74BC7" w:rsidRDefault="00685419" w:rsidP="005862C9">
            <w:pPr>
              <w:spacing w:line="360" w:lineRule="auto"/>
              <w:rPr>
                <w:lang w:eastAsia="he-IL"/>
              </w:rPr>
            </w:pPr>
            <w:r w:rsidRPr="00A74BC7">
              <w:rPr>
                <w:rFonts w:hint="cs"/>
                <w:rtl/>
              </w:rPr>
              <w:t>פתיחה של זכאי חדש</w:t>
            </w:r>
          </w:p>
        </w:tc>
        <w:tc>
          <w:tcPr>
            <w:tcW w:w="393" w:type="dxa"/>
          </w:tcPr>
          <w:p w14:paraId="4EDFACF0" w14:textId="77777777" w:rsidR="00684281" w:rsidRPr="00A74BC7" w:rsidRDefault="00684281" w:rsidP="005862C9">
            <w:pPr>
              <w:spacing w:line="360" w:lineRule="auto"/>
              <w:rPr>
                <w:lang w:eastAsia="he-IL"/>
              </w:rPr>
            </w:pPr>
          </w:p>
        </w:tc>
        <w:tc>
          <w:tcPr>
            <w:tcW w:w="6517" w:type="dxa"/>
            <w:gridSpan w:val="2"/>
          </w:tcPr>
          <w:p w14:paraId="75FA63A7" w14:textId="77777777" w:rsidR="00684281" w:rsidRPr="00A74BC7" w:rsidRDefault="00685419" w:rsidP="005862C9">
            <w:pPr>
              <w:spacing w:line="360" w:lineRule="auto"/>
              <w:rPr>
                <w:lang w:eastAsia="he-IL"/>
              </w:rPr>
            </w:pPr>
            <w:r w:rsidRPr="00A74BC7">
              <w:rPr>
                <w:rFonts w:hint="cs"/>
                <w:rtl/>
              </w:rPr>
              <w:t>חובה לצרף:</w:t>
            </w:r>
          </w:p>
        </w:tc>
      </w:tr>
      <w:bookmarkStart w:id="352" w:name="סימון8"/>
      <w:tr w:rsidR="0029761F" w14:paraId="7AD4473C" w14:textId="77777777" w:rsidTr="009E0B84">
        <w:tc>
          <w:tcPr>
            <w:tcW w:w="520" w:type="dxa"/>
          </w:tcPr>
          <w:p w14:paraId="74831D59" w14:textId="77777777" w:rsidR="00684281" w:rsidRPr="00A74BC7" w:rsidRDefault="00685419" w:rsidP="005862C9">
            <w:pPr>
              <w:spacing w:line="360" w:lineRule="auto"/>
              <w:rPr>
                <w:lang w:eastAsia="he-IL"/>
              </w:rPr>
            </w:pPr>
            <w:r w:rsidRPr="00A74BC7">
              <w:rPr>
                <w:rtl/>
              </w:rPr>
              <w:fldChar w:fldCharType="begin">
                <w:ffData>
                  <w:name w:val="סימון8"/>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E31570">
              <w:rPr>
                <w:rtl/>
              </w:rPr>
            </w:r>
            <w:r w:rsidR="00E31570">
              <w:rPr>
                <w:rtl/>
              </w:rPr>
              <w:fldChar w:fldCharType="separate"/>
            </w:r>
            <w:r w:rsidRPr="00A74BC7">
              <w:rPr>
                <w:rtl/>
              </w:rPr>
              <w:fldChar w:fldCharType="end"/>
            </w:r>
            <w:bookmarkEnd w:id="352"/>
          </w:p>
        </w:tc>
        <w:tc>
          <w:tcPr>
            <w:tcW w:w="1924" w:type="dxa"/>
          </w:tcPr>
          <w:p w14:paraId="6509D1F8" w14:textId="77777777" w:rsidR="00684281" w:rsidRPr="00A74BC7" w:rsidRDefault="00685419" w:rsidP="005862C9">
            <w:pPr>
              <w:spacing w:line="360" w:lineRule="auto"/>
              <w:rPr>
                <w:lang w:eastAsia="he-IL"/>
              </w:rPr>
            </w:pPr>
            <w:r w:rsidRPr="00A74BC7">
              <w:rPr>
                <w:rFonts w:hint="cs"/>
                <w:rtl/>
              </w:rPr>
              <w:t>עדכון פרטים קיימים</w:t>
            </w:r>
          </w:p>
        </w:tc>
        <w:tc>
          <w:tcPr>
            <w:tcW w:w="393" w:type="dxa"/>
          </w:tcPr>
          <w:p w14:paraId="44C91400" w14:textId="77777777" w:rsidR="00684281" w:rsidRPr="00A74BC7" w:rsidRDefault="00684281" w:rsidP="005862C9">
            <w:pPr>
              <w:spacing w:line="360" w:lineRule="auto"/>
              <w:rPr>
                <w:lang w:eastAsia="he-IL"/>
              </w:rPr>
            </w:pPr>
          </w:p>
        </w:tc>
        <w:bookmarkStart w:id="353" w:name="סימון9"/>
        <w:tc>
          <w:tcPr>
            <w:tcW w:w="549" w:type="dxa"/>
          </w:tcPr>
          <w:p w14:paraId="711115F8" w14:textId="77777777" w:rsidR="00684281" w:rsidRPr="00A74BC7" w:rsidRDefault="00685419" w:rsidP="005862C9">
            <w:pPr>
              <w:spacing w:line="360" w:lineRule="auto"/>
              <w:rPr>
                <w:lang w:eastAsia="he-IL"/>
              </w:rPr>
            </w:pPr>
            <w:r w:rsidRPr="00A74BC7">
              <w:rPr>
                <w:rtl/>
              </w:rPr>
              <w:fldChar w:fldCharType="begin">
                <w:ffData>
                  <w:name w:val="סימון9"/>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E31570">
              <w:rPr>
                <w:rtl/>
              </w:rPr>
            </w:r>
            <w:r w:rsidR="00E31570">
              <w:rPr>
                <w:rtl/>
              </w:rPr>
              <w:fldChar w:fldCharType="separate"/>
            </w:r>
            <w:r w:rsidRPr="00A74BC7">
              <w:rPr>
                <w:rtl/>
              </w:rPr>
              <w:fldChar w:fldCharType="end"/>
            </w:r>
            <w:bookmarkEnd w:id="353"/>
          </w:p>
        </w:tc>
        <w:tc>
          <w:tcPr>
            <w:tcW w:w="5968" w:type="dxa"/>
          </w:tcPr>
          <w:p w14:paraId="3784C05B" w14:textId="77777777" w:rsidR="00684281" w:rsidRPr="00A74BC7" w:rsidRDefault="00685419" w:rsidP="005862C9">
            <w:pPr>
              <w:spacing w:line="360" w:lineRule="auto"/>
              <w:rPr>
                <w:lang w:eastAsia="he-IL"/>
              </w:rPr>
            </w:pPr>
            <w:r w:rsidRPr="00A74BC7">
              <w:rPr>
                <w:rFonts w:hint="cs"/>
                <w:rtl/>
              </w:rPr>
              <w:t>אישור על ניכוי מס</w:t>
            </w:r>
          </w:p>
        </w:tc>
      </w:tr>
      <w:tr w:rsidR="0029761F" w14:paraId="60B57005" w14:textId="77777777" w:rsidTr="009E0B84">
        <w:tc>
          <w:tcPr>
            <w:tcW w:w="520" w:type="dxa"/>
          </w:tcPr>
          <w:p w14:paraId="3CBDC361" w14:textId="77777777" w:rsidR="00684281" w:rsidRPr="00A74BC7" w:rsidRDefault="00684281" w:rsidP="005862C9">
            <w:pPr>
              <w:spacing w:line="360" w:lineRule="auto"/>
              <w:rPr>
                <w:lang w:eastAsia="he-IL"/>
              </w:rPr>
            </w:pPr>
          </w:p>
        </w:tc>
        <w:tc>
          <w:tcPr>
            <w:tcW w:w="1924" w:type="dxa"/>
          </w:tcPr>
          <w:p w14:paraId="56FD405F" w14:textId="77777777" w:rsidR="00684281" w:rsidRPr="00A74BC7" w:rsidRDefault="00685419" w:rsidP="005862C9">
            <w:pPr>
              <w:spacing w:line="360" w:lineRule="auto"/>
              <w:rPr>
                <w:lang w:eastAsia="he-IL"/>
              </w:rPr>
            </w:pPr>
            <w:r w:rsidRPr="00A74BC7">
              <w:rPr>
                <w:rFonts w:hint="cs"/>
                <w:rtl/>
              </w:rPr>
              <w:t>מספר זכאי:</w:t>
            </w:r>
          </w:p>
        </w:tc>
        <w:tc>
          <w:tcPr>
            <w:tcW w:w="393" w:type="dxa"/>
          </w:tcPr>
          <w:p w14:paraId="4C9B5813" w14:textId="77777777" w:rsidR="00684281" w:rsidRPr="00A74BC7" w:rsidRDefault="00684281" w:rsidP="005862C9">
            <w:pPr>
              <w:spacing w:line="360" w:lineRule="auto"/>
              <w:rPr>
                <w:lang w:eastAsia="he-IL"/>
              </w:rPr>
            </w:pPr>
          </w:p>
        </w:tc>
        <w:bookmarkStart w:id="354" w:name="סימון10"/>
        <w:tc>
          <w:tcPr>
            <w:tcW w:w="549" w:type="dxa"/>
          </w:tcPr>
          <w:p w14:paraId="7E8EA964" w14:textId="77777777" w:rsidR="00684281" w:rsidRPr="00A74BC7" w:rsidRDefault="00685419" w:rsidP="005862C9">
            <w:pPr>
              <w:spacing w:line="360" w:lineRule="auto"/>
              <w:rPr>
                <w:lang w:eastAsia="he-IL"/>
              </w:rPr>
            </w:pPr>
            <w:r w:rsidRPr="00A74BC7">
              <w:rPr>
                <w:rtl/>
              </w:rPr>
              <w:fldChar w:fldCharType="begin">
                <w:ffData>
                  <w:name w:val="סימון10"/>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E31570">
              <w:rPr>
                <w:rtl/>
              </w:rPr>
            </w:r>
            <w:r w:rsidR="00E31570">
              <w:rPr>
                <w:rtl/>
              </w:rPr>
              <w:fldChar w:fldCharType="separate"/>
            </w:r>
            <w:r w:rsidRPr="00A74BC7">
              <w:rPr>
                <w:rtl/>
              </w:rPr>
              <w:fldChar w:fldCharType="end"/>
            </w:r>
            <w:bookmarkEnd w:id="354"/>
          </w:p>
        </w:tc>
        <w:tc>
          <w:tcPr>
            <w:tcW w:w="5968" w:type="dxa"/>
          </w:tcPr>
          <w:p w14:paraId="42054F06" w14:textId="77777777" w:rsidR="00684281" w:rsidRPr="00A74BC7" w:rsidRDefault="00685419" w:rsidP="005862C9">
            <w:pPr>
              <w:tabs>
                <w:tab w:val="left" w:pos="567"/>
              </w:tabs>
              <w:spacing w:line="360" w:lineRule="auto"/>
              <w:rPr>
                <w:lang w:eastAsia="he-IL"/>
              </w:rPr>
            </w:pPr>
            <w:r w:rsidRPr="00A74BC7">
              <w:rPr>
                <w:rFonts w:hint="cs"/>
                <w:rtl/>
              </w:rPr>
              <w:t>אישור על ניהול פנקסי חשבונות</w:t>
            </w:r>
            <w:r>
              <w:rPr>
                <w:rFonts w:hint="cs"/>
                <w:rtl/>
              </w:rPr>
              <w:t xml:space="preserve"> </w:t>
            </w:r>
            <w:r w:rsidRPr="00A74BC7">
              <w:rPr>
                <w:rFonts w:hint="cs"/>
                <w:rtl/>
              </w:rPr>
              <w:t>ורשומות לפי חוק עסקאות גופים ציבוריים</w:t>
            </w:r>
          </w:p>
        </w:tc>
      </w:tr>
      <w:tr w:rsidR="0029761F" w14:paraId="0D5A5906" w14:textId="77777777" w:rsidTr="009E0B84">
        <w:tc>
          <w:tcPr>
            <w:tcW w:w="520" w:type="dxa"/>
          </w:tcPr>
          <w:p w14:paraId="2B975DAA" w14:textId="77777777" w:rsidR="00684281" w:rsidRPr="00A74BC7" w:rsidRDefault="00684281" w:rsidP="005862C9">
            <w:pPr>
              <w:spacing w:line="360" w:lineRule="auto"/>
              <w:rPr>
                <w:lang w:eastAsia="he-IL"/>
              </w:rPr>
            </w:pPr>
          </w:p>
        </w:tc>
        <w:bookmarkStart w:id="355" w:name="Text11"/>
        <w:tc>
          <w:tcPr>
            <w:tcW w:w="1924" w:type="dxa"/>
            <w:tcBorders>
              <w:top w:val="nil"/>
              <w:left w:val="nil"/>
              <w:bottom w:val="single" w:sz="4" w:space="0" w:color="auto"/>
              <w:right w:val="nil"/>
            </w:tcBorders>
          </w:tcPr>
          <w:p w14:paraId="68F1012C" w14:textId="2918E4B2" w:rsidR="00684281" w:rsidRPr="00A74BC7" w:rsidRDefault="00685419" w:rsidP="005862C9">
            <w:pPr>
              <w:spacing w:line="360" w:lineRule="auto"/>
              <w:rPr>
                <w:lang w:eastAsia="he-IL"/>
              </w:rPr>
            </w:pPr>
            <w:r w:rsidRPr="00A74BC7">
              <w:rPr>
                <w:rtl/>
              </w:rPr>
              <w:fldChar w:fldCharType="begin">
                <w:ffData>
                  <w:name w:val="Text11"/>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F1E20">
              <w:rPr>
                <w:noProof/>
                <w:rtl/>
              </w:rPr>
              <w:t> </w:t>
            </w:r>
            <w:r w:rsidR="000F1E20">
              <w:rPr>
                <w:noProof/>
                <w:rtl/>
              </w:rPr>
              <w:t> </w:t>
            </w:r>
            <w:r w:rsidR="000F1E20">
              <w:rPr>
                <w:noProof/>
                <w:rtl/>
              </w:rPr>
              <w:t> </w:t>
            </w:r>
            <w:r w:rsidR="000F1E20">
              <w:rPr>
                <w:noProof/>
                <w:rtl/>
              </w:rPr>
              <w:t> </w:t>
            </w:r>
            <w:r w:rsidR="000F1E20">
              <w:rPr>
                <w:noProof/>
                <w:rtl/>
              </w:rPr>
              <w:t> </w:t>
            </w:r>
            <w:r w:rsidRPr="00A74BC7">
              <w:rPr>
                <w:rtl/>
              </w:rPr>
              <w:fldChar w:fldCharType="end"/>
            </w:r>
            <w:bookmarkEnd w:id="355"/>
          </w:p>
        </w:tc>
        <w:tc>
          <w:tcPr>
            <w:tcW w:w="393" w:type="dxa"/>
          </w:tcPr>
          <w:p w14:paraId="00C6DA97" w14:textId="77777777" w:rsidR="00684281" w:rsidRPr="00A74BC7" w:rsidRDefault="00684281" w:rsidP="005862C9">
            <w:pPr>
              <w:spacing w:line="360" w:lineRule="auto"/>
              <w:rPr>
                <w:lang w:eastAsia="he-IL"/>
              </w:rPr>
            </w:pPr>
          </w:p>
        </w:tc>
        <w:bookmarkStart w:id="356" w:name="סימון11"/>
        <w:tc>
          <w:tcPr>
            <w:tcW w:w="549" w:type="dxa"/>
          </w:tcPr>
          <w:p w14:paraId="67BC9205" w14:textId="77777777" w:rsidR="00684281" w:rsidRPr="00A74BC7" w:rsidRDefault="00685419" w:rsidP="005862C9">
            <w:pPr>
              <w:spacing w:line="360" w:lineRule="auto"/>
              <w:rPr>
                <w:lang w:eastAsia="he-IL"/>
              </w:rPr>
            </w:pPr>
            <w:r w:rsidRPr="00A74BC7">
              <w:rPr>
                <w:rtl/>
              </w:rPr>
              <w:fldChar w:fldCharType="begin">
                <w:ffData>
                  <w:name w:val="סימון11"/>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E31570">
              <w:rPr>
                <w:rtl/>
              </w:rPr>
            </w:r>
            <w:r w:rsidR="00E31570">
              <w:rPr>
                <w:rtl/>
              </w:rPr>
              <w:fldChar w:fldCharType="separate"/>
            </w:r>
            <w:r w:rsidRPr="00A74BC7">
              <w:rPr>
                <w:rtl/>
              </w:rPr>
              <w:fldChar w:fldCharType="end"/>
            </w:r>
            <w:bookmarkEnd w:id="356"/>
          </w:p>
        </w:tc>
        <w:tc>
          <w:tcPr>
            <w:tcW w:w="5968" w:type="dxa"/>
          </w:tcPr>
          <w:p w14:paraId="483AA860" w14:textId="77777777" w:rsidR="00684281" w:rsidRPr="00A74BC7" w:rsidRDefault="00685419" w:rsidP="005862C9">
            <w:pPr>
              <w:spacing w:line="360" w:lineRule="auto"/>
              <w:rPr>
                <w:lang w:eastAsia="he-IL"/>
              </w:rPr>
            </w:pPr>
            <w:r w:rsidRPr="00A74BC7">
              <w:rPr>
                <w:rFonts w:hint="cs"/>
                <w:rtl/>
              </w:rPr>
              <w:t xml:space="preserve">תעודת עוסק מורשה, פטור או מלכ"ר </w:t>
            </w:r>
          </w:p>
        </w:tc>
      </w:tr>
      <w:tr w:rsidR="0029761F" w14:paraId="2382D80D" w14:textId="77777777" w:rsidTr="009E0B84">
        <w:tc>
          <w:tcPr>
            <w:tcW w:w="520" w:type="dxa"/>
          </w:tcPr>
          <w:p w14:paraId="5E15EF1A" w14:textId="77777777" w:rsidR="00684281" w:rsidRPr="00A74BC7" w:rsidRDefault="00684281" w:rsidP="005862C9">
            <w:pPr>
              <w:spacing w:line="360" w:lineRule="auto"/>
              <w:rPr>
                <w:lang w:eastAsia="he-IL"/>
              </w:rPr>
            </w:pPr>
          </w:p>
        </w:tc>
        <w:tc>
          <w:tcPr>
            <w:tcW w:w="1924" w:type="dxa"/>
            <w:tcBorders>
              <w:top w:val="single" w:sz="4" w:space="0" w:color="auto"/>
              <w:left w:val="nil"/>
              <w:bottom w:val="nil"/>
              <w:right w:val="nil"/>
            </w:tcBorders>
          </w:tcPr>
          <w:p w14:paraId="0A82B3EE" w14:textId="77777777" w:rsidR="00684281" w:rsidRPr="00A74BC7" w:rsidRDefault="00684281" w:rsidP="005862C9">
            <w:pPr>
              <w:spacing w:line="360" w:lineRule="auto"/>
              <w:rPr>
                <w:lang w:eastAsia="he-IL"/>
              </w:rPr>
            </w:pPr>
          </w:p>
        </w:tc>
        <w:tc>
          <w:tcPr>
            <w:tcW w:w="393" w:type="dxa"/>
          </w:tcPr>
          <w:p w14:paraId="533D7220" w14:textId="77777777" w:rsidR="00684281" w:rsidRPr="00A74BC7" w:rsidRDefault="00684281" w:rsidP="005862C9">
            <w:pPr>
              <w:spacing w:line="360" w:lineRule="auto"/>
              <w:rPr>
                <w:lang w:eastAsia="he-IL"/>
              </w:rPr>
            </w:pPr>
          </w:p>
        </w:tc>
        <w:bookmarkStart w:id="357" w:name="סימון14"/>
        <w:tc>
          <w:tcPr>
            <w:tcW w:w="549" w:type="dxa"/>
          </w:tcPr>
          <w:p w14:paraId="77500618" w14:textId="77777777" w:rsidR="00684281" w:rsidRPr="00A74BC7" w:rsidRDefault="00685419" w:rsidP="005862C9">
            <w:pPr>
              <w:spacing w:line="360" w:lineRule="auto"/>
              <w:rPr>
                <w:lang w:eastAsia="he-IL"/>
              </w:rPr>
            </w:pPr>
            <w:r w:rsidRPr="00A74BC7">
              <w:rPr>
                <w:rtl/>
              </w:rPr>
              <w:fldChar w:fldCharType="begin">
                <w:ffData>
                  <w:name w:val="סימון14"/>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E31570">
              <w:rPr>
                <w:rtl/>
              </w:rPr>
            </w:r>
            <w:r w:rsidR="00E31570">
              <w:rPr>
                <w:rtl/>
              </w:rPr>
              <w:fldChar w:fldCharType="separate"/>
            </w:r>
            <w:r w:rsidRPr="00A74BC7">
              <w:rPr>
                <w:rtl/>
              </w:rPr>
              <w:fldChar w:fldCharType="end"/>
            </w:r>
            <w:bookmarkEnd w:id="357"/>
          </w:p>
        </w:tc>
        <w:tc>
          <w:tcPr>
            <w:tcW w:w="5968" w:type="dxa"/>
          </w:tcPr>
          <w:p w14:paraId="5406CA11" w14:textId="77777777" w:rsidR="00684281" w:rsidRPr="00A74BC7" w:rsidRDefault="00685419" w:rsidP="005862C9">
            <w:pPr>
              <w:spacing w:line="360" w:lineRule="auto"/>
              <w:rPr>
                <w:lang w:eastAsia="he-IL"/>
              </w:rPr>
            </w:pPr>
            <w:r w:rsidRPr="00A74BC7">
              <w:rPr>
                <w:rFonts w:hint="cs"/>
                <w:rtl/>
              </w:rPr>
              <w:t>צילום שיק מבוטל</w:t>
            </w:r>
          </w:p>
        </w:tc>
      </w:tr>
    </w:tbl>
    <w:p w14:paraId="6DA73772" w14:textId="77777777" w:rsidR="00684281" w:rsidRPr="00A74BC7" w:rsidRDefault="00684281" w:rsidP="005862C9">
      <w:pPr>
        <w:spacing w:line="360" w:lineRule="auto"/>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7"/>
        <w:gridCol w:w="1445"/>
        <w:gridCol w:w="1826"/>
        <w:gridCol w:w="4466"/>
        <w:gridCol w:w="1090"/>
      </w:tblGrid>
      <w:tr w:rsidR="0029761F" w14:paraId="298A1ECD" w14:textId="77777777" w:rsidTr="009E0B84">
        <w:tc>
          <w:tcPr>
            <w:tcW w:w="1972" w:type="dxa"/>
            <w:gridSpan w:val="2"/>
            <w:tcBorders>
              <w:top w:val="nil"/>
              <w:left w:val="nil"/>
              <w:bottom w:val="nil"/>
              <w:right w:val="nil"/>
            </w:tcBorders>
          </w:tcPr>
          <w:p w14:paraId="4307109E" w14:textId="77777777" w:rsidR="00684281" w:rsidRPr="00594FBC" w:rsidRDefault="00685419" w:rsidP="005862C9">
            <w:pPr>
              <w:spacing w:line="360" w:lineRule="auto"/>
              <w:rPr>
                <w:b/>
                <w:bCs/>
                <w:u w:val="single"/>
                <w:lang w:eastAsia="he-IL"/>
              </w:rPr>
            </w:pPr>
            <w:r w:rsidRPr="00594FBC">
              <w:rPr>
                <w:rFonts w:hint="cs"/>
                <w:b/>
                <w:bCs/>
                <w:u w:val="single"/>
                <w:rtl/>
              </w:rPr>
              <w:t>פרטים כלליים</w:t>
            </w:r>
          </w:p>
        </w:tc>
        <w:tc>
          <w:tcPr>
            <w:tcW w:w="7382" w:type="dxa"/>
            <w:gridSpan w:val="3"/>
            <w:tcBorders>
              <w:top w:val="nil"/>
              <w:left w:val="nil"/>
              <w:bottom w:val="nil"/>
              <w:right w:val="nil"/>
            </w:tcBorders>
          </w:tcPr>
          <w:p w14:paraId="01154F26" w14:textId="77777777" w:rsidR="00684281" w:rsidRPr="00A74BC7" w:rsidRDefault="00684281" w:rsidP="005862C9">
            <w:pPr>
              <w:spacing w:line="360" w:lineRule="auto"/>
              <w:rPr>
                <w:lang w:eastAsia="he-IL"/>
              </w:rPr>
            </w:pPr>
          </w:p>
        </w:tc>
      </w:tr>
      <w:tr w:rsidR="0029761F" w14:paraId="59FD9394" w14:textId="77777777" w:rsidTr="009E0B84">
        <w:tc>
          <w:tcPr>
            <w:tcW w:w="527" w:type="dxa"/>
            <w:tcBorders>
              <w:top w:val="nil"/>
              <w:left w:val="nil"/>
              <w:bottom w:val="nil"/>
              <w:right w:val="nil"/>
            </w:tcBorders>
          </w:tcPr>
          <w:p w14:paraId="32CC6894" w14:textId="77777777" w:rsidR="00684281" w:rsidRPr="00A74BC7" w:rsidRDefault="00684281" w:rsidP="005862C9">
            <w:pPr>
              <w:spacing w:line="360" w:lineRule="auto"/>
              <w:rPr>
                <w:lang w:eastAsia="he-IL"/>
              </w:rPr>
            </w:pPr>
          </w:p>
        </w:tc>
        <w:tc>
          <w:tcPr>
            <w:tcW w:w="3271" w:type="dxa"/>
            <w:gridSpan w:val="2"/>
            <w:tcBorders>
              <w:top w:val="nil"/>
              <w:left w:val="nil"/>
              <w:bottom w:val="nil"/>
              <w:right w:val="nil"/>
            </w:tcBorders>
            <w:vAlign w:val="bottom"/>
          </w:tcPr>
          <w:p w14:paraId="66D4CD64" w14:textId="77777777" w:rsidR="00684281" w:rsidRPr="00A74BC7" w:rsidRDefault="00685419" w:rsidP="005862C9">
            <w:pPr>
              <w:spacing w:line="360" w:lineRule="auto"/>
              <w:rPr>
                <w:lang w:eastAsia="he-IL"/>
              </w:rPr>
            </w:pPr>
            <w:r w:rsidRPr="00A74BC7">
              <w:rPr>
                <w:rFonts w:hint="cs"/>
                <w:rtl/>
              </w:rPr>
              <w:t>שם הזכאי</w:t>
            </w:r>
          </w:p>
        </w:tc>
        <w:bookmarkStart w:id="358" w:name="Text12"/>
        <w:tc>
          <w:tcPr>
            <w:tcW w:w="4466" w:type="dxa"/>
            <w:tcBorders>
              <w:top w:val="nil"/>
              <w:left w:val="nil"/>
              <w:bottom w:val="single" w:sz="4" w:space="0" w:color="auto"/>
              <w:right w:val="nil"/>
            </w:tcBorders>
          </w:tcPr>
          <w:p w14:paraId="0CD872CD" w14:textId="16A0BFA7" w:rsidR="00684281" w:rsidRPr="00A74BC7" w:rsidRDefault="00685419" w:rsidP="005862C9">
            <w:pPr>
              <w:spacing w:line="360" w:lineRule="auto"/>
              <w:rPr>
                <w:lang w:eastAsia="he-IL"/>
              </w:rPr>
            </w:pPr>
            <w:r w:rsidRPr="00A74BC7">
              <w:rPr>
                <w:rtl/>
              </w:rPr>
              <w:fldChar w:fldCharType="begin">
                <w:ffData>
                  <w:name w:val="Text1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F1E20">
              <w:rPr>
                <w:noProof/>
                <w:rtl/>
              </w:rPr>
              <w:t> </w:t>
            </w:r>
            <w:r w:rsidR="000F1E20">
              <w:rPr>
                <w:noProof/>
                <w:rtl/>
              </w:rPr>
              <w:t> </w:t>
            </w:r>
            <w:r w:rsidR="000F1E20">
              <w:rPr>
                <w:noProof/>
                <w:rtl/>
              </w:rPr>
              <w:t> </w:t>
            </w:r>
            <w:r w:rsidR="000F1E20">
              <w:rPr>
                <w:noProof/>
                <w:rtl/>
              </w:rPr>
              <w:t> </w:t>
            </w:r>
            <w:r w:rsidR="000F1E20">
              <w:rPr>
                <w:noProof/>
                <w:rtl/>
              </w:rPr>
              <w:t> </w:t>
            </w:r>
            <w:r w:rsidRPr="00A74BC7">
              <w:rPr>
                <w:rtl/>
              </w:rPr>
              <w:fldChar w:fldCharType="end"/>
            </w:r>
            <w:bookmarkEnd w:id="358"/>
          </w:p>
        </w:tc>
        <w:tc>
          <w:tcPr>
            <w:tcW w:w="1090" w:type="dxa"/>
            <w:tcBorders>
              <w:top w:val="nil"/>
              <w:left w:val="nil"/>
              <w:bottom w:val="nil"/>
              <w:right w:val="nil"/>
            </w:tcBorders>
          </w:tcPr>
          <w:p w14:paraId="66B8C8D5" w14:textId="77777777" w:rsidR="00684281" w:rsidRPr="00A74BC7" w:rsidRDefault="00684281" w:rsidP="005862C9">
            <w:pPr>
              <w:spacing w:line="360" w:lineRule="auto"/>
              <w:rPr>
                <w:lang w:eastAsia="he-IL"/>
              </w:rPr>
            </w:pPr>
          </w:p>
        </w:tc>
      </w:tr>
      <w:tr w:rsidR="0029761F" w14:paraId="780B6BD5" w14:textId="77777777" w:rsidTr="009E0B84">
        <w:tc>
          <w:tcPr>
            <w:tcW w:w="527" w:type="dxa"/>
            <w:tcBorders>
              <w:top w:val="nil"/>
              <w:left w:val="nil"/>
              <w:bottom w:val="nil"/>
              <w:right w:val="nil"/>
            </w:tcBorders>
          </w:tcPr>
          <w:p w14:paraId="70138CCC" w14:textId="77777777" w:rsidR="00684281" w:rsidRPr="00A74BC7" w:rsidRDefault="00684281" w:rsidP="005862C9">
            <w:pPr>
              <w:spacing w:line="360" w:lineRule="auto"/>
              <w:rPr>
                <w:lang w:eastAsia="he-IL"/>
              </w:rPr>
            </w:pPr>
          </w:p>
        </w:tc>
        <w:tc>
          <w:tcPr>
            <w:tcW w:w="3271" w:type="dxa"/>
            <w:gridSpan w:val="2"/>
            <w:tcBorders>
              <w:top w:val="nil"/>
              <w:left w:val="nil"/>
              <w:bottom w:val="nil"/>
              <w:right w:val="nil"/>
            </w:tcBorders>
            <w:vAlign w:val="bottom"/>
          </w:tcPr>
          <w:p w14:paraId="390D6DDD" w14:textId="77777777" w:rsidR="00684281" w:rsidRPr="00A74BC7" w:rsidRDefault="00685419" w:rsidP="005862C9">
            <w:pPr>
              <w:spacing w:line="360" w:lineRule="auto"/>
              <w:rPr>
                <w:lang w:eastAsia="he-IL"/>
              </w:rPr>
            </w:pPr>
            <w:r w:rsidRPr="00A74BC7">
              <w:rPr>
                <w:rFonts w:hint="cs"/>
                <w:rtl/>
              </w:rPr>
              <w:t>מהות העיסוק / מתן השירות</w:t>
            </w:r>
          </w:p>
        </w:tc>
        <w:bookmarkStart w:id="359" w:name="Text13"/>
        <w:tc>
          <w:tcPr>
            <w:tcW w:w="4466" w:type="dxa"/>
            <w:tcBorders>
              <w:top w:val="nil"/>
              <w:left w:val="nil"/>
              <w:bottom w:val="single" w:sz="4" w:space="0" w:color="auto"/>
              <w:right w:val="nil"/>
            </w:tcBorders>
          </w:tcPr>
          <w:p w14:paraId="533C8596" w14:textId="03038CF9" w:rsidR="00684281" w:rsidRPr="00A74BC7" w:rsidRDefault="00685419" w:rsidP="005862C9">
            <w:pPr>
              <w:spacing w:line="360" w:lineRule="auto"/>
              <w:rPr>
                <w:lang w:eastAsia="he-IL"/>
              </w:rPr>
            </w:pPr>
            <w:r w:rsidRPr="00A74BC7">
              <w:rPr>
                <w:rtl/>
              </w:rPr>
              <w:fldChar w:fldCharType="begin">
                <w:ffData>
                  <w:name w:val="Text1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F1E20">
              <w:rPr>
                <w:noProof/>
                <w:rtl/>
              </w:rPr>
              <w:t> </w:t>
            </w:r>
            <w:r w:rsidR="000F1E20">
              <w:rPr>
                <w:noProof/>
                <w:rtl/>
              </w:rPr>
              <w:t> </w:t>
            </w:r>
            <w:r w:rsidR="000F1E20">
              <w:rPr>
                <w:noProof/>
                <w:rtl/>
              </w:rPr>
              <w:t> </w:t>
            </w:r>
            <w:r w:rsidR="000F1E20">
              <w:rPr>
                <w:noProof/>
                <w:rtl/>
              </w:rPr>
              <w:t> </w:t>
            </w:r>
            <w:r w:rsidR="000F1E20">
              <w:rPr>
                <w:noProof/>
                <w:rtl/>
              </w:rPr>
              <w:t> </w:t>
            </w:r>
            <w:r w:rsidRPr="00A74BC7">
              <w:rPr>
                <w:rtl/>
              </w:rPr>
              <w:fldChar w:fldCharType="end"/>
            </w:r>
            <w:bookmarkEnd w:id="359"/>
          </w:p>
        </w:tc>
        <w:tc>
          <w:tcPr>
            <w:tcW w:w="1090" w:type="dxa"/>
            <w:tcBorders>
              <w:top w:val="nil"/>
              <w:left w:val="nil"/>
              <w:bottom w:val="nil"/>
              <w:right w:val="nil"/>
            </w:tcBorders>
          </w:tcPr>
          <w:p w14:paraId="53DD9E36" w14:textId="77777777" w:rsidR="00684281" w:rsidRPr="00A74BC7" w:rsidRDefault="00684281" w:rsidP="005862C9">
            <w:pPr>
              <w:spacing w:line="360" w:lineRule="auto"/>
              <w:rPr>
                <w:lang w:eastAsia="he-IL"/>
              </w:rPr>
            </w:pPr>
          </w:p>
        </w:tc>
      </w:tr>
      <w:tr w:rsidR="0029761F" w14:paraId="6DDB8F47" w14:textId="77777777" w:rsidTr="009E0B84">
        <w:tc>
          <w:tcPr>
            <w:tcW w:w="527" w:type="dxa"/>
            <w:tcBorders>
              <w:top w:val="nil"/>
              <w:left w:val="nil"/>
              <w:bottom w:val="nil"/>
              <w:right w:val="nil"/>
            </w:tcBorders>
          </w:tcPr>
          <w:p w14:paraId="6934D1FF" w14:textId="77777777" w:rsidR="00684281" w:rsidRPr="00A74BC7" w:rsidRDefault="00684281" w:rsidP="005862C9">
            <w:pPr>
              <w:spacing w:line="360" w:lineRule="auto"/>
              <w:rPr>
                <w:lang w:eastAsia="he-IL"/>
              </w:rPr>
            </w:pPr>
          </w:p>
        </w:tc>
        <w:tc>
          <w:tcPr>
            <w:tcW w:w="3271" w:type="dxa"/>
            <w:gridSpan w:val="2"/>
            <w:tcBorders>
              <w:top w:val="nil"/>
              <w:left w:val="nil"/>
              <w:bottom w:val="nil"/>
              <w:right w:val="nil"/>
            </w:tcBorders>
            <w:vAlign w:val="bottom"/>
          </w:tcPr>
          <w:p w14:paraId="2A691B26" w14:textId="77777777" w:rsidR="00684281" w:rsidRPr="00A74BC7" w:rsidRDefault="00685419" w:rsidP="005862C9">
            <w:pPr>
              <w:spacing w:line="360" w:lineRule="auto"/>
              <w:rPr>
                <w:lang w:eastAsia="he-IL"/>
              </w:rPr>
            </w:pPr>
            <w:r w:rsidRPr="00A74BC7">
              <w:rPr>
                <w:rFonts w:hint="cs"/>
                <w:rtl/>
              </w:rPr>
              <w:t>מספר חברה / מספר ת.ז. / מספר עוסק מורשה</w:t>
            </w:r>
          </w:p>
        </w:tc>
        <w:bookmarkStart w:id="360" w:name="Text14"/>
        <w:tc>
          <w:tcPr>
            <w:tcW w:w="4466" w:type="dxa"/>
            <w:tcBorders>
              <w:top w:val="nil"/>
              <w:left w:val="nil"/>
              <w:bottom w:val="single" w:sz="4" w:space="0" w:color="auto"/>
              <w:right w:val="nil"/>
            </w:tcBorders>
          </w:tcPr>
          <w:p w14:paraId="1D434FC8" w14:textId="571E1A94" w:rsidR="00684281" w:rsidRPr="00A74BC7" w:rsidRDefault="00685419" w:rsidP="005862C9">
            <w:pPr>
              <w:spacing w:line="360" w:lineRule="auto"/>
              <w:rPr>
                <w:lang w:eastAsia="he-IL"/>
              </w:rPr>
            </w:pPr>
            <w:r w:rsidRPr="00A74BC7">
              <w:rPr>
                <w:rtl/>
              </w:rPr>
              <w:fldChar w:fldCharType="begin">
                <w:ffData>
                  <w:name w:val="Text1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F1E20">
              <w:rPr>
                <w:noProof/>
                <w:rtl/>
              </w:rPr>
              <w:t> </w:t>
            </w:r>
            <w:r w:rsidR="000F1E20">
              <w:rPr>
                <w:noProof/>
                <w:rtl/>
              </w:rPr>
              <w:t> </w:t>
            </w:r>
            <w:r w:rsidR="000F1E20">
              <w:rPr>
                <w:noProof/>
                <w:rtl/>
              </w:rPr>
              <w:t> </w:t>
            </w:r>
            <w:r w:rsidR="000F1E20">
              <w:rPr>
                <w:noProof/>
                <w:rtl/>
              </w:rPr>
              <w:t> </w:t>
            </w:r>
            <w:r w:rsidR="000F1E20">
              <w:rPr>
                <w:noProof/>
                <w:rtl/>
              </w:rPr>
              <w:t> </w:t>
            </w:r>
            <w:r w:rsidRPr="00A74BC7">
              <w:rPr>
                <w:rtl/>
              </w:rPr>
              <w:fldChar w:fldCharType="end"/>
            </w:r>
            <w:bookmarkEnd w:id="360"/>
          </w:p>
        </w:tc>
        <w:tc>
          <w:tcPr>
            <w:tcW w:w="1090" w:type="dxa"/>
            <w:tcBorders>
              <w:top w:val="nil"/>
              <w:left w:val="nil"/>
              <w:bottom w:val="nil"/>
              <w:right w:val="nil"/>
            </w:tcBorders>
          </w:tcPr>
          <w:p w14:paraId="3A58705E" w14:textId="77777777" w:rsidR="00684281" w:rsidRPr="00A74BC7" w:rsidRDefault="00684281" w:rsidP="005862C9">
            <w:pPr>
              <w:spacing w:line="360" w:lineRule="auto"/>
              <w:rPr>
                <w:lang w:eastAsia="he-IL"/>
              </w:rPr>
            </w:pPr>
          </w:p>
        </w:tc>
      </w:tr>
      <w:tr w:rsidR="0029761F" w14:paraId="4860A609" w14:textId="77777777" w:rsidTr="009E0B84">
        <w:tc>
          <w:tcPr>
            <w:tcW w:w="527" w:type="dxa"/>
            <w:tcBorders>
              <w:top w:val="nil"/>
              <w:left w:val="nil"/>
              <w:bottom w:val="nil"/>
              <w:right w:val="nil"/>
            </w:tcBorders>
          </w:tcPr>
          <w:p w14:paraId="1B147B6D" w14:textId="77777777" w:rsidR="00684281" w:rsidRPr="00A74BC7" w:rsidRDefault="00684281" w:rsidP="005862C9">
            <w:pPr>
              <w:spacing w:line="360" w:lineRule="auto"/>
              <w:rPr>
                <w:lang w:eastAsia="he-IL"/>
              </w:rPr>
            </w:pPr>
          </w:p>
        </w:tc>
        <w:tc>
          <w:tcPr>
            <w:tcW w:w="3271" w:type="dxa"/>
            <w:gridSpan w:val="2"/>
            <w:tcBorders>
              <w:top w:val="nil"/>
              <w:left w:val="nil"/>
              <w:bottom w:val="nil"/>
              <w:right w:val="nil"/>
            </w:tcBorders>
            <w:vAlign w:val="bottom"/>
          </w:tcPr>
          <w:p w14:paraId="7BCFB5F9" w14:textId="77777777" w:rsidR="00684281" w:rsidRPr="00A74BC7" w:rsidRDefault="00685419" w:rsidP="005862C9">
            <w:pPr>
              <w:spacing w:line="360" w:lineRule="auto"/>
              <w:rPr>
                <w:lang w:eastAsia="he-IL"/>
              </w:rPr>
            </w:pPr>
            <w:r w:rsidRPr="00A74BC7">
              <w:rPr>
                <w:rFonts w:hint="cs"/>
                <w:rtl/>
              </w:rPr>
              <w:t>רחוב / ת.ד</w:t>
            </w:r>
          </w:p>
        </w:tc>
        <w:bookmarkStart w:id="361" w:name="Text16"/>
        <w:tc>
          <w:tcPr>
            <w:tcW w:w="4466" w:type="dxa"/>
            <w:tcBorders>
              <w:top w:val="nil"/>
              <w:left w:val="nil"/>
              <w:bottom w:val="single" w:sz="4" w:space="0" w:color="auto"/>
              <w:right w:val="nil"/>
            </w:tcBorders>
          </w:tcPr>
          <w:p w14:paraId="6A850631" w14:textId="304BBA84" w:rsidR="00684281" w:rsidRPr="00A74BC7" w:rsidRDefault="00685419" w:rsidP="005862C9">
            <w:pPr>
              <w:spacing w:line="360" w:lineRule="auto"/>
              <w:rPr>
                <w:lang w:eastAsia="he-IL"/>
              </w:rPr>
            </w:pPr>
            <w:r w:rsidRPr="00A74BC7">
              <w:rPr>
                <w:rtl/>
              </w:rPr>
              <w:fldChar w:fldCharType="begin">
                <w:ffData>
                  <w:name w:val="Text16"/>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F1E20">
              <w:rPr>
                <w:noProof/>
                <w:rtl/>
              </w:rPr>
              <w:t> </w:t>
            </w:r>
            <w:r w:rsidR="000F1E20">
              <w:rPr>
                <w:noProof/>
                <w:rtl/>
              </w:rPr>
              <w:t> </w:t>
            </w:r>
            <w:r w:rsidR="000F1E20">
              <w:rPr>
                <w:noProof/>
                <w:rtl/>
              </w:rPr>
              <w:t> </w:t>
            </w:r>
            <w:r w:rsidR="000F1E20">
              <w:rPr>
                <w:noProof/>
                <w:rtl/>
              </w:rPr>
              <w:t> </w:t>
            </w:r>
            <w:r w:rsidR="000F1E20">
              <w:rPr>
                <w:noProof/>
                <w:rtl/>
              </w:rPr>
              <w:t> </w:t>
            </w:r>
            <w:r w:rsidRPr="00A74BC7">
              <w:rPr>
                <w:rtl/>
              </w:rPr>
              <w:fldChar w:fldCharType="end"/>
            </w:r>
            <w:bookmarkEnd w:id="361"/>
          </w:p>
        </w:tc>
        <w:tc>
          <w:tcPr>
            <w:tcW w:w="1090" w:type="dxa"/>
            <w:tcBorders>
              <w:top w:val="nil"/>
              <w:left w:val="nil"/>
              <w:bottom w:val="nil"/>
              <w:right w:val="nil"/>
            </w:tcBorders>
          </w:tcPr>
          <w:p w14:paraId="0C4B8602" w14:textId="77777777" w:rsidR="00684281" w:rsidRPr="00A74BC7" w:rsidRDefault="00684281" w:rsidP="005862C9">
            <w:pPr>
              <w:spacing w:line="360" w:lineRule="auto"/>
              <w:rPr>
                <w:lang w:eastAsia="he-IL"/>
              </w:rPr>
            </w:pPr>
          </w:p>
        </w:tc>
      </w:tr>
      <w:tr w:rsidR="0029761F" w14:paraId="2698EE58" w14:textId="77777777" w:rsidTr="009E0B84">
        <w:tc>
          <w:tcPr>
            <w:tcW w:w="527" w:type="dxa"/>
            <w:tcBorders>
              <w:top w:val="nil"/>
              <w:left w:val="nil"/>
              <w:bottom w:val="nil"/>
              <w:right w:val="nil"/>
            </w:tcBorders>
          </w:tcPr>
          <w:p w14:paraId="3ECE80A9" w14:textId="77777777" w:rsidR="00684281" w:rsidRPr="00A74BC7" w:rsidRDefault="00684281" w:rsidP="005862C9">
            <w:pPr>
              <w:spacing w:line="360" w:lineRule="auto"/>
              <w:rPr>
                <w:lang w:eastAsia="he-IL"/>
              </w:rPr>
            </w:pPr>
          </w:p>
        </w:tc>
        <w:tc>
          <w:tcPr>
            <w:tcW w:w="3271" w:type="dxa"/>
            <w:gridSpan w:val="2"/>
            <w:tcBorders>
              <w:top w:val="nil"/>
              <w:left w:val="nil"/>
              <w:bottom w:val="nil"/>
              <w:right w:val="nil"/>
            </w:tcBorders>
            <w:vAlign w:val="bottom"/>
          </w:tcPr>
          <w:p w14:paraId="132AA19F" w14:textId="77777777" w:rsidR="00684281" w:rsidRPr="00A74BC7" w:rsidRDefault="00685419" w:rsidP="005862C9">
            <w:pPr>
              <w:spacing w:line="360" w:lineRule="auto"/>
              <w:rPr>
                <w:lang w:eastAsia="he-IL"/>
              </w:rPr>
            </w:pPr>
            <w:r w:rsidRPr="00A74BC7">
              <w:rPr>
                <w:rFonts w:hint="cs"/>
                <w:rtl/>
              </w:rPr>
              <w:t>יישוב</w:t>
            </w:r>
          </w:p>
        </w:tc>
        <w:bookmarkStart w:id="362" w:name="Text17"/>
        <w:tc>
          <w:tcPr>
            <w:tcW w:w="4466" w:type="dxa"/>
            <w:tcBorders>
              <w:top w:val="nil"/>
              <w:left w:val="nil"/>
              <w:bottom w:val="single" w:sz="4" w:space="0" w:color="auto"/>
              <w:right w:val="nil"/>
            </w:tcBorders>
          </w:tcPr>
          <w:p w14:paraId="65871C83" w14:textId="657F5DC4" w:rsidR="00684281" w:rsidRPr="00A74BC7" w:rsidRDefault="00685419" w:rsidP="005862C9">
            <w:pPr>
              <w:spacing w:line="360" w:lineRule="auto"/>
              <w:rPr>
                <w:lang w:eastAsia="he-IL"/>
              </w:rPr>
            </w:pPr>
            <w:r w:rsidRPr="00A74BC7">
              <w:rPr>
                <w:rtl/>
              </w:rPr>
              <w:fldChar w:fldCharType="begin">
                <w:ffData>
                  <w:name w:val="Text17"/>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F1E20">
              <w:rPr>
                <w:noProof/>
                <w:rtl/>
              </w:rPr>
              <w:t> </w:t>
            </w:r>
            <w:r w:rsidR="000F1E20">
              <w:rPr>
                <w:noProof/>
                <w:rtl/>
              </w:rPr>
              <w:t> </w:t>
            </w:r>
            <w:r w:rsidR="000F1E20">
              <w:rPr>
                <w:noProof/>
                <w:rtl/>
              </w:rPr>
              <w:t> </w:t>
            </w:r>
            <w:r w:rsidR="000F1E20">
              <w:rPr>
                <w:noProof/>
                <w:rtl/>
              </w:rPr>
              <w:t> </w:t>
            </w:r>
            <w:r w:rsidR="000F1E20">
              <w:rPr>
                <w:noProof/>
                <w:rtl/>
              </w:rPr>
              <w:t> </w:t>
            </w:r>
            <w:r w:rsidRPr="00A74BC7">
              <w:rPr>
                <w:rtl/>
              </w:rPr>
              <w:fldChar w:fldCharType="end"/>
            </w:r>
            <w:bookmarkEnd w:id="362"/>
          </w:p>
        </w:tc>
        <w:tc>
          <w:tcPr>
            <w:tcW w:w="1090" w:type="dxa"/>
            <w:tcBorders>
              <w:top w:val="nil"/>
              <w:left w:val="nil"/>
              <w:bottom w:val="nil"/>
              <w:right w:val="nil"/>
            </w:tcBorders>
          </w:tcPr>
          <w:p w14:paraId="0B5DBFEF" w14:textId="77777777" w:rsidR="00684281" w:rsidRPr="00A74BC7" w:rsidRDefault="00684281" w:rsidP="005862C9">
            <w:pPr>
              <w:spacing w:line="360" w:lineRule="auto"/>
              <w:rPr>
                <w:lang w:eastAsia="he-IL"/>
              </w:rPr>
            </w:pPr>
          </w:p>
        </w:tc>
      </w:tr>
      <w:tr w:rsidR="0029761F" w14:paraId="3BA93480" w14:textId="77777777" w:rsidTr="009E0B84">
        <w:tc>
          <w:tcPr>
            <w:tcW w:w="527" w:type="dxa"/>
            <w:tcBorders>
              <w:top w:val="nil"/>
              <w:left w:val="nil"/>
              <w:bottom w:val="nil"/>
              <w:right w:val="nil"/>
            </w:tcBorders>
          </w:tcPr>
          <w:p w14:paraId="53FC7A7D" w14:textId="77777777" w:rsidR="00684281" w:rsidRPr="00A74BC7" w:rsidRDefault="00684281" w:rsidP="005862C9">
            <w:pPr>
              <w:spacing w:line="360" w:lineRule="auto"/>
              <w:rPr>
                <w:lang w:eastAsia="he-IL"/>
              </w:rPr>
            </w:pPr>
          </w:p>
        </w:tc>
        <w:tc>
          <w:tcPr>
            <w:tcW w:w="3271" w:type="dxa"/>
            <w:gridSpan w:val="2"/>
            <w:tcBorders>
              <w:top w:val="nil"/>
              <w:left w:val="nil"/>
              <w:bottom w:val="nil"/>
              <w:right w:val="nil"/>
            </w:tcBorders>
            <w:vAlign w:val="bottom"/>
          </w:tcPr>
          <w:p w14:paraId="17F3E30E" w14:textId="77777777" w:rsidR="00684281" w:rsidRPr="00A74BC7" w:rsidRDefault="00685419" w:rsidP="005862C9">
            <w:pPr>
              <w:spacing w:line="360" w:lineRule="auto"/>
              <w:rPr>
                <w:lang w:eastAsia="he-IL"/>
              </w:rPr>
            </w:pPr>
            <w:r w:rsidRPr="00A74BC7">
              <w:rPr>
                <w:rFonts w:hint="cs"/>
                <w:rtl/>
              </w:rPr>
              <w:t>מיקוד</w:t>
            </w:r>
          </w:p>
        </w:tc>
        <w:bookmarkStart w:id="363" w:name="Text18"/>
        <w:tc>
          <w:tcPr>
            <w:tcW w:w="4466" w:type="dxa"/>
            <w:tcBorders>
              <w:top w:val="nil"/>
              <w:left w:val="nil"/>
              <w:bottom w:val="single" w:sz="4" w:space="0" w:color="auto"/>
              <w:right w:val="nil"/>
            </w:tcBorders>
          </w:tcPr>
          <w:p w14:paraId="025A5B2B" w14:textId="59C36ED2" w:rsidR="00684281" w:rsidRPr="00A74BC7" w:rsidRDefault="00685419" w:rsidP="005862C9">
            <w:pPr>
              <w:spacing w:line="360" w:lineRule="auto"/>
              <w:rPr>
                <w:lang w:eastAsia="he-IL"/>
              </w:rPr>
            </w:pPr>
            <w:r w:rsidRPr="00A74BC7">
              <w:rPr>
                <w:rtl/>
              </w:rPr>
              <w:fldChar w:fldCharType="begin">
                <w:ffData>
                  <w:name w:val="Text18"/>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F1E20">
              <w:rPr>
                <w:noProof/>
                <w:rtl/>
              </w:rPr>
              <w:t> </w:t>
            </w:r>
            <w:r w:rsidR="000F1E20">
              <w:rPr>
                <w:noProof/>
                <w:rtl/>
              </w:rPr>
              <w:t> </w:t>
            </w:r>
            <w:r w:rsidR="000F1E20">
              <w:rPr>
                <w:noProof/>
                <w:rtl/>
              </w:rPr>
              <w:t> </w:t>
            </w:r>
            <w:r w:rsidR="000F1E20">
              <w:rPr>
                <w:noProof/>
                <w:rtl/>
              </w:rPr>
              <w:t> </w:t>
            </w:r>
            <w:r w:rsidR="000F1E20">
              <w:rPr>
                <w:noProof/>
                <w:rtl/>
              </w:rPr>
              <w:t> </w:t>
            </w:r>
            <w:r w:rsidRPr="00A74BC7">
              <w:rPr>
                <w:rtl/>
              </w:rPr>
              <w:fldChar w:fldCharType="end"/>
            </w:r>
            <w:bookmarkEnd w:id="363"/>
          </w:p>
        </w:tc>
        <w:tc>
          <w:tcPr>
            <w:tcW w:w="1090" w:type="dxa"/>
            <w:tcBorders>
              <w:top w:val="nil"/>
              <w:left w:val="nil"/>
              <w:bottom w:val="nil"/>
              <w:right w:val="nil"/>
            </w:tcBorders>
          </w:tcPr>
          <w:p w14:paraId="5F68343F" w14:textId="77777777" w:rsidR="00684281" w:rsidRPr="00A74BC7" w:rsidRDefault="00684281" w:rsidP="005862C9">
            <w:pPr>
              <w:spacing w:line="360" w:lineRule="auto"/>
              <w:rPr>
                <w:lang w:eastAsia="he-IL"/>
              </w:rPr>
            </w:pPr>
          </w:p>
        </w:tc>
      </w:tr>
      <w:tr w:rsidR="0029761F" w14:paraId="0D5D3548" w14:textId="77777777" w:rsidTr="009E0B84">
        <w:tc>
          <w:tcPr>
            <w:tcW w:w="527" w:type="dxa"/>
            <w:tcBorders>
              <w:top w:val="nil"/>
              <w:left w:val="nil"/>
              <w:bottom w:val="nil"/>
              <w:right w:val="nil"/>
            </w:tcBorders>
          </w:tcPr>
          <w:p w14:paraId="654FD449" w14:textId="77777777" w:rsidR="00684281" w:rsidRPr="00A74BC7" w:rsidRDefault="00684281" w:rsidP="005862C9">
            <w:pPr>
              <w:spacing w:line="360" w:lineRule="auto"/>
              <w:rPr>
                <w:lang w:eastAsia="he-IL"/>
              </w:rPr>
            </w:pPr>
          </w:p>
        </w:tc>
        <w:tc>
          <w:tcPr>
            <w:tcW w:w="3271" w:type="dxa"/>
            <w:gridSpan w:val="2"/>
            <w:tcBorders>
              <w:top w:val="nil"/>
              <w:left w:val="nil"/>
              <w:bottom w:val="nil"/>
              <w:right w:val="nil"/>
            </w:tcBorders>
            <w:vAlign w:val="bottom"/>
          </w:tcPr>
          <w:p w14:paraId="428FE0CB" w14:textId="77777777" w:rsidR="00684281" w:rsidRPr="00A74BC7" w:rsidRDefault="00685419" w:rsidP="005862C9">
            <w:pPr>
              <w:spacing w:line="360" w:lineRule="auto"/>
              <w:rPr>
                <w:lang w:eastAsia="he-IL"/>
              </w:rPr>
            </w:pPr>
            <w:r w:rsidRPr="00A74BC7">
              <w:rPr>
                <w:rFonts w:hint="cs"/>
                <w:rtl/>
              </w:rPr>
              <w:t>מספר טלפון</w:t>
            </w:r>
          </w:p>
        </w:tc>
        <w:bookmarkStart w:id="364" w:name="Text19"/>
        <w:tc>
          <w:tcPr>
            <w:tcW w:w="4466" w:type="dxa"/>
            <w:tcBorders>
              <w:top w:val="nil"/>
              <w:left w:val="nil"/>
              <w:bottom w:val="single" w:sz="4" w:space="0" w:color="auto"/>
              <w:right w:val="nil"/>
            </w:tcBorders>
          </w:tcPr>
          <w:p w14:paraId="24AF9148" w14:textId="6696C246" w:rsidR="00684281" w:rsidRPr="00A74BC7" w:rsidRDefault="00685419" w:rsidP="005862C9">
            <w:pPr>
              <w:spacing w:line="360" w:lineRule="auto"/>
              <w:rPr>
                <w:lang w:eastAsia="he-IL"/>
              </w:rPr>
            </w:pPr>
            <w:r w:rsidRPr="00A74BC7">
              <w:rPr>
                <w:rtl/>
              </w:rPr>
              <w:fldChar w:fldCharType="begin">
                <w:ffData>
                  <w:name w:val="Text19"/>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F1E20">
              <w:rPr>
                <w:noProof/>
                <w:rtl/>
              </w:rPr>
              <w:t> </w:t>
            </w:r>
            <w:r w:rsidR="000F1E20">
              <w:rPr>
                <w:noProof/>
                <w:rtl/>
              </w:rPr>
              <w:t> </w:t>
            </w:r>
            <w:r w:rsidR="000F1E20">
              <w:rPr>
                <w:noProof/>
                <w:rtl/>
              </w:rPr>
              <w:t> </w:t>
            </w:r>
            <w:r w:rsidR="000F1E20">
              <w:rPr>
                <w:noProof/>
                <w:rtl/>
              </w:rPr>
              <w:t> </w:t>
            </w:r>
            <w:r w:rsidR="000F1E20">
              <w:rPr>
                <w:noProof/>
                <w:rtl/>
              </w:rPr>
              <w:t> </w:t>
            </w:r>
            <w:r w:rsidRPr="00A74BC7">
              <w:rPr>
                <w:rtl/>
              </w:rPr>
              <w:fldChar w:fldCharType="end"/>
            </w:r>
            <w:bookmarkEnd w:id="364"/>
          </w:p>
        </w:tc>
        <w:tc>
          <w:tcPr>
            <w:tcW w:w="1090" w:type="dxa"/>
            <w:tcBorders>
              <w:top w:val="nil"/>
              <w:left w:val="nil"/>
              <w:bottom w:val="nil"/>
              <w:right w:val="nil"/>
            </w:tcBorders>
          </w:tcPr>
          <w:p w14:paraId="7E654035" w14:textId="77777777" w:rsidR="00684281" w:rsidRPr="00A74BC7" w:rsidRDefault="00684281" w:rsidP="005862C9">
            <w:pPr>
              <w:spacing w:line="360" w:lineRule="auto"/>
              <w:rPr>
                <w:lang w:eastAsia="he-IL"/>
              </w:rPr>
            </w:pPr>
          </w:p>
        </w:tc>
      </w:tr>
      <w:tr w:rsidR="0029761F" w14:paraId="791BAD49" w14:textId="77777777" w:rsidTr="009E0B84">
        <w:tc>
          <w:tcPr>
            <w:tcW w:w="527" w:type="dxa"/>
            <w:tcBorders>
              <w:top w:val="nil"/>
              <w:left w:val="nil"/>
              <w:bottom w:val="nil"/>
              <w:right w:val="nil"/>
            </w:tcBorders>
          </w:tcPr>
          <w:p w14:paraId="4BD1C0BB" w14:textId="77777777" w:rsidR="00684281" w:rsidRPr="00A74BC7" w:rsidRDefault="00684281" w:rsidP="005862C9">
            <w:pPr>
              <w:spacing w:line="360" w:lineRule="auto"/>
              <w:rPr>
                <w:lang w:eastAsia="he-IL"/>
              </w:rPr>
            </w:pPr>
          </w:p>
        </w:tc>
        <w:tc>
          <w:tcPr>
            <w:tcW w:w="3271" w:type="dxa"/>
            <w:gridSpan w:val="2"/>
            <w:tcBorders>
              <w:top w:val="nil"/>
              <w:left w:val="nil"/>
              <w:bottom w:val="nil"/>
              <w:right w:val="nil"/>
            </w:tcBorders>
            <w:vAlign w:val="bottom"/>
          </w:tcPr>
          <w:p w14:paraId="48DB9AE7" w14:textId="77777777" w:rsidR="00684281" w:rsidRPr="00A74BC7" w:rsidRDefault="00685419" w:rsidP="005862C9">
            <w:pPr>
              <w:spacing w:line="360" w:lineRule="auto"/>
              <w:rPr>
                <w:lang w:eastAsia="he-IL"/>
              </w:rPr>
            </w:pPr>
            <w:r w:rsidRPr="00A74BC7">
              <w:rPr>
                <w:rFonts w:hint="cs"/>
                <w:rtl/>
              </w:rPr>
              <w:t>מספר פקס</w:t>
            </w:r>
          </w:p>
        </w:tc>
        <w:bookmarkStart w:id="365" w:name="Text20"/>
        <w:tc>
          <w:tcPr>
            <w:tcW w:w="4466" w:type="dxa"/>
            <w:tcBorders>
              <w:top w:val="nil"/>
              <w:left w:val="nil"/>
              <w:bottom w:val="single" w:sz="4" w:space="0" w:color="auto"/>
              <w:right w:val="nil"/>
            </w:tcBorders>
          </w:tcPr>
          <w:p w14:paraId="2BD26902" w14:textId="049AAD22" w:rsidR="00684281" w:rsidRPr="00A74BC7" w:rsidRDefault="00685419" w:rsidP="005862C9">
            <w:pPr>
              <w:spacing w:line="360" w:lineRule="auto"/>
              <w:rPr>
                <w:lang w:eastAsia="he-IL"/>
              </w:rPr>
            </w:pPr>
            <w:r w:rsidRPr="00A74BC7">
              <w:rPr>
                <w:rtl/>
              </w:rPr>
              <w:fldChar w:fldCharType="begin">
                <w:ffData>
                  <w:name w:val="Text20"/>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F1E20">
              <w:rPr>
                <w:noProof/>
                <w:rtl/>
              </w:rPr>
              <w:t> </w:t>
            </w:r>
            <w:r w:rsidR="000F1E20">
              <w:rPr>
                <w:noProof/>
                <w:rtl/>
              </w:rPr>
              <w:t> </w:t>
            </w:r>
            <w:r w:rsidR="000F1E20">
              <w:rPr>
                <w:noProof/>
                <w:rtl/>
              </w:rPr>
              <w:t> </w:t>
            </w:r>
            <w:r w:rsidR="000F1E20">
              <w:rPr>
                <w:noProof/>
                <w:rtl/>
              </w:rPr>
              <w:t> </w:t>
            </w:r>
            <w:r w:rsidR="000F1E20">
              <w:rPr>
                <w:noProof/>
                <w:rtl/>
              </w:rPr>
              <w:t> </w:t>
            </w:r>
            <w:r w:rsidRPr="00A74BC7">
              <w:rPr>
                <w:rtl/>
              </w:rPr>
              <w:fldChar w:fldCharType="end"/>
            </w:r>
            <w:bookmarkEnd w:id="365"/>
          </w:p>
        </w:tc>
        <w:tc>
          <w:tcPr>
            <w:tcW w:w="1090" w:type="dxa"/>
            <w:tcBorders>
              <w:top w:val="nil"/>
              <w:left w:val="nil"/>
              <w:bottom w:val="nil"/>
              <w:right w:val="nil"/>
            </w:tcBorders>
          </w:tcPr>
          <w:p w14:paraId="42134A71" w14:textId="77777777" w:rsidR="00684281" w:rsidRPr="00A74BC7" w:rsidRDefault="00684281" w:rsidP="005862C9">
            <w:pPr>
              <w:spacing w:line="360" w:lineRule="auto"/>
              <w:rPr>
                <w:lang w:eastAsia="he-IL"/>
              </w:rPr>
            </w:pPr>
          </w:p>
        </w:tc>
      </w:tr>
      <w:tr w:rsidR="0029761F" w14:paraId="6BD1977E" w14:textId="77777777" w:rsidTr="009E0B84">
        <w:tc>
          <w:tcPr>
            <w:tcW w:w="527" w:type="dxa"/>
            <w:tcBorders>
              <w:top w:val="nil"/>
              <w:left w:val="nil"/>
              <w:bottom w:val="nil"/>
              <w:right w:val="nil"/>
            </w:tcBorders>
          </w:tcPr>
          <w:p w14:paraId="35D3BA5D" w14:textId="77777777" w:rsidR="00684281" w:rsidRPr="00A74BC7" w:rsidRDefault="00684281" w:rsidP="005862C9">
            <w:pPr>
              <w:spacing w:line="360" w:lineRule="auto"/>
              <w:rPr>
                <w:lang w:eastAsia="he-IL"/>
              </w:rPr>
            </w:pPr>
          </w:p>
        </w:tc>
        <w:tc>
          <w:tcPr>
            <w:tcW w:w="3271" w:type="dxa"/>
            <w:gridSpan w:val="2"/>
            <w:tcBorders>
              <w:top w:val="nil"/>
              <w:left w:val="nil"/>
              <w:bottom w:val="nil"/>
              <w:right w:val="nil"/>
            </w:tcBorders>
            <w:vAlign w:val="bottom"/>
          </w:tcPr>
          <w:p w14:paraId="16A14A8B" w14:textId="77777777" w:rsidR="00684281" w:rsidRPr="00A74BC7" w:rsidRDefault="00685419" w:rsidP="005862C9">
            <w:pPr>
              <w:spacing w:line="360" w:lineRule="auto"/>
              <w:rPr>
                <w:lang w:eastAsia="he-IL"/>
              </w:rPr>
            </w:pPr>
            <w:r w:rsidRPr="00A74BC7">
              <w:rPr>
                <w:rFonts w:hint="cs"/>
                <w:rtl/>
              </w:rPr>
              <w:t xml:space="preserve">כתובת </w:t>
            </w:r>
            <w:r w:rsidRPr="00A74BC7">
              <w:t>e-mail</w:t>
            </w:r>
            <w:r w:rsidRPr="00A74BC7">
              <w:rPr>
                <w:rFonts w:hint="cs"/>
                <w:rtl/>
              </w:rPr>
              <w:t xml:space="preserve"> (בכתב ברור)</w:t>
            </w:r>
          </w:p>
        </w:tc>
        <w:tc>
          <w:tcPr>
            <w:tcW w:w="4466" w:type="dxa"/>
            <w:tcBorders>
              <w:top w:val="single" w:sz="4" w:space="0" w:color="auto"/>
              <w:left w:val="nil"/>
              <w:bottom w:val="single" w:sz="4" w:space="0" w:color="auto"/>
              <w:right w:val="nil"/>
            </w:tcBorders>
          </w:tcPr>
          <w:p w14:paraId="44B57848" w14:textId="77777777" w:rsidR="00684281" w:rsidRPr="00A74BC7" w:rsidRDefault="00684281" w:rsidP="005862C9">
            <w:pPr>
              <w:spacing w:line="360" w:lineRule="auto"/>
              <w:rPr>
                <w:lang w:eastAsia="he-IL"/>
              </w:rPr>
            </w:pPr>
          </w:p>
        </w:tc>
        <w:tc>
          <w:tcPr>
            <w:tcW w:w="1090" w:type="dxa"/>
            <w:tcBorders>
              <w:top w:val="nil"/>
              <w:left w:val="nil"/>
              <w:bottom w:val="nil"/>
              <w:right w:val="nil"/>
            </w:tcBorders>
          </w:tcPr>
          <w:p w14:paraId="00D44E6F" w14:textId="77777777" w:rsidR="00684281" w:rsidRPr="00A74BC7" w:rsidRDefault="00684281" w:rsidP="005862C9">
            <w:pPr>
              <w:spacing w:line="360" w:lineRule="auto"/>
              <w:rPr>
                <w:lang w:eastAsia="he-IL"/>
              </w:rPr>
            </w:pPr>
          </w:p>
        </w:tc>
      </w:tr>
    </w:tbl>
    <w:p w14:paraId="3BB3BD13" w14:textId="77777777" w:rsidR="00684281" w:rsidRPr="00A74BC7" w:rsidRDefault="00684281" w:rsidP="005862C9">
      <w:pPr>
        <w:spacing w:line="360" w:lineRule="auto"/>
        <w:rPr>
          <w:rtl/>
        </w:rPr>
      </w:pPr>
    </w:p>
    <w:tbl>
      <w:tblPr>
        <w:bidiVisual/>
        <w:tblW w:w="0" w:type="auto"/>
        <w:tblLook w:val="01E0" w:firstRow="1" w:lastRow="1" w:firstColumn="1" w:lastColumn="1" w:noHBand="0" w:noVBand="0"/>
      </w:tblPr>
      <w:tblGrid>
        <w:gridCol w:w="2564"/>
        <w:gridCol w:w="1921"/>
        <w:gridCol w:w="1773"/>
        <w:gridCol w:w="1400"/>
        <w:gridCol w:w="1696"/>
      </w:tblGrid>
      <w:tr w:rsidR="0029761F" w14:paraId="71A72D48" w14:textId="77777777" w:rsidTr="009E0B84">
        <w:tc>
          <w:tcPr>
            <w:tcW w:w="2564" w:type="dxa"/>
          </w:tcPr>
          <w:p w14:paraId="7969639B" w14:textId="77777777" w:rsidR="00684281" w:rsidRPr="00A74BC7" w:rsidRDefault="00685419" w:rsidP="005862C9">
            <w:pPr>
              <w:spacing w:line="360" w:lineRule="auto"/>
              <w:rPr>
                <w:lang w:eastAsia="he-IL"/>
              </w:rPr>
            </w:pPr>
            <w:r w:rsidRPr="00A74BC7">
              <w:rPr>
                <w:rFonts w:hint="cs"/>
                <w:rtl/>
              </w:rPr>
              <w:t>למילוי ע"י קניין/יחידה מקצועית</w:t>
            </w:r>
          </w:p>
        </w:tc>
        <w:tc>
          <w:tcPr>
            <w:tcW w:w="1921" w:type="dxa"/>
          </w:tcPr>
          <w:p w14:paraId="5B1F2C1D" w14:textId="77777777" w:rsidR="00684281" w:rsidRPr="00A74BC7" w:rsidRDefault="00685419" w:rsidP="005862C9">
            <w:pPr>
              <w:spacing w:line="360" w:lineRule="auto"/>
              <w:rPr>
                <w:lang w:eastAsia="he-IL"/>
              </w:rPr>
            </w:pPr>
            <w:r w:rsidRPr="00A74BC7">
              <w:rPr>
                <w:rFonts w:hint="cs"/>
                <w:rtl/>
              </w:rPr>
              <w:t>שם היחידה/קניין:</w:t>
            </w:r>
          </w:p>
        </w:tc>
        <w:bookmarkStart w:id="366" w:name="Text21"/>
        <w:tc>
          <w:tcPr>
            <w:tcW w:w="1773" w:type="dxa"/>
            <w:tcBorders>
              <w:top w:val="nil"/>
              <w:left w:val="nil"/>
              <w:bottom w:val="single" w:sz="4" w:space="0" w:color="auto"/>
              <w:right w:val="nil"/>
            </w:tcBorders>
          </w:tcPr>
          <w:p w14:paraId="55EC49A6" w14:textId="786B999D" w:rsidR="00684281" w:rsidRPr="00A74BC7" w:rsidRDefault="00685419" w:rsidP="005862C9">
            <w:pPr>
              <w:spacing w:line="360" w:lineRule="auto"/>
              <w:rPr>
                <w:lang w:eastAsia="he-IL"/>
              </w:rPr>
            </w:pPr>
            <w:r w:rsidRPr="00A74BC7">
              <w:rPr>
                <w:rtl/>
              </w:rPr>
              <w:fldChar w:fldCharType="begin">
                <w:ffData>
                  <w:name w:val="Text21"/>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F1E20">
              <w:rPr>
                <w:noProof/>
                <w:rtl/>
              </w:rPr>
              <w:t> </w:t>
            </w:r>
            <w:r w:rsidR="000F1E20">
              <w:rPr>
                <w:noProof/>
                <w:rtl/>
              </w:rPr>
              <w:t> </w:t>
            </w:r>
            <w:r w:rsidR="000F1E20">
              <w:rPr>
                <w:noProof/>
                <w:rtl/>
              </w:rPr>
              <w:t> </w:t>
            </w:r>
            <w:r w:rsidR="000F1E20">
              <w:rPr>
                <w:noProof/>
                <w:rtl/>
              </w:rPr>
              <w:t> </w:t>
            </w:r>
            <w:r w:rsidR="000F1E20">
              <w:rPr>
                <w:noProof/>
                <w:rtl/>
              </w:rPr>
              <w:t> </w:t>
            </w:r>
            <w:r w:rsidRPr="00A74BC7">
              <w:rPr>
                <w:rtl/>
              </w:rPr>
              <w:fldChar w:fldCharType="end"/>
            </w:r>
            <w:bookmarkEnd w:id="366"/>
          </w:p>
        </w:tc>
        <w:tc>
          <w:tcPr>
            <w:tcW w:w="1400" w:type="dxa"/>
          </w:tcPr>
          <w:p w14:paraId="64D23B78" w14:textId="77777777" w:rsidR="00684281" w:rsidRPr="00A74BC7" w:rsidRDefault="00685419" w:rsidP="005862C9">
            <w:pPr>
              <w:spacing w:line="360" w:lineRule="auto"/>
              <w:rPr>
                <w:lang w:eastAsia="he-IL"/>
              </w:rPr>
            </w:pPr>
            <w:r w:rsidRPr="00A74BC7">
              <w:rPr>
                <w:rFonts w:hint="cs"/>
                <w:rtl/>
              </w:rPr>
              <w:t>מספר טלפון:</w:t>
            </w:r>
          </w:p>
        </w:tc>
        <w:bookmarkStart w:id="367" w:name="Text22"/>
        <w:tc>
          <w:tcPr>
            <w:tcW w:w="1696" w:type="dxa"/>
            <w:tcBorders>
              <w:top w:val="nil"/>
              <w:left w:val="nil"/>
              <w:bottom w:val="single" w:sz="4" w:space="0" w:color="auto"/>
              <w:right w:val="nil"/>
            </w:tcBorders>
          </w:tcPr>
          <w:p w14:paraId="70406673" w14:textId="05BB6E96" w:rsidR="00684281" w:rsidRPr="00A74BC7" w:rsidRDefault="00685419" w:rsidP="005862C9">
            <w:pPr>
              <w:spacing w:line="360" w:lineRule="auto"/>
              <w:rPr>
                <w:lang w:eastAsia="he-IL"/>
              </w:rPr>
            </w:pPr>
            <w:r w:rsidRPr="00A74BC7">
              <w:rPr>
                <w:rtl/>
              </w:rPr>
              <w:fldChar w:fldCharType="begin">
                <w:ffData>
                  <w:name w:val="Text2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F1E20">
              <w:rPr>
                <w:noProof/>
                <w:rtl/>
              </w:rPr>
              <w:t> </w:t>
            </w:r>
            <w:r w:rsidR="000F1E20">
              <w:rPr>
                <w:noProof/>
                <w:rtl/>
              </w:rPr>
              <w:t> </w:t>
            </w:r>
            <w:r w:rsidR="000F1E20">
              <w:rPr>
                <w:noProof/>
                <w:rtl/>
              </w:rPr>
              <w:t> </w:t>
            </w:r>
            <w:r w:rsidR="000F1E20">
              <w:rPr>
                <w:noProof/>
                <w:rtl/>
              </w:rPr>
              <w:t> </w:t>
            </w:r>
            <w:r w:rsidR="000F1E20">
              <w:rPr>
                <w:noProof/>
                <w:rtl/>
              </w:rPr>
              <w:t> </w:t>
            </w:r>
            <w:r w:rsidRPr="00A74BC7">
              <w:rPr>
                <w:rtl/>
              </w:rPr>
              <w:fldChar w:fldCharType="end"/>
            </w:r>
            <w:bookmarkEnd w:id="367"/>
          </w:p>
        </w:tc>
      </w:tr>
    </w:tbl>
    <w:p w14:paraId="35810563" w14:textId="77777777" w:rsidR="00684281" w:rsidRPr="00A74BC7" w:rsidRDefault="00684281" w:rsidP="005862C9">
      <w:pPr>
        <w:spacing w:line="360" w:lineRule="auto"/>
        <w:rPr>
          <w:rtl/>
          <w:lang w:eastAsia="he-IL"/>
        </w:rPr>
      </w:pPr>
    </w:p>
    <w:tbl>
      <w:tblPr>
        <w:bidiVisual/>
        <w:tblW w:w="105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1"/>
        <w:gridCol w:w="94"/>
        <w:gridCol w:w="720"/>
        <w:gridCol w:w="630"/>
        <w:gridCol w:w="1093"/>
        <w:gridCol w:w="1157"/>
        <w:gridCol w:w="1067"/>
        <w:gridCol w:w="382"/>
        <w:gridCol w:w="256"/>
        <w:gridCol w:w="810"/>
        <w:gridCol w:w="787"/>
        <w:gridCol w:w="1837"/>
        <w:gridCol w:w="256"/>
        <w:gridCol w:w="954"/>
      </w:tblGrid>
      <w:tr w:rsidR="0029761F" w14:paraId="012FE52F" w14:textId="77777777" w:rsidTr="009E0B84">
        <w:trPr>
          <w:trHeight w:val="330"/>
        </w:trPr>
        <w:tc>
          <w:tcPr>
            <w:tcW w:w="10564" w:type="dxa"/>
            <w:gridSpan w:val="14"/>
            <w:tcBorders>
              <w:top w:val="nil"/>
              <w:left w:val="nil"/>
              <w:bottom w:val="nil"/>
              <w:right w:val="nil"/>
            </w:tcBorders>
          </w:tcPr>
          <w:p w14:paraId="0EF5A7B8" w14:textId="77777777" w:rsidR="00684281" w:rsidRPr="00A74BC7" w:rsidRDefault="00685419" w:rsidP="005862C9">
            <w:pPr>
              <w:spacing w:line="360" w:lineRule="auto"/>
              <w:rPr>
                <w:lang w:eastAsia="he-IL"/>
              </w:rPr>
            </w:pPr>
            <w:r w:rsidRPr="00594FBC">
              <w:rPr>
                <w:rFonts w:hint="cs"/>
                <w:b/>
                <w:bCs/>
                <w:u w:val="single"/>
                <w:rtl/>
              </w:rPr>
              <w:t xml:space="preserve"> סטטוס אישי ימולא על ידי מי שאינו עוסק מורשה</w:t>
            </w:r>
          </w:p>
        </w:tc>
      </w:tr>
      <w:tr w:rsidR="0029761F" w14:paraId="78F04CDA" w14:textId="77777777" w:rsidTr="009E0B84">
        <w:trPr>
          <w:trHeight w:val="330"/>
        </w:trPr>
        <w:tc>
          <w:tcPr>
            <w:tcW w:w="5282" w:type="dxa"/>
            <w:gridSpan w:val="7"/>
            <w:tcBorders>
              <w:top w:val="nil"/>
              <w:left w:val="nil"/>
              <w:bottom w:val="nil"/>
              <w:right w:val="nil"/>
            </w:tcBorders>
          </w:tcPr>
          <w:p w14:paraId="2577FD6A" w14:textId="77777777" w:rsidR="00684281" w:rsidRPr="00A74BC7" w:rsidRDefault="00685419" w:rsidP="005862C9">
            <w:pPr>
              <w:spacing w:line="360" w:lineRule="auto"/>
              <w:rPr>
                <w:lang w:eastAsia="he-IL"/>
              </w:rPr>
            </w:pPr>
            <w:r w:rsidRPr="00594FBC">
              <w:rPr>
                <w:rFonts w:hint="cs"/>
                <w:b/>
                <w:bCs/>
                <w:rtl/>
              </w:rPr>
              <w:t>זוהי עבודתי העיקרית</w:t>
            </w:r>
            <w:r w:rsidRPr="00A74BC7">
              <w:rPr>
                <w:rFonts w:hint="cs"/>
                <w:rtl/>
              </w:rPr>
              <w:t>:</w:t>
            </w:r>
          </w:p>
        </w:tc>
        <w:tc>
          <w:tcPr>
            <w:tcW w:w="5282" w:type="dxa"/>
            <w:gridSpan w:val="7"/>
            <w:tcBorders>
              <w:top w:val="nil"/>
              <w:left w:val="nil"/>
              <w:bottom w:val="nil"/>
              <w:right w:val="nil"/>
            </w:tcBorders>
          </w:tcPr>
          <w:p w14:paraId="07418DF9" w14:textId="77777777" w:rsidR="00684281" w:rsidRPr="00594FBC" w:rsidRDefault="00685419" w:rsidP="005862C9">
            <w:pPr>
              <w:spacing w:line="360" w:lineRule="auto"/>
              <w:rPr>
                <w:b/>
                <w:bCs/>
                <w:lang w:eastAsia="he-IL"/>
              </w:rPr>
            </w:pPr>
            <w:r w:rsidRPr="00594FBC">
              <w:rPr>
                <w:rFonts w:hint="cs"/>
                <w:b/>
                <w:bCs/>
                <w:rtl/>
              </w:rPr>
              <w:t>זוהי עבודתי המשנית:</w:t>
            </w:r>
          </w:p>
        </w:tc>
      </w:tr>
      <w:bookmarkStart w:id="368" w:name="סימון15"/>
      <w:tr w:rsidR="0029761F" w14:paraId="37CAE431" w14:textId="77777777" w:rsidTr="009E0B84">
        <w:trPr>
          <w:trHeight w:val="330"/>
        </w:trPr>
        <w:tc>
          <w:tcPr>
            <w:tcW w:w="615" w:type="dxa"/>
            <w:gridSpan w:val="2"/>
            <w:tcBorders>
              <w:top w:val="nil"/>
              <w:left w:val="nil"/>
              <w:bottom w:val="nil"/>
              <w:right w:val="nil"/>
            </w:tcBorders>
          </w:tcPr>
          <w:p w14:paraId="35C14304" w14:textId="77777777" w:rsidR="00684281" w:rsidRPr="00A74BC7" w:rsidRDefault="00685419" w:rsidP="005862C9">
            <w:pPr>
              <w:spacing w:line="360" w:lineRule="auto"/>
              <w:jc w:val="right"/>
              <w:rPr>
                <w:lang w:eastAsia="he-IL"/>
              </w:rPr>
            </w:pPr>
            <w:r w:rsidRPr="00A74BC7">
              <w:rPr>
                <w:rtl/>
              </w:rPr>
              <w:fldChar w:fldCharType="begin">
                <w:ffData>
                  <w:name w:val="סימון15"/>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E31570">
              <w:rPr>
                <w:rtl/>
              </w:rPr>
            </w:r>
            <w:r w:rsidR="00E31570">
              <w:rPr>
                <w:rtl/>
              </w:rPr>
              <w:fldChar w:fldCharType="separate"/>
            </w:r>
            <w:r w:rsidRPr="00A74BC7">
              <w:rPr>
                <w:rtl/>
              </w:rPr>
              <w:fldChar w:fldCharType="end"/>
            </w:r>
            <w:bookmarkEnd w:id="368"/>
          </w:p>
        </w:tc>
        <w:tc>
          <w:tcPr>
            <w:tcW w:w="4667" w:type="dxa"/>
            <w:gridSpan w:val="5"/>
            <w:tcBorders>
              <w:top w:val="nil"/>
              <w:left w:val="nil"/>
              <w:bottom w:val="nil"/>
              <w:right w:val="nil"/>
            </w:tcBorders>
          </w:tcPr>
          <w:p w14:paraId="5234BD67" w14:textId="77777777" w:rsidR="00684281" w:rsidRPr="00A74BC7" w:rsidRDefault="00685419" w:rsidP="005862C9">
            <w:pPr>
              <w:spacing w:line="360" w:lineRule="auto"/>
              <w:rPr>
                <w:lang w:eastAsia="he-IL"/>
              </w:rPr>
            </w:pPr>
            <w:r w:rsidRPr="00A74BC7">
              <w:rPr>
                <w:rFonts w:hint="cs"/>
                <w:rtl/>
              </w:rPr>
              <w:t>שכיר</w:t>
            </w:r>
          </w:p>
        </w:tc>
        <w:bookmarkStart w:id="369" w:name="סימון19"/>
        <w:tc>
          <w:tcPr>
            <w:tcW w:w="638" w:type="dxa"/>
            <w:gridSpan w:val="2"/>
            <w:tcBorders>
              <w:top w:val="nil"/>
              <w:left w:val="nil"/>
              <w:bottom w:val="nil"/>
              <w:right w:val="nil"/>
            </w:tcBorders>
          </w:tcPr>
          <w:p w14:paraId="4C530729" w14:textId="77777777" w:rsidR="00684281" w:rsidRPr="00A74BC7" w:rsidRDefault="00685419" w:rsidP="005862C9">
            <w:pPr>
              <w:spacing w:line="360" w:lineRule="auto"/>
              <w:jc w:val="right"/>
              <w:rPr>
                <w:lang w:eastAsia="he-IL"/>
              </w:rPr>
            </w:pPr>
            <w:r w:rsidRPr="00A74BC7">
              <w:rPr>
                <w:rtl/>
              </w:rPr>
              <w:fldChar w:fldCharType="begin">
                <w:ffData>
                  <w:name w:val="סימון19"/>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E31570">
              <w:rPr>
                <w:rtl/>
              </w:rPr>
            </w:r>
            <w:r w:rsidR="00E31570">
              <w:rPr>
                <w:rtl/>
              </w:rPr>
              <w:fldChar w:fldCharType="separate"/>
            </w:r>
            <w:r w:rsidRPr="00A74BC7">
              <w:rPr>
                <w:rtl/>
              </w:rPr>
              <w:fldChar w:fldCharType="end"/>
            </w:r>
            <w:bookmarkEnd w:id="369"/>
          </w:p>
        </w:tc>
        <w:tc>
          <w:tcPr>
            <w:tcW w:w="4644" w:type="dxa"/>
            <w:gridSpan w:val="5"/>
            <w:tcBorders>
              <w:top w:val="nil"/>
              <w:left w:val="nil"/>
              <w:bottom w:val="nil"/>
              <w:right w:val="nil"/>
            </w:tcBorders>
          </w:tcPr>
          <w:p w14:paraId="28469B91" w14:textId="77777777" w:rsidR="00684281" w:rsidRPr="00A74BC7" w:rsidRDefault="00685419" w:rsidP="005862C9">
            <w:pPr>
              <w:spacing w:line="360" w:lineRule="auto"/>
              <w:rPr>
                <w:lang w:eastAsia="he-IL"/>
              </w:rPr>
            </w:pPr>
            <w:r w:rsidRPr="00A74BC7">
              <w:rPr>
                <w:rFonts w:hint="cs"/>
                <w:rtl/>
              </w:rPr>
              <w:t>שכיר</w:t>
            </w:r>
          </w:p>
        </w:tc>
      </w:tr>
      <w:bookmarkStart w:id="370" w:name="סימון16"/>
      <w:tr w:rsidR="0029761F" w14:paraId="1322B426" w14:textId="77777777" w:rsidTr="009E0B84">
        <w:trPr>
          <w:trHeight w:val="330"/>
        </w:trPr>
        <w:tc>
          <w:tcPr>
            <w:tcW w:w="615" w:type="dxa"/>
            <w:gridSpan w:val="2"/>
            <w:tcBorders>
              <w:top w:val="nil"/>
              <w:left w:val="nil"/>
              <w:bottom w:val="nil"/>
              <w:right w:val="nil"/>
            </w:tcBorders>
          </w:tcPr>
          <w:p w14:paraId="7DA0EF75" w14:textId="77777777" w:rsidR="00684281" w:rsidRPr="00A74BC7" w:rsidRDefault="00685419" w:rsidP="005862C9">
            <w:pPr>
              <w:spacing w:line="360" w:lineRule="auto"/>
              <w:jc w:val="right"/>
              <w:rPr>
                <w:lang w:eastAsia="he-IL"/>
              </w:rPr>
            </w:pPr>
            <w:r w:rsidRPr="00A74BC7">
              <w:rPr>
                <w:rtl/>
              </w:rPr>
              <w:fldChar w:fldCharType="begin">
                <w:ffData>
                  <w:name w:val="סימון16"/>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E31570">
              <w:rPr>
                <w:rtl/>
              </w:rPr>
            </w:r>
            <w:r w:rsidR="00E31570">
              <w:rPr>
                <w:rtl/>
              </w:rPr>
              <w:fldChar w:fldCharType="separate"/>
            </w:r>
            <w:r w:rsidRPr="00A74BC7">
              <w:rPr>
                <w:rtl/>
              </w:rPr>
              <w:fldChar w:fldCharType="end"/>
            </w:r>
            <w:bookmarkEnd w:id="370"/>
          </w:p>
        </w:tc>
        <w:tc>
          <w:tcPr>
            <w:tcW w:w="4667" w:type="dxa"/>
            <w:gridSpan w:val="5"/>
            <w:tcBorders>
              <w:top w:val="nil"/>
              <w:left w:val="nil"/>
              <w:bottom w:val="nil"/>
              <w:right w:val="nil"/>
            </w:tcBorders>
          </w:tcPr>
          <w:p w14:paraId="220F5C88" w14:textId="77777777" w:rsidR="00684281" w:rsidRPr="00A74BC7" w:rsidRDefault="00685419" w:rsidP="005862C9">
            <w:pPr>
              <w:spacing w:line="360" w:lineRule="auto"/>
              <w:rPr>
                <w:lang w:eastAsia="he-IL"/>
              </w:rPr>
            </w:pPr>
            <w:r w:rsidRPr="00A74BC7">
              <w:rPr>
                <w:rFonts w:hint="cs"/>
                <w:rtl/>
              </w:rPr>
              <w:t xml:space="preserve">גמלאי מקבל </w:t>
            </w:r>
            <w:proofErr w:type="spellStart"/>
            <w:r w:rsidRPr="00A74BC7">
              <w:rPr>
                <w:rFonts w:hint="cs"/>
                <w:rtl/>
              </w:rPr>
              <w:t>קיצבה</w:t>
            </w:r>
            <w:proofErr w:type="spellEnd"/>
          </w:p>
        </w:tc>
        <w:bookmarkStart w:id="371" w:name="סימון20"/>
        <w:tc>
          <w:tcPr>
            <w:tcW w:w="638" w:type="dxa"/>
            <w:gridSpan w:val="2"/>
            <w:tcBorders>
              <w:top w:val="nil"/>
              <w:left w:val="nil"/>
              <w:bottom w:val="nil"/>
              <w:right w:val="nil"/>
            </w:tcBorders>
          </w:tcPr>
          <w:p w14:paraId="425D9F27" w14:textId="77777777" w:rsidR="00684281" w:rsidRPr="00A74BC7" w:rsidRDefault="00685419" w:rsidP="005862C9">
            <w:pPr>
              <w:spacing w:line="360" w:lineRule="auto"/>
              <w:jc w:val="right"/>
              <w:rPr>
                <w:lang w:eastAsia="he-IL"/>
              </w:rPr>
            </w:pPr>
            <w:r w:rsidRPr="00A74BC7">
              <w:rPr>
                <w:rtl/>
              </w:rPr>
              <w:fldChar w:fldCharType="begin">
                <w:ffData>
                  <w:name w:val="סימון20"/>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E31570">
              <w:rPr>
                <w:rtl/>
              </w:rPr>
            </w:r>
            <w:r w:rsidR="00E31570">
              <w:rPr>
                <w:rtl/>
              </w:rPr>
              <w:fldChar w:fldCharType="separate"/>
            </w:r>
            <w:r w:rsidRPr="00A74BC7">
              <w:rPr>
                <w:rtl/>
              </w:rPr>
              <w:fldChar w:fldCharType="end"/>
            </w:r>
            <w:bookmarkEnd w:id="371"/>
          </w:p>
        </w:tc>
        <w:tc>
          <w:tcPr>
            <w:tcW w:w="4644" w:type="dxa"/>
            <w:gridSpan w:val="5"/>
            <w:tcBorders>
              <w:top w:val="nil"/>
              <w:left w:val="nil"/>
              <w:bottom w:val="nil"/>
              <w:right w:val="nil"/>
            </w:tcBorders>
          </w:tcPr>
          <w:p w14:paraId="1CAF7B87" w14:textId="77777777" w:rsidR="00684281" w:rsidRPr="00A74BC7" w:rsidRDefault="00685419" w:rsidP="005862C9">
            <w:pPr>
              <w:spacing w:line="360" w:lineRule="auto"/>
              <w:rPr>
                <w:lang w:eastAsia="he-IL"/>
              </w:rPr>
            </w:pPr>
            <w:r w:rsidRPr="00A74BC7">
              <w:rPr>
                <w:rFonts w:hint="cs"/>
                <w:rtl/>
              </w:rPr>
              <w:t xml:space="preserve">גמלאי מקבל </w:t>
            </w:r>
            <w:proofErr w:type="spellStart"/>
            <w:r w:rsidRPr="00A74BC7">
              <w:rPr>
                <w:rFonts w:hint="cs"/>
                <w:rtl/>
              </w:rPr>
              <w:t>קיצבה</w:t>
            </w:r>
            <w:proofErr w:type="spellEnd"/>
          </w:p>
        </w:tc>
      </w:tr>
      <w:bookmarkStart w:id="372" w:name="סימון17"/>
      <w:tr w:rsidR="0029761F" w14:paraId="3E1E62E1" w14:textId="77777777" w:rsidTr="009E0B84">
        <w:trPr>
          <w:trHeight w:val="330"/>
        </w:trPr>
        <w:tc>
          <w:tcPr>
            <w:tcW w:w="615" w:type="dxa"/>
            <w:gridSpan w:val="2"/>
            <w:tcBorders>
              <w:top w:val="nil"/>
              <w:left w:val="nil"/>
              <w:bottom w:val="nil"/>
              <w:right w:val="nil"/>
            </w:tcBorders>
          </w:tcPr>
          <w:p w14:paraId="3565E1EF" w14:textId="77777777" w:rsidR="00684281" w:rsidRPr="00A74BC7" w:rsidRDefault="00685419" w:rsidP="005862C9">
            <w:pPr>
              <w:spacing w:line="360" w:lineRule="auto"/>
              <w:jc w:val="right"/>
              <w:rPr>
                <w:lang w:eastAsia="he-IL"/>
              </w:rPr>
            </w:pPr>
            <w:r w:rsidRPr="00A74BC7">
              <w:rPr>
                <w:rtl/>
              </w:rPr>
              <w:fldChar w:fldCharType="begin">
                <w:ffData>
                  <w:name w:val="סימון17"/>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E31570">
              <w:rPr>
                <w:rtl/>
              </w:rPr>
            </w:r>
            <w:r w:rsidR="00E31570">
              <w:rPr>
                <w:rtl/>
              </w:rPr>
              <w:fldChar w:fldCharType="separate"/>
            </w:r>
            <w:r w:rsidRPr="00A74BC7">
              <w:rPr>
                <w:rtl/>
              </w:rPr>
              <w:fldChar w:fldCharType="end"/>
            </w:r>
            <w:bookmarkEnd w:id="372"/>
          </w:p>
        </w:tc>
        <w:tc>
          <w:tcPr>
            <w:tcW w:w="4667" w:type="dxa"/>
            <w:gridSpan w:val="5"/>
            <w:tcBorders>
              <w:top w:val="nil"/>
              <w:left w:val="nil"/>
              <w:bottom w:val="nil"/>
              <w:right w:val="nil"/>
            </w:tcBorders>
          </w:tcPr>
          <w:p w14:paraId="20995648" w14:textId="77777777" w:rsidR="00684281" w:rsidRPr="00A74BC7" w:rsidRDefault="00685419" w:rsidP="005862C9">
            <w:pPr>
              <w:spacing w:line="360" w:lineRule="auto"/>
              <w:rPr>
                <w:lang w:eastAsia="he-IL"/>
              </w:rPr>
            </w:pPr>
            <w:r w:rsidRPr="00A74BC7">
              <w:rPr>
                <w:rFonts w:hint="cs"/>
                <w:rtl/>
              </w:rPr>
              <w:t xml:space="preserve">גמלאי ללא </w:t>
            </w:r>
            <w:proofErr w:type="spellStart"/>
            <w:r w:rsidRPr="00A74BC7">
              <w:rPr>
                <w:rFonts w:hint="cs"/>
                <w:rtl/>
              </w:rPr>
              <w:t>קיצבה</w:t>
            </w:r>
            <w:proofErr w:type="spellEnd"/>
          </w:p>
        </w:tc>
        <w:bookmarkStart w:id="373" w:name="סימון21"/>
        <w:tc>
          <w:tcPr>
            <w:tcW w:w="638" w:type="dxa"/>
            <w:gridSpan w:val="2"/>
            <w:tcBorders>
              <w:top w:val="nil"/>
              <w:left w:val="nil"/>
              <w:bottom w:val="nil"/>
              <w:right w:val="nil"/>
            </w:tcBorders>
          </w:tcPr>
          <w:p w14:paraId="358FD46F" w14:textId="77777777" w:rsidR="00684281" w:rsidRPr="00A74BC7" w:rsidRDefault="00685419" w:rsidP="005862C9">
            <w:pPr>
              <w:spacing w:line="360" w:lineRule="auto"/>
              <w:jc w:val="right"/>
              <w:rPr>
                <w:lang w:eastAsia="he-IL"/>
              </w:rPr>
            </w:pPr>
            <w:r w:rsidRPr="00A74BC7">
              <w:rPr>
                <w:rtl/>
              </w:rPr>
              <w:fldChar w:fldCharType="begin">
                <w:ffData>
                  <w:name w:val="סימון21"/>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E31570">
              <w:rPr>
                <w:rtl/>
              </w:rPr>
            </w:r>
            <w:r w:rsidR="00E31570">
              <w:rPr>
                <w:rtl/>
              </w:rPr>
              <w:fldChar w:fldCharType="separate"/>
            </w:r>
            <w:r w:rsidRPr="00A74BC7">
              <w:rPr>
                <w:rtl/>
              </w:rPr>
              <w:fldChar w:fldCharType="end"/>
            </w:r>
            <w:bookmarkEnd w:id="373"/>
          </w:p>
        </w:tc>
        <w:tc>
          <w:tcPr>
            <w:tcW w:w="4644" w:type="dxa"/>
            <w:gridSpan w:val="5"/>
            <w:tcBorders>
              <w:top w:val="nil"/>
              <w:left w:val="nil"/>
              <w:bottom w:val="nil"/>
              <w:right w:val="nil"/>
            </w:tcBorders>
          </w:tcPr>
          <w:p w14:paraId="69D57CB7" w14:textId="77777777" w:rsidR="00684281" w:rsidRPr="00A74BC7" w:rsidRDefault="00685419" w:rsidP="005862C9">
            <w:pPr>
              <w:spacing w:line="360" w:lineRule="auto"/>
              <w:rPr>
                <w:lang w:eastAsia="he-IL"/>
              </w:rPr>
            </w:pPr>
            <w:r w:rsidRPr="00A74BC7">
              <w:rPr>
                <w:rFonts w:hint="cs"/>
                <w:rtl/>
              </w:rPr>
              <w:t xml:space="preserve">גמלאי ללא </w:t>
            </w:r>
            <w:proofErr w:type="spellStart"/>
            <w:r w:rsidRPr="00A74BC7">
              <w:rPr>
                <w:rFonts w:hint="cs"/>
                <w:rtl/>
              </w:rPr>
              <w:t>קיצבה</w:t>
            </w:r>
            <w:proofErr w:type="spellEnd"/>
          </w:p>
        </w:tc>
      </w:tr>
      <w:bookmarkStart w:id="374" w:name="סימון18"/>
      <w:tr w:rsidR="0029761F" w14:paraId="0192BBC9" w14:textId="77777777" w:rsidTr="009E0B84">
        <w:trPr>
          <w:trHeight w:val="330"/>
        </w:trPr>
        <w:tc>
          <w:tcPr>
            <w:tcW w:w="615" w:type="dxa"/>
            <w:gridSpan w:val="2"/>
            <w:tcBorders>
              <w:top w:val="nil"/>
              <w:left w:val="nil"/>
              <w:bottom w:val="nil"/>
              <w:right w:val="nil"/>
            </w:tcBorders>
          </w:tcPr>
          <w:p w14:paraId="2EC428E2" w14:textId="77777777" w:rsidR="00684281" w:rsidRPr="00A74BC7" w:rsidRDefault="00685419" w:rsidP="005862C9">
            <w:pPr>
              <w:spacing w:line="360" w:lineRule="auto"/>
              <w:jc w:val="right"/>
              <w:rPr>
                <w:lang w:eastAsia="he-IL"/>
              </w:rPr>
            </w:pPr>
            <w:r w:rsidRPr="00A74BC7">
              <w:rPr>
                <w:rtl/>
              </w:rPr>
              <w:fldChar w:fldCharType="begin">
                <w:ffData>
                  <w:name w:val="סימון18"/>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E31570">
              <w:rPr>
                <w:rtl/>
              </w:rPr>
            </w:r>
            <w:r w:rsidR="00E31570">
              <w:rPr>
                <w:rtl/>
              </w:rPr>
              <w:fldChar w:fldCharType="separate"/>
            </w:r>
            <w:r w:rsidRPr="00A74BC7">
              <w:rPr>
                <w:rtl/>
              </w:rPr>
              <w:fldChar w:fldCharType="end"/>
            </w:r>
            <w:bookmarkEnd w:id="374"/>
          </w:p>
        </w:tc>
        <w:tc>
          <w:tcPr>
            <w:tcW w:w="720" w:type="dxa"/>
            <w:tcBorders>
              <w:top w:val="nil"/>
              <w:left w:val="nil"/>
              <w:bottom w:val="nil"/>
              <w:right w:val="nil"/>
            </w:tcBorders>
          </w:tcPr>
          <w:p w14:paraId="36612318" w14:textId="77777777" w:rsidR="00684281" w:rsidRPr="00A74BC7" w:rsidRDefault="00685419" w:rsidP="005862C9">
            <w:pPr>
              <w:spacing w:line="360" w:lineRule="auto"/>
              <w:rPr>
                <w:lang w:eastAsia="he-IL"/>
              </w:rPr>
            </w:pPr>
            <w:r w:rsidRPr="00A74BC7">
              <w:rPr>
                <w:rFonts w:hint="cs"/>
                <w:rtl/>
              </w:rPr>
              <w:t>אחר:</w:t>
            </w:r>
          </w:p>
        </w:tc>
        <w:tc>
          <w:tcPr>
            <w:tcW w:w="2880" w:type="dxa"/>
            <w:gridSpan w:val="3"/>
            <w:tcBorders>
              <w:top w:val="nil"/>
              <w:left w:val="nil"/>
              <w:bottom w:val="single" w:sz="4" w:space="0" w:color="auto"/>
              <w:right w:val="nil"/>
            </w:tcBorders>
          </w:tcPr>
          <w:p w14:paraId="478C2403" w14:textId="77777777" w:rsidR="00684281" w:rsidRPr="00A74BC7" w:rsidRDefault="00684281" w:rsidP="005862C9">
            <w:pPr>
              <w:spacing w:line="360" w:lineRule="auto"/>
              <w:rPr>
                <w:lang w:eastAsia="he-IL"/>
              </w:rPr>
            </w:pPr>
          </w:p>
        </w:tc>
        <w:tc>
          <w:tcPr>
            <w:tcW w:w="1067" w:type="dxa"/>
            <w:tcBorders>
              <w:top w:val="nil"/>
              <w:left w:val="nil"/>
              <w:bottom w:val="nil"/>
              <w:right w:val="nil"/>
            </w:tcBorders>
          </w:tcPr>
          <w:p w14:paraId="664E6E30" w14:textId="77777777" w:rsidR="00684281" w:rsidRPr="00A74BC7" w:rsidRDefault="00684281" w:rsidP="005862C9">
            <w:pPr>
              <w:spacing w:line="360" w:lineRule="auto"/>
              <w:rPr>
                <w:lang w:eastAsia="he-IL"/>
              </w:rPr>
            </w:pPr>
          </w:p>
        </w:tc>
        <w:bookmarkStart w:id="375" w:name="סימון22"/>
        <w:tc>
          <w:tcPr>
            <w:tcW w:w="638" w:type="dxa"/>
            <w:gridSpan w:val="2"/>
            <w:tcBorders>
              <w:top w:val="nil"/>
              <w:left w:val="nil"/>
              <w:bottom w:val="nil"/>
              <w:right w:val="nil"/>
            </w:tcBorders>
          </w:tcPr>
          <w:p w14:paraId="69E6253D" w14:textId="77777777" w:rsidR="00684281" w:rsidRPr="00A74BC7" w:rsidRDefault="00685419" w:rsidP="005862C9">
            <w:pPr>
              <w:spacing w:line="360" w:lineRule="auto"/>
              <w:jc w:val="right"/>
              <w:rPr>
                <w:lang w:eastAsia="he-IL"/>
              </w:rPr>
            </w:pPr>
            <w:r w:rsidRPr="00A74BC7">
              <w:rPr>
                <w:rtl/>
              </w:rPr>
              <w:fldChar w:fldCharType="begin">
                <w:ffData>
                  <w:name w:val="סימון22"/>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E31570">
              <w:rPr>
                <w:rtl/>
              </w:rPr>
            </w:r>
            <w:r w:rsidR="00E31570">
              <w:rPr>
                <w:rtl/>
              </w:rPr>
              <w:fldChar w:fldCharType="separate"/>
            </w:r>
            <w:r w:rsidRPr="00A74BC7">
              <w:rPr>
                <w:rtl/>
              </w:rPr>
              <w:fldChar w:fldCharType="end"/>
            </w:r>
            <w:bookmarkEnd w:id="375"/>
          </w:p>
        </w:tc>
        <w:tc>
          <w:tcPr>
            <w:tcW w:w="810" w:type="dxa"/>
            <w:tcBorders>
              <w:top w:val="nil"/>
              <w:left w:val="nil"/>
              <w:bottom w:val="nil"/>
              <w:right w:val="nil"/>
            </w:tcBorders>
          </w:tcPr>
          <w:p w14:paraId="3D2F9464" w14:textId="77777777" w:rsidR="00684281" w:rsidRPr="00A74BC7" w:rsidRDefault="00685419" w:rsidP="005862C9">
            <w:pPr>
              <w:spacing w:line="360" w:lineRule="auto"/>
              <w:rPr>
                <w:lang w:eastAsia="he-IL"/>
              </w:rPr>
            </w:pPr>
            <w:r w:rsidRPr="00A74BC7">
              <w:rPr>
                <w:rFonts w:hint="cs"/>
                <w:rtl/>
              </w:rPr>
              <w:t>אחר:</w:t>
            </w:r>
          </w:p>
        </w:tc>
        <w:tc>
          <w:tcPr>
            <w:tcW w:w="2880" w:type="dxa"/>
            <w:gridSpan w:val="3"/>
            <w:tcBorders>
              <w:top w:val="nil"/>
              <w:left w:val="nil"/>
              <w:bottom w:val="single" w:sz="4" w:space="0" w:color="auto"/>
              <w:right w:val="nil"/>
            </w:tcBorders>
          </w:tcPr>
          <w:p w14:paraId="655C8423" w14:textId="77777777" w:rsidR="00684281" w:rsidRPr="00A74BC7" w:rsidRDefault="00684281" w:rsidP="005862C9">
            <w:pPr>
              <w:spacing w:line="360" w:lineRule="auto"/>
              <w:rPr>
                <w:lang w:eastAsia="he-IL"/>
              </w:rPr>
            </w:pPr>
          </w:p>
        </w:tc>
        <w:tc>
          <w:tcPr>
            <w:tcW w:w="954" w:type="dxa"/>
            <w:tcBorders>
              <w:top w:val="nil"/>
              <w:left w:val="nil"/>
              <w:bottom w:val="nil"/>
              <w:right w:val="nil"/>
            </w:tcBorders>
          </w:tcPr>
          <w:p w14:paraId="29461B51" w14:textId="77777777" w:rsidR="00684281" w:rsidRPr="00A74BC7" w:rsidRDefault="00684281" w:rsidP="005862C9">
            <w:pPr>
              <w:spacing w:line="360" w:lineRule="auto"/>
              <w:rPr>
                <w:lang w:eastAsia="he-IL"/>
              </w:rPr>
            </w:pPr>
          </w:p>
        </w:tc>
      </w:tr>
      <w:tr w:rsidR="0029761F" w14:paraId="5360E4FD" w14:textId="77777777" w:rsidTr="009E0B84">
        <w:tc>
          <w:tcPr>
            <w:tcW w:w="6730" w:type="dxa"/>
            <w:gridSpan w:val="10"/>
            <w:tcBorders>
              <w:top w:val="nil"/>
              <w:left w:val="nil"/>
              <w:bottom w:val="nil"/>
              <w:right w:val="nil"/>
            </w:tcBorders>
          </w:tcPr>
          <w:p w14:paraId="753ABAD3" w14:textId="77777777" w:rsidR="00684281" w:rsidRPr="00A74BC7" w:rsidRDefault="00684281" w:rsidP="005862C9">
            <w:pPr>
              <w:spacing w:line="360" w:lineRule="auto"/>
              <w:rPr>
                <w:rtl/>
                <w:lang w:eastAsia="he-IL"/>
              </w:rPr>
            </w:pPr>
          </w:p>
          <w:p w14:paraId="691E2251" w14:textId="77777777" w:rsidR="00684281" w:rsidRPr="00A74BC7" w:rsidRDefault="00685419" w:rsidP="005862C9">
            <w:pPr>
              <w:spacing w:line="360" w:lineRule="auto"/>
              <w:rPr>
                <w:lang w:eastAsia="he-IL"/>
              </w:rPr>
            </w:pPr>
            <w:r w:rsidRPr="00A74BC7">
              <w:rPr>
                <w:rFonts w:hint="cs"/>
                <w:rtl/>
              </w:rPr>
              <w:t>* באם הנך פטור מתשלום, חובה לצרף אישור מביטוח לאומי</w:t>
            </w:r>
          </w:p>
        </w:tc>
        <w:tc>
          <w:tcPr>
            <w:tcW w:w="3834" w:type="dxa"/>
            <w:gridSpan w:val="4"/>
            <w:tcBorders>
              <w:top w:val="nil"/>
              <w:left w:val="nil"/>
              <w:bottom w:val="nil"/>
              <w:right w:val="nil"/>
            </w:tcBorders>
          </w:tcPr>
          <w:p w14:paraId="441777EF" w14:textId="77777777" w:rsidR="00684281" w:rsidRPr="00594FBC" w:rsidRDefault="00684281" w:rsidP="005862C9">
            <w:pPr>
              <w:spacing w:line="360" w:lineRule="auto"/>
              <w:rPr>
                <w:b/>
                <w:bCs/>
                <w:u w:val="single"/>
                <w:lang w:eastAsia="he-IL"/>
              </w:rPr>
            </w:pPr>
          </w:p>
        </w:tc>
      </w:tr>
      <w:tr w:rsidR="0029761F" w14:paraId="6EAD113A" w14:textId="77777777" w:rsidTr="009E0B84">
        <w:trPr>
          <w:gridAfter w:val="2"/>
          <w:wAfter w:w="1210" w:type="dxa"/>
        </w:trPr>
        <w:tc>
          <w:tcPr>
            <w:tcW w:w="1965" w:type="dxa"/>
            <w:gridSpan w:val="4"/>
            <w:tcBorders>
              <w:top w:val="nil"/>
              <w:left w:val="nil"/>
              <w:bottom w:val="nil"/>
              <w:right w:val="nil"/>
            </w:tcBorders>
          </w:tcPr>
          <w:p w14:paraId="4FEDB618" w14:textId="77777777" w:rsidR="00684281" w:rsidRPr="00594FBC" w:rsidRDefault="00685419" w:rsidP="005862C9">
            <w:pPr>
              <w:spacing w:line="360" w:lineRule="auto"/>
              <w:rPr>
                <w:b/>
                <w:bCs/>
                <w:u w:val="single"/>
                <w:lang w:eastAsia="he-IL"/>
              </w:rPr>
            </w:pPr>
            <w:r w:rsidRPr="00594FBC">
              <w:rPr>
                <w:rFonts w:hint="cs"/>
                <w:b/>
                <w:bCs/>
                <w:u w:val="single"/>
                <w:rtl/>
              </w:rPr>
              <w:t>פרטי חשבון הבנק</w:t>
            </w:r>
          </w:p>
        </w:tc>
        <w:tc>
          <w:tcPr>
            <w:tcW w:w="7389" w:type="dxa"/>
            <w:gridSpan w:val="8"/>
            <w:tcBorders>
              <w:top w:val="nil"/>
              <w:left w:val="nil"/>
              <w:bottom w:val="nil"/>
              <w:right w:val="nil"/>
            </w:tcBorders>
          </w:tcPr>
          <w:p w14:paraId="6D6FA22A" w14:textId="77777777" w:rsidR="00684281" w:rsidRPr="00A74BC7" w:rsidRDefault="00684281" w:rsidP="005862C9">
            <w:pPr>
              <w:spacing w:line="360" w:lineRule="auto"/>
              <w:rPr>
                <w:lang w:eastAsia="he-IL"/>
              </w:rPr>
            </w:pPr>
          </w:p>
        </w:tc>
      </w:tr>
      <w:tr w:rsidR="0029761F" w14:paraId="172A073A" w14:textId="77777777" w:rsidTr="009E0B84">
        <w:trPr>
          <w:gridAfter w:val="2"/>
          <w:wAfter w:w="1210" w:type="dxa"/>
        </w:trPr>
        <w:tc>
          <w:tcPr>
            <w:tcW w:w="521" w:type="dxa"/>
            <w:tcBorders>
              <w:top w:val="nil"/>
              <w:left w:val="nil"/>
              <w:bottom w:val="nil"/>
              <w:right w:val="nil"/>
            </w:tcBorders>
          </w:tcPr>
          <w:p w14:paraId="007AD489" w14:textId="77777777" w:rsidR="00684281" w:rsidRPr="00A74BC7" w:rsidRDefault="00684281" w:rsidP="005862C9">
            <w:pPr>
              <w:spacing w:line="360" w:lineRule="auto"/>
              <w:rPr>
                <w:lang w:eastAsia="he-IL"/>
              </w:rPr>
            </w:pPr>
          </w:p>
        </w:tc>
        <w:tc>
          <w:tcPr>
            <w:tcW w:w="2537" w:type="dxa"/>
            <w:gridSpan w:val="4"/>
            <w:tcBorders>
              <w:top w:val="nil"/>
              <w:left w:val="nil"/>
              <w:bottom w:val="nil"/>
              <w:right w:val="nil"/>
            </w:tcBorders>
          </w:tcPr>
          <w:p w14:paraId="033845FE" w14:textId="77777777" w:rsidR="00684281" w:rsidRPr="00A74BC7" w:rsidRDefault="00685419" w:rsidP="005862C9">
            <w:pPr>
              <w:spacing w:line="360" w:lineRule="auto"/>
              <w:rPr>
                <w:lang w:eastAsia="he-IL"/>
              </w:rPr>
            </w:pPr>
            <w:r w:rsidRPr="00A74BC7">
              <w:rPr>
                <w:rFonts w:hint="cs"/>
                <w:rtl/>
              </w:rPr>
              <w:t>מספר חשבון בנק</w:t>
            </w:r>
          </w:p>
        </w:tc>
        <w:tc>
          <w:tcPr>
            <w:tcW w:w="4459" w:type="dxa"/>
            <w:gridSpan w:val="6"/>
            <w:tcBorders>
              <w:top w:val="nil"/>
              <w:left w:val="nil"/>
              <w:bottom w:val="single" w:sz="4" w:space="0" w:color="auto"/>
              <w:right w:val="nil"/>
            </w:tcBorders>
          </w:tcPr>
          <w:p w14:paraId="20E1D9EC" w14:textId="204926D0" w:rsidR="00684281" w:rsidRPr="00A74BC7" w:rsidRDefault="00685419" w:rsidP="005862C9">
            <w:pPr>
              <w:spacing w:line="360" w:lineRule="auto"/>
              <w:rPr>
                <w:rtl/>
                <w:lang w:eastAsia="he-IL"/>
              </w:rPr>
            </w:pPr>
            <w:r w:rsidRPr="00A74BC7">
              <w:rPr>
                <w:rFonts w:hint="cs"/>
                <w:rtl/>
              </w:rPr>
              <w:fldChar w:fldCharType="begin">
                <w:ffData>
                  <w:name w:val="Text1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0F1E20">
              <w:rPr>
                <w:noProof/>
                <w:rtl/>
              </w:rPr>
              <w:t> </w:t>
            </w:r>
            <w:r w:rsidR="000F1E20">
              <w:rPr>
                <w:noProof/>
                <w:rtl/>
              </w:rPr>
              <w:t> </w:t>
            </w:r>
            <w:r w:rsidR="000F1E20">
              <w:rPr>
                <w:noProof/>
                <w:rtl/>
              </w:rPr>
              <w:t> </w:t>
            </w:r>
            <w:r w:rsidR="000F1E20">
              <w:rPr>
                <w:noProof/>
                <w:rtl/>
              </w:rPr>
              <w:t> </w:t>
            </w:r>
            <w:r w:rsidR="000F1E20">
              <w:rPr>
                <w:noProof/>
                <w:rtl/>
              </w:rPr>
              <w:t> </w:t>
            </w:r>
            <w:r w:rsidRPr="00A74BC7">
              <w:rPr>
                <w:rFonts w:hint="cs"/>
                <w:rtl/>
              </w:rPr>
              <w:fldChar w:fldCharType="end"/>
            </w:r>
          </w:p>
        </w:tc>
        <w:tc>
          <w:tcPr>
            <w:tcW w:w="1837" w:type="dxa"/>
            <w:tcBorders>
              <w:top w:val="nil"/>
              <w:left w:val="nil"/>
              <w:bottom w:val="nil"/>
              <w:right w:val="nil"/>
            </w:tcBorders>
          </w:tcPr>
          <w:p w14:paraId="1371FE00" w14:textId="77777777" w:rsidR="00684281" w:rsidRPr="00A74BC7" w:rsidRDefault="00684281" w:rsidP="005862C9">
            <w:pPr>
              <w:spacing w:line="360" w:lineRule="auto"/>
              <w:rPr>
                <w:lang w:eastAsia="he-IL"/>
              </w:rPr>
            </w:pPr>
          </w:p>
        </w:tc>
      </w:tr>
      <w:tr w:rsidR="0029761F" w14:paraId="5907699A" w14:textId="77777777" w:rsidTr="009E0B84">
        <w:trPr>
          <w:gridAfter w:val="2"/>
          <w:wAfter w:w="1210" w:type="dxa"/>
        </w:trPr>
        <w:tc>
          <w:tcPr>
            <w:tcW w:w="521" w:type="dxa"/>
            <w:tcBorders>
              <w:top w:val="nil"/>
              <w:left w:val="nil"/>
              <w:bottom w:val="nil"/>
              <w:right w:val="nil"/>
            </w:tcBorders>
          </w:tcPr>
          <w:p w14:paraId="42640743" w14:textId="77777777" w:rsidR="00684281" w:rsidRPr="00A74BC7" w:rsidRDefault="00684281" w:rsidP="005862C9">
            <w:pPr>
              <w:spacing w:line="360" w:lineRule="auto"/>
              <w:rPr>
                <w:lang w:eastAsia="he-IL"/>
              </w:rPr>
            </w:pPr>
          </w:p>
        </w:tc>
        <w:tc>
          <w:tcPr>
            <w:tcW w:w="2537" w:type="dxa"/>
            <w:gridSpan w:val="4"/>
            <w:tcBorders>
              <w:top w:val="nil"/>
              <w:left w:val="nil"/>
              <w:bottom w:val="nil"/>
              <w:right w:val="nil"/>
            </w:tcBorders>
          </w:tcPr>
          <w:p w14:paraId="1277669A" w14:textId="77777777" w:rsidR="00684281" w:rsidRPr="00A74BC7" w:rsidRDefault="00684281" w:rsidP="005862C9">
            <w:pPr>
              <w:spacing w:line="360" w:lineRule="auto"/>
              <w:rPr>
                <w:lang w:eastAsia="he-IL"/>
              </w:rPr>
            </w:pPr>
          </w:p>
        </w:tc>
        <w:tc>
          <w:tcPr>
            <w:tcW w:w="2606" w:type="dxa"/>
            <w:gridSpan w:val="3"/>
            <w:tcBorders>
              <w:top w:val="nil"/>
              <w:left w:val="nil"/>
              <w:bottom w:val="nil"/>
              <w:right w:val="nil"/>
            </w:tcBorders>
          </w:tcPr>
          <w:p w14:paraId="09A7E83B" w14:textId="77777777" w:rsidR="00684281" w:rsidRPr="00A74BC7" w:rsidRDefault="00684281" w:rsidP="005862C9">
            <w:pPr>
              <w:spacing w:line="360" w:lineRule="auto"/>
              <w:rPr>
                <w:lang w:eastAsia="he-IL"/>
              </w:rPr>
            </w:pPr>
          </w:p>
        </w:tc>
        <w:tc>
          <w:tcPr>
            <w:tcW w:w="1853" w:type="dxa"/>
            <w:gridSpan w:val="3"/>
            <w:tcBorders>
              <w:top w:val="nil"/>
              <w:left w:val="nil"/>
              <w:bottom w:val="nil"/>
              <w:right w:val="nil"/>
            </w:tcBorders>
          </w:tcPr>
          <w:p w14:paraId="0984E173" w14:textId="77777777" w:rsidR="00684281" w:rsidRPr="00A74BC7" w:rsidRDefault="00684281" w:rsidP="005862C9">
            <w:pPr>
              <w:spacing w:line="360" w:lineRule="auto"/>
              <w:rPr>
                <w:lang w:eastAsia="he-IL"/>
              </w:rPr>
            </w:pPr>
          </w:p>
        </w:tc>
        <w:tc>
          <w:tcPr>
            <w:tcW w:w="1837" w:type="dxa"/>
            <w:tcBorders>
              <w:top w:val="nil"/>
              <w:left w:val="nil"/>
              <w:bottom w:val="nil"/>
              <w:right w:val="nil"/>
            </w:tcBorders>
          </w:tcPr>
          <w:p w14:paraId="49C9AD3A" w14:textId="77777777" w:rsidR="00684281" w:rsidRPr="00A74BC7" w:rsidRDefault="00684281" w:rsidP="005862C9">
            <w:pPr>
              <w:spacing w:line="360" w:lineRule="auto"/>
              <w:rPr>
                <w:lang w:eastAsia="he-IL"/>
              </w:rPr>
            </w:pPr>
          </w:p>
        </w:tc>
      </w:tr>
      <w:tr w:rsidR="0029761F" w14:paraId="464C6C9A" w14:textId="77777777" w:rsidTr="009E0B84">
        <w:trPr>
          <w:gridAfter w:val="2"/>
          <w:wAfter w:w="1210" w:type="dxa"/>
        </w:trPr>
        <w:tc>
          <w:tcPr>
            <w:tcW w:w="521" w:type="dxa"/>
            <w:tcBorders>
              <w:top w:val="nil"/>
              <w:left w:val="nil"/>
              <w:bottom w:val="nil"/>
              <w:right w:val="nil"/>
            </w:tcBorders>
          </w:tcPr>
          <w:p w14:paraId="0C6B297E" w14:textId="77777777" w:rsidR="00684281" w:rsidRPr="00A74BC7" w:rsidRDefault="00684281" w:rsidP="005862C9">
            <w:pPr>
              <w:spacing w:line="360" w:lineRule="auto"/>
              <w:rPr>
                <w:lang w:eastAsia="he-IL"/>
              </w:rPr>
            </w:pPr>
          </w:p>
        </w:tc>
        <w:tc>
          <w:tcPr>
            <w:tcW w:w="2537" w:type="dxa"/>
            <w:gridSpan w:val="4"/>
            <w:tcBorders>
              <w:top w:val="nil"/>
              <w:left w:val="nil"/>
              <w:bottom w:val="nil"/>
              <w:right w:val="nil"/>
            </w:tcBorders>
          </w:tcPr>
          <w:p w14:paraId="06237382" w14:textId="77777777" w:rsidR="00684281" w:rsidRPr="00A74BC7" w:rsidRDefault="00685419" w:rsidP="005862C9">
            <w:pPr>
              <w:spacing w:line="360" w:lineRule="auto"/>
              <w:rPr>
                <w:lang w:eastAsia="he-IL"/>
              </w:rPr>
            </w:pPr>
            <w:r w:rsidRPr="00A74BC7">
              <w:rPr>
                <w:rFonts w:hint="cs"/>
                <w:rtl/>
              </w:rPr>
              <w:t>מספר סניף</w:t>
            </w:r>
          </w:p>
        </w:tc>
        <w:tc>
          <w:tcPr>
            <w:tcW w:w="4459" w:type="dxa"/>
            <w:gridSpan w:val="6"/>
            <w:tcBorders>
              <w:top w:val="nil"/>
              <w:left w:val="nil"/>
              <w:bottom w:val="single" w:sz="4" w:space="0" w:color="auto"/>
              <w:right w:val="nil"/>
            </w:tcBorders>
          </w:tcPr>
          <w:p w14:paraId="19130690" w14:textId="35413705" w:rsidR="00684281" w:rsidRPr="00A74BC7" w:rsidRDefault="00685419" w:rsidP="005862C9">
            <w:pPr>
              <w:spacing w:line="360" w:lineRule="auto"/>
              <w:rPr>
                <w:rtl/>
                <w:lang w:eastAsia="he-IL"/>
              </w:rPr>
            </w:pPr>
            <w:r w:rsidRPr="00A74BC7">
              <w:rPr>
                <w:rFonts w:hint="cs"/>
                <w:rtl/>
              </w:rPr>
              <w:fldChar w:fldCharType="begin">
                <w:ffData>
                  <w:name w:val="Text1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0F1E20">
              <w:rPr>
                <w:noProof/>
                <w:rtl/>
              </w:rPr>
              <w:t> </w:t>
            </w:r>
            <w:r w:rsidR="000F1E20">
              <w:rPr>
                <w:noProof/>
                <w:rtl/>
              </w:rPr>
              <w:t> </w:t>
            </w:r>
            <w:r w:rsidR="000F1E20">
              <w:rPr>
                <w:noProof/>
                <w:rtl/>
              </w:rPr>
              <w:t> </w:t>
            </w:r>
            <w:r w:rsidR="000F1E20">
              <w:rPr>
                <w:noProof/>
                <w:rtl/>
              </w:rPr>
              <w:t> </w:t>
            </w:r>
            <w:r w:rsidR="000F1E20">
              <w:rPr>
                <w:noProof/>
                <w:rtl/>
              </w:rPr>
              <w:t> </w:t>
            </w:r>
            <w:r w:rsidRPr="00A74BC7">
              <w:rPr>
                <w:rFonts w:hint="cs"/>
                <w:rtl/>
              </w:rPr>
              <w:fldChar w:fldCharType="end"/>
            </w:r>
          </w:p>
        </w:tc>
        <w:tc>
          <w:tcPr>
            <w:tcW w:w="1837" w:type="dxa"/>
            <w:tcBorders>
              <w:top w:val="nil"/>
              <w:left w:val="nil"/>
              <w:bottom w:val="nil"/>
              <w:right w:val="nil"/>
            </w:tcBorders>
          </w:tcPr>
          <w:p w14:paraId="09EF8EF8" w14:textId="77777777" w:rsidR="00684281" w:rsidRPr="00A74BC7" w:rsidRDefault="00684281" w:rsidP="005862C9">
            <w:pPr>
              <w:spacing w:line="360" w:lineRule="auto"/>
              <w:rPr>
                <w:lang w:eastAsia="he-IL"/>
              </w:rPr>
            </w:pPr>
          </w:p>
        </w:tc>
      </w:tr>
      <w:tr w:rsidR="0029761F" w14:paraId="41C78D08" w14:textId="77777777" w:rsidTr="009E0B84">
        <w:trPr>
          <w:gridAfter w:val="2"/>
          <w:wAfter w:w="1210" w:type="dxa"/>
        </w:trPr>
        <w:tc>
          <w:tcPr>
            <w:tcW w:w="521" w:type="dxa"/>
            <w:tcBorders>
              <w:top w:val="nil"/>
              <w:left w:val="nil"/>
              <w:bottom w:val="nil"/>
              <w:right w:val="nil"/>
            </w:tcBorders>
          </w:tcPr>
          <w:p w14:paraId="7CEF25BC" w14:textId="77777777" w:rsidR="00684281" w:rsidRPr="00A74BC7" w:rsidRDefault="00684281" w:rsidP="005862C9">
            <w:pPr>
              <w:spacing w:line="360" w:lineRule="auto"/>
              <w:rPr>
                <w:lang w:eastAsia="he-IL"/>
              </w:rPr>
            </w:pPr>
          </w:p>
        </w:tc>
        <w:tc>
          <w:tcPr>
            <w:tcW w:w="2537" w:type="dxa"/>
            <w:gridSpan w:val="4"/>
            <w:tcBorders>
              <w:top w:val="nil"/>
              <w:left w:val="nil"/>
              <w:bottom w:val="nil"/>
              <w:right w:val="nil"/>
            </w:tcBorders>
          </w:tcPr>
          <w:p w14:paraId="7D879CAC" w14:textId="77777777" w:rsidR="00684281" w:rsidRPr="00A74BC7" w:rsidRDefault="00684281" w:rsidP="005862C9">
            <w:pPr>
              <w:spacing w:line="360" w:lineRule="auto"/>
              <w:rPr>
                <w:lang w:eastAsia="he-IL"/>
              </w:rPr>
            </w:pPr>
          </w:p>
        </w:tc>
        <w:tc>
          <w:tcPr>
            <w:tcW w:w="2606" w:type="dxa"/>
            <w:gridSpan w:val="3"/>
            <w:tcBorders>
              <w:top w:val="single" w:sz="4" w:space="0" w:color="auto"/>
              <w:left w:val="nil"/>
              <w:bottom w:val="nil"/>
              <w:right w:val="nil"/>
            </w:tcBorders>
          </w:tcPr>
          <w:p w14:paraId="56926A98" w14:textId="77777777" w:rsidR="00684281" w:rsidRPr="00A74BC7" w:rsidRDefault="00684281" w:rsidP="005862C9">
            <w:pPr>
              <w:spacing w:line="360" w:lineRule="auto"/>
              <w:rPr>
                <w:lang w:eastAsia="he-IL"/>
              </w:rPr>
            </w:pPr>
          </w:p>
        </w:tc>
        <w:tc>
          <w:tcPr>
            <w:tcW w:w="1853" w:type="dxa"/>
            <w:gridSpan w:val="3"/>
            <w:tcBorders>
              <w:top w:val="single" w:sz="4" w:space="0" w:color="auto"/>
              <w:left w:val="nil"/>
              <w:bottom w:val="nil"/>
              <w:right w:val="nil"/>
            </w:tcBorders>
          </w:tcPr>
          <w:p w14:paraId="4A1029A7" w14:textId="77777777" w:rsidR="00684281" w:rsidRPr="00A74BC7" w:rsidRDefault="00684281" w:rsidP="005862C9">
            <w:pPr>
              <w:spacing w:line="360" w:lineRule="auto"/>
              <w:rPr>
                <w:lang w:eastAsia="he-IL"/>
              </w:rPr>
            </w:pPr>
          </w:p>
        </w:tc>
        <w:tc>
          <w:tcPr>
            <w:tcW w:w="1837" w:type="dxa"/>
            <w:tcBorders>
              <w:top w:val="nil"/>
              <w:left w:val="nil"/>
              <w:bottom w:val="nil"/>
              <w:right w:val="nil"/>
            </w:tcBorders>
          </w:tcPr>
          <w:p w14:paraId="691ABCBD" w14:textId="77777777" w:rsidR="00684281" w:rsidRPr="00A74BC7" w:rsidRDefault="00684281" w:rsidP="005862C9">
            <w:pPr>
              <w:spacing w:line="360" w:lineRule="auto"/>
              <w:rPr>
                <w:lang w:eastAsia="he-IL"/>
              </w:rPr>
            </w:pPr>
          </w:p>
        </w:tc>
      </w:tr>
      <w:tr w:rsidR="0029761F" w14:paraId="23F81FDF" w14:textId="77777777" w:rsidTr="009E0B84">
        <w:trPr>
          <w:gridAfter w:val="2"/>
          <w:wAfter w:w="1210" w:type="dxa"/>
        </w:trPr>
        <w:tc>
          <w:tcPr>
            <w:tcW w:w="521" w:type="dxa"/>
            <w:tcBorders>
              <w:top w:val="nil"/>
              <w:left w:val="nil"/>
              <w:bottom w:val="nil"/>
              <w:right w:val="nil"/>
            </w:tcBorders>
          </w:tcPr>
          <w:p w14:paraId="1F7A34BD" w14:textId="77777777" w:rsidR="00684281" w:rsidRPr="00A74BC7" w:rsidRDefault="00684281" w:rsidP="005862C9">
            <w:pPr>
              <w:spacing w:line="360" w:lineRule="auto"/>
              <w:rPr>
                <w:lang w:eastAsia="he-IL"/>
              </w:rPr>
            </w:pPr>
          </w:p>
        </w:tc>
        <w:tc>
          <w:tcPr>
            <w:tcW w:w="2537" w:type="dxa"/>
            <w:gridSpan w:val="4"/>
            <w:tcBorders>
              <w:top w:val="nil"/>
              <w:left w:val="nil"/>
              <w:bottom w:val="nil"/>
              <w:right w:val="nil"/>
            </w:tcBorders>
          </w:tcPr>
          <w:p w14:paraId="2E45FF6B" w14:textId="77777777" w:rsidR="00684281" w:rsidRPr="00A74BC7" w:rsidRDefault="00685419" w:rsidP="005862C9">
            <w:pPr>
              <w:spacing w:line="360" w:lineRule="auto"/>
              <w:rPr>
                <w:lang w:eastAsia="he-IL"/>
              </w:rPr>
            </w:pPr>
            <w:r w:rsidRPr="00A74BC7">
              <w:rPr>
                <w:rFonts w:hint="cs"/>
                <w:rtl/>
              </w:rPr>
              <w:t>כתובת הסניף</w:t>
            </w:r>
          </w:p>
        </w:tc>
        <w:tc>
          <w:tcPr>
            <w:tcW w:w="4459" w:type="dxa"/>
            <w:gridSpan w:val="6"/>
            <w:tcBorders>
              <w:top w:val="nil"/>
              <w:left w:val="nil"/>
              <w:bottom w:val="single" w:sz="4" w:space="0" w:color="auto"/>
              <w:right w:val="nil"/>
            </w:tcBorders>
          </w:tcPr>
          <w:p w14:paraId="4E646DA8" w14:textId="7073DB88" w:rsidR="00684281" w:rsidRPr="00A74BC7" w:rsidRDefault="00685419" w:rsidP="005862C9">
            <w:pPr>
              <w:spacing w:line="360" w:lineRule="auto"/>
              <w:rPr>
                <w:lang w:eastAsia="he-IL"/>
              </w:rPr>
            </w:pPr>
            <w:r w:rsidRPr="00A74BC7">
              <w:rPr>
                <w:rFonts w:hint="cs"/>
                <w:rtl/>
              </w:rPr>
              <w:fldChar w:fldCharType="begin">
                <w:ffData>
                  <w:name w:val="Text1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0F1E20">
              <w:rPr>
                <w:noProof/>
                <w:rtl/>
              </w:rPr>
              <w:t> </w:t>
            </w:r>
            <w:r w:rsidR="000F1E20">
              <w:rPr>
                <w:noProof/>
                <w:rtl/>
              </w:rPr>
              <w:t> </w:t>
            </w:r>
            <w:r w:rsidR="000F1E20">
              <w:rPr>
                <w:noProof/>
                <w:rtl/>
              </w:rPr>
              <w:t> </w:t>
            </w:r>
            <w:r w:rsidR="000F1E20">
              <w:rPr>
                <w:noProof/>
                <w:rtl/>
              </w:rPr>
              <w:t> </w:t>
            </w:r>
            <w:r w:rsidR="000F1E20">
              <w:rPr>
                <w:noProof/>
                <w:rtl/>
              </w:rPr>
              <w:t> </w:t>
            </w:r>
            <w:r w:rsidRPr="00A74BC7">
              <w:rPr>
                <w:rFonts w:hint="cs"/>
                <w:rtl/>
              </w:rPr>
              <w:fldChar w:fldCharType="end"/>
            </w:r>
          </w:p>
        </w:tc>
        <w:tc>
          <w:tcPr>
            <w:tcW w:w="1837" w:type="dxa"/>
            <w:tcBorders>
              <w:top w:val="nil"/>
              <w:left w:val="nil"/>
              <w:bottom w:val="nil"/>
              <w:right w:val="nil"/>
            </w:tcBorders>
          </w:tcPr>
          <w:p w14:paraId="7DCFB24D" w14:textId="77777777" w:rsidR="00684281" w:rsidRPr="00A74BC7" w:rsidRDefault="00684281" w:rsidP="005862C9">
            <w:pPr>
              <w:spacing w:line="360" w:lineRule="auto"/>
              <w:rPr>
                <w:lang w:eastAsia="he-IL"/>
              </w:rPr>
            </w:pPr>
          </w:p>
        </w:tc>
      </w:tr>
      <w:tr w:rsidR="0029761F" w14:paraId="6DF3900D" w14:textId="77777777" w:rsidTr="009E0B84">
        <w:trPr>
          <w:gridAfter w:val="2"/>
          <w:wAfter w:w="1210" w:type="dxa"/>
        </w:trPr>
        <w:tc>
          <w:tcPr>
            <w:tcW w:w="521" w:type="dxa"/>
            <w:tcBorders>
              <w:top w:val="nil"/>
              <w:left w:val="nil"/>
              <w:bottom w:val="nil"/>
              <w:right w:val="nil"/>
            </w:tcBorders>
          </w:tcPr>
          <w:p w14:paraId="00EB7712" w14:textId="77777777" w:rsidR="00684281" w:rsidRPr="00A74BC7" w:rsidRDefault="00684281" w:rsidP="005862C9">
            <w:pPr>
              <w:spacing w:line="360" w:lineRule="auto"/>
              <w:rPr>
                <w:lang w:eastAsia="he-IL"/>
              </w:rPr>
            </w:pPr>
          </w:p>
        </w:tc>
        <w:tc>
          <w:tcPr>
            <w:tcW w:w="2537" w:type="dxa"/>
            <w:gridSpan w:val="4"/>
            <w:tcBorders>
              <w:top w:val="nil"/>
              <w:left w:val="nil"/>
              <w:bottom w:val="nil"/>
              <w:right w:val="nil"/>
            </w:tcBorders>
          </w:tcPr>
          <w:p w14:paraId="6443A4D6" w14:textId="77777777" w:rsidR="00684281" w:rsidRPr="00A74BC7" w:rsidRDefault="00684281" w:rsidP="005862C9">
            <w:pPr>
              <w:spacing w:line="360" w:lineRule="auto"/>
              <w:rPr>
                <w:lang w:eastAsia="he-IL"/>
              </w:rPr>
            </w:pPr>
          </w:p>
        </w:tc>
        <w:tc>
          <w:tcPr>
            <w:tcW w:w="2606" w:type="dxa"/>
            <w:gridSpan w:val="3"/>
            <w:tcBorders>
              <w:top w:val="single" w:sz="4" w:space="0" w:color="auto"/>
              <w:left w:val="nil"/>
              <w:bottom w:val="nil"/>
              <w:right w:val="nil"/>
            </w:tcBorders>
          </w:tcPr>
          <w:p w14:paraId="12178189" w14:textId="77777777" w:rsidR="00684281" w:rsidRPr="00A74BC7" w:rsidRDefault="00684281" w:rsidP="005862C9">
            <w:pPr>
              <w:spacing w:line="360" w:lineRule="auto"/>
              <w:rPr>
                <w:lang w:eastAsia="he-IL"/>
              </w:rPr>
            </w:pPr>
          </w:p>
        </w:tc>
        <w:tc>
          <w:tcPr>
            <w:tcW w:w="1853" w:type="dxa"/>
            <w:gridSpan w:val="3"/>
            <w:tcBorders>
              <w:top w:val="single" w:sz="4" w:space="0" w:color="auto"/>
              <w:left w:val="nil"/>
              <w:bottom w:val="nil"/>
              <w:right w:val="nil"/>
            </w:tcBorders>
          </w:tcPr>
          <w:p w14:paraId="2AD110E7" w14:textId="77777777" w:rsidR="00684281" w:rsidRPr="00A74BC7" w:rsidRDefault="00684281" w:rsidP="005862C9">
            <w:pPr>
              <w:spacing w:line="360" w:lineRule="auto"/>
              <w:rPr>
                <w:lang w:eastAsia="he-IL"/>
              </w:rPr>
            </w:pPr>
          </w:p>
        </w:tc>
        <w:tc>
          <w:tcPr>
            <w:tcW w:w="1837" w:type="dxa"/>
            <w:tcBorders>
              <w:top w:val="nil"/>
              <w:left w:val="nil"/>
              <w:bottom w:val="nil"/>
              <w:right w:val="nil"/>
            </w:tcBorders>
          </w:tcPr>
          <w:p w14:paraId="3182473C" w14:textId="77777777" w:rsidR="00684281" w:rsidRPr="00A74BC7" w:rsidRDefault="00684281" w:rsidP="005862C9">
            <w:pPr>
              <w:spacing w:line="360" w:lineRule="auto"/>
              <w:rPr>
                <w:lang w:eastAsia="he-IL"/>
              </w:rPr>
            </w:pPr>
          </w:p>
        </w:tc>
      </w:tr>
      <w:tr w:rsidR="0029761F" w14:paraId="64AB0983" w14:textId="77777777" w:rsidTr="009E0B84">
        <w:trPr>
          <w:gridAfter w:val="2"/>
          <w:wAfter w:w="1210" w:type="dxa"/>
        </w:trPr>
        <w:tc>
          <w:tcPr>
            <w:tcW w:w="521" w:type="dxa"/>
            <w:tcBorders>
              <w:top w:val="nil"/>
              <w:left w:val="nil"/>
              <w:bottom w:val="nil"/>
              <w:right w:val="nil"/>
            </w:tcBorders>
          </w:tcPr>
          <w:p w14:paraId="33EA38F6" w14:textId="77777777" w:rsidR="00684281" w:rsidRPr="00A74BC7" w:rsidRDefault="00684281" w:rsidP="005862C9">
            <w:pPr>
              <w:spacing w:line="360" w:lineRule="auto"/>
              <w:rPr>
                <w:lang w:eastAsia="he-IL"/>
              </w:rPr>
            </w:pPr>
          </w:p>
        </w:tc>
        <w:tc>
          <w:tcPr>
            <w:tcW w:w="2537" w:type="dxa"/>
            <w:gridSpan w:val="4"/>
            <w:tcBorders>
              <w:top w:val="nil"/>
              <w:left w:val="nil"/>
              <w:bottom w:val="nil"/>
              <w:right w:val="nil"/>
            </w:tcBorders>
          </w:tcPr>
          <w:p w14:paraId="3B98011F" w14:textId="77777777" w:rsidR="00684281" w:rsidRPr="00A74BC7" w:rsidRDefault="00685419" w:rsidP="005862C9">
            <w:pPr>
              <w:spacing w:line="360" w:lineRule="auto"/>
              <w:rPr>
                <w:lang w:eastAsia="he-IL"/>
              </w:rPr>
            </w:pPr>
            <w:r w:rsidRPr="00A74BC7">
              <w:rPr>
                <w:rFonts w:hint="cs"/>
                <w:rtl/>
              </w:rPr>
              <w:t>שם הבנק</w:t>
            </w:r>
          </w:p>
        </w:tc>
        <w:tc>
          <w:tcPr>
            <w:tcW w:w="4459" w:type="dxa"/>
            <w:gridSpan w:val="6"/>
            <w:tcBorders>
              <w:top w:val="nil"/>
              <w:left w:val="nil"/>
              <w:bottom w:val="single" w:sz="4" w:space="0" w:color="auto"/>
              <w:right w:val="nil"/>
            </w:tcBorders>
          </w:tcPr>
          <w:p w14:paraId="516FCE3D" w14:textId="21173C07" w:rsidR="00684281" w:rsidRPr="00A74BC7" w:rsidRDefault="00685419" w:rsidP="005862C9">
            <w:pPr>
              <w:spacing w:line="360" w:lineRule="auto"/>
              <w:rPr>
                <w:lang w:eastAsia="he-IL"/>
              </w:rPr>
            </w:pPr>
            <w:r w:rsidRPr="00A74BC7">
              <w:rPr>
                <w:rFonts w:hint="cs"/>
                <w:rtl/>
              </w:rPr>
              <w:fldChar w:fldCharType="begin">
                <w:ffData>
                  <w:name w:val="Text15"/>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0F1E20">
              <w:rPr>
                <w:noProof/>
                <w:rtl/>
              </w:rPr>
              <w:t> </w:t>
            </w:r>
            <w:r w:rsidR="000F1E20">
              <w:rPr>
                <w:noProof/>
                <w:rtl/>
              </w:rPr>
              <w:t> </w:t>
            </w:r>
            <w:r w:rsidR="000F1E20">
              <w:rPr>
                <w:noProof/>
                <w:rtl/>
              </w:rPr>
              <w:t> </w:t>
            </w:r>
            <w:r w:rsidR="000F1E20">
              <w:rPr>
                <w:noProof/>
                <w:rtl/>
              </w:rPr>
              <w:t> </w:t>
            </w:r>
            <w:r w:rsidR="000F1E20">
              <w:rPr>
                <w:noProof/>
                <w:rtl/>
              </w:rPr>
              <w:t> </w:t>
            </w:r>
            <w:r w:rsidRPr="00A74BC7">
              <w:rPr>
                <w:rFonts w:hint="cs"/>
                <w:rtl/>
              </w:rPr>
              <w:fldChar w:fldCharType="end"/>
            </w:r>
          </w:p>
        </w:tc>
        <w:tc>
          <w:tcPr>
            <w:tcW w:w="1837" w:type="dxa"/>
            <w:tcBorders>
              <w:top w:val="nil"/>
              <w:left w:val="nil"/>
              <w:bottom w:val="nil"/>
              <w:right w:val="nil"/>
            </w:tcBorders>
          </w:tcPr>
          <w:p w14:paraId="4947DB0B" w14:textId="77777777" w:rsidR="00684281" w:rsidRPr="00A74BC7" w:rsidRDefault="00684281" w:rsidP="005862C9">
            <w:pPr>
              <w:spacing w:line="360" w:lineRule="auto"/>
              <w:rPr>
                <w:lang w:eastAsia="he-IL"/>
              </w:rPr>
            </w:pPr>
          </w:p>
        </w:tc>
      </w:tr>
    </w:tbl>
    <w:p w14:paraId="1098E299" w14:textId="77777777" w:rsidR="00684281" w:rsidRPr="00A74BC7" w:rsidRDefault="00684281" w:rsidP="005862C9">
      <w:pPr>
        <w:spacing w:line="360" w:lineRule="auto"/>
        <w:rPr>
          <w:b/>
          <w:bCs/>
          <w:u w:val="single"/>
          <w:rtl/>
          <w:lang w:eastAsia="he-IL"/>
        </w:rPr>
      </w:pPr>
    </w:p>
    <w:p w14:paraId="5439D2A9" w14:textId="77777777" w:rsidR="00684281" w:rsidRPr="00A74BC7" w:rsidRDefault="00684281" w:rsidP="005862C9">
      <w:pPr>
        <w:spacing w:line="360" w:lineRule="auto"/>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1"/>
        <w:gridCol w:w="1673"/>
        <w:gridCol w:w="1139"/>
        <w:gridCol w:w="2233"/>
        <w:gridCol w:w="1343"/>
        <w:gridCol w:w="2025"/>
      </w:tblGrid>
      <w:tr w:rsidR="0029761F" w14:paraId="2217CA36" w14:textId="77777777" w:rsidTr="009E0B84">
        <w:tc>
          <w:tcPr>
            <w:tcW w:w="9354" w:type="dxa"/>
            <w:gridSpan w:val="6"/>
            <w:tcBorders>
              <w:top w:val="nil"/>
              <w:left w:val="nil"/>
              <w:bottom w:val="nil"/>
              <w:right w:val="nil"/>
            </w:tcBorders>
          </w:tcPr>
          <w:p w14:paraId="49537762" w14:textId="77777777" w:rsidR="00684281" w:rsidRPr="00A74BC7" w:rsidRDefault="00685419" w:rsidP="005862C9">
            <w:pPr>
              <w:spacing w:line="360" w:lineRule="auto"/>
              <w:rPr>
                <w:lang w:eastAsia="he-IL"/>
              </w:rPr>
            </w:pPr>
            <w:r w:rsidRPr="00594FBC">
              <w:rPr>
                <w:rFonts w:hint="cs"/>
                <w:b/>
                <w:bCs/>
                <w:u w:val="single"/>
                <w:rtl/>
              </w:rPr>
              <w:t>חתימת הזכאי</w:t>
            </w:r>
          </w:p>
        </w:tc>
      </w:tr>
      <w:tr w:rsidR="0029761F" w14:paraId="60B92CC1" w14:textId="77777777" w:rsidTr="009E0B84">
        <w:tc>
          <w:tcPr>
            <w:tcW w:w="941" w:type="dxa"/>
            <w:tcBorders>
              <w:top w:val="nil"/>
              <w:left w:val="nil"/>
              <w:bottom w:val="nil"/>
              <w:right w:val="nil"/>
            </w:tcBorders>
          </w:tcPr>
          <w:p w14:paraId="05B54AC5" w14:textId="77777777" w:rsidR="00684281" w:rsidRPr="00A74BC7" w:rsidRDefault="00685419" w:rsidP="005862C9">
            <w:pPr>
              <w:spacing w:line="360" w:lineRule="auto"/>
              <w:jc w:val="right"/>
              <w:rPr>
                <w:lang w:eastAsia="he-IL"/>
              </w:rPr>
            </w:pPr>
            <w:r w:rsidRPr="00A74BC7">
              <w:rPr>
                <w:rFonts w:hint="cs"/>
                <w:rtl/>
              </w:rPr>
              <w:t>תאריך:</w:t>
            </w:r>
          </w:p>
        </w:tc>
        <w:bookmarkStart w:id="376" w:name="Text23"/>
        <w:tc>
          <w:tcPr>
            <w:tcW w:w="1673" w:type="dxa"/>
            <w:tcBorders>
              <w:top w:val="nil"/>
              <w:left w:val="nil"/>
              <w:bottom w:val="single" w:sz="4" w:space="0" w:color="auto"/>
              <w:right w:val="nil"/>
            </w:tcBorders>
          </w:tcPr>
          <w:p w14:paraId="1702102E" w14:textId="629D3063" w:rsidR="00684281" w:rsidRPr="00A74BC7" w:rsidRDefault="00685419" w:rsidP="005862C9">
            <w:pPr>
              <w:spacing w:line="360" w:lineRule="auto"/>
              <w:rPr>
                <w:lang w:eastAsia="he-IL"/>
              </w:rPr>
            </w:pPr>
            <w:r w:rsidRPr="00A74BC7">
              <w:rPr>
                <w:rtl/>
              </w:rPr>
              <w:fldChar w:fldCharType="begin">
                <w:ffData>
                  <w:name w:val="Text2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F1E20">
              <w:rPr>
                <w:noProof/>
                <w:rtl/>
              </w:rPr>
              <w:t> </w:t>
            </w:r>
            <w:r w:rsidR="000F1E20">
              <w:rPr>
                <w:noProof/>
                <w:rtl/>
              </w:rPr>
              <w:t> </w:t>
            </w:r>
            <w:r w:rsidR="000F1E20">
              <w:rPr>
                <w:noProof/>
                <w:rtl/>
              </w:rPr>
              <w:t> </w:t>
            </w:r>
            <w:r w:rsidR="000F1E20">
              <w:rPr>
                <w:noProof/>
                <w:rtl/>
              </w:rPr>
              <w:t> </w:t>
            </w:r>
            <w:r w:rsidR="000F1E20">
              <w:rPr>
                <w:noProof/>
                <w:rtl/>
              </w:rPr>
              <w:t> </w:t>
            </w:r>
            <w:r w:rsidRPr="00A74BC7">
              <w:rPr>
                <w:rtl/>
              </w:rPr>
              <w:fldChar w:fldCharType="end"/>
            </w:r>
            <w:bookmarkEnd w:id="376"/>
          </w:p>
        </w:tc>
        <w:tc>
          <w:tcPr>
            <w:tcW w:w="1139" w:type="dxa"/>
            <w:tcBorders>
              <w:top w:val="nil"/>
              <w:left w:val="nil"/>
              <w:bottom w:val="nil"/>
              <w:right w:val="nil"/>
            </w:tcBorders>
          </w:tcPr>
          <w:p w14:paraId="4533796C" w14:textId="77777777" w:rsidR="00684281" w:rsidRPr="00A74BC7" w:rsidRDefault="00685419" w:rsidP="005862C9">
            <w:pPr>
              <w:spacing w:line="360" w:lineRule="auto"/>
              <w:rPr>
                <w:lang w:eastAsia="he-IL"/>
              </w:rPr>
            </w:pPr>
            <w:r w:rsidRPr="00A74BC7">
              <w:rPr>
                <w:rFonts w:hint="cs"/>
                <w:rtl/>
              </w:rPr>
              <w:t>שם החותם:</w:t>
            </w:r>
          </w:p>
        </w:tc>
        <w:bookmarkStart w:id="377" w:name="Text24"/>
        <w:tc>
          <w:tcPr>
            <w:tcW w:w="2233" w:type="dxa"/>
            <w:tcBorders>
              <w:top w:val="nil"/>
              <w:left w:val="nil"/>
              <w:bottom w:val="single" w:sz="4" w:space="0" w:color="auto"/>
              <w:right w:val="nil"/>
            </w:tcBorders>
          </w:tcPr>
          <w:p w14:paraId="62C5ED5D" w14:textId="5EC35D52" w:rsidR="00684281" w:rsidRPr="00A74BC7" w:rsidRDefault="00685419" w:rsidP="005862C9">
            <w:pPr>
              <w:spacing w:line="360" w:lineRule="auto"/>
              <w:rPr>
                <w:rtl/>
                <w:lang w:eastAsia="he-IL"/>
              </w:rPr>
            </w:pPr>
            <w:r w:rsidRPr="00A74BC7">
              <w:rPr>
                <w:rtl/>
              </w:rPr>
              <w:fldChar w:fldCharType="begin">
                <w:ffData>
                  <w:name w:val="Text2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F1E20">
              <w:rPr>
                <w:noProof/>
                <w:rtl/>
              </w:rPr>
              <w:t> </w:t>
            </w:r>
            <w:r w:rsidR="000F1E20">
              <w:rPr>
                <w:noProof/>
                <w:rtl/>
              </w:rPr>
              <w:t> </w:t>
            </w:r>
            <w:r w:rsidR="000F1E20">
              <w:rPr>
                <w:noProof/>
                <w:rtl/>
              </w:rPr>
              <w:t> </w:t>
            </w:r>
            <w:r w:rsidR="000F1E20">
              <w:rPr>
                <w:noProof/>
                <w:rtl/>
              </w:rPr>
              <w:t> </w:t>
            </w:r>
            <w:r w:rsidR="000F1E20">
              <w:rPr>
                <w:noProof/>
                <w:rtl/>
              </w:rPr>
              <w:t> </w:t>
            </w:r>
            <w:r w:rsidRPr="00A74BC7">
              <w:rPr>
                <w:rtl/>
              </w:rPr>
              <w:fldChar w:fldCharType="end"/>
            </w:r>
            <w:bookmarkEnd w:id="377"/>
          </w:p>
        </w:tc>
        <w:tc>
          <w:tcPr>
            <w:tcW w:w="1343" w:type="dxa"/>
            <w:tcBorders>
              <w:top w:val="nil"/>
              <w:left w:val="nil"/>
              <w:bottom w:val="nil"/>
              <w:right w:val="nil"/>
            </w:tcBorders>
          </w:tcPr>
          <w:p w14:paraId="5E2FED6A" w14:textId="77777777" w:rsidR="00684281" w:rsidRPr="00A74BC7" w:rsidRDefault="00685419" w:rsidP="005862C9">
            <w:pPr>
              <w:spacing w:line="360" w:lineRule="auto"/>
              <w:rPr>
                <w:lang w:eastAsia="he-IL"/>
              </w:rPr>
            </w:pPr>
            <w:r w:rsidRPr="00A74BC7">
              <w:rPr>
                <w:rFonts w:hint="cs"/>
                <w:rtl/>
              </w:rPr>
              <w:t>חתימה וחותמת</w:t>
            </w:r>
          </w:p>
        </w:tc>
        <w:bookmarkStart w:id="378" w:name="Text25"/>
        <w:tc>
          <w:tcPr>
            <w:tcW w:w="2025" w:type="dxa"/>
            <w:tcBorders>
              <w:top w:val="nil"/>
              <w:left w:val="nil"/>
              <w:bottom w:val="single" w:sz="4" w:space="0" w:color="auto"/>
              <w:right w:val="nil"/>
            </w:tcBorders>
          </w:tcPr>
          <w:p w14:paraId="6FB3D32C" w14:textId="34660F95" w:rsidR="00684281" w:rsidRPr="00A74BC7" w:rsidRDefault="00685419" w:rsidP="005862C9">
            <w:pPr>
              <w:spacing w:line="360" w:lineRule="auto"/>
              <w:rPr>
                <w:lang w:eastAsia="he-IL"/>
              </w:rPr>
            </w:pPr>
            <w:r w:rsidRPr="00A74BC7">
              <w:rPr>
                <w:rtl/>
              </w:rPr>
              <w:fldChar w:fldCharType="begin">
                <w:ffData>
                  <w:name w:val="Text25"/>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F1E20">
              <w:rPr>
                <w:noProof/>
                <w:rtl/>
              </w:rPr>
              <w:t> </w:t>
            </w:r>
            <w:r w:rsidR="000F1E20">
              <w:rPr>
                <w:noProof/>
                <w:rtl/>
              </w:rPr>
              <w:t> </w:t>
            </w:r>
            <w:r w:rsidR="000F1E20">
              <w:rPr>
                <w:noProof/>
                <w:rtl/>
              </w:rPr>
              <w:t> </w:t>
            </w:r>
            <w:r w:rsidR="000F1E20">
              <w:rPr>
                <w:noProof/>
                <w:rtl/>
              </w:rPr>
              <w:t> </w:t>
            </w:r>
            <w:r w:rsidR="000F1E20">
              <w:rPr>
                <w:noProof/>
                <w:rtl/>
              </w:rPr>
              <w:t> </w:t>
            </w:r>
            <w:r w:rsidRPr="00A74BC7">
              <w:rPr>
                <w:rtl/>
              </w:rPr>
              <w:fldChar w:fldCharType="end"/>
            </w:r>
            <w:bookmarkEnd w:id="378"/>
          </w:p>
        </w:tc>
      </w:tr>
    </w:tbl>
    <w:p w14:paraId="5162891A" w14:textId="07A08707" w:rsidR="008F3EEF" w:rsidRPr="00B977E0" w:rsidRDefault="008F3EEF" w:rsidP="00731B3E">
      <w:pPr>
        <w:pStyle w:val="Normal1"/>
        <w:rPr>
          <w:rtl/>
        </w:rPr>
        <w:sectPr w:rsidR="008F3EEF" w:rsidRPr="00B977E0" w:rsidSect="001E7470">
          <w:footerReference w:type="default" r:id="rId29"/>
          <w:pgSz w:w="11906" w:h="16838" w:code="9"/>
          <w:pgMar w:top="1134" w:right="1418" w:bottom="1440" w:left="1134" w:header="142" w:footer="567" w:gutter="0"/>
          <w:cols w:space="720"/>
          <w:bidi/>
          <w:rtlGutter/>
        </w:sectPr>
      </w:pPr>
      <w:bookmarkStart w:id="379" w:name="נספח_ד"/>
      <w:bookmarkEnd w:id="379"/>
    </w:p>
    <w:p w14:paraId="2816B855" w14:textId="3EF9C50A" w:rsidR="00D37B5C" w:rsidRDefault="00685419" w:rsidP="005862C9">
      <w:pPr>
        <w:spacing w:line="360" w:lineRule="auto"/>
        <w:rPr>
          <w:b/>
          <w:bCs/>
          <w:u w:val="single"/>
          <w:rtl/>
        </w:rPr>
      </w:pPr>
      <w:r>
        <w:rPr>
          <w:rFonts w:hint="cs"/>
          <w:szCs w:val="20"/>
          <w:rtl/>
        </w:rPr>
        <w:tab/>
      </w:r>
      <w:r>
        <w:rPr>
          <w:rFonts w:hint="cs"/>
          <w:szCs w:val="20"/>
          <w:rtl/>
        </w:rPr>
        <w:tab/>
      </w:r>
    </w:p>
    <w:p w14:paraId="0AAA4F8D" w14:textId="77777777" w:rsidR="0089515B" w:rsidRPr="00D44E6C" w:rsidRDefault="00685419" w:rsidP="00731B3E">
      <w:pPr>
        <w:spacing w:line="360" w:lineRule="auto"/>
        <w:rPr>
          <w:rtl/>
        </w:rPr>
      </w:pPr>
      <w:bookmarkStart w:id="380" w:name="_Toc32827832"/>
      <w:r w:rsidRPr="00D44E6C">
        <w:rPr>
          <w:rFonts w:hint="eastAsia"/>
          <w:rtl/>
        </w:rPr>
        <w:t>נספח</w:t>
      </w:r>
      <w:r w:rsidRPr="00D44E6C">
        <w:rPr>
          <w:rtl/>
        </w:rPr>
        <w:t xml:space="preserve"> </w:t>
      </w:r>
      <w:r w:rsidRPr="00D44E6C">
        <w:t>I</w:t>
      </w:r>
      <w:r w:rsidRPr="00065B2E">
        <w:rPr>
          <w:rtl/>
        </w:rPr>
        <w:t xml:space="preserve"> – הצהרה לעניין תקנה 6א לתקנות מס ערך מוסף</w:t>
      </w:r>
      <w:bookmarkEnd w:id="380"/>
    </w:p>
    <w:p w14:paraId="42BA9051" w14:textId="77777777" w:rsidR="0089515B" w:rsidRDefault="0089515B" w:rsidP="005862C9">
      <w:pPr>
        <w:spacing w:line="360" w:lineRule="auto"/>
        <w:rPr>
          <w:b/>
          <w:bCs/>
          <w:rtl/>
        </w:rPr>
      </w:pPr>
    </w:p>
    <w:p w14:paraId="0A3F40D5" w14:textId="77777777" w:rsidR="0089515B" w:rsidRDefault="0089515B" w:rsidP="005862C9">
      <w:pPr>
        <w:spacing w:line="360" w:lineRule="auto"/>
        <w:rPr>
          <w:sz w:val="20"/>
          <w:szCs w:val="20"/>
          <w:rtl/>
        </w:rPr>
      </w:pPr>
    </w:p>
    <w:p w14:paraId="37A6D0D8" w14:textId="77777777" w:rsidR="0089515B" w:rsidRDefault="0089515B" w:rsidP="005862C9">
      <w:pPr>
        <w:spacing w:line="360" w:lineRule="auto"/>
        <w:rPr>
          <w:szCs w:val="20"/>
          <w:rtl/>
        </w:rPr>
      </w:pPr>
    </w:p>
    <w:p w14:paraId="15A6C16B" w14:textId="77777777" w:rsidR="0089515B" w:rsidRDefault="00685419" w:rsidP="005862C9">
      <w:pPr>
        <w:spacing w:line="360" w:lineRule="auto"/>
        <w:rPr>
          <w:rtl/>
        </w:rPr>
      </w:pPr>
      <w:r>
        <w:rPr>
          <w:rFonts w:hint="cs"/>
          <w:rtl/>
        </w:rPr>
        <w:t>לכבוד</w:t>
      </w:r>
    </w:p>
    <w:p w14:paraId="3956DC45" w14:textId="77777777" w:rsidR="0089515B" w:rsidRDefault="00685419" w:rsidP="005862C9">
      <w:pPr>
        <w:spacing w:line="360" w:lineRule="auto"/>
        <w:rPr>
          <w:rtl/>
        </w:rPr>
      </w:pPr>
      <w:r>
        <w:rPr>
          <w:rFonts w:hint="cs"/>
          <w:rtl/>
        </w:rPr>
        <w:t>משרד המשפטים</w:t>
      </w:r>
    </w:p>
    <w:p w14:paraId="544D17F6" w14:textId="77777777" w:rsidR="0089515B" w:rsidRDefault="00685419" w:rsidP="005862C9">
      <w:pPr>
        <w:spacing w:line="360" w:lineRule="auto"/>
        <w:rPr>
          <w:rtl/>
        </w:rPr>
      </w:pPr>
      <w:r>
        <w:rPr>
          <w:rFonts w:hint="cs"/>
          <w:rtl/>
        </w:rPr>
        <w:t>אגף הכספים</w:t>
      </w:r>
    </w:p>
    <w:p w14:paraId="2C9D0A7D" w14:textId="77777777" w:rsidR="0089515B" w:rsidRDefault="00685419" w:rsidP="005862C9">
      <w:pPr>
        <w:spacing w:line="360" w:lineRule="auto"/>
        <w:rPr>
          <w:rtl/>
        </w:rPr>
      </w:pPr>
      <w:r>
        <w:rPr>
          <w:rFonts w:hint="cs"/>
          <w:rtl/>
        </w:rPr>
        <w:t xml:space="preserve">רח' </w:t>
      </w:r>
      <w:proofErr w:type="spellStart"/>
      <w:r>
        <w:rPr>
          <w:rFonts w:hint="cs"/>
          <w:rtl/>
        </w:rPr>
        <w:t>צלאח</w:t>
      </w:r>
      <w:proofErr w:type="spellEnd"/>
      <w:r>
        <w:rPr>
          <w:rFonts w:hint="cs"/>
          <w:rtl/>
        </w:rPr>
        <w:t xml:space="preserve"> א-דין 29</w:t>
      </w:r>
    </w:p>
    <w:p w14:paraId="1FA83A40" w14:textId="77777777" w:rsidR="0089515B" w:rsidRDefault="00685419" w:rsidP="005862C9">
      <w:pPr>
        <w:spacing w:line="360" w:lineRule="auto"/>
        <w:rPr>
          <w:rtl/>
        </w:rPr>
      </w:pPr>
      <w:r>
        <w:rPr>
          <w:rFonts w:hint="cs"/>
          <w:rtl/>
        </w:rPr>
        <w:t>ירושלים 91490</w:t>
      </w:r>
    </w:p>
    <w:p w14:paraId="13CF5EC0" w14:textId="77777777" w:rsidR="0089515B" w:rsidRDefault="0089515B" w:rsidP="005862C9">
      <w:pPr>
        <w:spacing w:line="360" w:lineRule="auto"/>
        <w:ind w:left="2688"/>
        <w:rPr>
          <w:b/>
          <w:bCs/>
          <w:sz w:val="32"/>
          <w:szCs w:val="32"/>
          <w:u w:val="single"/>
          <w:rtl/>
        </w:rPr>
      </w:pPr>
    </w:p>
    <w:p w14:paraId="1572B9C1" w14:textId="77777777" w:rsidR="0089515B" w:rsidRDefault="0089515B" w:rsidP="005862C9">
      <w:pPr>
        <w:spacing w:line="360" w:lineRule="auto"/>
        <w:ind w:left="2688"/>
        <w:rPr>
          <w:b/>
          <w:bCs/>
          <w:sz w:val="32"/>
          <w:szCs w:val="32"/>
          <w:u w:val="single"/>
          <w:rtl/>
        </w:rPr>
      </w:pPr>
    </w:p>
    <w:p w14:paraId="6D4CD7F5" w14:textId="77777777" w:rsidR="0089515B" w:rsidRDefault="00685419" w:rsidP="005862C9">
      <w:pPr>
        <w:spacing w:line="360" w:lineRule="auto"/>
        <w:ind w:left="720"/>
        <w:rPr>
          <w:b/>
          <w:bCs/>
          <w:sz w:val="32"/>
          <w:szCs w:val="32"/>
          <w:u w:val="single"/>
          <w:rtl/>
        </w:rPr>
      </w:pPr>
      <w:r>
        <w:rPr>
          <w:rFonts w:hint="cs"/>
          <w:b/>
          <w:bCs/>
          <w:sz w:val="32"/>
          <w:szCs w:val="32"/>
          <w:u w:val="single"/>
          <w:rtl/>
        </w:rPr>
        <w:t>נספח – הצהרה לעניין תקנה 6א לתקנות מס ערך מוסף</w:t>
      </w:r>
    </w:p>
    <w:p w14:paraId="3805D0B5" w14:textId="77777777" w:rsidR="0089515B" w:rsidRDefault="0089515B" w:rsidP="005862C9">
      <w:pPr>
        <w:spacing w:line="360" w:lineRule="auto"/>
        <w:rPr>
          <w:sz w:val="26"/>
          <w:rtl/>
        </w:rPr>
      </w:pPr>
    </w:p>
    <w:p w14:paraId="52248F96" w14:textId="77777777" w:rsidR="0089515B" w:rsidRDefault="0089515B" w:rsidP="005862C9">
      <w:pPr>
        <w:spacing w:line="360" w:lineRule="auto"/>
        <w:rPr>
          <w:sz w:val="26"/>
          <w:rtl/>
        </w:rPr>
      </w:pPr>
    </w:p>
    <w:p w14:paraId="5FA5538B" w14:textId="77777777" w:rsidR="0089515B" w:rsidRDefault="0089515B" w:rsidP="005862C9">
      <w:pPr>
        <w:spacing w:line="360" w:lineRule="auto"/>
        <w:rPr>
          <w:sz w:val="26"/>
          <w:rtl/>
        </w:rPr>
      </w:pPr>
    </w:p>
    <w:p w14:paraId="6482E478" w14:textId="77777777" w:rsidR="0089515B" w:rsidRDefault="00685419" w:rsidP="005862C9">
      <w:pPr>
        <w:spacing w:line="360" w:lineRule="auto"/>
        <w:rPr>
          <w:sz w:val="26"/>
          <w:rtl/>
        </w:rPr>
      </w:pPr>
      <w:r>
        <w:rPr>
          <w:rFonts w:hint="cs"/>
          <w:sz w:val="26"/>
          <w:rtl/>
        </w:rPr>
        <w:t xml:space="preserve">אני החתום מטה מצהיר בזאת, לעניין תקנה 6א לתקנות מס ערך מוסף </w:t>
      </w:r>
      <w:proofErr w:type="spellStart"/>
      <w:r>
        <w:rPr>
          <w:rFonts w:hint="cs"/>
          <w:sz w:val="26"/>
          <w:rtl/>
        </w:rPr>
        <w:t>התשל"ו</w:t>
      </w:r>
      <w:proofErr w:type="spellEnd"/>
      <w:r>
        <w:rPr>
          <w:rFonts w:hint="cs"/>
          <w:sz w:val="26"/>
          <w:rtl/>
        </w:rPr>
        <w:t xml:space="preserve"> – 1976, כי עיקר הכנסתי הינה ממשכורת, </w:t>
      </w:r>
      <w:proofErr w:type="spellStart"/>
      <w:r>
        <w:rPr>
          <w:rFonts w:hint="cs"/>
          <w:sz w:val="26"/>
          <w:rtl/>
        </w:rPr>
        <w:t>גימלה</w:t>
      </w:r>
      <w:proofErr w:type="spellEnd"/>
      <w:r>
        <w:rPr>
          <w:rFonts w:hint="cs"/>
          <w:sz w:val="26"/>
          <w:rtl/>
        </w:rPr>
        <w:t xml:space="preserve"> או </w:t>
      </w:r>
      <w:proofErr w:type="spellStart"/>
      <w:r>
        <w:rPr>
          <w:rFonts w:hint="cs"/>
          <w:sz w:val="26"/>
          <w:rtl/>
        </w:rPr>
        <w:t>קיצבה</w:t>
      </w:r>
      <w:proofErr w:type="spellEnd"/>
      <w:r>
        <w:rPr>
          <w:rFonts w:hint="cs"/>
          <w:sz w:val="26"/>
          <w:rtl/>
        </w:rPr>
        <w:t>.</w:t>
      </w:r>
    </w:p>
    <w:p w14:paraId="0C83BBCB" w14:textId="77777777" w:rsidR="0089515B" w:rsidRDefault="0089515B" w:rsidP="005862C9">
      <w:pPr>
        <w:spacing w:line="360" w:lineRule="auto"/>
        <w:rPr>
          <w:sz w:val="26"/>
          <w:rtl/>
        </w:rPr>
      </w:pPr>
    </w:p>
    <w:p w14:paraId="34C81950" w14:textId="77777777" w:rsidR="0089515B" w:rsidRDefault="00685419" w:rsidP="005862C9">
      <w:pPr>
        <w:spacing w:line="360" w:lineRule="auto"/>
        <w:rPr>
          <w:sz w:val="26"/>
          <w:rtl/>
        </w:rPr>
      </w:pPr>
      <w:r>
        <w:rPr>
          <w:rFonts w:hint="cs"/>
          <w:sz w:val="26"/>
          <w:rtl/>
        </w:rPr>
        <w:t xml:space="preserve">הריני מתחייב להודיע בכתב למשרד המשפטים על שינוי ברכיבי הכנסתי שיביא לכך שעיקר הכנסתי </w:t>
      </w:r>
      <w:r>
        <w:rPr>
          <w:rFonts w:hint="cs"/>
          <w:b/>
          <w:bCs/>
          <w:sz w:val="26"/>
          <w:u w:val="single"/>
          <w:rtl/>
        </w:rPr>
        <w:t>לא</w:t>
      </w:r>
      <w:r>
        <w:rPr>
          <w:rFonts w:hint="cs"/>
          <w:sz w:val="26"/>
          <w:rtl/>
        </w:rPr>
        <w:t xml:space="preserve"> תהיה ממשכורת, </w:t>
      </w:r>
      <w:proofErr w:type="spellStart"/>
      <w:r>
        <w:rPr>
          <w:rFonts w:hint="cs"/>
          <w:sz w:val="26"/>
          <w:rtl/>
        </w:rPr>
        <w:t>גימלה</w:t>
      </w:r>
      <w:proofErr w:type="spellEnd"/>
      <w:r>
        <w:rPr>
          <w:rFonts w:hint="cs"/>
          <w:sz w:val="26"/>
          <w:rtl/>
        </w:rPr>
        <w:t xml:space="preserve">, או </w:t>
      </w:r>
      <w:proofErr w:type="spellStart"/>
      <w:r>
        <w:rPr>
          <w:rFonts w:hint="cs"/>
          <w:sz w:val="26"/>
          <w:rtl/>
        </w:rPr>
        <w:t>קיצבה</w:t>
      </w:r>
      <w:proofErr w:type="spellEnd"/>
      <w:r>
        <w:rPr>
          <w:rFonts w:hint="cs"/>
          <w:sz w:val="26"/>
          <w:rtl/>
        </w:rPr>
        <w:t>.</w:t>
      </w:r>
    </w:p>
    <w:p w14:paraId="7B7FDF3C" w14:textId="77777777" w:rsidR="0089515B" w:rsidRDefault="0089515B" w:rsidP="005862C9">
      <w:pPr>
        <w:spacing w:line="360" w:lineRule="auto"/>
        <w:rPr>
          <w:sz w:val="26"/>
          <w:rtl/>
        </w:rPr>
      </w:pPr>
    </w:p>
    <w:p w14:paraId="73A40471" w14:textId="77777777" w:rsidR="0089515B" w:rsidRDefault="0089515B" w:rsidP="005862C9">
      <w:pPr>
        <w:spacing w:line="360" w:lineRule="auto"/>
        <w:rPr>
          <w:sz w:val="26"/>
          <w:rtl/>
        </w:rPr>
      </w:pPr>
    </w:p>
    <w:p w14:paraId="764B68CB" w14:textId="77777777" w:rsidR="0089515B" w:rsidRDefault="0089515B" w:rsidP="005862C9">
      <w:pPr>
        <w:spacing w:line="360" w:lineRule="auto"/>
        <w:rPr>
          <w:sz w:val="26"/>
          <w:rtl/>
        </w:rPr>
      </w:pPr>
    </w:p>
    <w:p w14:paraId="46003CCA" w14:textId="77777777" w:rsidR="0089515B" w:rsidRDefault="0089515B" w:rsidP="005862C9">
      <w:pPr>
        <w:spacing w:line="360" w:lineRule="auto"/>
        <w:rPr>
          <w:sz w:val="26"/>
          <w:rtl/>
        </w:rPr>
      </w:pPr>
    </w:p>
    <w:p w14:paraId="1228F3C4" w14:textId="77777777" w:rsidR="0089515B" w:rsidRDefault="0089515B" w:rsidP="005862C9">
      <w:pPr>
        <w:spacing w:line="360" w:lineRule="auto"/>
        <w:rPr>
          <w:sz w:val="26"/>
          <w:rtl/>
        </w:rPr>
      </w:pPr>
    </w:p>
    <w:p w14:paraId="481C6CA3" w14:textId="77777777" w:rsidR="0089515B" w:rsidRDefault="0089515B" w:rsidP="005862C9">
      <w:pPr>
        <w:spacing w:line="360" w:lineRule="auto"/>
        <w:rPr>
          <w:sz w:val="26"/>
          <w:rtl/>
        </w:rPr>
      </w:pPr>
    </w:p>
    <w:tbl>
      <w:tblPr>
        <w:bidiVisual/>
        <w:tblW w:w="0" w:type="auto"/>
        <w:tblInd w:w="250" w:type="dxa"/>
        <w:tblLook w:val="01E0" w:firstRow="1" w:lastRow="1" w:firstColumn="1" w:lastColumn="1" w:noHBand="0" w:noVBand="0"/>
      </w:tblPr>
      <w:tblGrid>
        <w:gridCol w:w="2281"/>
        <w:gridCol w:w="274"/>
        <w:gridCol w:w="1921"/>
        <w:gridCol w:w="273"/>
        <w:gridCol w:w="1682"/>
        <w:gridCol w:w="274"/>
        <w:gridCol w:w="2402"/>
      </w:tblGrid>
      <w:tr w:rsidR="0029761F" w14:paraId="06D715B5" w14:textId="77777777" w:rsidTr="009E0B84">
        <w:tc>
          <w:tcPr>
            <w:tcW w:w="2281" w:type="dxa"/>
            <w:tcBorders>
              <w:top w:val="nil"/>
              <w:left w:val="nil"/>
              <w:bottom w:val="single" w:sz="4" w:space="0" w:color="auto"/>
              <w:right w:val="nil"/>
            </w:tcBorders>
          </w:tcPr>
          <w:p w14:paraId="0580792B" w14:textId="5ED63083" w:rsidR="0089515B" w:rsidRPr="00594FBC" w:rsidRDefault="00685419" w:rsidP="005862C9">
            <w:pPr>
              <w:spacing w:line="360" w:lineRule="auto"/>
              <w:jc w:val="center"/>
              <w:rPr>
                <w:sz w:val="26"/>
              </w:rPr>
            </w:pPr>
            <w:r w:rsidRPr="00594FBC">
              <w:rPr>
                <w:rFonts w:hint="cs"/>
                <w:sz w:val="26"/>
                <w:rtl/>
              </w:rPr>
              <w:fldChar w:fldCharType="begin">
                <w:ffData>
                  <w:name w:val="Text4"/>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0F1E20">
              <w:rPr>
                <w:noProof/>
                <w:sz w:val="26"/>
                <w:rtl/>
              </w:rPr>
              <w:t> </w:t>
            </w:r>
            <w:r w:rsidR="000F1E20">
              <w:rPr>
                <w:noProof/>
                <w:sz w:val="26"/>
                <w:rtl/>
              </w:rPr>
              <w:t> </w:t>
            </w:r>
            <w:r w:rsidR="000F1E20">
              <w:rPr>
                <w:noProof/>
                <w:sz w:val="26"/>
                <w:rtl/>
              </w:rPr>
              <w:t> </w:t>
            </w:r>
            <w:r w:rsidR="000F1E20">
              <w:rPr>
                <w:noProof/>
                <w:sz w:val="26"/>
                <w:rtl/>
              </w:rPr>
              <w:t> </w:t>
            </w:r>
            <w:r w:rsidR="000F1E20">
              <w:rPr>
                <w:noProof/>
                <w:sz w:val="26"/>
                <w:rtl/>
              </w:rPr>
              <w:t> </w:t>
            </w:r>
            <w:r w:rsidRPr="00594FBC">
              <w:rPr>
                <w:rFonts w:hint="cs"/>
                <w:sz w:val="26"/>
                <w:rtl/>
              </w:rPr>
              <w:fldChar w:fldCharType="end"/>
            </w:r>
          </w:p>
        </w:tc>
        <w:tc>
          <w:tcPr>
            <w:tcW w:w="274" w:type="dxa"/>
          </w:tcPr>
          <w:p w14:paraId="2CB512D5" w14:textId="77777777" w:rsidR="0089515B" w:rsidRPr="00594FBC" w:rsidRDefault="0089515B" w:rsidP="005862C9">
            <w:pPr>
              <w:spacing w:line="360" w:lineRule="auto"/>
              <w:jc w:val="both"/>
              <w:rPr>
                <w:sz w:val="26"/>
              </w:rPr>
            </w:pPr>
          </w:p>
        </w:tc>
        <w:tc>
          <w:tcPr>
            <w:tcW w:w="1921" w:type="dxa"/>
            <w:tcBorders>
              <w:top w:val="nil"/>
              <w:left w:val="nil"/>
              <w:bottom w:val="single" w:sz="4" w:space="0" w:color="auto"/>
              <w:right w:val="nil"/>
            </w:tcBorders>
          </w:tcPr>
          <w:p w14:paraId="39A02F4D" w14:textId="33796216" w:rsidR="0089515B" w:rsidRPr="00594FBC" w:rsidRDefault="00685419" w:rsidP="005862C9">
            <w:pPr>
              <w:spacing w:line="360" w:lineRule="auto"/>
              <w:jc w:val="center"/>
              <w:rPr>
                <w:sz w:val="26"/>
              </w:rPr>
            </w:pPr>
            <w:r w:rsidRPr="00594FBC">
              <w:rPr>
                <w:rFonts w:hint="cs"/>
                <w:sz w:val="26"/>
                <w:rtl/>
              </w:rPr>
              <w:fldChar w:fldCharType="begin">
                <w:ffData>
                  <w:name w:val="Text5"/>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0F1E20">
              <w:rPr>
                <w:noProof/>
                <w:sz w:val="26"/>
                <w:rtl/>
              </w:rPr>
              <w:t> </w:t>
            </w:r>
            <w:r w:rsidR="000F1E20">
              <w:rPr>
                <w:noProof/>
                <w:sz w:val="26"/>
                <w:rtl/>
              </w:rPr>
              <w:t> </w:t>
            </w:r>
            <w:r w:rsidR="000F1E20">
              <w:rPr>
                <w:noProof/>
                <w:sz w:val="26"/>
                <w:rtl/>
              </w:rPr>
              <w:t> </w:t>
            </w:r>
            <w:r w:rsidR="000F1E20">
              <w:rPr>
                <w:noProof/>
                <w:sz w:val="26"/>
                <w:rtl/>
              </w:rPr>
              <w:t> </w:t>
            </w:r>
            <w:r w:rsidR="000F1E20">
              <w:rPr>
                <w:noProof/>
                <w:sz w:val="26"/>
                <w:rtl/>
              </w:rPr>
              <w:t> </w:t>
            </w:r>
            <w:r w:rsidRPr="00594FBC">
              <w:rPr>
                <w:rFonts w:hint="cs"/>
                <w:sz w:val="26"/>
                <w:rtl/>
              </w:rPr>
              <w:fldChar w:fldCharType="end"/>
            </w:r>
          </w:p>
        </w:tc>
        <w:tc>
          <w:tcPr>
            <w:tcW w:w="273" w:type="dxa"/>
          </w:tcPr>
          <w:p w14:paraId="5143601C" w14:textId="77777777" w:rsidR="0089515B" w:rsidRPr="00594FBC" w:rsidRDefault="0089515B" w:rsidP="005862C9">
            <w:pPr>
              <w:spacing w:line="360" w:lineRule="auto"/>
              <w:jc w:val="both"/>
              <w:rPr>
                <w:sz w:val="26"/>
              </w:rPr>
            </w:pPr>
          </w:p>
        </w:tc>
        <w:tc>
          <w:tcPr>
            <w:tcW w:w="1682" w:type="dxa"/>
            <w:tcBorders>
              <w:top w:val="nil"/>
              <w:left w:val="nil"/>
              <w:bottom w:val="single" w:sz="4" w:space="0" w:color="auto"/>
              <w:right w:val="nil"/>
            </w:tcBorders>
          </w:tcPr>
          <w:p w14:paraId="20CAE26C" w14:textId="7927D775" w:rsidR="0089515B" w:rsidRPr="00594FBC" w:rsidRDefault="00685419" w:rsidP="005862C9">
            <w:pPr>
              <w:spacing w:line="360" w:lineRule="auto"/>
              <w:jc w:val="center"/>
              <w:rPr>
                <w:sz w:val="26"/>
              </w:rPr>
            </w:pPr>
            <w:r w:rsidRPr="00594FBC">
              <w:rPr>
                <w:rFonts w:hint="cs"/>
                <w:sz w:val="26"/>
                <w:rtl/>
              </w:rPr>
              <w:fldChar w:fldCharType="begin">
                <w:ffData>
                  <w:name w:val="Text6"/>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0F1E20">
              <w:rPr>
                <w:noProof/>
                <w:sz w:val="26"/>
                <w:rtl/>
              </w:rPr>
              <w:t> </w:t>
            </w:r>
            <w:r w:rsidR="000F1E20">
              <w:rPr>
                <w:noProof/>
                <w:sz w:val="26"/>
                <w:rtl/>
              </w:rPr>
              <w:t> </w:t>
            </w:r>
            <w:r w:rsidR="000F1E20">
              <w:rPr>
                <w:noProof/>
                <w:sz w:val="26"/>
                <w:rtl/>
              </w:rPr>
              <w:t> </w:t>
            </w:r>
            <w:r w:rsidR="000F1E20">
              <w:rPr>
                <w:noProof/>
                <w:sz w:val="26"/>
                <w:rtl/>
              </w:rPr>
              <w:t> </w:t>
            </w:r>
            <w:r w:rsidR="000F1E20">
              <w:rPr>
                <w:noProof/>
                <w:sz w:val="26"/>
                <w:rtl/>
              </w:rPr>
              <w:t> </w:t>
            </w:r>
            <w:r w:rsidRPr="00594FBC">
              <w:rPr>
                <w:rFonts w:hint="cs"/>
                <w:sz w:val="26"/>
                <w:rtl/>
              </w:rPr>
              <w:fldChar w:fldCharType="end"/>
            </w:r>
          </w:p>
        </w:tc>
        <w:tc>
          <w:tcPr>
            <w:tcW w:w="274" w:type="dxa"/>
          </w:tcPr>
          <w:p w14:paraId="225D1151" w14:textId="77777777" w:rsidR="0089515B" w:rsidRPr="00594FBC" w:rsidRDefault="0089515B" w:rsidP="005862C9">
            <w:pPr>
              <w:spacing w:line="360" w:lineRule="auto"/>
              <w:jc w:val="both"/>
              <w:rPr>
                <w:sz w:val="26"/>
              </w:rPr>
            </w:pPr>
          </w:p>
        </w:tc>
        <w:tc>
          <w:tcPr>
            <w:tcW w:w="2402" w:type="dxa"/>
            <w:tcBorders>
              <w:top w:val="nil"/>
              <w:left w:val="nil"/>
              <w:bottom w:val="single" w:sz="4" w:space="0" w:color="auto"/>
              <w:right w:val="nil"/>
            </w:tcBorders>
          </w:tcPr>
          <w:p w14:paraId="676E2039" w14:textId="6D2DAE0F" w:rsidR="0089515B" w:rsidRPr="00594FBC" w:rsidRDefault="00685419" w:rsidP="005862C9">
            <w:pPr>
              <w:spacing w:line="360" w:lineRule="auto"/>
              <w:jc w:val="center"/>
              <w:rPr>
                <w:sz w:val="26"/>
              </w:rPr>
            </w:pPr>
            <w:r w:rsidRPr="00594FBC">
              <w:rPr>
                <w:rFonts w:hint="cs"/>
                <w:sz w:val="26"/>
                <w:rtl/>
              </w:rPr>
              <w:fldChar w:fldCharType="begin">
                <w:ffData>
                  <w:name w:val="Text7"/>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0F1E20">
              <w:rPr>
                <w:noProof/>
                <w:sz w:val="26"/>
                <w:rtl/>
              </w:rPr>
              <w:t> </w:t>
            </w:r>
            <w:r w:rsidR="000F1E20">
              <w:rPr>
                <w:noProof/>
                <w:sz w:val="26"/>
                <w:rtl/>
              </w:rPr>
              <w:t> </w:t>
            </w:r>
            <w:r w:rsidR="000F1E20">
              <w:rPr>
                <w:noProof/>
                <w:sz w:val="26"/>
                <w:rtl/>
              </w:rPr>
              <w:t> </w:t>
            </w:r>
            <w:r w:rsidR="000F1E20">
              <w:rPr>
                <w:noProof/>
                <w:sz w:val="26"/>
                <w:rtl/>
              </w:rPr>
              <w:t> </w:t>
            </w:r>
            <w:r w:rsidR="000F1E20">
              <w:rPr>
                <w:noProof/>
                <w:sz w:val="26"/>
                <w:rtl/>
              </w:rPr>
              <w:t> </w:t>
            </w:r>
            <w:r w:rsidRPr="00594FBC">
              <w:rPr>
                <w:rFonts w:hint="cs"/>
                <w:sz w:val="26"/>
                <w:rtl/>
              </w:rPr>
              <w:fldChar w:fldCharType="end"/>
            </w:r>
          </w:p>
        </w:tc>
      </w:tr>
      <w:tr w:rsidR="0029761F" w14:paraId="7AE05E8A" w14:textId="77777777" w:rsidTr="009E0B84">
        <w:tc>
          <w:tcPr>
            <w:tcW w:w="2281" w:type="dxa"/>
            <w:tcBorders>
              <w:top w:val="single" w:sz="4" w:space="0" w:color="auto"/>
              <w:left w:val="nil"/>
              <w:bottom w:val="nil"/>
              <w:right w:val="nil"/>
            </w:tcBorders>
          </w:tcPr>
          <w:p w14:paraId="046882EB" w14:textId="77777777" w:rsidR="0089515B" w:rsidRPr="00594FBC" w:rsidRDefault="00685419" w:rsidP="005862C9">
            <w:pPr>
              <w:spacing w:line="360" w:lineRule="auto"/>
              <w:jc w:val="center"/>
              <w:rPr>
                <w:sz w:val="26"/>
              </w:rPr>
            </w:pPr>
            <w:r w:rsidRPr="00594FBC">
              <w:rPr>
                <w:rFonts w:hint="cs"/>
                <w:sz w:val="26"/>
                <w:rtl/>
              </w:rPr>
              <w:t>שם</w:t>
            </w:r>
          </w:p>
        </w:tc>
        <w:tc>
          <w:tcPr>
            <w:tcW w:w="274" w:type="dxa"/>
          </w:tcPr>
          <w:p w14:paraId="387333C2" w14:textId="77777777" w:rsidR="0089515B" w:rsidRPr="00594FBC" w:rsidRDefault="0089515B" w:rsidP="005862C9">
            <w:pPr>
              <w:spacing w:line="360" w:lineRule="auto"/>
              <w:jc w:val="center"/>
              <w:rPr>
                <w:sz w:val="26"/>
              </w:rPr>
            </w:pPr>
          </w:p>
        </w:tc>
        <w:tc>
          <w:tcPr>
            <w:tcW w:w="1921" w:type="dxa"/>
            <w:tcBorders>
              <w:top w:val="single" w:sz="4" w:space="0" w:color="auto"/>
              <w:left w:val="nil"/>
              <w:bottom w:val="nil"/>
              <w:right w:val="nil"/>
            </w:tcBorders>
          </w:tcPr>
          <w:p w14:paraId="369570C5" w14:textId="77777777" w:rsidR="0089515B" w:rsidRPr="00594FBC" w:rsidRDefault="00685419" w:rsidP="005862C9">
            <w:pPr>
              <w:spacing w:line="360" w:lineRule="auto"/>
              <w:jc w:val="center"/>
              <w:rPr>
                <w:sz w:val="26"/>
              </w:rPr>
            </w:pPr>
            <w:r w:rsidRPr="00594FBC">
              <w:rPr>
                <w:rFonts w:hint="cs"/>
                <w:sz w:val="26"/>
                <w:rtl/>
              </w:rPr>
              <w:t>מס' ת.ז. / ע.מ.</w:t>
            </w:r>
          </w:p>
        </w:tc>
        <w:tc>
          <w:tcPr>
            <w:tcW w:w="273" w:type="dxa"/>
          </w:tcPr>
          <w:p w14:paraId="1E14007F" w14:textId="77777777" w:rsidR="0089515B" w:rsidRPr="00594FBC" w:rsidRDefault="0089515B" w:rsidP="005862C9">
            <w:pPr>
              <w:spacing w:line="360" w:lineRule="auto"/>
              <w:jc w:val="center"/>
              <w:rPr>
                <w:sz w:val="26"/>
              </w:rPr>
            </w:pPr>
          </w:p>
        </w:tc>
        <w:tc>
          <w:tcPr>
            <w:tcW w:w="1682" w:type="dxa"/>
            <w:tcBorders>
              <w:top w:val="single" w:sz="4" w:space="0" w:color="auto"/>
              <w:left w:val="nil"/>
              <w:bottom w:val="nil"/>
              <w:right w:val="nil"/>
            </w:tcBorders>
          </w:tcPr>
          <w:p w14:paraId="0063D431" w14:textId="77777777" w:rsidR="0089515B" w:rsidRPr="00594FBC" w:rsidRDefault="00685419" w:rsidP="005862C9">
            <w:pPr>
              <w:spacing w:line="360" w:lineRule="auto"/>
              <w:jc w:val="center"/>
              <w:rPr>
                <w:sz w:val="26"/>
              </w:rPr>
            </w:pPr>
            <w:r w:rsidRPr="00594FBC">
              <w:rPr>
                <w:rFonts w:hint="cs"/>
                <w:sz w:val="26"/>
                <w:rtl/>
              </w:rPr>
              <w:t>תאריך</w:t>
            </w:r>
          </w:p>
        </w:tc>
        <w:tc>
          <w:tcPr>
            <w:tcW w:w="274" w:type="dxa"/>
          </w:tcPr>
          <w:p w14:paraId="10D01D4B" w14:textId="77777777" w:rsidR="0089515B" w:rsidRPr="00594FBC" w:rsidRDefault="0089515B" w:rsidP="005862C9">
            <w:pPr>
              <w:spacing w:line="360" w:lineRule="auto"/>
              <w:jc w:val="center"/>
              <w:rPr>
                <w:sz w:val="26"/>
              </w:rPr>
            </w:pPr>
          </w:p>
        </w:tc>
        <w:tc>
          <w:tcPr>
            <w:tcW w:w="2402" w:type="dxa"/>
            <w:tcBorders>
              <w:top w:val="single" w:sz="4" w:space="0" w:color="auto"/>
              <w:left w:val="nil"/>
              <w:bottom w:val="nil"/>
              <w:right w:val="nil"/>
            </w:tcBorders>
          </w:tcPr>
          <w:p w14:paraId="1B007049" w14:textId="77777777" w:rsidR="0089515B" w:rsidRPr="00594FBC" w:rsidRDefault="00685419" w:rsidP="005862C9">
            <w:pPr>
              <w:spacing w:line="360" w:lineRule="auto"/>
              <w:jc w:val="center"/>
              <w:rPr>
                <w:sz w:val="26"/>
              </w:rPr>
            </w:pPr>
            <w:r w:rsidRPr="00594FBC">
              <w:rPr>
                <w:rFonts w:hint="cs"/>
                <w:sz w:val="26"/>
                <w:rtl/>
              </w:rPr>
              <w:t>חתימה</w:t>
            </w:r>
          </w:p>
        </w:tc>
      </w:tr>
    </w:tbl>
    <w:p w14:paraId="0C97C521" w14:textId="77777777" w:rsidR="0089515B" w:rsidRDefault="0089515B" w:rsidP="005862C9">
      <w:pPr>
        <w:spacing w:line="360" w:lineRule="auto"/>
        <w:rPr>
          <w:sz w:val="26"/>
          <w:rtl/>
        </w:rPr>
      </w:pPr>
    </w:p>
    <w:p w14:paraId="3572332B" w14:textId="77777777" w:rsidR="0089515B" w:rsidRDefault="0089515B" w:rsidP="005862C9">
      <w:pPr>
        <w:spacing w:line="360" w:lineRule="auto"/>
        <w:rPr>
          <w:sz w:val="26"/>
          <w:rtl/>
        </w:rPr>
      </w:pPr>
    </w:p>
    <w:p w14:paraId="7921CA97" w14:textId="77777777" w:rsidR="0089515B" w:rsidRDefault="0089515B" w:rsidP="005862C9">
      <w:pPr>
        <w:spacing w:line="360" w:lineRule="auto"/>
        <w:rPr>
          <w:noProof/>
          <w:sz w:val="26"/>
          <w:rtl/>
        </w:rPr>
      </w:pPr>
    </w:p>
    <w:p w14:paraId="2065F81F" w14:textId="77777777" w:rsidR="0089515B" w:rsidRDefault="00685419" w:rsidP="005862C9">
      <w:pPr>
        <w:spacing w:line="360" w:lineRule="auto"/>
        <w:rPr>
          <w:rtl/>
        </w:rPr>
      </w:pPr>
      <w:r>
        <w:rPr>
          <w:rFonts w:hint="cs"/>
          <w:rtl/>
        </w:rPr>
        <w:br w:type="page"/>
      </w:r>
      <w:r>
        <w:rPr>
          <w:rFonts w:hint="cs"/>
          <w:rtl/>
        </w:rPr>
        <w:tab/>
      </w:r>
      <w:r>
        <w:rPr>
          <w:rFonts w:hint="cs"/>
          <w:rtl/>
        </w:rPr>
        <w:tab/>
      </w:r>
      <w:r>
        <w:rPr>
          <w:rFonts w:hint="cs"/>
          <w:rtl/>
        </w:rPr>
        <w:tab/>
      </w:r>
    </w:p>
    <w:p w14:paraId="02EC7B15" w14:textId="77777777" w:rsidR="0089515B" w:rsidRPr="00D44E6C" w:rsidRDefault="00685419" w:rsidP="005862C9">
      <w:pPr>
        <w:pStyle w:val="1f0"/>
        <w:spacing w:line="360" w:lineRule="auto"/>
        <w:rPr>
          <w:b w:val="0"/>
          <w:bCs w:val="0"/>
          <w:rtl/>
        </w:rPr>
      </w:pPr>
      <w:bookmarkStart w:id="381" w:name="_Toc32827833"/>
      <w:bookmarkStart w:id="382" w:name="_Toc221031096"/>
      <w:r w:rsidRPr="00D44E6C">
        <w:rPr>
          <w:rFonts w:hint="eastAsia"/>
          <w:rtl/>
        </w:rPr>
        <w:t>נספח</w:t>
      </w:r>
      <w:r w:rsidRPr="00D44E6C">
        <w:rPr>
          <w:rtl/>
        </w:rPr>
        <w:t xml:space="preserve"> </w:t>
      </w:r>
      <w:r w:rsidRPr="00D44E6C">
        <w:t>II</w:t>
      </w:r>
      <w:r>
        <w:rPr>
          <w:rFonts w:hint="cs"/>
          <w:rtl/>
        </w:rPr>
        <w:t xml:space="preserve"> - </w:t>
      </w:r>
      <w:r w:rsidRPr="00065B2E">
        <w:rPr>
          <w:rtl/>
        </w:rPr>
        <w:t>הצהרה לעניין דמי ביטוח לאומי</w:t>
      </w:r>
      <w:bookmarkEnd w:id="381"/>
      <w:bookmarkEnd w:id="382"/>
    </w:p>
    <w:p w14:paraId="453A827C" w14:textId="77777777" w:rsidR="0089515B" w:rsidRDefault="0089515B" w:rsidP="005862C9">
      <w:pPr>
        <w:spacing w:line="360" w:lineRule="auto"/>
        <w:rPr>
          <w:rtl/>
        </w:rPr>
      </w:pPr>
    </w:p>
    <w:p w14:paraId="70ACAF2E" w14:textId="77777777" w:rsidR="0089515B" w:rsidRDefault="0089515B" w:rsidP="005862C9">
      <w:pPr>
        <w:spacing w:line="360" w:lineRule="auto"/>
        <w:rPr>
          <w:rtl/>
        </w:rPr>
      </w:pPr>
    </w:p>
    <w:p w14:paraId="2BC96A47" w14:textId="77777777" w:rsidR="0089515B" w:rsidRDefault="0089515B" w:rsidP="005862C9">
      <w:pPr>
        <w:spacing w:line="360" w:lineRule="auto"/>
        <w:rPr>
          <w:rtl/>
        </w:rPr>
      </w:pPr>
    </w:p>
    <w:p w14:paraId="68FEF54A" w14:textId="77777777" w:rsidR="0089515B" w:rsidRDefault="00685419" w:rsidP="005862C9">
      <w:pPr>
        <w:spacing w:line="360" w:lineRule="auto"/>
        <w:rPr>
          <w:rtl/>
        </w:rPr>
      </w:pPr>
      <w:r>
        <w:rPr>
          <w:rFonts w:hint="cs"/>
          <w:rtl/>
        </w:rPr>
        <w:t>לכבוד</w:t>
      </w:r>
    </w:p>
    <w:p w14:paraId="18150D60" w14:textId="77777777" w:rsidR="0089515B" w:rsidRDefault="00685419" w:rsidP="005862C9">
      <w:pPr>
        <w:spacing w:line="360" w:lineRule="auto"/>
        <w:rPr>
          <w:rtl/>
        </w:rPr>
      </w:pPr>
      <w:r>
        <w:rPr>
          <w:rFonts w:hint="cs"/>
          <w:rtl/>
        </w:rPr>
        <w:t>משרד המשפטים</w:t>
      </w:r>
    </w:p>
    <w:p w14:paraId="7AAEC828" w14:textId="77777777" w:rsidR="0089515B" w:rsidRDefault="00685419" w:rsidP="005862C9">
      <w:pPr>
        <w:spacing w:line="360" w:lineRule="auto"/>
        <w:rPr>
          <w:rtl/>
        </w:rPr>
      </w:pPr>
      <w:r>
        <w:rPr>
          <w:rFonts w:hint="cs"/>
          <w:rtl/>
        </w:rPr>
        <w:t>אגף הכספים</w:t>
      </w:r>
    </w:p>
    <w:p w14:paraId="1E418DC9" w14:textId="77777777" w:rsidR="0089515B" w:rsidRDefault="00685419" w:rsidP="005862C9">
      <w:pPr>
        <w:spacing w:line="360" w:lineRule="auto"/>
        <w:rPr>
          <w:rtl/>
        </w:rPr>
      </w:pPr>
      <w:r>
        <w:rPr>
          <w:rFonts w:hint="cs"/>
          <w:rtl/>
        </w:rPr>
        <w:t xml:space="preserve">רח' </w:t>
      </w:r>
      <w:proofErr w:type="spellStart"/>
      <w:r>
        <w:rPr>
          <w:rFonts w:hint="cs"/>
          <w:rtl/>
        </w:rPr>
        <w:t>צלאח</w:t>
      </w:r>
      <w:proofErr w:type="spellEnd"/>
      <w:r>
        <w:rPr>
          <w:rFonts w:hint="cs"/>
          <w:rtl/>
        </w:rPr>
        <w:t xml:space="preserve"> א-דין 29</w:t>
      </w:r>
    </w:p>
    <w:p w14:paraId="53E9172F" w14:textId="77777777" w:rsidR="0089515B" w:rsidRDefault="00685419" w:rsidP="005862C9">
      <w:pPr>
        <w:spacing w:line="360" w:lineRule="auto"/>
        <w:rPr>
          <w:rtl/>
        </w:rPr>
      </w:pPr>
      <w:r>
        <w:rPr>
          <w:rFonts w:hint="cs"/>
          <w:rtl/>
        </w:rPr>
        <w:t>ירושלים 91490</w:t>
      </w:r>
    </w:p>
    <w:p w14:paraId="302B44A3" w14:textId="77777777" w:rsidR="0089515B" w:rsidRDefault="0089515B" w:rsidP="005862C9">
      <w:pPr>
        <w:spacing w:line="360" w:lineRule="auto"/>
        <w:rPr>
          <w:rtl/>
        </w:rPr>
      </w:pPr>
    </w:p>
    <w:p w14:paraId="06F4DD89" w14:textId="77777777" w:rsidR="0089515B" w:rsidRDefault="0089515B" w:rsidP="005862C9">
      <w:pPr>
        <w:spacing w:line="360" w:lineRule="auto"/>
        <w:rPr>
          <w:sz w:val="20"/>
          <w:szCs w:val="20"/>
          <w:rtl/>
        </w:rPr>
      </w:pPr>
    </w:p>
    <w:p w14:paraId="7AE38CB5" w14:textId="77777777" w:rsidR="0089515B" w:rsidRDefault="00685419" w:rsidP="005862C9">
      <w:pPr>
        <w:spacing w:line="360" w:lineRule="auto"/>
        <w:jc w:val="center"/>
        <w:rPr>
          <w:b/>
          <w:bCs/>
          <w:sz w:val="32"/>
          <w:szCs w:val="32"/>
          <w:u w:val="single"/>
          <w:rtl/>
        </w:rPr>
      </w:pPr>
      <w:r>
        <w:rPr>
          <w:rFonts w:hint="cs"/>
          <w:b/>
          <w:bCs/>
          <w:sz w:val="32"/>
          <w:szCs w:val="32"/>
          <w:u w:val="single"/>
          <w:rtl/>
        </w:rPr>
        <w:t>נספח - הצהרה לעניין דמי ביטוח לאומי</w:t>
      </w:r>
    </w:p>
    <w:p w14:paraId="069A07F3" w14:textId="77777777" w:rsidR="0089515B" w:rsidRDefault="0089515B" w:rsidP="005862C9">
      <w:pPr>
        <w:spacing w:line="360" w:lineRule="auto"/>
        <w:rPr>
          <w:sz w:val="26"/>
          <w:rtl/>
        </w:rPr>
      </w:pPr>
    </w:p>
    <w:p w14:paraId="5E2FA30F" w14:textId="77777777" w:rsidR="0089515B" w:rsidRDefault="0089515B" w:rsidP="005862C9">
      <w:pPr>
        <w:spacing w:line="360" w:lineRule="auto"/>
        <w:rPr>
          <w:sz w:val="26"/>
          <w:rtl/>
        </w:rPr>
      </w:pPr>
    </w:p>
    <w:p w14:paraId="648F4F9D" w14:textId="77777777" w:rsidR="0089515B" w:rsidRDefault="0089515B" w:rsidP="005862C9">
      <w:pPr>
        <w:spacing w:line="360" w:lineRule="auto"/>
        <w:rPr>
          <w:sz w:val="26"/>
          <w:rtl/>
        </w:rPr>
      </w:pPr>
    </w:p>
    <w:p w14:paraId="68EE19B7" w14:textId="77777777" w:rsidR="0089515B" w:rsidRDefault="00685419" w:rsidP="005862C9">
      <w:pPr>
        <w:spacing w:line="360" w:lineRule="auto"/>
        <w:rPr>
          <w:sz w:val="26"/>
          <w:rtl/>
        </w:rPr>
      </w:pPr>
      <w:r>
        <w:rPr>
          <w:rFonts w:hint="cs"/>
          <w:sz w:val="26"/>
          <w:rtl/>
        </w:rPr>
        <w:t>אני החתום מטה מצהיר בזאת כי הנני:</w:t>
      </w:r>
    </w:p>
    <w:bookmarkStart w:id="383" w:name="סימון4"/>
    <w:p w14:paraId="115D7FF6" w14:textId="77777777" w:rsidR="0089515B" w:rsidRDefault="00685419" w:rsidP="005862C9">
      <w:pPr>
        <w:spacing w:line="360" w:lineRule="auto"/>
        <w:rPr>
          <w:sz w:val="26"/>
          <w:rtl/>
        </w:rPr>
      </w:pPr>
      <w:r>
        <w:rPr>
          <w:rtl/>
        </w:rPr>
        <w:fldChar w:fldCharType="begin">
          <w:ffData>
            <w:name w:val="סימון4"/>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E31570">
        <w:rPr>
          <w:rtl/>
        </w:rPr>
      </w:r>
      <w:r w:rsidR="00E31570">
        <w:rPr>
          <w:rtl/>
        </w:rPr>
        <w:fldChar w:fldCharType="separate"/>
      </w:r>
      <w:r>
        <w:rPr>
          <w:rtl/>
        </w:rPr>
        <w:fldChar w:fldCharType="end"/>
      </w:r>
      <w:bookmarkEnd w:id="383"/>
      <w:r>
        <w:rPr>
          <w:rFonts w:hint="cs"/>
          <w:sz w:val="26"/>
          <w:rtl/>
        </w:rPr>
        <w:tab/>
        <w:t>עצמאי ומשלם ביטוח לאומי בעצמי כעצמאי.</w:t>
      </w:r>
    </w:p>
    <w:bookmarkStart w:id="384" w:name="סימון5"/>
    <w:p w14:paraId="4B02CB38" w14:textId="77777777" w:rsidR="0089515B" w:rsidRDefault="00685419" w:rsidP="005862C9">
      <w:pPr>
        <w:spacing w:line="360" w:lineRule="auto"/>
        <w:rPr>
          <w:sz w:val="26"/>
          <w:rtl/>
        </w:rPr>
      </w:pPr>
      <w:r>
        <w:rPr>
          <w:rtl/>
        </w:rPr>
        <w:fldChar w:fldCharType="begin">
          <w:ffData>
            <w:name w:val="סימון5"/>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E31570">
        <w:rPr>
          <w:rtl/>
        </w:rPr>
      </w:r>
      <w:r w:rsidR="00E31570">
        <w:rPr>
          <w:rtl/>
        </w:rPr>
        <w:fldChar w:fldCharType="separate"/>
      </w:r>
      <w:r>
        <w:rPr>
          <w:rtl/>
        </w:rPr>
        <w:fldChar w:fldCharType="end"/>
      </w:r>
      <w:bookmarkEnd w:id="384"/>
      <w:r>
        <w:rPr>
          <w:rFonts w:hint="cs"/>
          <w:sz w:val="26"/>
          <w:rtl/>
        </w:rPr>
        <w:tab/>
        <w:t xml:space="preserve">עיקר הכנסתי ממשכורת, גמלה או קצבה ומשלם בעצמי ביטוח לאומי – </w:t>
      </w:r>
      <w:r>
        <w:rPr>
          <w:rFonts w:hint="cs"/>
          <w:b/>
          <w:bCs/>
          <w:sz w:val="26"/>
          <w:rtl/>
        </w:rPr>
        <w:t>מצ"ב אישור</w:t>
      </w:r>
      <w:r>
        <w:rPr>
          <w:rFonts w:hint="cs"/>
          <w:sz w:val="26"/>
          <w:rtl/>
        </w:rPr>
        <w:t>.</w:t>
      </w:r>
    </w:p>
    <w:bookmarkStart w:id="385" w:name="סימון6"/>
    <w:p w14:paraId="453B0ECA" w14:textId="77777777" w:rsidR="0089515B" w:rsidRDefault="00685419" w:rsidP="005862C9">
      <w:pPr>
        <w:spacing w:line="360" w:lineRule="auto"/>
        <w:ind w:left="720" w:hanging="720"/>
        <w:rPr>
          <w:sz w:val="26"/>
          <w:rtl/>
        </w:rPr>
      </w:pPr>
      <w:r>
        <w:rPr>
          <w:rtl/>
        </w:rPr>
        <w:fldChar w:fldCharType="begin">
          <w:ffData>
            <w:name w:val="סימון6"/>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E31570">
        <w:rPr>
          <w:rtl/>
        </w:rPr>
      </w:r>
      <w:r w:rsidR="00E31570">
        <w:rPr>
          <w:rtl/>
        </w:rPr>
        <w:fldChar w:fldCharType="separate"/>
      </w:r>
      <w:r>
        <w:rPr>
          <w:rtl/>
        </w:rPr>
        <w:fldChar w:fldCharType="end"/>
      </w:r>
      <w:bookmarkEnd w:id="385"/>
      <w:r>
        <w:rPr>
          <w:rFonts w:hint="cs"/>
          <w:sz w:val="26"/>
          <w:rtl/>
        </w:rPr>
        <w:tab/>
        <w:t xml:space="preserve">עיקר הכנסתי ממשכורת, גמלה או קצבה ומבקש לנכות לי ביטוח לאומי לפי האישור </w:t>
      </w:r>
      <w:proofErr w:type="spellStart"/>
      <w:r>
        <w:rPr>
          <w:rFonts w:hint="cs"/>
          <w:sz w:val="26"/>
          <w:rtl/>
        </w:rPr>
        <w:t>המצ"ב</w:t>
      </w:r>
      <w:proofErr w:type="spellEnd"/>
      <w:r>
        <w:rPr>
          <w:rFonts w:hint="cs"/>
          <w:sz w:val="26"/>
          <w:rtl/>
        </w:rPr>
        <w:t xml:space="preserve"> (בהעדר אישור ינוכה לפי הסכום המקסימאלי הנקוב בחוק ).</w:t>
      </w:r>
    </w:p>
    <w:p w14:paraId="05B3475C" w14:textId="77777777" w:rsidR="0089515B" w:rsidRDefault="0089515B" w:rsidP="005862C9">
      <w:pPr>
        <w:spacing w:line="360" w:lineRule="auto"/>
        <w:ind w:hanging="720"/>
        <w:rPr>
          <w:sz w:val="26"/>
          <w:rtl/>
        </w:rPr>
      </w:pPr>
    </w:p>
    <w:p w14:paraId="49C53E15" w14:textId="77777777" w:rsidR="0089515B" w:rsidRDefault="0089515B" w:rsidP="005862C9">
      <w:pPr>
        <w:spacing w:line="360" w:lineRule="auto"/>
        <w:ind w:hanging="720"/>
        <w:rPr>
          <w:sz w:val="26"/>
          <w:rtl/>
        </w:rPr>
      </w:pPr>
    </w:p>
    <w:p w14:paraId="2EEB852B" w14:textId="77777777" w:rsidR="0089515B" w:rsidRDefault="0089515B" w:rsidP="005862C9">
      <w:pPr>
        <w:spacing w:line="360" w:lineRule="auto"/>
        <w:ind w:hanging="720"/>
        <w:rPr>
          <w:sz w:val="26"/>
          <w:rtl/>
        </w:rPr>
      </w:pPr>
    </w:p>
    <w:p w14:paraId="1C609EC9" w14:textId="77777777" w:rsidR="0089515B" w:rsidRDefault="0089515B" w:rsidP="005862C9">
      <w:pPr>
        <w:spacing w:line="360" w:lineRule="auto"/>
        <w:ind w:hanging="720"/>
        <w:rPr>
          <w:sz w:val="26"/>
          <w:rtl/>
        </w:rPr>
      </w:pPr>
    </w:p>
    <w:p w14:paraId="41B84888" w14:textId="77777777" w:rsidR="0089515B" w:rsidRDefault="0089515B" w:rsidP="005862C9">
      <w:pPr>
        <w:spacing w:line="360" w:lineRule="auto"/>
        <w:ind w:hanging="720"/>
        <w:rPr>
          <w:sz w:val="26"/>
          <w:rtl/>
        </w:rPr>
      </w:pPr>
    </w:p>
    <w:p w14:paraId="55C35622" w14:textId="77777777" w:rsidR="0089515B" w:rsidRDefault="0089515B" w:rsidP="005862C9">
      <w:pPr>
        <w:spacing w:line="360" w:lineRule="auto"/>
        <w:rPr>
          <w:sz w:val="26"/>
          <w:rtl/>
        </w:rPr>
      </w:pPr>
    </w:p>
    <w:p w14:paraId="41CC3031" w14:textId="77777777" w:rsidR="0089515B" w:rsidRDefault="0089515B" w:rsidP="005862C9">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29761F" w14:paraId="482A4B1C" w14:textId="77777777" w:rsidTr="0094444B">
        <w:tc>
          <w:tcPr>
            <w:tcW w:w="2341" w:type="dxa"/>
            <w:tcBorders>
              <w:top w:val="nil"/>
              <w:left w:val="nil"/>
              <w:bottom w:val="single" w:sz="4" w:space="0" w:color="auto"/>
              <w:right w:val="nil"/>
            </w:tcBorders>
          </w:tcPr>
          <w:bookmarkStart w:id="386" w:name="Text4"/>
          <w:p w14:paraId="51619979" w14:textId="730AAB47" w:rsidR="0089515B" w:rsidRPr="00594FBC" w:rsidRDefault="00685419" w:rsidP="005862C9">
            <w:pPr>
              <w:spacing w:line="360" w:lineRule="auto"/>
              <w:jc w:val="center"/>
              <w:rPr>
                <w:sz w:val="26"/>
              </w:rPr>
            </w:pPr>
            <w:r>
              <w:rPr>
                <w:rtl/>
              </w:rPr>
              <w:fldChar w:fldCharType="begin">
                <w:ffData>
                  <w:name w:val="Text4"/>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0F1E20">
              <w:rPr>
                <w:noProof/>
                <w:rtl/>
              </w:rPr>
              <w:t> </w:t>
            </w:r>
            <w:r w:rsidR="000F1E20">
              <w:rPr>
                <w:noProof/>
                <w:rtl/>
              </w:rPr>
              <w:t> </w:t>
            </w:r>
            <w:r w:rsidR="000F1E20">
              <w:rPr>
                <w:noProof/>
                <w:rtl/>
              </w:rPr>
              <w:t> </w:t>
            </w:r>
            <w:r w:rsidR="000F1E20">
              <w:rPr>
                <w:noProof/>
                <w:rtl/>
              </w:rPr>
              <w:t> </w:t>
            </w:r>
            <w:r w:rsidR="000F1E20">
              <w:rPr>
                <w:noProof/>
                <w:rtl/>
              </w:rPr>
              <w:t> </w:t>
            </w:r>
            <w:r>
              <w:rPr>
                <w:rtl/>
              </w:rPr>
              <w:fldChar w:fldCharType="end"/>
            </w:r>
            <w:bookmarkEnd w:id="386"/>
          </w:p>
        </w:tc>
        <w:tc>
          <w:tcPr>
            <w:tcW w:w="276" w:type="dxa"/>
          </w:tcPr>
          <w:p w14:paraId="28499059" w14:textId="77777777" w:rsidR="0089515B" w:rsidRPr="00594FBC" w:rsidRDefault="0089515B" w:rsidP="005862C9">
            <w:pPr>
              <w:spacing w:line="360" w:lineRule="auto"/>
              <w:jc w:val="both"/>
              <w:rPr>
                <w:sz w:val="26"/>
              </w:rPr>
            </w:pPr>
          </w:p>
        </w:tc>
        <w:bookmarkStart w:id="387" w:name="Text5"/>
        <w:tc>
          <w:tcPr>
            <w:tcW w:w="1967" w:type="dxa"/>
            <w:tcBorders>
              <w:top w:val="nil"/>
              <w:left w:val="nil"/>
              <w:bottom w:val="single" w:sz="4" w:space="0" w:color="auto"/>
              <w:right w:val="nil"/>
            </w:tcBorders>
          </w:tcPr>
          <w:p w14:paraId="2933748F" w14:textId="3BEE35BB" w:rsidR="0089515B" w:rsidRPr="00594FBC" w:rsidRDefault="00685419" w:rsidP="005862C9">
            <w:pPr>
              <w:spacing w:line="360" w:lineRule="auto"/>
              <w:jc w:val="center"/>
              <w:rPr>
                <w:sz w:val="26"/>
              </w:rPr>
            </w:pPr>
            <w:r>
              <w:rPr>
                <w:rtl/>
              </w:rPr>
              <w:fldChar w:fldCharType="begin">
                <w:ffData>
                  <w:name w:val="Text5"/>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0F1E20">
              <w:rPr>
                <w:noProof/>
                <w:rtl/>
              </w:rPr>
              <w:t> </w:t>
            </w:r>
            <w:r w:rsidR="000F1E20">
              <w:rPr>
                <w:noProof/>
                <w:rtl/>
              </w:rPr>
              <w:t> </w:t>
            </w:r>
            <w:r w:rsidR="000F1E20">
              <w:rPr>
                <w:noProof/>
                <w:rtl/>
              </w:rPr>
              <w:t> </w:t>
            </w:r>
            <w:r w:rsidR="000F1E20">
              <w:rPr>
                <w:noProof/>
                <w:rtl/>
              </w:rPr>
              <w:t> </w:t>
            </w:r>
            <w:r w:rsidR="000F1E20">
              <w:rPr>
                <w:noProof/>
                <w:rtl/>
              </w:rPr>
              <w:t> </w:t>
            </w:r>
            <w:r>
              <w:rPr>
                <w:rtl/>
              </w:rPr>
              <w:fldChar w:fldCharType="end"/>
            </w:r>
            <w:bookmarkEnd w:id="387"/>
          </w:p>
        </w:tc>
        <w:tc>
          <w:tcPr>
            <w:tcW w:w="276" w:type="dxa"/>
          </w:tcPr>
          <w:p w14:paraId="360B5DB4" w14:textId="77777777" w:rsidR="0089515B" w:rsidRPr="00594FBC" w:rsidRDefault="0089515B" w:rsidP="005862C9">
            <w:pPr>
              <w:spacing w:line="360" w:lineRule="auto"/>
              <w:jc w:val="both"/>
              <w:rPr>
                <w:sz w:val="26"/>
              </w:rPr>
            </w:pPr>
          </w:p>
        </w:tc>
        <w:bookmarkStart w:id="388" w:name="Text6"/>
        <w:tc>
          <w:tcPr>
            <w:tcW w:w="1719" w:type="dxa"/>
            <w:tcBorders>
              <w:top w:val="nil"/>
              <w:left w:val="nil"/>
              <w:bottom w:val="single" w:sz="4" w:space="0" w:color="auto"/>
              <w:right w:val="nil"/>
            </w:tcBorders>
          </w:tcPr>
          <w:p w14:paraId="6D168E5E" w14:textId="7C974804" w:rsidR="0089515B" w:rsidRPr="00594FBC" w:rsidRDefault="00685419" w:rsidP="005862C9">
            <w:pPr>
              <w:spacing w:line="360" w:lineRule="auto"/>
              <w:jc w:val="center"/>
              <w:rPr>
                <w:sz w:val="26"/>
              </w:rPr>
            </w:pPr>
            <w:r>
              <w:rPr>
                <w:rtl/>
              </w:rPr>
              <w:fldChar w:fldCharType="begin">
                <w:ffData>
                  <w:name w:val="Text6"/>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0F1E20">
              <w:rPr>
                <w:noProof/>
                <w:rtl/>
              </w:rPr>
              <w:t> </w:t>
            </w:r>
            <w:r w:rsidR="000F1E20">
              <w:rPr>
                <w:noProof/>
                <w:rtl/>
              </w:rPr>
              <w:t> </w:t>
            </w:r>
            <w:r w:rsidR="000F1E20">
              <w:rPr>
                <w:noProof/>
                <w:rtl/>
              </w:rPr>
              <w:t> </w:t>
            </w:r>
            <w:r w:rsidR="000F1E20">
              <w:rPr>
                <w:noProof/>
                <w:rtl/>
              </w:rPr>
              <w:t> </w:t>
            </w:r>
            <w:r w:rsidR="000F1E20">
              <w:rPr>
                <w:noProof/>
                <w:rtl/>
              </w:rPr>
              <w:t> </w:t>
            </w:r>
            <w:r>
              <w:rPr>
                <w:rtl/>
              </w:rPr>
              <w:fldChar w:fldCharType="end"/>
            </w:r>
            <w:bookmarkEnd w:id="388"/>
          </w:p>
        </w:tc>
        <w:tc>
          <w:tcPr>
            <w:tcW w:w="276" w:type="dxa"/>
          </w:tcPr>
          <w:p w14:paraId="15608D09" w14:textId="77777777" w:rsidR="0089515B" w:rsidRPr="00594FBC" w:rsidRDefault="0089515B" w:rsidP="005862C9">
            <w:pPr>
              <w:spacing w:line="360" w:lineRule="auto"/>
              <w:jc w:val="both"/>
              <w:rPr>
                <w:sz w:val="26"/>
              </w:rPr>
            </w:pPr>
          </w:p>
        </w:tc>
        <w:bookmarkStart w:id="389" w:name="Text7"/>
        <w:tc>
          <w:tcPr>
            <w:tcW w:w="2468" w:type="dxa"/>
            <w:tcBorders>
              <w:top w:val="nil"/>
              <w:left w:val="nil"/>
              <w:bottom w:val="single" w:sz="4" w:space="0" w:color="auto"/>
              <w:right w:val="nil"/>
            </w:tcBorders>
          </w:tcPr>
          <w:p w14:paraId="340F4080" w14:textId="3003CD09" w:rsidR="0089515B" w:rsidRPr="00594FBC" w:rsidRDefault="00685419" w:rsidP="005862C9">
            <w:pPr>
              <w:spacing w:line="360" w:lineRule="auto"/>
              <w:jc w:val="center"/>
              <w:rPr>
                <w:sz w:val="26"/>
              </w:rPr>
            </w:pPr>
            <w:r>
              <w:rPr>
                <w:rtl/>
              </w:rPr>
              <w:fldChar w:fldCharType="begin">
                <w:ffData>
                  <w:name w:val="Text7"/>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0F1E20">
              <w:rPr>
                <w:noProof/>
                <w:rtl/>
              </w:rPr>
              <w:t> </w:t>
            </w:r>
            <w:r w:rsidR="000F1E20">
              <w:rPr>
                <w:noProof/>
                <w:rtl/>
              </w:rPr>
              <w:t> </w:t>
            </w:r>
            <w:r w:rsidR="000F1E20">
              <w:rPr>
                <w:noProof/>
                <w:rtl/>
              </w:rPr>
              <w:t> </w:t>
            </w:r>
            <w:r w:rsidR="000F1E20">
              <w:rPr>
                <w:noProof/>
                <w:rtl/>
              </w:rPr>
              <w:t> </w:t>
            </w:r>
            <w:r w:rsidR="000F1E20">
              <w:rPr>
                <w:noProof/>
                <w:rtl/>
              </w:rPr>
              <w:t> </w:t>
            </w:r>
            <w:r>
              <w:rPr>
                <w:rtl/>
              </w:rPr>
              <w:fldChar w:fldCharType="end"/>
            </w:r>
            <w:bookmarkEnd w:id="389"/>
          </w:p>
        </w:tc>
      </w:tr>
      <w:tr w:rsidR="0029761F" w14:paraId="325DA167" w14:textId="77777777" w:rsidTr="0094444B">
        <w:tc>
          <w:tcPr>
            <w:tcW w:w="2341" w:type="dxa"/>
            <w:tcBorders>
              <w:top w:val="single" w:sz="4" w:space="0" w:color="auto"/>
              <w:left w:val="nil"/>
              <w:bottom w:val="nil"/>
              <w:right w:val="nil"/>
            </w:tcBorders>
          </w:tcPr>
          <w:p w14:paraId="19905E7F" w14:textId="77777777" w:rsidR="0089515B" w:rsidRPr="00594FBC" w:rsidRDefault="00685419" w:rsidP="005862C9">
            <w:pPr>
              <w:spacing w:line="360" w:lineRule="auto"/>
              <w:jc w:val="center"/>
              <w:rPr>
                <w:sz w:val="26"/>
              </w:rPr>
            </w:pPr>
            <w:r w:rsidRPr="00594FBC">
              <w:rPr>
                <w:rFonts w:hint="cs"/>
                <w:sz w:val="26"/>
                <w:rtl/>
              </w:rPr>
              <w:t>שם</w:t>
            </w:r>
          </w:p>
        </w:tc>
        <w:tc>
          <w:tcPr>
            <w:tcW w:w="276" w:type="dxa"/>
          </w:tcPr>
          <w:p w14:paraId="5285E223" w14:textId="77777777" w:rsidR="0089515B" w:rsidRPr="00594FBC" w:rsidRDefault="0089515B" w:rsidP="005862C9">
            <w:pPr>
              <w:spacing w:line="360" w:lineRule="auto"/>
              <w:jc w:val="center"/>
              <w:rPr>
                <w:sz w:val="26"/>
              </w:rPr>
            </w:pPr>
          </w:p>
        </w:tc>
        <w:tc>
          <w:tcPr>
            <w:tcW w:w="1967" w:type="dxa"/>
            <w:tcBorders>
              <w:top w:val="single" w:sz="4" w:space="0" w:color="auto"/>
              <w:left w:val="nil"/>
              <w:bottom w:val="nil"/>
              <w:right w:val="nil"/>
            </w:tcBorders>
          </w:tcPr>
          <w:p w14:paraId="754134CC" w14:textId="77777777" w:rsidR="0089515B" w:rsidRPr="00594FBC" w:rsidRDefault="00685419" w:rsidP="005862C9">
            <w:pPr>
              <w:spacing w:line="360" w:lineRule="auto"/>
              <w:jc w:val="center"/>
              <w:rPr>
                <w:sz w:val="26"/>
              </w:rPr>
            </w:pPr>
            <w:r w:rsidRPr="00594FBC">
              <w:rPr>
                <w:rFonts w:hint="cs"/>
                <w:sz w:val="26"/>
                <w:rtl/>
              </w:rPr>
              <w:t>מס' ת.ז. / ע.מ.</w:t>
            </w:r>
          </w:p>
        </w:tc>
        <w:tc>
          <w:tcPr>
            <w:tcW w:w="276" w:type="dxa"/>
          </w:tcPr>
          <w:p w14:paraId="61937F60" w14:textId="77777777" w:rsidR="0089515B" w:rsidRPr="00594FBC" w:rsidRDefault="0089515B" w:rsidP="005862C9">
            <w:pPr>
              <w:spacing w:line="360" w:lineRule="auto"/>
              <w:jc w:val="center"/>
              <w:rPr>
                <w:sz w:val="26"/>
              </w:rPr>
            </w:pPr>
          </w:p>
        </w:tc>
        <w:tc>
          <w:tcPr>
            <w:tcW w:w="1719" w:type="dxa"/>
            <w:tcBorders>
              <w:top w:val="single" w:sz="4" w:space="0" w:color="auto"/>
              <w:left w:val="nil"/>
              <w:bottom w:val="nil"/>
              <w:right w:val="nil"/>
            </w:tcBorders>
          </w:tcPr>
          <w:p w14:paraId="728A7D15" w14:textId="77777777" w:rsidR="0089515B" w:rsidRPr="00594FBC" w:rsidRDefault="00685419" w:rsidP="005862C9">
            <w:pPr>
              <w:spacing w:line="360" w:lineRule="auto"/>
              <w:jc w:val="center"/>
              <w:rPr>
                <w:sz w:val="26"/>
              </w:rPr>
            </w:pPr>
            <w:r w:rsidRPr="00594FBC">
              <w:rPr>
                <w:rFonts w:hint="cs"/>
                <w:sz w:val="26"/>
                <w:rtl/>
              </w:rPr>
              <w:t>תאריך</w:t>
            </w:r>
          </w:p>
        </w:tc>
        <w:tc>
          <w:tcPr>
            <w:tcW w:w="276" w:type="dxa"/>
          </w:tcPr>
          <w:p w14:paraId="45ED8E75" w14:textId="77777777" w:rsidR="0089515B" w:rsidRPr="00594FBC" w:rsidRDefault="0089515B" w:rsidP="005862C9">
            <w:pPr>
              <w:spacing w:line="360" w:lineRule="auto"/>
              <w:jc w:val="center"/>
              <w:rPr>
                <w:sz w:val="26"/>
              </w:rPr>
            </w:pPr>
          </w:p>
        </w:tc>
        <w:tc>
          <w:tcPr>
            <w:tcW w:w="2468" w:type="dxa"/>
            <w:tcBorders>
              <w:top w:val="single" w:sz="4" w:space="0" w:color="auto"/>
              <w:left w:val="nil"/>
              <w:bottom w:val="nil"/>
              <w:right w:val="nil"/>
            </w:tcBorders>
          </w:tcPr>
          <w:p w14:paraId="457EF3D9" w14:textId="77777777" w:rsidR="0089515B" w:rsidRPr="00594FBC" w:rsidRDefault="00685419" w:rsidP="005862C9">
            <w:pPr>
              <w:spacing w:line="360" w:lineRule="auto"/>
              <w:jc w:val="center"/>
              <w:rPr>
                <w:sz w:val="26"/>
              </w:rPr>
            </w:pPr>
            <w:r w:rsidRPr="00594FBC">
              <w:rPr>
                <w:rFonts w:hint="cs"/>
                <w:sz w:val="26"/>
                <w:rtl/>
              </w:rPr>
              <w:t>חתימה</w:t>
            </w:r>
          </w:p>
        </w:tc>
      </w:tr>
    </w:tbl>
    <w:p w14:paraId="4D05B087" w14:textId="77777777" w:rsidR="0089515B" w:rsidRDefault="0089515B" w:rsidP="005862C9">
      <w:pPr>
        <w:spacing w:line="360" w:lineRule="auto"/>
        <w:rPr>
          <w:sz w:val="26"/>
          <w:rtl/>
        </w:rPr>
      </w:pPr>
    </w:p>
    <w:p w14:paraId="6E520927" w14:textId="77777777" w:rsidR="0089515B" w:rsidRDefault="0089515B" w:rsidP="005862C9">
      <w:pPr>
        <w:spacing w:line="360" w:lineRule="auto"/>
        <w:rPr>
          <w:noProof/>
          <w:sz w:val="26"/>
          <w:rtl/>
        </w:rPr>
      </w:pPr>
    </w:p>
    <w:p w14:paraId="5C35FC67" w14:textId="77777777" w:rsidR="0089515B" w:rsidRDefault="00685419" w:rsidP="005862C9">
      <w:pPr>
        <w:spacing w:line="360" w:lineRule="auto"/>
        <w:rPr>
          <w:sz w:val="20"/>
          <w:lang w:eastAsia="he-IL"/>
        </w:rPr>
      </w:pPr>
      <w:r>
        <w:rPr>
          <w:rFonts w:hint="cs"/>
          <w:rtl/>
        </w:rPr>
        <w:tab/>
      </w:r>
    </w:p>
    <w:p w14:paraId="1E20D02A" w14:textId="77777777" w:rsidR="0089515B" w:rsidRDefault="00685419" w:rsidP="005862C9">
      <w:pPr>
        <w:spacing w:line="360" w:lineRule="auto"/>
        <w:rPr>
          <w:rtl/>
        </w:rPr>
      </w:pPr>
      <w:r>
        <w:rPr>
          <w:rFonts w:hint="cs"/>
          <w:rtl/>
        </w:rPr>
        <w:tab/>
      </w:r>
    </w:p>
    <w:p w14:paraId="6BDE9F71" w14:textId="77777777" w:rsidR="0089515B" w:rsidRDefault="0089515B" w:rsidP="005862C9">
      <w:pPr>
        <w:spacing w:line="360" w:lineRule="auto"/>
        <w:rPr>
          <w:rtl/>
        </w:rPr>
      </w:pPr>
    </w:p>
    <w:p w14:paraId="56979721" w14:textId="77777777" w:rsidR="0089515B" w:rsidRDefault="00685419" w:rsidP="005862C9">
      <w:pPr>
        <w:spacing w:line="360" w:lineRule="auto"/>
        <w:rPr>
          <w:rtl/>
        </w:rPr>
      </w:pPr>
      <w:r>
        <w:rPr>
          <w:rtl/>
        </w:rPr>
        <w:br w:type="page"/>
      </w:r>
    </w:p>
    <w:p w14:paraId="108DA82E" w14:textId="77777777" w:rsidR="0089515B" w:rsidRDefault="0089515B" w:rsidP="005862C9">
      <w:pPr>
        <w:spacing w:line="360" w:lineRule="auto"/>
        <w:rPr>
          <w:rtl/>
        </w:rPr>
      </w:pPr>
    </w:p>
    <w:p w14:paraId="2579A25D" w14:textId="77777777" w:rsidR="0089515B" w:rsidRPr="00D44E6C" w:rsidRDefault="00685419" w:rsidP="005862C9">
      <w:pPr>
        <w:pStyle w:val="1f0"/>
        <w:spacing w:line="360" w:lineRule="auto"/>
        <w:rPr>
          <w:b w:val="0"/>
          <w:bCs w:val="0"/>
          <w:rtl/>
        </w:rPr>
      </w:pPr>
      <w:bookmarkStart w:id="390" w:name="_Toc32827834"/>
      <w:bookmarkStart w:id="391" w:name="_Toc221031097"/>
      <w:r w:rsidRPr="00D44E6C">
        <w:rPr>
          <w:rFonts w:hint="eastAsia"/>
          <w:rtl/>
        </w:rPr>
        <w:t>נספח</w:t>
      </w:r>
      <w:r w:rsidRPr="00D44E6C">
        <w:rPr>
          <w:rtl/>
        </w:rPr>
        <w:t xml:space="preserve"> </w:t>
      </w:r>
      <w:r w:rsidRPr="00D44E6C">
        <w:t>III</w:t>
      </w:r>
      <w:r>
        <w:rPr>
          <w:rFonts w:hint="cs"/>
          <w:rtl/>
        </w:rPr>
        <w:t xml:space="preserve"> - </w:t>
      </w:r>
      <w:r w:rsidRPr="00065B2E">
        <w:rPr>
          <w:rtl/>
        </w:rPr>
        <w:t>הצהרת מדווח על בסיס מזומן לצרכי מס ערך מוסף</w:t>
      </w:r>
      <w:bookmarkEnd w:id="390"/>
      <w:bookmarkEnd w:id="391"/>
    </w:p>
    <w:p w14:paraId="46567F5C" w14:textId="77777777" w:rsidR="0089515B" w:rsidRDefault="0089515B" w:rsidP="005862C9">
      <w:pPr>
        <w:spacing w:line="360" w:lineRule="auto"/>
        <w:rPr>
          <w:rFonts w:ascii="Arial" w:hAnsi="Arial" w:cs="Arial"/>
          <w:sz w:val="22"/>
          <w:szCs w:val="22"/>
          <w:rtl/>
          <w:lang w:eastAsia="he-IL"/>
        </w:rPr>
      </w:pPr>
    </w:p>
    <w:p w14:paraId="7F60C163" w14:textId="77777777" w:rsidR="0089515B" w:rsidRPr="00A74BC7" w:rsidRDefault="00685419" w:rsidP="005862C9">
      <w:pPr>
        <w:spacing w:line="360" w:lineRule="auto"/>
        <w:rPr>
          <w:rFonts w:ascii="Arial" w:hAnsi="Arial"/>
          <w:b/>
          <w:rtl/>
        </w:rPr>
      </w:pPr>
      <w:r w:rsidRPr="00A74BC7">
        <w:rPr>
          <w:rFonts w:ascii="Arial" w:hAnsi="Arial"/>
          <w:rtl/>
        </w:rPr>
        <w:t xml:space="preserve">שם הספק: </w:t>
      </w:r>
      <w:r w:rsidRPr="00A74BC7">
        <w:rPr>
          <w:rFonts w:ascii="Arial" w:hAnsi="Arial"/>
          <w:b/>
          <w:rtl/>
        </w:rPr>
        <w:t>_____________________</w:t>
      </w:r>
    </w:p>
    <w:p w14:paraId="3DE7F26B" w14:textId="77777777" w:rsidR="0089515B" w:rsidRPr="00A74BC7" w:rsidRDefault="00685419" w:rsidP="005862C9">
      <w:pPr>
        <w:spacing w:line="360" w:lineRule="auto"/>
        <w:rPr>
          <w:rFonts w:ascii="Arial" w:hAnsi="Arial"/>
          <w:b/>
          <w:rtl/>
        </w:rPr>
      </w:pPr>
      <w:r w:rsidRPr="00A74BC7">
        <w:rPr>
          <w:rFonts w:ascii="Arial" w:hAnsi="Arial"/>
          <w:rtl/>
        </w:rPr>
        <w:t xml:space="preserve">מספר ע.מ./ח.פ. : </w:t>
      </w:r>
      <w:r w:rsidRPr="00A74BC7">
        <w:rPr>
          <w:rFonts w:ascii="Arial" w:hAnsi="Arial"/>
          <w:b/>
          <w:rtl/>
        </w:rPr>
        <w:t>________________</w:t>
      </w:r>
    </w:p>
    <w:p w14:paraId="064BCBAA" w14:textId="77777777" w:rsidR="0089515B" w:rsidRPr="00A74BC7" w:rsidRDefault="00685419" w:rsidP="005862C9">
      <w:pPr>
        <w:spacing w:line="360" w:lineRule="auto"/>
        <w:jc w:val="right"/>
        <w:rPr>
          <w:rFonts w:ascii="Arial" w:hAnsi="Arial"/>
          <w:b/>
          <w:rtl/>
        </w:rPr>
      </w:pP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t>תאריך:__________</w:t>
      </w:r>
    </w:p>
    <w:p w14:paraId="24D0F59A" w14:textId="77777777" w:rsidR="0089515B" w:rsidRPr="00A74BC7" w:rsidRDefault="00685419" w:rsidP="005862C9">
      <w:pPr>
        <w:spacing w:line="360" w:lineRule="auto"/>
        <w:rPr>
          <w:rFonts w:ascii="Arial" w:hAnsi="Arial"/>
          <w:b/>
          <w:rtl/>
        </w:rPr>
      </w:pPr>
      <w:r w:rsidRPr="00A74BC7">
        <w:rPr>
          <w:rFonts w:ascii="Arial" w:hAnsi="Arial"/>
          <w:rtl/>
        </w:rPr>
        <w:t>לכבוד</w:t>
      </w:r>
    </w:p>
    <w:p w14:paraId="7F6ADB4D" w14:textId="77777777" w:rsidR="0089515B" w:rsidRPr="00A74BC7" w:rsidRDefault="00685419" w:rsidP="005862C9">
      <w:pPr>
        <w:spacing w:line="360" w:lineRule="auto"/>
        <w:rPr>
          <w:rFonts w:ascii="Arial" w:hAnsi="Arial"/>
          <w:b/>
          <w:u w:val="single"/>
          <w:rtl/>
        </w:rPr>
      </w:pPr>
      <w:r w:rsidRPr="00A74BC7">
        <w:rPr>
          <w:rFonts w:ascii="Arial" w:hAnsi="Arial"/>
          <w:u w:val="single"/>
          <w:rtl/>
        </w:rPr>
        <w:t>מדינת ישראל – אגף החשב הכללי</w:t>
      </w:r>
    </w:p>
    <w:p w14:paraId="416C0851" w14:textId="77777777" w:rsidR="0089515B" w:rsidRPr="00A74BC7" w:rsidRDefault="0089515B" w:rsidP="005862C9">
      <w:pPr>
        <w:spacing w:line="360" w:lineRule="auto"/>
        <w:rPr>
          <w:rFonts w:ascii="Arial" w:hAnsi="Arial"/>
          <w:b/>
          <w:u w:val="single"/>
          <w:rtl/>
        </w:rPr>
      </w:pPr>
    </w:p>
    <w:p w14:paraId="6887E244" w14:textId="77777777" w:rsidR="0089515B" w:rsidRPr="00A74BC7" w:rsidRDefault="00685419" w:rsidP="005862C9">
      <w:pPr>
        <w:spacing w:line="360" w:lineRule="auto"/>
        <w:rPr>
          <w:rFonts w:ascii="Arial" w:hAnsi="Arial"/>
          <w:b/>
          <w:rtl/>
        </w:rPr>
      </w:pPr>
      <w:proofErr w:type="spellStart"/>
      <w:r w:rsidRPr="00A74BC7">
        <w:rPr>
          <w:rFonts w:ascii="Arial" w:hAnsi="Arial"/>
          <w:rtl/>
        </w:rPr>
        <w:t>א.ג.נ</w:t>
      </w:r>
      <w:proofErr w:type="spellEnd"/>
      <w:r w:rsidRPr="00A74BC7">
        <w:rPr>
          <w:rFonts w:ascii="Arial" w:hAnsi="Arial"/>
          <w:rtl/>
        </w:rPr>
        <w:t>.,</w:t>
      </w:r>
    </w:p>
    <w:p w14:paraId="4000388C" w14:textId="77777777" w:rsidR="0089515B" w:rsidRPr="00A74BC7" w:rsidRDefault="00685419" w:rsidP="005862C9">
      <w:pPr>
        <w:spacing w:line="360" w:lineRule="auto"/>
        <w:jc w:val="center"/>
        <w:rPr>
          <w:rFonts w:ascii="Arial" w:hAnsi="Arial"/>
          <w:b/>
          <w:bCs/>
          <w:u w:val="single"/>
          <w:rtl/>
        </w:rPr>
      </w:pPr>
      <w:r w:rsidRPr="00A74BC7">
        <w:rPr>
          <w:rFonts w:ascii="Arial" w:hAnsi="Arial"/>
          <w:bCs/>
          <w:rtl/>
        </w:rPr>
        <w:t xml:space="preserve">הנדון: </w:t>
      </w:r>
      <w:r w:rsidRPr="00A74BC7">
        <w:rPr>
          <w:rFonts w:ascii="Arial" w:hAnsi="Arial"/>
          <w:bCs/>
          <w:u w:val="single"/>
          <w:rtl/>
        </w:rPr>
        <w:t>הצהרת מדווח על בסיס מזומן לצרכי מס ערך מוסף</w:t>
      </w:r>
    </w:p>
    <w:p w14:paraId="638637A3" w14:textId="77777777" w:rsidR="0089515B" w:rsidRPr="00A74BC7" w:rsidRDefault="0089515B" w:rsidP="005862C9">
      <w:pPr>
        <w:spacing w:line="360" w:lineRule="auto"/>
        <w:jc w:val="center"/>
        <w:rPr>
          <w:rFonts w:ascii="Arial" w:hAnsi="Arial"/>
          <w:b/>
          <w:bCs/>
          <w:u w:val="single"/>
          <w:rtl/>
        </w:rPr>
      </w:pPr>
    </w:p>
    <w:p w14:paraId="2F114DD2" w14:textId="77777777" w:rsidR="0089515B" w:rsidRPr="00A74BC7" w:rsidRDefault="00685419" w:rsidP="005862C9">
      <w:pPr>
        <w:spacing w:line="360" w:lineRule="auto"/>
        <w:ind w:left="565" w:hanging="567"/>
        <w:rPr>
          <w:rFonts w:ascii="Arial" w:hAnsi="Arial"/>
          <w:b/>
          <w:rtl/>
        </w:rPr>
      </w:pPr>
      <w:r w:rsidRPr="00A74BC7">
        <w:rPr>
          <w:rFonts w:ascii="Arial" w:hAnsi="Arial"/>
          <w:rtl/>
        </w:rPr>
        <w:t>1.</w:t>
      </w:r>
      <w:r w:rsidRPr="00A74BC7">
        <w:rPr>
          <w:rFonts w:ascii="Arial" w:hAnsi="Arial"/>
          <w:rtl/>
        </w:rPr>
        <w:tab/>
        <w:t xml:space="preserve">הריני לאשר בזאת כי בהתאם להוראות חוק מס ערך מוסף, </w:t>
      </w:r>
      <w:proofErr w:type="spellStart"/>
      <w:r w:rsidRPr="00A74BC7">
        <w:rPr>
          <w:rFonts w:ascii="Arial" w:hAnsi="Arial"/>
          <w:rtl/>
        </w:rPr>
        <w:t>התשל"ו</w:t>
      </w:r>
      <w:proofErr w:type="spellEnd"/>
      <w:r w:rsidRPr="00A74BC7">
        <w:rPr>
          <w:rFonts w:ascii="Arial" w:hAnsi="Arial"/>
          <w:rtl/>
        </w:rPr>
        <w:t xml:space="preserve">- 1975 (להלן – החוק), מועד הדיווח החל עלי בעסקאות המדווחות על ידי לרשויות מע"מ, הינו אך ורק בעת קבלת התמורה (בסיס מזומן) מהסיבה הבאה (נא סמן </w:t>
      </w:r>
      <w:r w:rsidRPr="00A74BC7">
        <w:rPr>
          <w:rFonts w:ascii="Arial" w:hAnsi="Arial"/>
        </w:rPr>
        <w:t>X</w:t>
      </w:r>
      <w:r>
        <w:rPr>
          <w:rFonts w:ascii="Arial" w:hAnsi="Arial"/>
          <w:rtl/>
        </w:rPr>
        <w:t xml:space="preserve"> </w:t>
      </w:r>
      <w:r w:rsidRPr="00A74BC7">
        <w:rPr>
          <w:rFonts w:ascii="Arial" w:hAnsi="Arial"/>
          <w:rtl/>
        </w:rPr>
        <w:t>במשבצת המתאימה):</w:t>
      </w:r>
    </w:p>
    <w:p w14:paraId="45E33074" w14:textId="77777777" w:rsidR="0089515B" w:rsidRPr="00A74BC7" w:rsidRDefault="0089515B" w:rsidP="005862C9">
      <w:pPr>
        <w:spacing w:line="360" w:lineRule="auto"/>
        <w:ind w:left="565" w:hanging="567"/>
        <w:rPr>
          <w:rFonts w:ascii="Arial" w:hAnsi="Arial"/>
          <w:b/>
          <w:bCs/>
          <w:rtl/>
        </w:rPr>
      </w:pPr>
    </w:p>
    <w:p w14:paraId="37C6B0B3" w14:textId="4E9B1B56" w:rsidR="0089515B" w:rsidRPr="00A74BC7" w:rsidRDefault="00685419" w:rsidP="005862C9">
      <w:pPr>
        <w:spacing w:line="360" w:lineRule="auto"/>
        <w:ind w:left="1440"/>
        <w:rPr>
          <w:rFonts w:ascii="Arial" w:hAnsi="Arial"/>
          <w:b/>
          <w:rtl/>
        </w:rPr>
      </w:pPr>
      <w:r>
        <w:rPr>
          <w:noProof/>
          <w:rtl/>
        </w:rPr>
        <mc:AlternateContent>
          <mc:Choice Requires="wps">
            <w:drawing>
              <wp:anchor distT="0" distB="0" distL="114300" distR="114300" simplePos="0" relativeHeight="251658241" behindDoc="0" locked="0" layoutInCell="1" allowOverlap="1" wp14:anchorId="70E4E2F9" wp14:editId="17E4602C">
                <wp:simplePos x="0" y="0"/>
                <wp:positionH relativeFrom="column">
                  <wp:posOffset>5372735</wp:posOffset>
                </wp:positionH>
                <wp:positionV relativeFrom="paragraph">
                  <wp:posOffset>28575</wp:posOffset>
                </wp:positionV>
                <wp:extent cx="125730" cy="128270"/>
                <wp:effectExtent l="6350" t="10160" r="10795" b="13970"/>
                <wp:wrapNone/>
                <wp:docPr id="5" name="Text Box 2" descr="Title: 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A166A5D" w14:textId="77777777" w:rsidR="00D623CB" w:rsidRDefault="00D623CB" w:rsidP="0089515B"/>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type w14:anchorId="70E4E2F9" id="_x0000_t202" coordsize="21600,21600" o:spt="202" path="m,l,21600r21600,l21600,xe">
                <v:stroke joinstyle="miter"/>
                <v:path gradientshapeok="t" o:connecttype="rect"/>
              </v:shapetype>
              <v:shape id="Text Box 2" o:spid="_x0000_s1027" type="#_x0000_t202" alt="Title: תיבת סימון" style="position:absolute;left:0;text-align:left;margin-left:423.05pt;margin-top:2.2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">
                <v:textbox>
                  <w:txbxContent>
                    <w:p w14:paraId="7A166A5D" w14:textId="77777777" w:rsidR="00D623CB" w:rsidRDefault="00D623CB" w:rsidP="0089515B"/>
                  </w:txbxContent>
                </v:textbox>
              </v:shape>
            </w:pict>
          </mc:Fallback>
        </mc:AlternateContent>
      </w:r>
      <w:r w:rsidR="00115953" w:rsidRPr="00A74BC7">
        <w:rPr>
          <w:rFonts w:ascii="Arial" w:hAnsi="Arial"/>
          <w:rtl/>
        </w:rPr>
        <w:t>הנני נותן שירותים שמנהל את ספריו בהתאם לתוספת ה' להוראות מס הכנסה (ניהול פנקסי חשבונות), התשל"ג-1973;</w:t>
      </w:r>
    </w:p>
    <w:p w14:paraId="5759F7A1" w14:textId="6E74E6BA" w:rsidR="0089515B" w:rsidRPr="00A74BC7" w:rsidRDefault="00685419" w:rsidP="005862C9">
      <w:pPr>
        <w:spacing w:line="360" w:lineRule="auto"/>
        <w:ind w:left="1440"/>
        <w:rPr>
          <w:rFonts w:ascii="Arial" w:hAnsi="Arial"/>
          <w:b/>
          <w:rtl/>
        </w:rPr>
      </w:pPr>
      <w:r>
        <w:rPr>
          <w:noProof/>
          <w:rtl/>
        </w:rPr>
        <mc:AlternateContent>
          <mc:Choice Requires="wps">
            <w:drawing>
              <wp:anchor distT="0" distB="0" distL="114300" distR="114300" simplePos="0" relativeHeight="251658242" behindDoc="0" locked="0" layoutInCell="1" allowOverlap="1" wp14:anchorId="2F4A3940" wp14:editId="4D8307BE">
                <wp:simplePos x="0" y="0"/>
                <wp:positionH relativeFrom="column">
                  <wp:posOffset>5374005</wp:posOffset>
                </wp:positionH>
                <wp:positionV relativeFrom="paragraph">
                  <wp:posOffset>56515</wp:posOffset>
                </wp:positionV>
                <wp:extent cx="125730" cy="128270"/>
                <wp:effectExtent l="7620" t="12065" r="9525" b="12065"/>
                <wp:wrapNone/>
                <wp:docPr id="4" name="Text Box 3" descr="Title: 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5DE78F1" w14:textId="77777777" w:rsidR="00D623CB" w:rsidRDefault="00D623CB" w:rsidP="0089515B"/>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 w14:anchorId="2F4A3940" id="Text Box 3" o:spid="_x0000_s1028" type="#_x0000_t202" alt="Title: תיבת סימון" style="position:absolute;left:0;text-align:left;margin-left:423.15pt;margin-top:4.4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">
                <v:textbox>
                  <w:txbxContent>
                    <w:p w14:paraId="35DE78F1" w14:textId="77777777" w:rsidR="00D623CB" w:rsidRDefault="00D623CB" w:rsidP="0089515B"/>
                  </w:txbxContent>
                </v:textbox>
              </v:shape>
            </w:pict>
          </mc:Fallback>
        </mc:AlternateContent>
      </w:r>
      <w:r w:rsidR="00115953" w:rsidRPr="00A74BC7">
        <w:rPr>
          <w:rFonts w:ascii="Arial" w:hAnsi="Arial"/>
          <w:rtl/>
        </w:rPr>
        <w:t xml:space="preserve">הנני נותן שירותים שמנהל את ספריו בהתאם לתוספת י"א להוראות מס הכנסה (ניהול פנקסי חשבונות), התשל"ג-1973 ומחזור עסקאותיי אינו עולה על 15 </w:t>
      </w:r>
      <w:proofErr w:type="spellStart"/>
      <w:r w:rsidR="00115953" w:rsidRPr="00A74BC7">
        <w:rPr>
          <w:rFonts w:ascii="Arial" w:hAnsi="Arial"/>
          <w:rtl/>
        </w:rPr>
        <w:t>מליון</w:t>
      </w:r>
      <w:proofErr w:type="spellEnd"/>
      <w:r w:rsidR="00115953" w:rsidRPr="00A74BC7">
        <w:rPr>
          <w:rFonts w:ascii="Arial" w:hAnsi="Arial"/>
          <w:rtl/>
        </w:rPr>
        <w:t xml:space="preserve"> שקלים חדשים בשנה;</w:t>
      </w:r>
    </w:p>
    <w:p w14:paraId="12D682FD" w14:textId="661CC669" w:rsidR="0089515B" w:rsidRPr="00A74BC7" w:rsidRDefault="00685419" w:rsidP="005862C9">
      <w:pPr>
        <w:spacing w:line="360" w:lineRule="auto"/>
        <w:ind w:left="1440"/>
        <w:rPr>
          <w:rFonts w:ascii="Arial" w:hAnsi="Arial"/>
          <w:b/>
          <w:rtl/>
        </w:rPr>
      </w:pPr>
      <w:r>
        <w:rPr>
          <w:noProof/>
          <w:rtl/>
        </w:rPr>
        <mc:AlternateContent>
          <mc:Choice Requires="wps">
            <w:drawing>
              <wp:anchor distT="0" distB="0" distL="114300" distR="114300" simplePos="0" relativeHeight="251658243" behindDoc="0" locked="0" layoutInCell="1" allowOverlap="1" wp14:anchorId="36CCE668" wp14:editId="6DAFEA36">
                <wp:simplePos x="0" y="0"/>
                <wp:positionH relativeFrom="column">
                  <wp:posOffset>5372735</wp:posOffset>
                </wp:positionH>
                <wp:positionV relativeFrom="paragraph">
                  <wp:posOffset>22225</wp:posOffset>
                </wp:positionV>
                <wp:extent cx="125730" cy="128270"/>
                <wp:effectExtent l="6350" t="13970" r="10795" b="10160"/>
                <wp:wrapNone/>
                <wp:docPr id="3" name="Text Box 4" descr="Title: 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B5416F4" w14:textId="77777777" w:rsidR="00D623CB" w:rsidRDefault="00D623CB" w:rsidP="0089515B"/>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 w14:anchorId="36CCE668" id="Text Box 4" o:spid="_x0000_s1029" type="#_x0000_t202" alt="Title: תיבת סימון" style="position:absolute;left:0;text-align:left;margin-left:423.05pt;margin-top:1.75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">
                <v:textbox>
                  <w:txbxContent>
                    <w:p w14:paraId="6B5416F4" w14:textId="77777777" w:rsidR="00D623CB" w:rsidRDefault="00D623CB" w:rsidP="0089515B"/>
                  </w:txbxContent>
                </v:textbox>
              </v:shape>
            </w:pict>
          </mc:Fallback>
        </mc:AlternateContent>
      </w:r>
      <w:r w:rsidR="00115953" w:rsidRPr="00A74BC7">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28A98A59" w14:textId="062DD27B" w:rsidR="0089515B" w:rsidRPr="00A74BC7" w:rsidRDefault="00685419" w:rsidP="005862C9">
      <w:pPr>
        <w:spacing w:line="360" w:lineRule="auto"/>
        <w:ind w:left="1440"/>
        <w:rPr>
          <w:rFonts w:ascii="Arial" w:hAnsi="Arial"/>
          <w:b/>
          <w:rtl/>
        </w:rPr>
      </w:pPr>
      <w:r>
        <w:rPr>
          <w:noProof/>
          <w:rtl/>
        </w:rPr>
        <mc:AlternateContent>
          <mc:Choice Requires="wps">
            <w:drawing>
              <wp:anchor distT="0" distB="0" distL="114300" distR="114300" simplePos="0" relativeHeight="251658245" behindDoc="0" locked="0" layoutInCell="1" allowOverlap="1" wp14:anchorId="10B90FEF" wp14:editId="26A4F01C">
                <wp:simplePos x="0" y="0"/>
                <wp:positionH relativeFrom="column">
                  <wp:posOffset>5334000</wp:posOffset>
                </wp:positionH>
                <wp:positionV relativeFrom="paragraph">
                  <wp:posOffset>676275</wp:posOffset>
                </wp:positionV>
                <wp:extent cx="125730" cy="128270"/>
                <wp:effectExtent l="5715" t="9525" r="11430" b="5080"/>
                <wp:wrapNone/>
                <wp:docPr id="2" name="Text Box 6" descr="Title: 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0B9EA39" w14:textId="77777777" w:rsidR="00D623CB" w:rsidRDefault="00D623CB" w:rsidP="0089515B"/>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 w14:anchorId="10B90FEF" id="Text Box 6" o:spid="_x0000_s1030" type="#_x0000_t202" alt="Title: תיבת סימון" style="position:absolute;left:0;text-align:left;margin-left:420pt;margin-top:53.25pt;width:9.9pt;height:10.1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">
                <v:textbox>
                  <w:txbxContent>
                    <w:p w14:paraId="20B9EA39" w14:textId="77777777" w:rsidR="00D623CB" w:rsidRDefault="00D623CB" w:rsidP="0089515B"/>
                  </w:txbxContent>
                </v:textbox>
              </v:shape>
            </w:pict>
          </mc:Fallback>
        </mc:AlternateContent>
      </w:r>
      <w:r>
        <w:rPr>
          <w:noProof/>
          <w:rtl/>
        </w:rPr>
        <mc:AlternateContent>
          <mc:Choice Requires="wps">
            <w:drawing>
              <wp:anchor distT="0" distB="0" distL="114300" distR="114300" simplePos="0" relativeHeight="251658244" behindDoc="0" locked="0" layoutInCell="1" allowOverlap="1" wp14:anchorId="209C2310" wp14:editId="20F9DBD4">
                <wp:simplePos x="0" y="0"/>
                <wp:positionH relativeFrom="column">
                  <wp:posOffset>5343525</wp:posOffset>
                </wp:positionH>
                <wp:positionV relativeFrom="paragraph">
                  <wp:posOffset>4445</wp:posOffset>
                </wp:positionV>
                <wp:extent cx="125730" cy="128270"/>
                <wp:effectExtent l="5715" t="13970" r="11430" b="10160"/>
                <wp:wrapNone/>
                <wp:docPr id="1" name="Text Box 5" descr="Title: 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BE45C90" w14:textId="77777777" w:rsidR="00D623CB" w:rsidRDefault="00D623CB" w:rsidP="0089515B"/>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 w14:anchorId="209C2310" id="Text Box 5" o:spid="_x0000_s1031" type="#_x0000_t202" alt="Title: תיבת סימון" style="position:absolute;left:0;text-align:left;margin-left:420.75pt;margin-top:.35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">
                <v:textbox>
                  <w:txbxContent>
                    <w:p w14:paraId="7BE45C90" w14:textId="77777777" w:rsidR="00D623CB" w:rsidRDefault="00D623CB" w:rsidP="0089515B"/>
                  </w:txbxContent>
                </v:textbox>
              </v:shape>
            </w:pict>
          </mc:Fallback>
        </mc:AlternateContent>
      </w:r>
      <w:r w:rsidR="00115953" w:rsidRPr="00A74BC7">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68A94738" w14:textId="77777777" w:rsidR="0089515B" w:rsidRPr="00A74BC7" w:rsidRDefault="00685419" w:rsidP="005862C9">
      <w:pPr>
        <w:spacing w:line="360" w:lineRule="auto"/>
        <w:ind w:left="1440"/>
        <w:rPr>
          <w:rFonts w:ascii="Arial" w:hAnsi="Arial"/>
          <w:rtl/>
        </w:rPr>
      </w:pPr>
      <w:r w:rsidRPr="00A74BC7">
        <w:rPr>
          <w:rFonts w:ascii="Arial" w:hAnsi="Arial"/>
          <w:rtl/>
        </w:rPr>
        <w:t>הנני מדווח על בסיס מזומן מכל סיבה אחרת. נא פרט את הסיבה_________________.</w:t>
      </w:r>
    </w:p>
    <w:p w14:paraId="411E1A91" w14:textId="77777777" w:rsidR="0089515B" w:rsidRPr="00A74BC7" w:rsidRDefault="0089515B" w:rsidP="005862C9">
      <w:pPr>
        <w:spacing w:line="360" w:lineRule="auto"/>
        <w:ind w:left="565" w:hanging="567"/>
        <w:rPr>
          <w:rFonts w:ascii="Arial" w:hAnsi="Arial"/>
          <w:b/>
          <w:rtl/>
        </w:rPr>
      </w:pPr>
    </w:p>
    <w:p w14:paraId="3AEE03BE" w14:textId="77777777" w:rsidR="0089515B" w:rsidRPr="00A74BC7" w:rsidRDefault="00685419" w:rsidP="005862C9">
      <w:pPr>
        <w:spacing w:line="360" w:lineRule="auto"/>
        <w:ind w:left="565" w:hanging="567"/>
        <w:rPr>
          <w:rFonts w:ascii="Arial" w:hAnsi="Arial"/>
          <w:b/>
          <w:rtl/>
        </w:rPr>
      </w:pPr>
      <w:r w:rsidRPr="00A74BC7">
        <w:rPr>
          <w:rFonts w:ascii="Arial" w:hAnsi="Arial"/>
          <w:rtl/>
        </w:rPr>
        <w:t>2.</w:t>
      </w:r>
      <w:r w:rsidRPr="00A74BC7">
        <w:rPr>
          <w:rFonts w:ascii="Arial" w:hAnsi="Arial"/>
          <w:rtl/>
        </w:rPr>
        <w:tab/>
        <w:t>ידוע לי שהאחריות הראשונית והבלעדית לאמור לעיל, מוטלת עלי, ואין בקבלת מסמך זה על ידכם, משום אישורכם לאמור בו.</w:t>
      </w:r>
    </w:p>
    <w:p w14:paraId="58126C69" w14:textId="77777777" w:rsidR="0089515B" w:rsidRPr="00A74BC7" w:rsidRDefault="0089515B" w:rsidP="005862C9">
      <w:pPr>
        <w:spacing w:line="360" w:lineRule="auto"/>
        <w:ind w:left="565" w:hanging="567"/>
        <w:rPr>
          <w:rFonts w:ascii="Arial" w:hAnsi="Arial"/>
          <w:b/>
          <w:rtl/>
        </w:rPr>
      </w:pPr>
    </w:p>
    <w:p w14:paraId="55D5D08F" w14:textId="77777777" w:rsidR="0089515B" w:rsidRPr="00A74BC7" w:rsidRDefault="00685419" w:rsidP="005862C9">
      <w:pPr>
        <w:spacing w:line="360" w:lineRule="auto"/>
        <w:ind w:left="565" w:hanging="567"/>
        <w:rPr>
          <w:rFonts w:ascii="Arial" w:hAnsi="Arial"/>
          <w:b/>
          <w:rtl/>
        </w:rPr>
      </w:pPr>
      <w:r w:rsidRPr="00A74BC7">
        <w:rPr>
          <w:rFonts w:ascii="Arial" w:hAnsi="Arial"/>
          <w:rtl/>
        </w:rPr>
        <w:t>3.</w:t>
      </w:r>
      <w:r w:rsidRPr="00A74BC7">
        <w:rPr>
          <w:rFonts w:ascii="Arial" w:hAnsi="Arial"/>
          <w:rtl/>
        </w:rPr>
        <w:tab/>
        <w:t>הריני מתחייב להודיעכם על כל שינוי שיחול בעתיד בהתייחס לבסיס הדיווח כאמור.</w:t>
      </w:r>
    </w:p>
    <w:p w14:paraId="06AEE4AE" w14:textId="77777777" w:rsidR="0089515B" w:rsidRPr="00A74BC7" w:rsidRDefault="0089515B" w:rsidP="005862C9">
      <w:pPr>
        <w:spacing w:line="360" w:lineRule="auto"/>
        <w:ind w:left="565" w:hanging="567"/>
        <w:rPr>
          <w:rFonts w:ascii="Arial" w:hAnsi="Arial"/>
          <w:b/>
          <w:rtl/>
        </w:rPr>
      </w:pPr>
    </w:p>
    <w:p w14:paraId="7E879BCF" w14:textId="77777777" w:rsidR="0089515B" w:rsidRPr="00A74BC7" w:rsidRDefault="0089515B" w:rsidP="005862C9">
      <w:pPr>
        <w:spacing w:line="360" w:lineRule="auto"/>
        <w:jc w:val="right"/>
        <w:rPr>
          <w:rFonts w:ascii="Arial" w:hAnsi="Arial"/>
          <w:bCs/>
          <w:rtl/>
        </w:rPr>
      </w:pPr>
    </w:p>
    <w:p w14:paraId="337141AC" w14:textId="77777777" w:rsidR="0089515B" w:rsidRDefault="00685419" w:rsidP="005862C9">
      <w:pPr>
        <w:spacing w:line="360" w:lineRule="auto"/>
        <w:jc w:val="right"/>
        <w:rPr>
          <w:b/>
          <w:bCs/>
          <w:sz w:val="32"/>
          <w:szCs w:val="32"/>
          <w:rtl/>
        </w:rPr>
      </w:pPr>
      <w:r w:rsidRPr="00A74BC7">
        <w:rPr>
          <w:rFonts w:ascii="Arial" w:hAnsi="Arial"/>
          <w:bCs/>
          <w:rtl/>
        </w:rPr>
        <w:t>בברכה, __________</w:t>
      </w:r>
    </w:p>
    <w:p w14:paraId="1AF12580" w14:textId="42135ABD" w:rsidR="007712B7" w:rsidRDefault="007712B7" w:rsidP="005862C9">
      <w:pPr>
        <w:spacing w:line="360" w:lineRule="auto"/>
        <w:jc w:val="right"/>
        <w:rPr>
          <w:b/>
          <w:bCs/>
          <w:sz w:val="32"/>
          <w:szCs w:val="32"/>
          <w:rtl/>
        </w:rPr>
      </w:pPr>
    </w:p>
    <w:p w14:paraId="7B8CDD72" w14:textId="661867FB" w:rsidR="009344CE" w:rsidRDefault="009344CE" w:rsidP="005862C9">
      <w:pPr>
        <w:spacing w:line="360" w:lineRule="auto"/>
        <w:jc w:val="right"/>
        <w:rPr>
          <w:b/>
          <w:bCs/>
          <w:sz w:val="32"/>
          <w:szCs w:val="32"/>
          <w:rtl/>
        </w:rPr>
      </w:pPr>
    </w:p>
    <w:p w14:paraId="4140DDEE" w14:textId="15DD03F6" w:rsidR="009344CE" w:rsidRDefault="009344CE" w:rsidP="009344CE">
      <w:pPr>
        <w:pStyle w:val="1f0"/>
        <w:spacing w:line="360" w:lineRule="auto"/>
        <w:rPr>
          <w:rtl/>
        </w:rPr>
      </w:pPr>
      <w:r w:rsidRPr="00D44E6C">
        <w:rPr>
          <w:rFonts w:hint="eastAsia"/>
          <w:rtl/>
        </w:rPr>
        <w:t>נספח</w:t>
      </w:r>
      <w:r w:rsidRPr="00D44E6C">
        <w:rPr>
          <w:rtl/>
        </w:rPr>
        <w:t xml:space="preserve"> </w:t>
      </w:r>
      <w:r>
        <w:rPr>
          <w:rFonts w:hint="cs"/>
        </w:rPr>
        <w:t>IV</w:t>
      </w:r>
      <w:r>
        <w:rPr>
          <w:rFonts w:hint="cs"/>
          <w:rtl/>
        </w:rPr>
        <w:t xml:space="preserve"> </w:t>
      </w:r>
      <w:r>
        <w:rPr>
          <w:rtl/>
        </w:rPr>
        <w:t>–</w:t>
      </w:r>
      <w:r>
        <w:rPr>
          <w:rFonts w:hint="cs"/>
          <w:rtl/>
        </w:rPr>
        <w:t xml:space="preserve"> הצעת חוק להצהרת בריאות</w:t>
      </w:r>
    </w:p>
    <w:p w14:paraId="46CEC31F" w14:textId="77777777" w:rsidR="009344CE" w:rsidRPr="009344CE" w:rsidRDefault="009344CE" w:rsidP="009344CE">
      <w:pPr>
        <w:pStyle w:val="afd"/>
        <w:rPr>
          <w:b w:val="0"/>
          <w:bCs w:val="0"/>
          <w:sz w:val="32"/>
          <w:szCs w:val="32"/>
          <w:u w:val="none"/>
          <w:rtl/>
        </w:rPr>
      </w:pPr>
      <w:r w:rsidRPr="009344CE">
        <w:rPr>
          <w:sz w:val="32"/>
          <w:szCs w:val="32"/>
          <w:u w:val="none"/>
          <w:rtl/>
        </w:rPr>
        <w:t>הכנסת השבע-עשרה</w:t>
      </w:r>
    </w:p>
    <w:p w14:paraId="05206218" w14:textId="77777777" w:rsidR="009344CE" w:rsidRDefault="009344CE" w:rsidP="009344CE">
      <w:pPr>
        <w:rPr>
          <w:sz w:val="26"/>
          <w:szCs w:val="26"/>
          <w:rtl/>
        </w:rPr>
      </w:pPr>
    </w:p>
    <w:p w14:paraId="465FE06D" w14:textId="77777777" w:rsidR="009344CE" w:rsidRDefault="009344CE" w:rsidP="009344CE">
      <w:pPr>
        <w:rPr>
          <w:sz w:val="26"/>
          <w:szCs w:val="26"/>
          <w:rtl/>
        </w:rPr>
      </w:pPr>
    </w:p>
    <w:tbl>
      <w:tblPr>
        <w:bidiVisual/>
        <w:tblW w:w="0" w:type="auto"/>
        <w:tblInd w:w="4665" w:type="dxa"/>
        <w:tblBorders>
          <w:bottom w:val="single" w:sz="4" w:space="0" w:color="auto"/>
        </w:tblBorders>
        <w:tblLook w:val="0000" w:firstRow="0" w:lastRow="0" w:firstColumn="0" w:lastColumn="0" w:noHBand="0" w:noVBand="0"/>
      </w:tblPr>
      <w:tblGrid>
        <w:gridCol w:w="3857"/>
      </w:tblGrid>
      <w:tr w:rsidR="009344CE" w14:paraId="72335A8C" w14:textId="77777777" w:rsidTr="000E7793">
        <w:tc>
          <w:tcPr>
            <w:tcW w:w="3857" w:type="dxa"/>
            <w:tcBorders>
              <w:top w:val="nil"/>
              <w:left w:val="nil"/>
              <w:bottom w:val="single" w:sz="4" w:space="0" w:color="auto"/>
              <w:right w:val="nil"/>
            </w:tcBorders>
          </w:tcPr>
          <w:p w14:paraId="673187CB" w14:textId="77777777" w:rsidR="009344CE" w:rsidRDefault="009344CE" w:rsidP="000E7793">
            <w:pPr>
              <w:spacing w:after="120"/>
              <w:rPr>
                <w:sz w:val="26"/>
                <w:szCs w:val="26"/>
              </w:rPr>
            </w:pPr>
            <w:r>
              <w:rPr>
                <w:sz w:val="26"/>
                <w:szCs w:val="26"/>
                <w:rtl/>
              </w:rPr>
              <w:t>הצעת</w:t>
            </w:r>
            <w:r>
              <w:rPr>
                <w:sz w:val="26"/>
                <w:szCs w:val="26"/>
              </w:rPr>
              <w:t xml:space="preserve"> </w:t>
            </w:r>
            <w:r>
              <w:rPr>
                <w:sz w:val="26"/>
                <w:szCs w:val="26"/>
                <w:rtl/>
              </w:rPr>
              <w:t xml:space="preserve">חוק של חבר הכנסת </w:t>
            </w:r>
            <w:r>
              <w:rPr>
                <w:b/>
                <w:bCs/>
                <w:sz w:val="26"/>
                <w:szCs w:val="26"/>
                <w:rtl/>
              </w:rPr>
              <w:t xml:space="preserve">יעקב </w:t>
            </w:r>
            <w:proofErr w:type="spellStart"/>
            <w:r>
              <w:rPr>
                <w:b/>
                <w:bCs/>
                <w:sz w:val="26"/>
                <w:szCs w:val="26"/>
                <w:rtl/>
              </w:rPr>
              <w:t>מרגי</w:t>
            </w:r>
            <w:proofErr w:type="spellEnd"/>
          </w:p>
        </w:tc>
      </w:tr>
    </w:tbl>
    <w:p w14:paraId="3725AAF7" w14:textId="77777777" w:rsidR="009344CE" w:rsidRDefault="009344CE" w:rsidP="009344CE">
      <w:pPr>
        <w:jc w:val="center"/>
        <w:rPr>
          <w:b/>
          <w:bCs/>
          <w:rtl/>
        </w:rPr>
      </w:pPr>
      <w:r>
        <w:rPr>
          <w:sz w:val="26"/>
          <w:szCs w:val="26"/>
          <w:rtl/>
        </w:rPr>
        <w:tab/>
      </w:r>
      <w:r>
        <w:rPr>
          <w:sz w:val="26"/>
          <w:szCs w:val="26"/>
          <w:rtl/>
        </w:rPr>
        <w:tab/>
      </w:r>
      <w:r>
        <w:rPr>
          <w:sz w:val="26"/>
          <w:szCs w:val="26"/>
          <w:rtl/>
        </w:rPr>
        <w:tab/>
      </w:r>
      <w:r>
        <w:rPr>
          <w:sz w:val="26"/>
          <w:szCs w:val="26"/>
          <w:rtl/>
        </w:rPr>
        <w:tab/>
      </w:r>
      <w:r>
        <w:rPr>
          <w:sz w:val="26"/>
          <w:szCs w:val="26"/>
          <w:rtl/>
        </w:rPr>
        <w:tab/>
      </w:r>
      <w:r>
        <w:rPr>
          <w:b/>
          <w:bCs/>
          <w:rtl/>
        </w:rPr>
        <w:t xml:space="preserve">              פ/1042/17</w:t>
      </w:r>
    </w:p>
    <w:p w14:paraId="3B1C942E" w14:textId="77777777" w:rsidR="009344CE" w:rsidRDefault="009344CE" w:rsidP="009344CE">
      <w:pPr>
        <w:rPr>
          <w:sz w:val="26"/>
          <w:szCs w:val="26"/>
          <w:rtl/>
        </w:rPr>
      </w:pPr>
    </w:p>
    <w:p w14:paraId="526D895E" w14:textId="77777777" w:rsidR="009344CE" w:rsidRDefault="009344CE" w:rsidP="009344CE">
      <w:pPr>
        <w:rPr>
          <w:sz w:val="26"/>
          <w:szCs w:val="26"/>
          <w:rtl/>
        </w:rPr>
      </w:pPr>
    </w:p>
    <w:p w14:paraId="4F3BC120" w14:textId="77777777" w:rsidR="009344CE" w:rsidRDefault="009344CE" w:rsidP="009344CE">
      <w:pPr>
        <w:jc w:val="center"/>
        <w:rPr>
          <w:b/>
          <w:bCs/>
          <w:sz w:val="28"/>
          <w:szCs w:val="28"/>
          <w:rtl/>
        </w:rPr>
      </w:pPr>
      <w:r>
        <w:rPr>
          <w:b/>
          <w:bCs/>
          <w:sz w:val="28"/>
          <w:szCs w:val="28"/>
          <w:rtl/>
        </w:rPr>
        <w:t>הצעת חוק חובת בדיקות רפואיות לעובדים בענף המזון, התשס"ו-2006</w:t>
      </w:r>
    </w:p>
    <w:p w14:paraId="426CCAA2" w14:textId="77777777" w:rsidR="009344CE" w:rsidRDefault="009344CE" w:rsidP="009344CE">
      <w:pPr>
        <w:rPr>
          <w:sz w:val="26"/>
          <w:szCs w:val="26"/>
          <w:rtl/>
        </w:rPr>
      </w:pPr>
    </w:p>
    <w:p w14:paraId="62A672CE" w14:textId="77777777" w:rsidR="009344CE" w:rsidRDefault="009344CE" w:rsidP="009344CE">
      <w:pPr>
        <w:rPr>
          <w:sz w:val="26"/>
          <w:szCs w:val="26"/>
          <w:rtl/>
        </w:rPr>
      </w:pPr>
    </w:p>
    <w:tbl>
      <w:tblPr>
        <w:bidiVisual/>
        <w:tblW w:w="0" w:type="auto"/>
        <w:tblCellMar>
          <w:left w:w="57" w:type="dxa"/>
          <w:right w:w="57" w:type="dxa"/>
        </w:tblCellMar>
        <w:tblLook w:val="0000" w:firstRow="0" w:lastRow="0" w:firstColumn="0" w:lastColumn="0" w:noHBand="0" w:noVBand="0"/>
      </w:tblPr>
      <w:tblGrid>
        <w:gridCol w:w="1191"/>
        <w:gridCol w:w="567"/>
        <w:gridCol w:w="7025"/>
      </w:tblGrid>
      <w:tr w:rsidR="009344CE" w14:paraId="7247DDF9" w14:textId="77777777" w:rsidTr="000E7793">
        <w:tc>
          <w:tcPr>
            <w:tcW w:w="1191" w:type="dxa"/>
            <w:tcBorders>
              <w:top w:val="nil"/>
              <w:left w:val="nil"/>
              <w:bottom w:val="nil"/>
              <w:right w:val="nil"/>
            </w:tcBorders>
          </w:tcPr>
          <w:p w14:paraId="268F2D64" w14:textId="77777777" w:rsidR="009344CE" w:rsidRDefault="009344CE" w:rsidP="000E7793">
            <w:pPr>
              <w:spacing w:after="240"/>
              <w:rPr>
                <w:sz w:val="26"/>
                <w:szCs w:val="26"/>
              </w:rPr>
            </w:pPr>
            <w:r>
              <w:rPr>
                <w:sz w:val="26"/>
                <w:szCs w:val="26"/>
                <w:rtl/>
              </w:rPr>
              <w:t xml:space="preserve">חיוב עובדי ענף המזון בבדיקות רפואיות </w:t>
            </w:r>
          </w:p>
        </w:tc>
        <w:tc>
          <w:tcPr>
            <w:tcW w:w="567" w:type="dxa"/>
            <w:tcBorders>
              <w:top w:val="nil"/>
              <w:left w:val="nil"/>
              <w:bottom w:val="nil"/>
              <w:right w:val="nil"/>
            </w:tcBorders>
          </w:tcPr>
          <w:p w14:paraId="5DCD2606" w14:textId="77777777" w:rsidR="009344CE" w:rsidRDefault="009344CE" w:rsidP="000E7793">
            <w:pPr>
              <w:spacing w:after="240" w:line="360" w:lineRule="auto"/>
              <w:rPr>
                <w:sz w:val="26"/>
                <w:szCs w:val="26"/>
              </w:rPr>
            </w:pPr>
            <w:r>
              <w:rPr>
                <w:sz w:val="26"/>
                <w:szCs w:val="26"/>
                <w:rtl/>
              </w:rPr>
              <w:t>1</w:t>
            </w:r>
          </w:p>
        </w:tc>
        <w:tc>
          <w:tcPr>
            <w:tcW w:w="7025" w:type="dxa"/>
            <w:tcBorders>
              <w:top w:val="nil"/>
              <w:left w:val="nil"/>
              <w:bottom w:val="nil"/>
              <w:right w:val="nil"/>
            </w:tcBorders>
          </w:tcPr>
          <w:p w14:paraId="2238A613" w14:textId="77777777" w:rsidR="009344CE" w:rsidRDefault="009344CE" w:rsidP="000E7793">
            <w:pPr>
              <w:spacing w:after="240" w:line="360" w:lineRule="auto"/>
              <w:jc w:val="both"/>
              <w:rPr>
                <w:sz w:val="26"/>
                <w:szCs w:val="26"/>
              </w:rPr>
            </w:pPr>
            <w:r>
              <w:rPr>
                <w:sz w:val="26"/>
                <w:szCs w:val="26"/>
                <w:rtl/>
              </w:rPr>
              <w:t>עובדים בענף המזון הבאים במגע עם המזון יחויבו לעבור בדיקות בהליך קבלתם לעבודה ומעת לעת כפי שיקבע שר הבריאות.</w:t>
            </w:r>
          </w:p>
        </w:tc>
      </w:tr>
      <w:tr w:rsidR="009344CE" w14:paraId="052FD463" w14:textId="77777777" w:rsidTr="000E7793">
        <w:tc>
          <w:tcPr>
            <w:tcW w:w="1191" w:type="dxa"/>
            <w:tcBorders>
              <w:top w:val="nil"/>
              <w:left w:val="nil"/>
              <w:bottom w:val="nil"/>
              <w:right w:val="nil"/>
            </w:tcBorders>
          </w:tcPr>
          <w:p w14:paraId="4A1B86B4" w14:textId="77777777" w:rsidR="009344CE" w:rsidRDefault="009344CE" w:rsidP="000E7793">
            <w:pPr>
              <w:spacing w:after="240"/>
              <w:rPr>
                <w:sz w:val="26"/>
                <w:szCs w:val="26"/>
              </w:rPr>
            </w:pPr>
            <w:r>
              <w:rPr>
                <w:sz w:val="26"/>
                <w:szCs w:val="26"/>
                <w:rtl/>
              </w:rPr>
              <w:t>פירוט הבדיקות</w:t>
            </w:r>
          </w:p>
        </w:tc>
        <w:tc>
          <w:tcPr>
            <w:tcW w:w="567" w:type="dxa"/>
            <w:tcBorders>
              <w:top w:val="nil"/>
              <w:left w:val="nil"/>
              <w:bottom w:val="nil"/>
              <w:right w:val="nil"/>
            </w:tcBorders>
          </w:tcPr>
          <w:p w14:paraId="1D0B7AF0" w14:textId="77777777" w:rsidR="009344CE" w:rsidRDefault="009344CE" w:rsidP="000E7793">
            <w:pPr>
              <w:spacing w:after="240" w:line="360" w:lineRule="auto"/>
              <w:rPr>
                <w:sz w:val="26"/>
                <w:szCs w:val="26"/>
              </w:rPr>
            </w:pPr>
            <w:r>
              <w:rPr>
                <w:sz w:val="26"/>
                <w:szCs w:val="26"/>
                <w:rtl/>
              </w:rPr>
              <w:t>2</w:t>
            </w:r>
          </w:p>
        </w:tc>
        <w:tc>
          <w:tcPr>
            <w:tcW w:w="7025" w:type="dxa"/>
            <w:tcBorders>
              <w:top w:val="nil"/>
              <w:left w:val="nil"/>
              <w:bottom w:val="nil"/>
              <w:right w:val="nil"/>
            </w:tcBorders>
          </w:tcPr>
          <w:p w14:paraId="5C7810F8" w14:textId="77777777" w:rsidR="009344CE" w:rsidRDefault="009344CE" w:rsidP="000E7793">
            <w:pPr>
              <w:spacing w:after="240" w:line="360" w:lineRule="auto"/>
              <w:jc w:val="both"/>
              <w:rPr>
                <w:sz w:val="26"/>
                <w:szCs w:val="26"/>
              </w:rPr>
            </w:pPr>
            <w:r>
              <w:rPr>
                <w:sz w:val="26"/>
                <w:szCs w:val="26"/>
                <w:rtl/>
              </w:rPr>
              <w:t xml:space="preserve">הבדיקות יכללו בדיקות למחלות: הכשל החיסוני הנרכש (איידס), דלקת כבד נגיפית </w:t>
            </w:r>
            <w:r>
              <w:rPr>
                <w:sz w:val="26"/>
                <w:szCs w:val="26"/>
              </w:rPr>
              <w:t>A</w:t>
            </w:r>
            <w:r>
              <w:rPr>
                <w:sz w:val="26"/>
                <w:szCs w:val="26"/>
                <w:rtl/>
              </w:rPr>
              <w:t xml:space="preserve">, </w:t>
            </w:r>
            <w:r>
              <w:rPr>
                <w:sz w:val="26"/>
                <w:szCs w:val="26"/>
              </w:rPr>
              <w:t xml:space="preserve"> B</w:t>
            </w:r>
            <w:r>
              <w:rPr>
                <w:sz w:val="26"/>
                <w:szCs w:val="26"/>
                <w:rtl/>
              </w:rPr>
              <w:t xml:space="preserve"> ו-</w:t>
            </w:r>
            <w:r>
              <w:rPr>
                <w:sz w:val="26"/>
                <w:szCs w:val="26"/>
              </w:rPr>
              <w:t>C</w:t>
            </w:r>
            <w:r>
              <w:rPr>
                <w:sz w:val="26"/>
                <w:szCs w:val="26"/>
                <w:rtl/>
              </w:rPr>
              <w:t>, עגבת, שחפת ומחלות נוספות שיקבע שר הבריאות בתקנות.</w:t>
            </w:r>
            <w:r>
              <w:rPr>
                <w:sz w:val="26"/>
                <w:szCs w:val="26"/>
              </w:rPr>
              <w:t xml:space="preserve"> </w:t>
            </w:r>
          </w:p>
        </w:tc>
      </w:tr>
      <w:tr w:rsidR="009344CE" w14:paraId="1FCA8A09" w14:textId="77777777" w:rsidTr="000E7793">
        <w:tc>
          <w:tcPr>
            <w:tcW w:w="1191" w:type="dxa"/>
            <w:tcBorders>
              <w:top w:val="nil"/>
              <w:left w:val="nil"/>
              <w:bottom w:val="nil"/>
              <w:right w:val="nil"/>
            </w:tcBorders>
          </w:tcPr>
          <w:p w14:paraId="16F388B9" w14:textId="77777777" w:rsidR="009344CE" w:rsidRDefault="009344CE" w:rsidP="000E7793">
            <w:pPr>
              <w:spacing w:after="240"/>
              <w:rPr>
                <w:sz w:val="26"/>
                <w:szCs w:val="26"/>
              </w:rPr>
            </w:pPr>
            <w:r>
              <w:rPr>
                <w:sz w:val="26"/>
                <w:szCs w:val="26"/>
                <w:rtl/>
              </w:rPr>
              <w:t xml:space="preserve">שיבוץ עובדי ענף המזון הלוקים במחלות מדבקות </w:t>
            </w:r>
          </w:p>
        </w:tc>
        <w:tc>
          <w:tcPr>
            <w:tcW w:w="567" w:type="dxa"/>
            <w:tcBorders>
              <w:top w:val="nil"/>
              <w:left w:val="nil"/>
              <w:bottom w:val="nil"/>
              <w:right w:val="nil"/>
            </w:tcBorders>
          </w:tcPr>
          <w:p w14:paraId="17D0E1DF" w14:textId="77777777" w:rsidR="009344CE" w:rsidRDefault="009344CE" w:rsidP="000E7793">
            <w:pPr>
              <w:spacing w:after="240" w:line="360" w:lineRule="auto"/>
              <w:rPr>
                <w:sz w:val="26"/>
                <w:szCs w:val="26"/>
              </w:rPr>
            </w:pPr>
            <w:r>
              <w:rPr>
                <w:sz w:val="26"/>
                <w:szCs w:val="26"/>
                <w:rtl/>
              </w:rPr>
              <w:t>3</w:t>
            </w:r>
          </w:p>
        </w:tc>
        <w:tc>
          <w:tcPr>
            <w:tcW w:w="7025" w:type="dxa"/>
            <w:tcBorders>
              <w:top w:val="nil"/>
              <w:left w:val="nil"/>
              <w:bottom w:val="nil"/>
              <w:right w:val="nil"/>
            </w:tcBorders>
          </w:tcPr>
          <w:p w14:paraId="4375F87C" w14:textId="77777777" w:rsidR="009344CE" w:rsidRDefault="009344CE" w:rsidP="000E7793">
            <w:pPr>
              <w:spacing w:after="240" w:line="360" w:lineRule="auto"/>
              <w:jc w:val="both"/>
              <w:rPr>
                <w:sz w:val="26"/>
                <w:szCs w:val="26"/>
              </w:rPr>
            </w:pPr>
            <w:r>
              <w:rPr>
                <w:sz w:val="26"/>
                <w:szCs w:val="26"/>
                <w:rtl/>
              </w:rPr>
              <w:t>שר הבריאות יקבע בתקנות את מקום ואופן שיבוצם של עובדים כאמור בסעיף 1, הלוקים במחלות מדבקות.</w:t>
            </w:r>
          </w:p>
        </w:tc>
      </w:tr>
    </w:tbl>
    <w:p w14:paraId="381E3EB5" w14:textId="77777777" w:rsidR="009344CE" w:rsidRDefault="009344CE" w:rsidP="009344CE">
      <w:pPr>
        <w:rPr>
          <w:sz w:val="26"/>
          <w:szCs w:val="26"/>
          <w:rtl/>
        </w:rPr>
      </w:pPr>
    </w:p>
    <w:p w14:paraId="7B586B82" w14:textId="77777777" w:rsidR="009344CE" w:rsidRDefault="009344CE" w:rsidP="009344CE">
      <w:pPr>
        <w:jc w:val="both"/>
        <w:rPr>
          <w:sz w:val="26"/>
          <w:szCs w:val="26"/>
          <w:rtl/>
        </w:rPr>
      </w:pPr>
    </w:p>
    <w:p w14:paraId="0A215E8E" w14:textId="77777777" w:rsidR="009344CE" w:rsidRDefault="009344CE" w:rsidP="009344CE">
      <w:pPr>
        <w:jc w:val="center"/>
        <w:rPr>
          <w:sz w:val="26"/>
          <w:szCs w:val="26"/>
          <w:rtl/>
        </w:rPr>
      </w:pPr>
      <w:r>
        <w:rPr>
          <w:b/>
          <w:bCs/>
          <w:sz w:val="28"/>
          <w:szCs w:val="28"/>
          <w:u w:val="single"/>
          <w:rtl/>
        </w:rPr>
        <w:t>דברי - הסבר</w:t>
      </w:r>
    </w:p>
    <w:p w14:paraId="3D3518AC" w14:textId="77777777" w:rsidR="009344CE" w:rsidRDefault="009344CE" w:rsidP="009344CE">
      <w:pPr>
        <w:jc w:val="both"/>
        <w:rPr>
          <w:sz w:val="26"/>
          <w:szCs w:val="26"/>
          <w:rtl/>
        </w:rPr>
      </w:pPr>
    </w:p>
    <w:p w14:paraId="390042F8" w14:textId="77777777" w:rsidR="009344CE" w:rsidRDefault="009344CE" w:rsidP="009344CE">
      <w:pPr>
        <w:jc w:val="both"/>
        <w:rPr>
          <w:sz w:val="26"/>
          <w:szCs w:val="26"/>
          <w:rtl/>
        </w:rPr>
      </w:pPr>
      <w:r>
        <w:rPr>
          <w:sz w:val="26"/>
          <w:szCs w:val="26"/>
          <w:rtl/>
        </w:rPr>
        <w:t xml:space="preserve">עובדים בענף המזון החולים במחלות מדבקות חושפים את הציבור לסכנת הידבקות עקב מגע עם המזון בתהליך ייצורו ועיבודו. לאור החשש מהדבקה כאמור, מוצע לחייב ביצוע בדיקות רפואיות לעובדים בענף המזון לצורך אבחונם של עובדים החולים במחלות מדבקות דוגמת תסמונת הכשל החיסוני הנרכש (איידס), ומחלות מדבקות נוספות שיקבע שר הבריאות בתקנות. מוצע להסמיך את שר הבריאות לקבוע את מקום ואופן שיבוצם של עובדים הלוקים במחלות מדבקות כך שהם ישובצו בתפקיד בו לא יחשפו את הציבור לסכנת הידבקות וזאת תוך מאמץ לצמצם במידת האפשר את הפגיעה בעובד. </w:t>
      </w:r>
    </w:p>
    <w:p w14:paraId="5A15FEAE" w14:textId="77777777" w:rsidR="009344CE" w:rsidRDefault="009344CE" w:rsidP="009344CE">
      <w:pPr>
        <w:jc w:val="both"/>
        <w:rPr>
          <w:sz w:val="26"/>
          <w:szCs w:val="26"/>
          <w:rtl/>
        </w:rPr>
      </w:pPr>
    </w:p>
    <w:p w14:paraId="18D84A35" w14:textId="77777777" w:rsidR="009344CE" w:rsidRDefault="009344CE" w:rsidP="009344CE">
      <w:pPr>
        <w:jc w:val="both"/>
        <w:rPr>
          <w:rtl/>
        </w:rPr>
      </w:pPr>
      <w:r>
        <w:rPr>
          <w:sz w:val="26"/>
          <w:szCs w:val="26"/>
          <w:rtl/>
        </w:rPr>
        <w:t xml:space="preserve">הצעת חוק דומה בעיקרה הונחה על שולחן הכנסת השש-עשרה על-ידי חבר כהכנסת יעקב </w:t>
      </w:r>
      <w:proofErr w:type="spellStart"/>
      <w:r>
        <w:rPr>
          <w:sz w:val="26"/>
          <w:szCs w:val="26"/>
          <w:rtl/>
        </w:rPr>
        <w:t>מרגי</w:t>
      </w:r>
      <w:proofErr w:type="spellEnd"/>
      <w:r>
        <w:rPr>
          <w:sz w:val="26"/>
          <w:szCs w:val="26"/>
          <w:rtl/>
        </w:rPr>
        <w:t xml:space="preserve"> (פ/3099). </w:t>
      </w:r>
    </w:p>
    <w:p w14:paraId="3CA3836F" w14:textId="77777777" w:rsidR="009344CE" w:rsidRDefault="009344CE" w:rsidP="009344CE">
      <w:pPr>
        <w:jc w:val="both"/>
        <w:rPr>
          <w:rtl/>
        </w:rPr>
      </w:pPr>
    </w:p>
    <w:p w14:paraId="67F60B4B" w14:textId="77777777" w:rsidR="009344CE" w:rsidRDefault="009344CE" w:rsidP="009344CE">
      <w:pPr>
        <w:jc w:val="both"/>
        <w:rPr>
          <w:sz w:val="26"/>
          <w:szCs w:val="26"/>
          <w:rtl/>
        </w:rPr>
      </w:pPr>
    </w:p>
    <w:p w14:paraId="651C3182" w14:textId="77777777" w:rsidR="009344CE" w:rsidRDefault="009344CE" w:rsidP="009344CE"/>
    <w:p w14:paraId="05A42C56" w14:textId="77777777" w:rsidR="009344CE" w:rsidRDefault="009344CE" w:rsidP="009344CE">
      <w:pPr>
        <w:pStyle w:val="afd"/>
        <w:jc w:val="left"/>
        <w:rPr>
          <w:b w:val="0"/>
          <w:bCs w:val="0"/>
          <w:sz w:val="26"/>
          <w:szCs w:val="26"/>
          <w:u w:val="none"/>
          <w:rtl/>
        </w:rPr>
      </w:pPr>
    </w:p>
    <w:p w14:paraId="06458622" w14:textId="77777777" w:rsidR="009344CE" w:rsidRDefault="009344CE" w:rsidP="009344CE">
      <w:pPr>
        <w:pStyle w:val="afd"/>
        <w:jc w:val="left"/>
        <w:rPr>
          <w:b w:val="0"/>
          <w:bCs w:val="0"/>
          <w:sz w:val="26"/>
          <w:szCs w:val="26"/>
          <w:u w:val="none"/>
          <w:rtl/>
        </w:rPr>
      </w:pPr>
      <w:r>
        <w:rPr>
          <w:b w:val="0"/>
          <w:bCs w:val="0"/>
          <w:sz w:val="26"/>
          <w:szCs w:val="26"/>
          <w:u w:val="none"/>
          <w:rtl/>
        </w:rPr>
        <w:t>---------------------------------</w:t>
      </w:r>
    </w:p>
    <w:p w14:paraId="3437843E" w14:textId="77777777" w:rsidR="009344CE" w:rsidRDefault="009344CE" w:rsidP="009344CE">
      <w:pPr>
        <w:pStyle w:val="afd"/>
        <w:jc w:val="left"/>
        <w:rPr>
          <w:b w:val="0"/>
          <w:bCs w:val="0"/>
          <w:sz w:val="26"/>
          <w:szCs w:val="26"/>
          <w:u w:val="none"/>
          <w:rtl/>
        </w:rPr>
      </w:pPr>
      <w:r>
        <w:rPr>
          <w:b w:val="0"/>
          <w:bCs w:val="0"/>
          <w:sz w:val="26"/>
          <w:szCs w:val="26"/>
          <w:u w:val="none"/>
          <w:rtl/>
        </w:rPr>
        <w:t>הוגשה ליו"ר הכנסת והסגנים</w:t>
      </w:r>
    </w:p>
    <w:p w14:paraId="50D919B6" w14:textId="77777777" w:rsidR="009344CE" w:rsidRDefault="009344CE" w:rsidP="009344CE">
      <w:pPr>
        <w:pStyle w:val="afd"/>
        <w:jc w:val="left"/>
        <w:rPr>
          <w:b w:val="0"/>
          <w:bCs w:val="0"/>
          <w:sz w:val="26"/>
          <w:szCs w:val="26"/>
          <w:u w:val="none"/>
          <w:rtl/>
        </w:rPr>
      </w:pPr>
      <w:r>
        <w:rPr>
          <w:b w:val="0"/>
          <w:bCs w:val="0"/>
          <w:sz w:val="26"/>
          <w:szCs w:val="26"/>
          <w:u w:val="none"/>
          <w:rtl/>
        </w:rPr>
        <w:t>והונחה על שולחן הכנסת ביום</w:t>
      </w:r>
    </w:p>
    <w:p w14:paraId="33BC3721" w14:textId="77777777" w:rsidR="009344CE" w:rsidRDefault="009344CE" w:rsidP="009344CE">
      <w:pPr>
        <w:pStyle w:val="afd"/>
        <w:jc w:val="left"/>
        <w:rPr>
          <w:b w:val="0"/>
          <w:bCs w:val="0"/>
          <w:sz w:val="26"/>
          <w:szCs w:val="26"/>
          <w:u w:val="none"/>
        </w:rPr>
      </w:pPr>
      <w:r>
        <w:rPr>
          <w:b w:val="0"/>
          <w:bCs w:val="0"/>
          <w:sz w:val="26"/>
          <w:szCs w:val="26"/>
          <w:u w:val="none"/>
          <w:rtl/>
        </w:rPr>
        <w:t xml:space="preserve">כ"א בתמוז </w:t>
      </w:r>
      <w:proofErr w:type="spellStart"/>
      <w:r>
        <w:rPr>
          <w:b w:val="0"/>
          <w:bCs w:val="0"/>
          <w:sz w:val="26"/>
          <w:szCs w:val="26"/>
          <w:u w:val="none"/>
          <w:rtl/>
        </w:rPr>
        <w:t>התשס"ו</w:t>
      </w:r>
      <w:proofErr w:type="spellEnd"/>
      <w:r>
        <w:rPr>
          <w:b w:val="0"/>
          <w:bCs w:val="0"/>
          <w:sz w:val="26"/>
          <w:szCs w:val="26"/>
          <w:u w:val="none"/>
          <w:rtl/>
        </w:rPr>
        <w:t xml:space="preserve"> – 17.7.06</w:t>
      </w:r>
    </w:p>
    <w:p w14:paraId="311E2E4D" w14:textId="449B4740" w:rsidR="009344CE" w:rsidRDefault="009344CE" w:rsidP="009344CE">
      <w:pPr>
        <w:pStyle w:val="1f0"/>
        <w:spacing w:line="360" w:lineRule="auto"/>
        <w:rPr>
          <w:rtl/>
        </w:rPr>
      </w:pPr>
      <w:r w:rsidRPr="00D44E6C">
        <w:rPr>
          <w:rFonts w:hint="eastAsia"/>
          <w:rtl/>
        </w:rPr>
        <w:t>נספח</w:t>
      </w:r>
      <w:r w:rsidRPr="00D44E6C">
        <w:rPr>
          <w:rtl/>
        </w:rPr>
        <w:t xml:space="preserve"> </w:t>
      </w:r>
      <w:r>
        <w:rPr>
          <w:rFonts w:hint="cs"/>
        </w:rPr>
        <w:t>V</w:t>
      </w:r>
      <w:r>
        <w:rPr>
          <w:rFonts w:hint="cs"/>
          <w:rtl/>
        </w:rPr>
        <w:t xml:space="preserve"> </w:t>
      </w:r>
      <w:r>
        <w:rPr>
          <w:rtl/>
        </w:rPr>
        <w:t>–</w:t>
      </w:r>
      <w:r>
        <w:rPr>
          <w:rFonts w:hint="cs"/>
          <w:rtl/>
        </w:rPr>
        <w:t xml:space="preserve"> בדיקות רפואיות והצהרת בריאות</w:t>
      </w:r>
    </w:p>
    <w:p w14:paraId="188116DF" w14:textId="77777777" w:rsidR="009344CE" w:rsidRPr="009344CE" w:rsidRDefault="009344CE" w:rsidP="009344CE">
      <w:pPr>
        <w:pStyle w:val="38"/>
        <w:jc w:val="both"/>
        <w:rPr>
          <w:rFonts w:ascii="David" w:hAnsi="David" w:cs="David"/>
          <w:b w:val="0"/>
          <w:bCs w:val="0"/>
          <w:sz w:val="24"/>
          <w:szCs w:val="24"/>
          <w:rtl/>
        </w:rPr>
      </w:pPr>
      <w:bookmarkStart w:id="392" w:name="_Ref337553975"/>
      <w:bookmarkStart w:id="393" w:name="_Ref452383656"/>
      <w:bookmarkStart w:id="394" w:name="_Toc250550212"/>
      <w:bookmarkStart w:id="395" w:name="_Toc250550819"/>
      <w:bookmarkStart w:id="396" w:name="_Toc250641328"/>
      <w:bookmarkStart w:id="397" w:name="_Ref250646272"/>
      <w:bookmarkStart w:id="398" w:name="_Toc254016221"/>
      <w:bookmarkStart w:id="399" w:name="_Toc254097530"/>
      <w:bookmarkStart w:id="400" w:name="_Ref224442816"/>
      <w:r w:rsidRPr="009344CE">
        <w:rPr>
          <w:rFonts w:ascii="David" w:hAnsi="David" w:cs="David"/>
          <w:b w:val="0"/>
          <w:bCs w:val="0"/>
          <w:sz w:val="24"/>
          <w:szCs w:val="24"/>
          <w:rtl/>
        </w:rPr>
        <w:t>כל נותני השירות יעברו בדיקות רפואיות תקופתיות על ידי רופא משפחה לפני תחילת עבודתם, לאחר אירוע בריאותי משמעותי ולפחות פעם בשישה חודשים בכל תקופת עבודתם.</w:t>
      </w:r>
      <w:bookmarkEnd w:id="392"/>
      <w:bookmarkEnd w:id="393"/>
    </w:p>
    <w:p w14:paraId="2B572B1A" w14:textId="77777777" w:rsidR="009344CE" w:rsidRPr="009344CE" w:rsidRDefault="009344CE" w:rsidP="009344CE">
      <w:pPr>
        <w:pStyle w:val="38"/>
        <w:jc w:val="both"/>
        <w:rPr>
          <w:rFonts w:ascii="David" w:hAnsi="David" w:cs="David"/>
          <w:b w:val="0"/>
          <w:bCs w:val="0"/>
          <w:sz w:val="24"/>
          <w:szCs w:val="24"/>
          <w:rtl/>
        </w:rPr>
      </w:pPr>
      <w:bookmarkStart w:id="401" w:name="_Ref227486320"/>
      <w:bookmarkStart w:id="402" w:name="_Toc250550213"/>
      <w:bookmarkStart w:id="403" w:name="_Toc250550820"/>
      <w:bookmarkStart w:id="404" w:name="_Toc250641329"/>
      <w:bookmarkStart w:id="405" w:name="_Toc254016222"/>
      <w:bookmarkStart w:id="406" w:name="_Toc254097531"/>
      <w:bookmarkEnd w:id="394"/>
      <w:bookmarkEnd w:id="395"/>
      <w:bookmarkEnd w:id="396"/>
      <w:bookmarkEnd w:id="397"/>
      <w:bookmarkEnd w:id="398"/>
      <w:bookmarkEnd w:id="399"/>
      <w:r w:rsidRPr="009344CE">
        <w:rPr>
          <w:rFonts w:ascii="David" w:hAnsi="David" w:cs="David"/>
          <w:b w:val="0"/>
          <w:bCs w:val="0"/>
          <w:sz w:val="24"/>
          <w:szCs w:val="24"/>
          <w:rtl/>
        </w:rPr>
        <w:t>הבדיקות הרפואיות יתקיימו לשם קבלת אישור רפואי המעיד על בריאותו וכשירותו של נותן השירות, שולל כל מגבלה רפואית העשויה למנוע ממנו לעבוד במגע עם מזון, ומבטיח כי בהעסקתו במערך ההסעדה אין סיכון בריאותי לסועדים.</w:t>
      </w:r>
      <w:bookmarkEnd w:id="401"/>
      <w:bookmarkEnd w:id="402"/>
      <w:bookmarkEnd w:id="403"/>
      <w:bookmarkEnd w:id="404"/>
      <w:bookmarkEnd w:id="405"/>
      <w:bookmarkEnd w:id="406"/>
      <w:r w:rsidRPr="009344CE">
        <w:rPr>
          <w:rFonts w:ascii="David" w:hAnsi="David" w:cs="David"/>
          <w:b w:val="0"/>
          <w:bCs w:val="0"/>
          <w:sz w:val="24"/>
          <w:szCs w:val="24"/>
          <w:rtl/>
        </w:rPr>
        <w:t xml:space="preserve"> האישורים יתויקו להצגה בכל עת לביקורת של נציג </w:t>
      </w:r>
      <w:r w:rsidRPr="009344CE">
        <w:rPr>
          <w:rFonts w:ascii="David" w:hAnsi="David" w:cs="David" w:hint="cs"/>
          <w:b w:val="0"/>
          <w:bCs w:val="0"/>
          <w:sz w:val="24"/>
          <w:szCs w:val="24"/>
          <w:rtl/>
        </w:rPr>
        <w:t>המשרד.</w:t>
      </w:r>
    </w:p>
    <w:p w14:paraId="4A1D3FDD" w14:textId="77777777" w:rsidR="009344CE" w:rsidRPr="009344CE" w:rsidRDefault="009344CE" w:rsidP="009344CE">
      <w:pPr>
        <w:pStyle w:val="38"/>
        <w:jc w:val="both"/>
        <w:rPr>
          <w:rFonts w:ascii="David" w:hAnsi="David" w:cs="David"/>
          <w:b w:val="0"/>
          <w:bCs w:val="0"/>
          <w:sz w:val="24"/>
          <w:szCs w:val="24"/>
          <w:rtl/>
        </w:rPr>
      </w:pPr>
      <w:bookmarkStart w:id="407" w:name="_Toc250550224"/>
      <w:bookmarkStart w:id="408" w:name="_Toc250550831"/>
      <w:bookmarkStart w:id="409" w:name="_Toc250641341"/>
      <w:bookmarkStart w:id="410" w:name="_Toc254016234"/>
      <w:bookmarkStart w:id="411" w:name="_Toc254097543"/>
      <w:bookmarkEnd w:id="400"/>
      <w:r w:rsidRPr="009344CE">
        <w:rPr>
          <w:rFonts w:ascii="David" w:hAnsi="David" w:cs="David"/>
          <w:b w:val="0"/>
          <w:bCs w:val="0"/>
          <w:sz w:val="24"/>
          <w:szCs w:val="24"/>
          <w:rtl/>
        </w:rPr>
        <w:t>נותן שירות שלא עבר את כל הבדיקות הנדרשות לכשירותו לעבודה במגע עם מזון או שאין בידיו האישורים הנדרשים, לא יועסק במתן שירותי הסעדה עד שיבצע את הבדיקות ויציג את האישורים הנדרשים.</w:t>
      </w:r>
    </w:p>
    <w:p w14:paraId="5F27DCB2" w14:textId="77777777" w:rsidR="009344CE" w:rsidRPr="009344CE" w:rsidRDefault="009344CE" w:rsidP="009344CE">
      <w:pPr>
        <w:pStyle w:val="38"/>
        <w:jc w:val="both"/>
        <w:rPr>
          <w:rFonts w:ascii="David" w:hAnsi="David" w:cs="David"/>
          <w:b w:val="0"/>
          <w:bCs w:val="0"/>
          <w:sz w:val="24"/>
          <w:szCs w:val="24"/>
          <w:rtl/>
        </w:rPr>
      </w:pPr>
      <w:bookmarkStart w:id="412" w:name="_Ref147073180"/>
      <w:r w:rsidRPr="009344CE">
        <w:rPr>
          <w:rFonts w:ascii="David" w:hAnsi="David" w:cs="David"/>
          <w:b w:val="0"/>
          <w:bCs w:val="0"/>
          <w:sz w:val="24"/>
          <w:szCs w:val="24"/>
          <w:rtl/>
        </w:rPr>
        <w:t>לא ינכח נותן שירות במערך ההסעדה במקרה שמתקיים אחד או יותר מאלה:</w:t>
      </w:r>
      <w:bookmarkEnd w:id="412"/>
    </w:p>
    <w:p w14:paraId="174A8995" w14:textId="77777777" w:rsidR="009344CE" w:rsidRPr="009344CE" w:rsidRDefault="009344CE" w:rsidP="009344CE">
      <w:pPr>
        <w:pStyle w:val="38"/>
        <w:jc w:val="both"/>
        <w:rPr>
          <w:rFonts w:ascii="David" w:hAnsi="David" w:cs="David"/>
          <w:b w:val="0"/>
          <w:bCs w:val="0"/>
          <w:sz w:val="24"/>
          <w:szCs w:val="24"/>
          <w:rtl/>
        </w:rPr>
      </w:pPr>
      <w:bookmarkStart w:id="413" w:name="_Toc250550221"/>
      <w:bookmarkStart w:id="414" w:name="_Toc250550828"/>
      <w:bookmarkStart w:id="415" w:name="_Toc250641338"/>
      <w:bookmarkStart w:id="416" w:name="_Toc254016231"/>
      <w:bookmarkStart w:id="417" w:name="_Toc254097540"/>
      <w:r w:rsidRPr="009344CE">
        <w:rPr>
          <w:rFonts w:ascii="David" w:hAnsi="David" w:cs="David"/>
          <w:b w:val="0"/>
          <w:bCs w:val="0"/>
          <w:sz w:val="24"/>
          <w:szCs w:val="24"/>
          <w:rtl/>
        </w:rPr>
        <w:t>חולה במחלה העלולה לגרום לזיהום במצרכי המזון, מחלת עור, מחלת מעיים זיהומית, מחלה מידבקת העלולה לעבור לאדם אחר באמצעות מזון, נושא טפילי מחלה.</w:t>
      </w:r>
      <w:bookmarkEnd w:id="413"/>
      <w:bookmarkEnd w:id="414"/>
      <w:bookmarkEnd w:id="415"/>
      <w:bookmarkEnd w:id="416"/>
      <w:bookmarkEnd w:id="417"/>
    </w:p>
    <w:p w14:paraId="218CE8B4" w14:textId="77777777" w:rsidR="009344CE" w:rsidRPr="009344CE" w:rsidRDefault="009344CE" w:rsidP="009344CE">
      <w:pPr>
        <w:pStyle w:val="38"/>
        <w:jc w:val="both"/>
        <w:rPr>
          <w:rFonts w:ascii="David" w:hAnsi="David" w:cs="David"/>
          <w:b w:val="0"/>
          <w:bCs w:val="0"/>
          <w:sz w:val="24"/>
          <w:szCs w:val="24"/>
        </w:rPr>
      </w:pPr>
      <w:bookmarkStart w:id="418" w:name="_Toc250550223"/>
      <w:bookmarkStart w:id="419" w:name="_Toc250550830"/>
      <w:bookmarkStart w:id="420" w:name="_Toc250641340"/>
      <w:bookmarkStart w:id="421" w:name="_Toc254016233"/>
      <w:bookmarkStart w:id="422" w:name="_Toc254097542"/>
      <w:bookmarkStart w:id="423" w:name="_Toc250550222"/>
      <w:bookmarkStart w:id="424" w:name="_Toc250550829"/>
      <w:bookmarkStart w:id="425" w:name="_Toc250641339"/>
      <w:bookmarkStart w:id="426" w:name="_Toc254016232"/>
      <w:bookmarkStart w:id="427" w:name="_Toc254097541"/>
      <w:r w:rsidRPr="009344CE">
        <w:rPr>
          <w:rFonts w:ascii="David" w:hAnsi="David" w:cs="David"/>
          <w:b w:val="0"/>
          <w:bCs w:val="0"/>
          <w:sz w:val="24"/>
          <w:szCs w:val="24"/>
          <w:rtl/>
        </w:rPr>
        <w:t xml:space="preserve">חולה במחלה מידבקת העלולה לעבור לאדם אחר השוהה בחלל משותף או באמצעות מגע, בעל חום גוף של </w:t>
      </w:r>
      <w:r w:rsidRPr="009344CE">
        <w:rPr>
          <w:rFonts w:ascii="David" w:hAnsi="David" w:cs="David"/>
          <w:b w:val="0"/>
          <w:bCs w:val="0"/>
          <w:sz w:val="24"/>
          <w:szCs w:val="24"/>
        </w:rPr>
        <w:t>38°C</w:t>
      </w:r>
      <w:r w:rsidRPr="009344CE">
        <w:rPr>
          <w:rFonts w:ascii="David" w:hAnsi="David" w:cs="David"/>
          <w:b w:val="0"/>
          <w:bCs w:val="0"/>
          <w:sz w:val="24"/>
          <w:szCs w:val="24"/>
          <w:rtl/>
        </w:rPr>
        <w:t xml:space="preserve"> ומעלה, סובל משלשולים, סובל מהקאות.</w:t>
      </w:r>
    </w:p>
    <w:bookmarkEnd w:id="418"/>
    <w:bookmarkEnd w:id="419"/>
    <w:bookmarkEnd w:id="420"/>
    <w:bookmarkEnd w:id="421"/>
    <w:bookmarkEnd w:id="422"/>
    <w:p w14:paraId="35C8177C" w14:textId="77777777" w:rsidR="009344CE" w:rsidRPr="009344CE" w:rsidRDefault="009344CE" w:rsidP="009344CE">
      <w:pPr>
        <w:pStyle w:val="38"/>
        <w:jc w:val="both"/>
        <w:rPr>
          <w:rFonts w:ascii="David" w:hAnsi="David" w:cs="David"/>
          <w:b w:val="0"/>
          <w:bCs w:val="0"/>
          <w:sz w:val="24"/>
          <w:szCs w:val="24"/>
        </w:rPr>
      </w:pPr>
      <w:r w:rsidRPr="009344CE">
        <w:rPr>
          <w:rFonts w:ascii="David" w:hAnsi="David" w:cs="David"/>
          <w:b w:val="0"/>
          <w:bCs w:val="0"/>
          <w:sz w:val="24"/>
          <w:szCs w:val="24"/>
          <w:rtl/>
        </w:rPr>
        <w:t>בעל חבורות, חטטים, פצעים פתוחים, פצעים מוגלתיים</w:t>
      </w:r>
      <w:bookmarkEnd w:id="423"/>
      <w:bookmarkEnd w:id="424"/>
      <w:bookmarkEnd w:id="425"/>
      <w:bookmarkEnd w:id="426"/>
      <w:bookmarkEnd w:id="427"/>
      <w:r w:rsidRPr="009344CE">
        <w:rPr>
          <w:rFonts w:ascii="David" w:hAnsi="David" w:cs="David"/>
          <w:b w:val="0"/>
          <w:bCs w:val="0"/>
          <w:sz w:val="24"/>
          <w:szCs w:val="24"/>
          <w:rtl/>
        </w:rPr>
        <w:t xml:space="preserve"> על פניו, צווארו, זרועותיו או ידיו.</w:t>
      </w:r>
    </w:p>
    <w:p w14:paraId="5839BE92" w14:textId="77777777" w:rsidR="009344CE" w:rsidRPr="009344CE" w:rsidRDefault="009344CE" w:rsidP="009344CE">
      <w:pPr>
        <w:pStyle w:val="38"/>
        <w:jc w:val="both"/>
        <w:rPr>
          <w:rFonts w:ascii="David" w:hAnsi="David" w:cs="David"/>
          <w:b w:val="0"/>
          <w:bCs w:val="0"/>
          <w:sz w:val="24"/>
          <w:szCs w:val="24"/>
          <w:rtl/>
        </w:rPr>
      </w:pPr>
      <w:r w:rsidRPr="009344CE">
        <w:rPr>
          <w:rFonts w:ascii="David" w:hAnsi="David" w:cs="David"/>
          <w:b w:val="0"/>
          <w:bCs w:val="0"/>
          <w:sz w:val="24"/>
          <w:szCs w:val="24"/>
          <w:rtl/>
        </w:rPr>
        <w:t>במקרה של נותן שירות עם פצע פתוח שאינו מהווה סיכון בריאותי לסועדים, יש לחבוש את הפצע באמצעות אֶגֶד דָביק</w:t>
      </w:r>
      <w:r w:rsidRPr="009344CE">
        <w:rPr>
          <w:rFonts w:ascii="David" w:hAnsi="David" w:cs="David" w:hint="cs"/>
          <w:b w:val="0"/>
          <w:bCs w:val="0"/>
          <w:sz w:val="24"/>
          <w:szCs w:val="24"/>
          <w:rtl/>
        </w:rPr>
        <w:t xml:space="preserve"> (פלסטר)</w:t>
      </w:r>
      <w:r w:rsidRPr="009344CE">
        <w:rPr>
          <w:rFonts w:ascii="David" w:hAnsi="David" w:cs="David"/>
          <w:b w:val="0"/>
          <w:bCs w:val="0"/>
          <w:sz w:val="24"/>
          <w:szCs w:val="24"/>
          <w:rtl/>
        </w:rPr>
        <w:t xml:space="preserve"> בצבע כחול ומעליו כפפה בצבע כחול.</w:t>
      </w:r>
    </w:p>
    <w:bookmarkEnd w:id="407"/>
    <w:bookmarkEnd w:id="408"/>
    <w:bookmarkEnd w:id="409"/>
    <w:bookmarkEnd w:id="410"/>
    <w:bookmarkEnd w:id="411"/>
    <w:p w14:paraId="3A50CEAA" w14:textId="77777777" w:rsidR="009344CE" w:rsidRPr="009344CE" w:rsidRDefault="009344CE" w:rsidP="009344CE">
      <w:pPr>
        <w:pStyle w:val="38"/>
        <w:jc w:val="both"/>
        <w:rPr>
          <w:rFonts w:ascii="David" w:hAnsi="David" w:cs="David"/>
          <w:b w:val="0"/>
          <w:bCs w:val="0"/>
          <w:sz w:val="24"/>
          <w:szCs w:val="24"/>
        </w:rPr>
      </w:pPr>
      <w:r w:rsidRPr="009344CE">
        <w:rPr>
          <w:rFonts w:ascii="David" w:hAnsi="David" w:cs="David"/>
          <w:b w:val="0"/>
          <w:bCs w:val="0"/>
          <w:sz w:val="24"/>
          <w:szCs w:val="24"/>
          <w:rtl/>
        </w:rPr>
        <w:t>נותן שירות שחזר מחופשת מחלה שעלולה ליצור מגבלת תעסוקה, יציג אישור מרופא משפחה ואישור מרופא תעסוקתי המאשרים את כשירותו לחזור לעבודה בכלל ולעבודה במזון בפרט.</w:t>
      </w:r>
    </w:p>
    <w:p w14:paraId="5159F4E7" w14:textId="00555A07" w:rsidR="009344CE" w:rsidRDefault="009344CE" w:rsidP="009344CE">
      <w:pPr>
        <w:spacing w:line="360" w:lineRule="auto"/>
        <w:jc w:val="both"/>
        <w:rPr>
          <w:sz w:val="32"/>
          <w:szCs w:val="32"/>
          <w:rtl/>
        </w:rPr>
      </w:pPr>
    </w:p>
    <w:p w14:paraId="656B7636" w14:textId="42FF8DA7" w:rsidR="009344CE" w:rsidRDefault="009344CE" w:rsidP="009344CE">
      <w:pPr>
        <w:spacing w:line="360" w:lineRule="auto"/>
        <w:jc w:val="both"/>
        <w:rPr>
          <w:sz w:val="32"/>
          <w:szCs w:val="32"/>
          <w:rtl/>
        </w:rPr>
      </w:pPr>
    </w:p>
    <w:p w14:paraId="60EA14DC" w14:textId="0F2F29EB" w:rsidR="009344CE" w:rsidRDefault="009344CE" w:rsidP="009344CE">
      <w:pPr>
        <w:spacing w:line="360" w:lineRule="auto"/>
        <w:jc w:val="both"/>
        <w:rPr>
          <w:sz w:val="32"/>
          <w:szCs w:val="32"/>
          <w:rtl/>
        </w:rPr>
      </w:pPr>
    </w:p>
    <w:p w14:paraId="1F67E8BA" w14:textId="7057DE91" w:rsidR="009344CE" w:rsidRDefault="009344CE" w:rsidP="009344CE">
      <w:pPr>
        <w:spacing w:line="360" w:lineRule="auto"/>
        <w:jc w:val="both"/>
        <w:rPr>
          <w:sz w:val="32"/>
          <w:szCs w:val="32"/>
          <w:rtl/>
        </w:rPr>
      </w:pPr>
    </w:p>
    <w:p w14:paraId="760246F3" w14:textId="5068D63B" w:rsidR="009344CE" w:rsidRDefault="009344CE" w:rsidP="009344CE">
      <w:pPr>
        <w:spacing w:line="360" w:lineRule="auto"/>
        <w:jc w:val="both"/>
        <w:rPr>
          <w:sz w:val="32"/>
          <w:szCs w:val="32"/>
          <w:rtl/>
        </w:rPr>
      </w:pPr>
    </w:p>
    <w:p w14:paraId="60EF7C4F" w14:textId="5E80CB99" w:rsidR="009344CE" w:rsidRDefault="009344CE" w:rsidP="009344CE">
      <w:pPr>
        <w:spacing w:line="360" w:lineRule="auto"/>
        <w:jc w:val="both"/>
        <w:rPr>
          <w:sz w:val="32"/>
          <w:szCs w:val="32"/>
          <w:rtl/>
        </w:rPr>
      </w:pPr>
    </w:p>
    <w:p w14:paraId="0E0F91D0" w14:textId="06599B41" w:rsidR="009344CE" w:rsidRDefault="009344CE" w:rsidP="009344CE">
      <w:pPr>
        <w:spacing w:line="360" w:lineRule="auto"/>
        <w:jc w:val="both"/>
        <w:rPr>
          <w:sz w:val="32"/>
          <w:szCs w:val="32"/>
          <w:rtl/>
        </w:rPr>
      </w:pPr>
    </w:p>
    <w:p w14:paraId="36A5B30D" w14:textId="0DD2DA89" w:rsidR="009344CE" w:rsidRDefault="009344CE" w:rsidP="009344CE">
      <w:pPr>
        <w:spacing w:line="360" w:lineRule="auto"/>
        <w:jc w:val="both"/>
        <w:rPr>
          <w:sz w:val="32"/>
          <w:szCs w:val="32"/>
          <w:rtl/>
        </w:rPr>
      </w:pPr>
    </w:p>
    <w:p w14:paraId="6D1660F4" w14:textId="0E9270C5" w:rsidR="009344CE" w:rsidRDefault="009344CE" w:rsidP="009344CE">
      <w:pPr>
        <w:spacing w:line="360" w:lineRule="auto"/>
        <w:jc w:val="both"/>
        <w:rPr>
          <w:sz w:val="32"/>
          <w:szCs w:val="32"/>
          <w:rtl/>
        </w:rPr>
      </w:pPr>
    </w:p>
    <w:p w14:paraId="22FD006C" w14:textId="5F05F451" w:rsidR="009344CE" w:rsidRDefault="009344CE" w:rsidP="009344CE">
      <w:pPr>
        <w:spacing w:line="360" w:lineRule="auto"/>
        <w:jc w:val="both"/>
        <w:rPr>
          <w:sz w:val="32"/>
          <w:szCs w:val="32"/>
          <w:rtl/>
        </w:rPr>
      </w:pPr>
    </w:p>
    <w:p w14:paraId="027AB367" w14:textId="38412014" w:rsidR="009344CE" w:rsidRDefault="009344CE" w:rsidP="009344CE">
      <w:pPr>
        <w:spacing w:line="360" w:lineRule="auto"/>
        <w:jc w:val="both"/>
        <w:rPr>
          <w:sz w:val="32"/>
          <w:szCs w:val="32"/>
          <w:rtl/>
        </w:rPr>
      </w:pPr>
    </w:p>
    <w:p w14:paraId="357878CF" w14:textId="69BF6A00" w:rsidR="009344CE" w:rsidRDefault="009344CE" w:rsidP="009344CE">
      <w:pPr>
        <w:spacing w:line="360" w:lineRule="auto"/>
        <w:jc w:val="both"/>
        <w:rPr>
          <w:sz w:val="32"/>
          <w:szCs w:val="32"/>
          <w:rtl/>
        </w:rPr>
      </w:pPr>
    </w:p>
    <w:p w14:paraId="6F5262CE" w14:textId="46A56CC0" w:rsidR="009344CE" w:rsidRDefault="009344CE" w:rsidP="009344CE">
      <w:pPr>
        <w:spacing w:line="360" w:lineRule="auto"/>
        <w:jc w:val="both"/>
        <w:rPr>
          <w:sz w:val="32"/>
          <w:szCs w:val="32"/>
          <w:rtl/>
        </w:rPr>
      </w:pPr>
    </w:p>
    <w:p w14:paraId="5349DB97" w14:textId="537A0187" w:rsidR="009344CE" w:rsidRDefault="009344CE" w:rsidP="009344CE">
      <w:pPr>
        <w:spacing w:line="360" w:lineRule="auto"/>
        <w:jc w:val="both"/>
        <w:rPr>
          <w:sz w:val="32"/>
          <w:szCs w:val="32"/>
          <w:rtl/>
        </w:rPr>
      </w:pPr>
    </w:p>
    <w:p w14:paraId="0A997170" w14:textId="3BA17D8D" w:rsidR="009344CE" w:rsidRDefault="009344CE" w:rsidP="009344CE">
      <w:pPr>
        <w:spacing w:line="360" w:lineRule="auto"/>
        <w:jc w:val="both"/>
        <w:rPr>
          <w:sz w:val="32"/>
          <w:szCs w:val="32"/>
          <w:rtl/>
        </w:rPr>
      </w:pPr>
    </w:p>
    <w:p w14:paraId="3D5A55FA" w14:textId="4DA123CC" w:rsidR="009344CE" w:rsidRDefault="009344CE" w:rsidP="009344CE">
      <w:pPr>
        <w:spacing w:line="360" w:lineRule="auto"/>
        <w:jc w:val="both"/>
        <w:rPr>
          <w:sz w:val="32"/>
          <w:szCs w:val="32"/>
          <w:rtl/>
        </w:rPr>
      </w:pPr>
    </w:p>
    <w:p w14:paraId="39E729FE" w14:textId="7442C9CA" w:rsidR="009344CE" w:rsidRDefault="009344CE" w:rsidP="009344CE">
      <w:pPr>
        <w:spacing w:line="360" w:lineRule="auto"/>
        <w:jc w:val="both"/>
        <w:rPr>
          <w:sz w:val="32"/>
          <w:szCs w:val="32"/>
          <w:rtl/>
        </w:rPr>
      </w:pPr>
    </w:p>
    <w:p w14:paraId="734D357A" w14:textId="246E899E" w:rsidR="009344CE" w:rsidRPr="00864CBD" w:rsidRDefault="009344CE" w:rsidP="009344CE">
      <w:pPr>
        <w:spacing w:line="360" w:lineRule="auto"/>
        <w:rPr>
          <w:rFonts w:ascii="David" w:hAnsi="David"/>
          <w:u w:val="single"/>
          <w:rtl/>
        </w:rPr>
      </w:pPr>
      <w:r w:rsidRPr="00864CBD">
        <w:rPr>
          <w:rFonts w:ascii="David" w:hAnsi="David"/>
          <w:u w:val="single"/>
          <w:rtl/>
        </w:rPr>
        <w:t>נספח</w:t>
      </w:r>
      <w:r>
        <w:rPr>
          <w:rFonts w:ascii="David" w:hAnsi="David" w:hint="cs"/>
          <w:u w:val="single"/>
        </w:rPr>
        <w:t>VI</w:t>
      </w:r>
      <w:r>
        <w:rPr>
          <w:rFonts w:ascii="David" w:hAnsi="David" w:hint="cs"/>
          <w:u w:val="single"/>
          <w:rtl/>
        </w:rPr>
        <w:t xml:space="preserve"> </w:t>
      </w:r>
      <w:r>
        <w:rPr>
          <w:rFonts w:ascii="David" w:hAnsi="David"/>
          <w:u w:val="single"/>
          <w:rtl/>
        </w:rPr>
        <w:t>–</w:t>
      </w:r>
      <w:r>
        <w:rPr>
          <w:rFonts w:ascii="David" w:hAnsi="David" w:hint="cs"/>
          <w:u w:val="single"/>
          <w:rtl/>
        </w:rPr>
        <w:t xml:space="preserve"> הצהרת </w:t>
      </w:r>
      <w:proofErr w:type="spellStart"/>
      <w:r>
        <w:rPr>
          <w:rFonts w:ascii="David" w:hAnsi="David" w:hint="cs"/>
          <w:u w:val="single"/>
          <w:rtl/>
        </w:rPr>
        <w:t>בריאותד</w:t>
      </w:r>
      <w:proofErr w:type="spellEnd"/>
    </w:p>
    <w:p w14:paraId="740990A3" w14:textId="77777777" w:rsidR="009344CE" w:rsidRPr="00864CBD" w:rsidRDefault="009344CE" w:rsidP="009344CE">
      <w:pPr>
        <w:spacing w:line="360" w:lineRule="auto"/>
        <w:rPr>
          <w:rFonts w:ascii="David" w:hAnsi="David"/>
          <w:u w:val="single"/>
          <w:rtl/>
        </w:rPr>
      </w:pPr>
    </w:p>
    <w:p w14:paraId="2DFEBF38" w14:textId="77777777" w:rsidR="009344CE" w:rsidRPr="00864CBD" w:rsidRDefault="009344CE" w:rsidP="009344CE">
      <w:pPr>
        <w:spacing w:line="360" w:lineRule="auto"/>
        <w:rPr>
          <w:rFonts w:ascii="David" w:hAnsi="David"/>
          <w:u w:val="single"/>
          <w:rtl/>
        </w:rPr>
      </w:pPr>
    </w:p>
    <w:p w14:paraId="20FA8084" w14:textId="77777777" w:rsidR="009344CE" w:rsidRPr="00864CBD" w:rsidRDefault="009344CE" w:rsidP="009344CE">
      <w:pPr>
        <w:spacing w:after="200" w:line="276" w:lineRule="auto"/>
        <w:ind w:left="720"/>
        <w:contextualSpacing/>
        <w:jc w:val="right"/>
        <w:rPr>
          <w:rFonts w:ascii="David" w:eastAsia="Calibri" w:hAnsi="David"/>
          <w:rtl/>
        </w:rPr>
      </w:pPr>
      <w:r w:rsidRPr="00864CBD">
        <w:rPr>
          <w:rFonts w:ascii="David" w:eastAsia="Calibri" w:hAnsi="David"/>
          <w:rtl/>
        </w:rPr>
        <w:t>תאריך:_________</w:t>
      </w:r>
    </w:p>
    <w:p w14:paraId="45211222" w14:textId="77777777" w:rsidR="009344CE" w:rsidRPr="00864CBD" w:rsidRDefault="009344CE" w:rsidP="009344CE">
      <w:pPr>
        <w:spacing w:after="200" w:line="276" w:lineRule="auto"/>
        <w:jc w:val="right"/>
        <w:rPr>
          <w:rFonts w:ascii="David" w:eastAsia="Calibri" w:hAnsi="David"/>
          <w:u w:val="single"/>
          <w:rtl/>
        </w:rPr>
      </w:pPr>
    </w:p>
    <w:p w14:paraId="20C17573" w14:textId="77777777" w:rsidR="009344CE" w:rsidRPr="00864CBD" w:rsidRDefault="009344CE" w:rsidP="009344CE">
      <w:pPr>
        <w:spacing w:after="200" w:line="276" w:lineRule="auto"/>
        <w:jc w:val="center"/>
        <w:rPr>
          <w:rFonts w:ascii="David" w:eastAsia="Calibri" w:hAnsi="David"/>
          <w:u w:val="single"/>
          <w:rtl/>
        </w:rPr>
      </w:pPr>
    </w:p>
    <w:p w14:paraId="38C3811D" w14:textId="77777777" w:rsidR="009344CE" w:rsidRDefault="009344CE" w:rsidP="009344CE">
      <w:pPr>
        <w:spacing w:after="200" w:line="276" w:lineRule="auto"/>
        <w:jc w:val="center"/>
        <w:rPr>
          <w:rFonts w:ascii="David" w:eastAsia="Calibri" w:hAnsi="David"/>
          <w:u w:val="single"/>
          <w:rtl/>
        </w:rPr>
      </w:pPr>
      <w:r w:rsidRPr="00864CBD">
        <w:rPr>
          <w:rFonts w:ascii="David" w:eastAsia="Calibri" w:hAnsi="David"/>
          <w:u w:val="single"/>
          <w:rtl/>
        </w:rPr>
        <w:t>טופס הצהרת בריאות לעובד מזון</w:t>
      </w:r>
    </w:p>
    <w:p w14:paraId="3F3D0230" w14:textId="77777777" w:rsidR="009344CE" w:rsidRPr="00864CBD" w:rsidRDefault="009344CE" w:rsidP="009344CE">
      <w:pPr>
        <w:spacing w:after="200" w:line="276" w:lineRule="auto"/>
        <w:jc w:val="center"/>
        <w:rPr>
          <w:rFonts w:ascii="David" w:eastAsia="Calibri" w:hAnsi="David"/>
          <w:u w:val="single"/>
          <w:rtl/>
        </w:rPr>
      </w:pPr>
    </w:p>
    <w:p w14:paraId="2289BE4F" w14:textId="77777777" w:rsidR="009344CE" w:rsidRPr="00864CBD" w:rsidRDefault="009344CE" w:rsidP="009344CE">
      <w:pPr>
        <w:spacing w:after="200" w:line="480" w:lineRule="auto"/>
        <w:ind w:left="360"/>
        <w:contextualSpacing/>
        <w:rPr>
          <w:rFonts w:ascii="David" w:eastAsia="Calibri" w:hAnsi="David"/>
        </w:rPr>
      </w:pPr>
      <w:r w:rsidRPr="00864CBD">
        <w:rPr>
          <w:rFonts w:ascii="David" w:eastAsia="Calibri" w:hAnsi="David"/>
          <w:rtl/>
        </w:rPr>
        <w:t>לאחר שיבוצי בעבודות מזון אני מתחייב לדווח לגורמי הרפואה ולמעסיק על כל שינוי במצבי הרפואי ולהימנע מהגעה לעבודה עד לאישור רופא.</w:t>
      </w:r>
    </w:p>
    <w:p w14:paraId="1956B27F" w14:textId="77777777" w:rsidR="009344CE" w:rsidRPr="00864CBD" w:rsidRDefault="009344CE" w:rsidP="009344CE">
      <w:pPr>
        <w:spacing w:after="200" w:line="276" w:lineRule="auto"/>
        <w:contextualSpacing/>
        <w:rPr>
          <w:rFonts w:ascii="David" w:eastAsia="Calibri" w:hAnsi="David"/>
          <w:rtl/>
        </w:rPr>
      </w:pPr>
    </w:p>
    <w:p w14:paraId="2E0A64CA" w14:textId="77777777" w:rsidR="009344CE" w:rsidRPr="00864CBD" w:rsidRDefault="009344CE" w:rsidP="009344CE">
      <w:pPr>
        <w:spacing w:after="200" w:line="276" w:lineRule="auto"/>
        <w:ind w:left="720"/>
        <w:contextualSpacing/>
        <w:rPr>
          <w:rFonts w:ascii="David" w:eastAsia="Calibri" w:hAnsi="David"/>
          <w:rtl/>
        </w:rPr>
      </w:pPr>
    </w:p>
    <w:p w14:paraId="5FC96B21" w14:textId="77777777" w:rsidR="009344CE" w:rsidRPr="00864CBD" w:rsidRDefault="009344CE" w:rsidP="009344CE">
      <w:pPr>
        <w:spacing w:after="200" w:line="276" w:lineRule="auto"/>
        <w:ind w:left="720"/>
        <w:contextualSpacing/>
        <w:jc w:val="right"/>
        <w:rPr>
          <w:rFonts w:ascii="David" w:eastAsia="Calibri" w:hAnsi="David"/>
          <w:rtl/>
        </w:rPr>
      </w:pPr>
    </w:p>
    <w:p w14:paraId="4D1FB158" w14:textId="77777777" w:rsidR="009344CE" w:rsidRPr="00864CBD" w:rsidRDefault="009344CE" w:rsidP="009344CE">
      <w:pPr>
        <w:spacing w:line="360" w:lineRule="auto"/>
        <w:jc w:val="center"/>
        <w:rPr>
          <w:rFonts w:ascii="David" w:hAnsi="David"/>
          <w:rtl/>
        </w:rPr>
      </w:pPr>
      <w:r w:rsidRPr="00864CBD">
        <w:rPr>
          <w:rFonts w:ascii="David" w:eastAsia="Calibri" w:hAnsi="David"/>
          <w:rtl/>
        </w:rPr>
        <w:t>שם העובד:_____________ חתימת העובד:________________</w:t>
      </w:r>
    </w:p>
    <w:p w14:paraId="53E36D6F" w14:textId="77777777" w:rsidR="009344CE" w:rsidRPr="00864CBD" w:rsidRDefault="009344CE" w:rsidP="009344CE"/>
    <w:p w14:paraId="41444664" w14:textId="77777777" w:rsidR="009344CE" w:rsidRPr="009344CE" w:rsidRDefault="009344CE" w:rsidP="009344CE">
      <w:pPr>
        <w:spacing w:line="360" w:lineRule="auto"/>
        <w:jc w:val="both"/>
        <w:rPr>
          <w:sz w:val="32"/>
          <w:szCs w:val="32"/>
        </w:rPr>
      </w:pPr>
    </w:p>
    <w:sectPr w:rsidR="009344CE" w:rsidRPr="009344CE" w:rsidSect="00780053">
      <w:footerReference w:type="even" r:id="rId30"/>
      <w:footerReference w:type="default" r:id="rId31"/>
      <w:endnotePr>
        <w:numFmt w:val="hebrew2"/>
      </w:endnotePr>
      <w:pgSz w:w="11909" w:h="16834" w:code="9"/>
      <w:pgMar w:top="1191" w:right="1418" w:bottom="1440"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25BF33" w14:textId="77777777" w:rsidR="00E31570" w:rsidRDefault="00E31570">
      <w:r>
        <w:separator/>
      </w:r>
    </w:p>
  </w:endnote>
  <w:endnote w:type="continuationSeparator" w:id="0">
    <w:p w14:paraId="24B369AE" w14:textId="77777777" w:rsidR="00E31570" w:rsidRDefault="00E31570">
      <w:r>
        <w:continuationSeparator/>
      </w:r>
    </w:p>
  </w:endnote>
  <w:endnote w:type="continuationNotice" w:id="1">
    <w:p w14:paraId="597BC8A5" w14:textId="77777777" w:rsidR="00E31570" w:rsidRDefault="00E3157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Times New (W1)">
    <w:altName w:val="Times New Roman"/>
    <w:charset w:val="00"/>
    <w:family w:val="roman"/>
    <w:pitch w:val="variable"/>
    <w:sig w:usb0="20007A87" w:usb1="80000000" w:usb2="00000008" w:usb3="00000000" w:csb0="000001FF" w:csb1="00000000"/>
  </w:font>
  <w:font w:name="Arial">
    <w:panose1 w:val="020B0604020202020204"/>
    <w:charset w:val="00"/>
    <w:family w:val="swiss"/>
    <w:pitch w:val="variable"/>
    <w:sig w:usb0="E0002EFF" w:usb1="C000785B" w:usb2="00000009" w:usb3="00000000" w:csb0="000001FF"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ourier">
    <w:altName w:val="Courier New"/>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Akhbar Simplified MT">
    <w:panose1 w:val="00000000000000000000"/>
    <w:charset w:val="02"/>
    <w:family w:val="auto"/>
    <w:notTrueType/>
    <w:pitch w:val="variable"/>
  </w:font>
  <w:font w:name="QMiriam">
    <w:panose1 w:val="00000000000000000000"/>
    <w:charset w:val="02"/>
    <w:family w:val="auto"/>
    <w:notTrueType/>
    <w:pitch w:val="variable"/>
  </w:font>
  <w:font w:name="Cambria Math">
    <w:panose1 w:val="02040503050406030204"/>
    <w:charset w:val="00"/>
    <w:family w:val="roman"/>
    <w:pitch w:val="variable"/>
    <w:sig w:usb0="E00006FF" w:usb1="420024FF" w:usb2="02000000" w:usb3="00000000" w:csb0="0000019F" w:csb1="00000000"/>
  </w:font>
  <w:font w:name="Segoe UI Semilight">
    <w:panose1 w:val="020B04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A3ADD8" w14:textId="26B78D75" w:rsidR="00D623CB" w:rsidRPr="008721CC" w:rsidRDefault="00D623CB" w:rsidP="001E7470">
    <w:pPr>
      <w:pStyle w:val="afa"/>
      <w:pBdr>
        <w:top w:val="single" w:sz="4" w:space="1" w:color="auto"/>
      </w:pBdr>
      <w:jc w:val="center"/>
      <w:rPr>
        <w:rFonts w:ascii="David" w:hAnsi="David"/>
      </w:rPr>
    </w:pPr>
    <w:r w:rsidRPr="008721CC">
      <w:rPr>
        <w:rFonts w:ascii="David" w:hAnsi="David"/>
        <w:rtl/>
      </w:rPr>
      <w:t>עמוד</w:t>
    </w:r>
    <w:r w:rsidRPr="008721CC">
      <w:rPr>
        <w:rFonts w:ascii="David" w:hAnsi="David"/>
      </w:rPr>
      <w:t xml:space="preserve"> </w:t>
    </w:r>
    <w:r w:rsidRPr="008721CC">
      <w:rPr>
        <w:rFonts w:ascii="David" w:hAnsi="David"/>
      </w:rPr>
      <w:fldChar w:fldCharType="begin"/>
    </w:r>
    <w:r w:rsidRPr="008721CC">
      <w:rPr>
        <w:rFonts w:ascii="David" w:hAnsi="David"/>
      </w:rPr>
      <w:instrText xml:space="preserve"> PAGE </w:instrText>
    </w:r>
    <w:r w:rsidRPr="008721CC">
      <w:rPr>
        <w:rFonts w:ascii="David" w:hAnsi="David"/>
      </w:rPr>
      <w:fldChar w:fldCharType="separate"/>
    </w:r>
    <w:r w:rsidR="00636647" w:rsidRPr="008721CC">
      <w:rPr>
        <w:rFonts w:ascii="David" w:hAnsi="David"/>
        <w:noProof/>
        <w:rtl/>
      </w:rPr>
      <w:t>85</w:t>
    </w:r>
    <w:r w:rsidRPr="008721CC">
      <w:rPr>
        <w:rFonts w:ascii="David" w:hAnsi="David"/>
      </w:rPr>
      <w:fldChar w:fldCharType="end"/>
    </w:r>
    <w:r w:rsidRPr="008721CC">
      <w:rPr>
        <w:rFonts w:ascii="David" w:hAnsi="David"/>
      </w:rPr>
      <w:t xml:space="preserve"> </w:t>
    </w:r>
    <w:r w:rsidRPr="008721CC">
      <w:rPr>
        <w:rFonts w:ascii="David" w:hAnsi="David"/>
        <w:rtl/>
      </w:rPr>
      <w:t>מתוך</w:t>
    </w:r>
    <w:r w:rsidR="0096255C">
      <w:rPr>
        <w:rFonts w:ascii="David" w:hAnsi="David" w:hint="cs"/>
        <w:rtl/>
      </w:rPr>
      <w:t xml:space="preserve"> </w:t>
    </w:r>
    <w:r w:rsidRPr="008721CC">
      <w:rPr>
        <w:rFonts w:ascii="David" w:hAnsi="David"/>
        <w:noProof/>
      </w:rPr>
      <w:fldChar w:fldCharType="begin"/>
    </w:r>
    <w:r w:rsidRPr="008721CC">
      <w:rPr>
        <w:rFonts w:ascii="David" w:hAnsi="David"/>
        <w:noProof/>
      </w:rPr>
      <w:instrText xml:space="preserve"> NUMPAGES </w:instrText>
    </w:r>
    <w:r w:rsidRPr="008721CC">
      <w:rPr>
        <w:rFonts w:ascii="David" w:hAnsi="David"/>
        <w:noProof/>
      </w:rPr>
      <w:fldChar w:fldCharType="separate"/>
    </w:r>
    <w:r w:rsidR="00636647" w:rsidRPr="008721CC">
      <w:rPr>
        <w:rFonts w:ascii="David" w:hAnsi="David"/>
        <w:noProof/>
        <w:rtl/>
      </w:rPr>
      <w:t>140</w:t>
    </w:r>
    <w:r w:rsidRPr="008721CC">
      <w:rPr>
        <w:rFonts w:ascii="David" w:hAnsi="David"/>
        <w:noProof/>
      </w:rPr>
      <w:fldChar w:fldCharType="end"/>
    </w:r>
    <w:r w:rsidR="004B159E">
      <w:rPr>
        <w:rFonts w:ascii="David" w:hAnsi="David" w:hint="cs"/>
        <w:noProof/>
        <w:rtl/>
      </w:rPr>
      <w:t xml:space="preserve"> </w:t>
    </w:r>
    <w:r w:rsidRPr="008721CC">
      <w:rPr>
        <w:rFonts w:ascii="David" w:hAnsi="David"/>
        <w:rtl/>
      </w:rPr>
      <w:t>עמודים</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69A5BE" w14:textId="77777777" w:rsidR="00D623CB" w:rsidRDefault="00D623CB" w:rsidP="00F4083F">
    <w:pPr>
      <w:pStyle w:val="afa"/>
      <w:ind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235256" w14:textId="43D8FE3F" w:rsidR="00D623CB" w:rsidRPr="00731B3E" w:rsidRDefault="00D623CB" w:rsidP="007313F4">
    <w:pPr>
      <w:pStyle w:val="afa"/>
      <w:pBdr>
        <w:top w:val="single" w:sz="4" w:space="1" w:color="auto"/>
      </w:pBdr>
      <w:ind w:firstLine="360"/>
      <w:jc w:val="center"/>
      <w:rPr>
        <w:rFonts w:ascii="David" w:hAnsi="David"/>
      </w:rPr>
    </w:pPr>
    <w:r w:rsidRPr="00731B3E">
      <w:rPr>
        <w:rFonts w:ascii="David" w:hAnsi="David" w:hint="eastAsia"/>
        <w:rtl/>
      </w:rPr>
      <w:t>עמוד</w:t>
    </w:r>
    <w:r w:rsidRPr="00731B3E">
      <w:rPr>
        <w:rFonts w:ascii="David" w:hAnsi="David"/>
      </w:rPr>
      <w:t xml:space="preserve"> </w:t>
    </w:r>
    <w:r w:rsidRPr="00731B3E">
      <w:rPr>
        <w:rFonts w:ascii="David" w:hAnsi="David"/>
      </w:rPr>
      <w:fldChar w:fldCharType="begin"/>
    </w:r>
    <w:r w:rsidRPr="00731B3E">
      <w:rPr>
        <w:rFonts w:ascii="David" w:hAnsi="David"/>
      </w:rPr>
      <w:instrText xml:space="preserve"> PAGE </w:instrText>
    </w:r>
    <w:r w:rsidRPr="00731B3E">
      <w:rPr>
        <w:rFonts w:ascii="David" w:hAnsi="David"/>
      </w:rPr>
      <w:fldChar w:fldCharType="separate"/>
    </w:r>
    <w:r w:rsidR="00636647" w:rsidRPr="00731B3E">
      <w:rPr>
        <w:rFonts w:ascii="David" w:hAnsi="David"/>
        <w:noProof/>
        <w:rtl/>
      </w:rPr>
      <w:t>140</w:t>
    </w:r>
    <w:r w:rsidRPr="00731B3E">
      <w:rPr>
        <w:rFonts w:ascii="David" w:hAnsi="David"/>
      </w:rPr>
      <w:fldChar w:fldCharType="end"/>
    </w:r>
    <w:r w:rsidRPr="00731B3E">
      <w:rPr>
        <w:rFonts w:ascii="David" w:hAnsi="David"/>
      </w:rPr>
      <w:t xml:space="preserve"> </w:t>
    </w:r>
    <w:r w:rsidRPr="00731B3E">
      <w:rPr>
        <w:rFonts w:ascii="David" w:hAnsi="David" w:hint="eastAsia"/>
        <w:rtl/>
      </w:rPr>
      <w:t>מתוך</w:t>
    </w:r>
    <w:r w:rsidR="009107BC" w:rsidRPr="00731B3E">
      <w:rPr>
        <w:rFonts w:ascii="David" w:hAnsi="David"/>
        <w:rtl/>
      </w:rPr>
      <w:t xml:space="preserve"> </w:t>
    </w:r>
    <w:r w:rsidRPr="00731B3E">
      <w:rPr>
        <w:rFonts w:ascii="David" w:hAnsi="David"/>
      </w:rPr>
      <w:t xml:space="preserve"> </w:t>
    </w:r>
    <w:r w:rsidRPr="00731B3E">
      <w:rPr>
        <w:rFonts w:ascii="David" w:hAnsi="David"/>
        <w:noProof/>
      </w:rPr>
      <w:fldChar w:fldCharType="begin"/>
    </w:r>
    <w:r w:rsidRPr="00731B3E">
      <w:rPr>
        <w:rFonts w:ascii="David" w:hAnsi="David"/>
        <w:noProof/>
      </w:rPr>
      <w:instrText xml:space="preserve"> NUMPAGES  </w:instrText>
    </w:r>
    <w:r w:rsidRPr="00731B3E">
      <w:rPr>
        <w:rFonts w:ascii="David" w:hAnsi="David"/>
        <w:noProof/>
      </w:rPr>
      <w:fldChar w:fldCharType="separate"/>
    </w:r>
    <w:r w:rsidR="00636647" w:rsidRPr="00731B3E">
      <w:rPr>
        <w:rFonts w:ascii="David" w:hAnsi="David"/>
        <w:noProof/>
        <w:rtl/>
      </w:rPr>
      <w:t>140</w:t>
    </w:r>
    <w:r w:rsidRPr="00731B3E">
      <w:rPr>
        <w:rFonts w:ascii="David" w:hAnsi="David"/>
        <w:noProof/>
      </w:rPr>
      <w:fldChar w:fldCharType="end"/>
    </w:r>
    <w:r w:rsidRPr="00731B3E">
      <w:rPr>
        <w:rFonts w:ascii="David" w:hAnsi="David" w:hint="eastAsia"/>
        <w:rtl/>
      </w:rPr>
      <w:t>עמודים</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3DB67F" w14:textId="77777777" w:rsidR="00E31570" w:rsidRDefault="00E31570">
      <w:r>
        <w:separator/>
      </w:r>
    </w:p>
  </w:footnote>
  <w:footnote w:type="continuationSeparator" w:id="0">
    <w:p w14:paraId="11FC62A5" w14:textId="77777777" w:rsidR="00E31570" w:rsidRDefault="00E31570">
      <w:r>
        <w:continuationSeparator/>
      </w:r>
    </w:p>
  </w:footnote>
  <w:footnote w:type="continuationNotice" w:id="1">
    <w:p w14:paraId="18A57731" w14:textId="77777777" w:rsidR="00E31570" w:rsidRDefault="00E31570"/>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2"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3" w15:restartNumberingAfterBreak="0">
    <w:nsid w:val="016E0759"/>
    <w:multiLevelType w:val="multilevel"/>
    <w:tmpl w:val="E14E0B32"/>
    <w:name w:val="listnumber4"/>
    <w:styleLink w:val="Style11"/>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4"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5"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6" w15:restartNumberingAfterBreak="0">
    <w:nsid w:val="021179D0"/>
    <w:multiLevelType w:val="hybridMultilevel"/>
    <w:tmpl w:val="68A26E50"/>
    <w:lvl w:ilvl="0" w:tplc="D690DC46">
      <w:start w:val="1"/>
      <w:numFmt w:val="bullet"/>
      <w:lvlText w:val=""/>
      <w:lvlJc w:val="left"/>
      <w:pPr>
        <w:ind w:left="720" w:hanging="360"/>
      </w:pPr>
      <w:rPr>
        <w:rFonts w:ascii="Symbol" w:hAnsi="Symbol" w:hint="default"/>
      </w:rPr>
    </w:lvl>
    <w:lvl w:ilvl="1" w:tplc="1284D060" w:tentative="1">
      <w:start w:val="1"/>
      <w:numFmt w:val="bullet"/>
      <w:lvlText w:val="o"/>
      <w:lvlJc w:val="left"/>
      <w:pPr>
        <w:ind w:left="1440" w:hanging="360"/>
      </w:pPr>
      <w:rPr>
        <w:rFonts w:ascii="Courier New" w:hAnsi="Courier New" w:cs="Courier New" w:hint="default"/>
      </w:rPr>
    </w:lvl>
    <w:lvl w:ilvl="2" w:tplc="788ACB94" w:tentative="1">
      <w:start w:val="1"/>
      <w:numFmt w:val="bullet"/>
      <w:pStyle w:val="3"/>
      <w:lvlText w:val=""/>
      <w:lvlJc w:val="left"/>
      <w:pPr>
        <w:ind w:left="2160" w:hanging="360"/>
      </w:pPr>
      <w:rPr>
        <w:rFonts w:ascii="Wingdings" w:hAnsi="Wingdings" w:hint="default"/>
      </w:rPr>
    </w:lvl>
    <w:lvl w:ilvl="3" w:tplc="A2B8F1D4">
      <w:start w:val="1"/>
      <w:numFmt w:val="bullet"/>
      <w:lvlText w:val=""/>
      <w:lvlJc w:val="left"/>
      <w:pPr>
        <w:ind w:left="2880" w:hanging="360"/>
      </w:pPr>
      <w:rPr>
        <w:rFonts w:ascii="Symbol" w:hAnsi="Symbol" w:hint="default"/>
      </w:rPr>
    </w:lvl>
    <w:lvl w:ilvl="4" w:tplc="D8A85BBA" w:tentative="1">
      <w:start w:val="1"/>
      <w:numFmt w:val="bullet"/>
      <w:lvlText w:val="o"/>
      <w:lvlJc w:val="left"/>
      <w:pPr>
        <w:ind w:left="3600" w:hanging="360"/>
      </w:pPr>
      <w:rPr>
        <w:rFonts w:ascii="Courier New" w:hAnsi="Courier New" w:cs="Courier New" w:hint="default"/>
      </w:rPr>
    </w:lvl>
    <w:lvl w:ilvl="5" w:tplc="891C9E1A">
      <w:start w:val="1"/>
      <w:numFmt w:val="bullet"/>
      <w:pStyle w:val="60"/>
      <w:lvlText w:val=""/>
      <w:lvlJc w:val="left"/>
      <w:pPr>
        <w:ind w:left="4320" w:hanging="360"/>
      </w:pPr>
      <w:rPr>
        <w:rFonts w:ascii="Wingdings" w:hAnsi="Wingdings" w:hint="default"/>
      </w:rPr>
    </w:lvl>
    <w:lvl w:ilvl="6" w:tplc="DBFCCC14">
      <w:start w:val="1"/>
      <w:numFmt w:val="bullet"/>
      <w:pStyle w:val="7"/>
      <w:lvlText w:val=""/>
      <w:lvlJc w:val="left"/>
      <w:pPr>
        <w:ind w:left="5040" w:hanging="360"/>
      </w:pPr>
      <w:rPr>
        <w:rFonts w:ascii="Symbol" w:hAnsi="Symbol" w:hint="default"/>
      </w:rPr>
    </w:lvl>
    <w:lvl w:ilvl="7" w:tplc="AF46AB02" w:tentative="1">
      <w:start w:val="1"/>
      <w:numFmt w:val="bullet"/>
      <w:lvlText w:val="o"/>
      <w:lvlJc w:val="left"/>
      <w:pPr>
        <w:ind w:left="5760" w:hanging="360"/>
      </w:pPr>
      <w:rPr>
        <w:rFonts w:ascii="Courier New" w:hAnsi="Courier New" w:cs="Courier New" w:hint="default"/>
      </w:rPr>
    </w:lvl>
    <w:lvl w:ilvl="8" w:tplc="E6029194" w:tentative="1">
      <w:start w:val="1"/>
      <w:numFmt w:val="bullet"/>
      <w:lvlText w:val=""/>
      <w:lvlJc w:val="left"/>
      <w:pPr>
        <w:ind w:left="6480" w:hanging="360"/>
      </w:pPr>
      <w:rPr>
        <w:rFonts w:ascii="Wingdings" w:hAnsi="Wingdings" w:hint="default"/>
      </w:rPr>
    </w:lvl>
  </w:abstractNum>
  <w:abstractNum w:abstractNumId="7" w15:restartNumberingAfterBreak="0">
    <w:nsid w:val="037A14F6"/>
    <w:multiLevelType w:val="hybridMultilevel"/>
    <w:tmpl w:val="E2686808"/>
    <w:lvl w:ilvl="0" w:tplc="9F54DD9C">
      <w:start w:val="1"/>
      <w:numFmt w:val="decimal"/>
      <w:lvlText w:val="%1."/>
      <w:lvlJc w:val="left"/>
      <w:pPr>
        <w:ind w:left="785" w:hanging="360"/>
      </w:pPr>
      <w:rPr>
        <w:rFonts w:hint="default"/>
      </w:rPr>
    </w:lvl>
    <w:lvl w:ilvl="1" w:tplc="2F3A4DBC" w:tentative="1">
      <w:start w:val="1"/>
      <w:numFmt w:val="lowerLetter"/>
      <w:lvlText w:val="%2."/>
      <w:lvlJc w:val="left"/>
      <w:pPr>
        <w:ind w:left="1505" w:hanging="360"/>
      </w:pPr>
    </w:lvl>
    <w:lvl w:ilvl="2" w:tplc="77161C88" w:tentative="1">
      <w:start w:val="1"/>
      <w:numFmt w:val="lowerRoman"/>
      <w:lvlText w:val="%3."/>
      <w:lvlJc w:val="right"/>
      <w:pPr>
        <w:ind w:left="2225" w:hanging="180"/>
      </w:pPr>
    </w:lvl>
    <w:lvl w:ilvl="3" w:tplc="F6667374" w:tentative="1">
      <w:start w:val="1"/>
      <w:numFmt w:val="decimal"/>
      <w:lvlText w:val="%4."/>
      <w:lvlJc w:val="left"/>
      <w:pPr>
        <w:ind w:left="2945" w:hanging="360"/>
      </w:pPr>
    </w:lvl>
    <w:lvl w:ilvl="4" w:tplc="A9E8BE2A" w:tentative="1">
      <w:start w:val="1"/>
      <w:numFmt w:val="lowerLetter"/>
      <w:lvlText w:val="%5."/>
      <w:lvlJc w:val="left"/>
      <w:pPr>
        <w:ind w:left="3665" w:hanging="360"/>
      </w:pPr>
    </w:lvl>
    <w:lvl w:ilvl="5" w:tplc="0570D97C" w:tentative="1">
      <w:start w:val="1"/>
      <w:numFmt w:val="lowerRoman"/>
      <w:lvlText w:val="%6."/>
      <w:lvlJc w:val="right"/>
      <w:pPr>
        <w:ind w:left="4385" w:hanging="180"/>
      </w:pPr>
    </w:lvl>
    <w:lvl w:ilvl="6" w:tplc="15B2C788" w:tentative="1">
      <w:start w:val="1"/>
      <w:numFmt w:val="decimal"/>
      <w:lvlText w:val="%7."/>
      <w:lvlJc w:val="left"/>
      <w:pPr>
        <w:ind w:left="5105" w:hanging="360"/>
      </w:pPr>
    </w:lvl>
    <w:lvl w:ilvl="7" w:tplc="23EC9FD4" w:tentative="1">
      <w:start w:val="1"/>
      <w:numFmt w:val="lowerLetter"/>
      <w:lvlText w:val="%8."/>
      <w:lvlJc w:val="left"/>
      <w:pPr>
        <w:ind w:left="5825" w:hanging="360"/>
      </w:pPr>
    </w:lvl>
    <w:lvl w:ilvl="8" w:tplc="FCCCA894" w:tentative="1">
      <w:start w:val="1"/>
      <w:numFmt w:val="lowerRoman"/>
      <w:lvlText w:val="%9."/>
      <w:lvlJc w:val="right"/>
      <w:pPr>
        <w:ind w:left="6545" w:hanging="180"/>
      </w:pPr>
    </w:lvl>
  </w:abstractNum>
  <w:abstractNum w:abstractNumId="8" w15:restartNumberingAfterBreak="0">
    <w:nsid w:val="04741432"/>
    <w:multiLevelType w:val="multilevel"/>
    <w:tmpl w:val="97262C64"/>
    <w:lvl w:ilvl="0">
      <w:start w:val="1"/>
      <w:numFmt w:val="decimal"/>
      <w:lvlText w:val="%1."/>
      <w:lvlJc w:val="left"/>
      <w:pPr>
        <w:ind w:left="360" w:hanging="360"/>
      </w:pPr>
    </w:lvl>
    <w:lvl w:ilvl="1">
      <w:start w:val="1"/>
      <w:numFmt w:val="decimal"/>
      <w:isLgl/>
      <w:lvlText w:val="%1.%2"/>
      <w:lvlJc w:val="left"/>
      <w:pPr>
        <w:ind w:left="927" w:hanging="360"/>
      </w:pPr>
      <w:rPr>
        <w:rFonts w:hint="default"/>
      </w:rPr>
    </w:lvl>
    <w:lvl w:ilvl="2">
      <w:start w:val="1"/>
      <w:numFmt w:val="decimal"/>
      <w:isLgl/>
      <w:lvlText w:val="%1.%2.%3"/>
      <w:lvlJc w:val="left"/>
      <w:pPr>
        <w:ind w:left="1854" w:hanging="720"/>
      </w:pPr>
      <w:rPr>
        <w:rFonts w:hint="default"/>
      </w:rPr>
    </w:lvl>
    <w:lvl w:ilvl="3">
      <w:start w:val="1"/>
      <w:numFmt w:val="decimal"/>
      <w:isLgl/>
      <w:lvlText w:val="%1.%2.%3.%4"/>
      <w:lvlJc w:val="left"/>
      <w:pPr>
        <w:ind w:left="2421" w:hanging="720"/>
      </w:pPr>
      <w:rPr>
        <w:rFonts w:hint="default"/>
      </w:rPr>
    </w:lvl>
    <w:lvl w:ilvl="4">
      <w:start w:val="1"/>
      <w:numFmt w:val="decimal"/>
      <w:isLgl/>
      <w:lvlText w:val="%1.%2.%3.%4.%5"/>
      <w:lvlJc w:val="left"/>
      <w:pPr>
        <w:ind w:left="3348" w:hanging="1080"/>
      </w:pPr>
      <w:rPr>
        <w:rFonts w:hint="default"/>
      </w:rPr>
    </w:lvl>
    <w:lvl w:ilvl="5">
      <w:start w:val="1"/>
      <w:numFmt w:val="decimal"/>
      <w:isLgl/>
      <w:lvlText w:val="%1.%2.%3.%4.%5.%6"/>
      <w:lvlJc w:val="left"/>
      <w:pPr>
        <w:ind w:left="3915" w:hanging="1080"/>
      </w:pPr>
      <w:rPr>
        <w:rFonts w:hint="default"/>
      </w:rPr>
    </w:lvl>
    <w:lvl w:ilvl="6">
      <w:start w:val="1"/>
      <w:numFmt w:val="decimal"/>
      <w:isLgl/>
      <w:lvlText w:val="%1.%2.%3.%4.%5.%6.%7"/>
      <w:lvlJc w:val="left"/>
      <w:pPr>
        <w:ind w:left="4842" w:hanging="1440"/>
      </w:pPr>
      <w:rPr>
        <w:rFonts w:hint="default"/>
      </w:rPr>
    </w:lvl>
    <w:lvl w:ilvl="7">
      <w:start w:val="1"/>
      <w:numFmt w:val="decimal"/>
      <w:isLgl/>
      <w:lvlText w:val="%1.%2.%3.%4.%5.%6.%7.%8"/>
      <w:lvlJc w:val="left"/>
      <w:pPr>
        <w:ind w:left="5409" w:hanging="1440"/>
      </w:pPr>
      <w:rPr>
        <w:rFonts w:hint="default"/>
      </w:rPr>
    </w:lvl>
    <w:lvl w:ilvl="8">
      <w:start w:val="1"/>
      <w:numFmt w:val="decimal"/>
      <w:isLgl/>
      <w:lvlText w:val="%1.%2.%3.%4.%5.%6.%7.%8.%9"/>
      <w:lvlJc w:val="left"/>
      <w:pPr>
        <w:ind w:left="6336" w:hanging="1800"/>
      </w:pPr>
      <w:rPr>
        <w:rFont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8194662"/>
    <w:multiLevelType w:val="multilevel"/>
    <w:tmpl w:val="221AAA1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001" w:hanging="504"/>
      </w:pPr>
      <w:rPr>
        <w:rFonts w:hint="default"/>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2"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0"/>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15:restartNumberingAfterBreak="0">
    <w:nsid w:val="09B34ABD"/>
    <w:multiLevelType w:val="hybridMultilevel"/>
    <w:tmpl w:val="EF00991A"/>
    <w:lvl w:ilvl="0" w:tplc="42286D0C">
      <w:start w:val="1"/>
      <w:numFmt w:val="hebrew1"/>
      <w:pStyle w:val="-"/>
      <w:lvlText w:val="%1."/>
      <w:lvlJc w:val="center"/>
      <w:pPr>
        <w:tabs>
          <w:tab w:val="num" w:pos="227"/>
        </w:tabs>
        <w:ind w:left="227" w:hanging="227"/>
      </w:pPr>
      <w:rPr>
        <w:rFonts w:hint="default"/>
        <w:color w:val="auto"/>
        <w:lang w:val="en-US"/>
      </w:rPr>
    </w:lvl>
    <w:lvl w:ilvl="1" w:tplc="E2E043A6">
      <w:start w:val="1"/>
      <w:numFmt w:val="lowerLetter"/>
      <w:lvlText w:val="%2."/>
      <w:lvlJc w:val="left"/>
      <w:pPr>
        <w:tabs>
          <w:tab w:val="num" w:pos="1440"/>
        </w:tabs>
        <w:ind w:left="1440" w:hanging="360"/>
      </w:pPr>
    </w:lvl>
    <w:lvl w:ilvl="2" w:tplc="B6C2BB6A" w:tentative="1">
      <w:start w:val="1"/>
      <w:numFmt w:val="lowerRoman"/>
      <w:lvlText w:val="%3."/>
      <w:lvlJc w:val="right"/>
      <w:pPr>
        <w:tabs>
          <w:tab w:val="num" w:pos="2160"/>
        </w:tabs>
        <w:ind w:left="2160" w:hanging="180"/>
      </w:pPr>
    </w:lvl>
    <w:lvl w:ilvl="3" w:tplc="479EE554" w:tentative="1">
      <w:start w:val="1"/>
      <w:numFmt w:val="decimal"/>
      <w:lvlText w:val="%4."/>
      <w:lvlJc w:val="left"/>
      <w:pPr>
        <w:tabs>
          <w:tab w:val="num" w:pos="2880"/>
        </w:tabs>
        <w:ind w:left="2880" w:hanging="360"/>
      </w:pPr>
    </w:lvl>
    <w:lvl w:ilvl="4" w:tplc="74821108" w:tentative="1">
      <w:start w:val="1"/>
      <w:numFmt w:val="lowerLetter"/>
      <w:lvlText w:val="%5."/>
      <w:lvlJc w:val="left"/>
      <w:pPr>
        <w:tabs>
          <w:tab w:val="num" w:pos="3600"/>
        </w:tabs>
        <w:ind w:left="3600" w:hanging="360"/>
      </w:pPr>
    </w:lvl>
    <w:lvl w:ilvl="5" w:tplc="9BA2134E" w:tentative="1">
      <w:start w:val="1"/>
      <w:numFmt w:val="lowerRoman"/>
      <w:lvlText w:val="%6."/>
      <w:lvlJc w:val="right"/>
      <w:pPr>
        <w:tabs>
          <w:tab w:val="num" w:pos="4320"/>
        </w:tabs>
        <w:ind w:left="4320" w:hanging="180"/>
      </w:pPr>
    </w:lvl>
    <w:lvl w:ilvl="6" w:tplc="ED5A48D0" w:tentative="1">
      <w:start w:val="1"/>
      <w:numFmt w:val="decimal"/>
      <w:lvlText w:val="%7."/>
      <w:lvlJc w:val="left"/>
      <w:pPr>
        <w:tabs>
          <w:tab w:val="num" w:pos="5040"/>
        </w:tabs>
        <w:ind w:left="5040" w:hanging="360"/>
      </w:pPr>
    </w:lvl>
    <w:lvl w:ilvl="7" w:tplc="D5328B2A" w:tentative="1">
      <w:start w:val="1"/>
      <w:numFmt w:val="lowerLetter"/>
      <w:lvlText w:val="%8."/>
      <w:lvlJc w:val="left"/>
      <w:pPr>
        <w:tabs>
          <w:tab w:val="num" w:pos="5760"/>
        </w:tabs>
        <w:ind w:left="5760" w:hanging="360"/>
      </w:pPr>
    </w:lvl>
    <w:lvl w:ilvl="8" w:tplc="76564ADA" w:tentative="1">
      <w:start w:val="1"/>
      <w:numFmt w:val="lowerRoman"/>
      <w:lvlText w:val="%9."/>
      <w:lvlJc w:val="right"/>
      <w:pPr>
        <w:tabs>
          <w:tab w:val="num" w:pos="6480"/>
        </w:tabs>
        <w:ind w:left="6480" w:hanging="180"/>
      </w:pPr>
    </w:lvl>
  </w:abstractNum>
  <w:abstractNum w:abstractNumId="14"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5"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E60BC7"/>
    <w:multiLevelType w:val="hybridMultilevel"/>
    <w:tmpl w:val="F342B1F0"/>
    <w:lvl w:ilvl="0" w:tplc="339EABBE">
      <w:start w:val="1"/>
      <w:numFmt w:val="decimal"/>
      <w:lvlText w:val="%1."/>
      <w:lvlJc w:val="left"/>
      <w:pPr>
        <w:ind w:left="720" w:hanging="360"/>
      </w:pPr>
    </w:lvl>
    <w:lvl w:ilvl="1" w:tplc="22D4A552">
      <w:start w:val="1"/>
      <w:numFmt w:val="lowerLetter"/>
      <w:lvlText w:val="%2."/>
      <w:lvlJc w:val="left"/>
      <w:pPr>
        <w:ind w:left="1440" w:hanging="360"/>
      </w:pPr>
    </w:lvl>
    <w:lvl w:ilvl="2" w:tplc="AF98DDC0">
      <w:start w:val="1"/>
      <w:numFmt w:val="lowerRoman"/>
      <w:lvlText w:val="%3."/>
      <w:lvlJc w:val="right"/>
      <w:pPr>
        <w:ind w:left="2160" w:hanging="180"/>
      </w:pPr>
    </w:lvl>
    <w:lvl w:ilvl="3" w:tplc="9410B58C">
      <w:start w:val="1"/>
      <w:numFmt w:val="decimal"/>
      <w:lvlText w:val="%4."/>
      <w:lvlJc w:val="left"/>
      <w:pPr>
        <w:ind w:left="2880" w:hanging="360"/>
      </w:pPr>
    </w:lvl>
    <w:lvl w:ilvl="4" w:tplc="6A6C0F1A">
      <w:start w:val="1"/>
      <w:numFmt w:val="lowerLetter"/>
      <w:lvlText w:val="%5."/>
      <w:lvlJc w:val="left"/>
      <w:pPr>
        <w:ind w:left="3600" w:hanging="360"/>
      </w:pPr>
    </w:lvl>
    <w:lvl w:ilvl="5" w:tplc="B2B697FE">
      <w:start w:val="1"/>
      <w:numFmt w:val="lowerRoman"/>
      <w:lvlText w:val="%6."/>
      <w:lvlJc w:val="right"/>
      <w:pPr>
        <w:ind w:left="4320" w:hanging="180"/>
      </w:pPr>
    </w:lvl>
    <w:lvl w:ilvl="6" w:tplc="71A08154">
      <w:start w:val="1"/>
      <w:numFmt w:val="decimal"/>
      <w:lvlText w:val="%7."/>
      <w:lvlJc w:val="left"/>
      <w:pPr>
        <w:ind w:left="5040" w:hanging="360"/>
      </w:pPr>
    </w:lvl>
    <w:lvl w:ilvl="7" w:tplc="F8C6867E">
      <w:start w:val="1"/>
      <w:numFmt w:val="lowerLetter"/>
      <w:lvlText w:val="%8."/>
      <w:lvlJc w:val="left"/>
      <w:pPr>
        <w:ind w:left="5760" w:hanging="360"/>
      </w:pPr>
    </w:lvl>
    <w:lvl w:ilvl="8" w:tplc="02C0F50E">
      <w:start w:val="1"/>
      <w:numFmt w:val="lowerRoman"/>
      <w:lvlText w:val="%9."/>
      <w:lvlJc w:val="right"/>
      <w:pPr>
        <w:ind w:left="6480" w:hanging="180"/>
      </w:pPr>
    </w:lvl>
  </w:abstractNum>
  <w:abstractNum w:abstractNumId="17"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2" w15:restartNumberingAfterBreak="0">
    <w:nsid w:val="1602086E"/>
    <w:multiLevelType w:val="multilevel"/>
    <w:tmpl w:val="4BF0CA3A"/>
    <w:styleLink w:val="Adalya-Headlin"/>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4"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25" w15:restartNumberingAfterBreak="0">
    <w:nsid w:val="183C721A"/>
    <w:multiLevelType w:val="hybridMultilevel"/>
    <w:tmpl w:val="42A407A4"/>
    <w:lvl w:ilvl="0" w:tplc="CD6C21FE">
      <w:start w:val="1"/>
      <w:numFmt w:val="decimal"/>
      <w:lvlText w:val="%1."/>
      <w:lvlJc w:val="left"/>
      <w:pPr>
        <w:ind w:left="360" w:hanging="360"/>
      </w:pPr>
    </w:lvl>
    <w:lvl w:ilvl="1" w:tplc="6A4C84A4" w:tentative="1">
      <w:start w:val="1"/>
      <w:numFmt w:val="lowerLetter"/>
      <w:lvlText w:val="%2."/>
      <w:lvlJc w:val="left"/>
      <w:pPr>
        <w:ind w:left="1080" w:hanging="360"/>
      </w:pPr>
    </w:lvl>
    <w:lvl w:ilvl="2" w:tplc="F4D054A4" w:tentative="1">
      <w:start w:val="1"/>
      <w:numFmt w:val="lowerRoman"/>
      <w:lvlText w:val="%3."/>
      <w:lvlJc w:val="right"/>
      <w:pPr>
        <w:ind w:left="1800" w:hanging="180"/>
      </w:pPr>
    </w:lvl>
    <w:lvl w:ilvl="3" w:tplc="7CA659A2" w:tentative="1">
      <w:start w:val="1"/>
      <w:numFmt w:val="decimal"/>
      <w:lvlText w:val="%4."/>
      <w:lvlJc w:val="left"/>
      <w:pPr>
        <w:ind w:left="2520" w:hanging="360"/>
      </w:pPr>
    </w:lvl>
    <w:lvl w:ilvl="4" w:tplc="F372EC88" w:tentative="1">
      <w:start w:val="1"/>
      <w:numFmt w:val="lowerLetter"/>
      <w:lvlText w:val="%5."/>
      <w:lvlJc w:val="left"/>
      <w:pPr>
        <w:ind w:left="3240" w:hanging="360"/>
      </w:pPr>
    </w:lvl>
    <w:lvl w:ilvl="5" w:tplc="D9705E74" w:tentative="1">
      <w:start w:val="1"/>
      <w:numFmt w:val="lowerRoman"/>
      <w:lvlText w:val="%6."/>
      <w:lvlJc w:val="right"/>
      <w:pPr>
        <w:ind w:left="3960" w:hanging="180"/>
      </w:pPr>
    </w:lvl>
    <w:lvl w:ilvl="6" w:tplc="F83EEE58" w:tentative="1">
      <w:start w:val="1"/>
      <w:numFmt w:val="decimal"/>
      <w:lvlText w:val="%7."/>
      <w:lvlJc w:val="left"/>
      <w:pPr>
        <w:ind w:left="4680" w:hanging="360"/>
      </w:pPr>
    </w:lvl>
    <w:lvl w:ilvl="7" w:tplc="6D76E550" w:tentative="1">
      <w:start w:val="1"/>
      <w:numFmt w:val="lowerLetter"/>
      <w:lvlText w:val="%8."/>
      <w:lvlJc w:val="left"/>
      <w:pPr>
        <w:ind w:left="5400" w:hanging="360"/>
      </w:pPr>
    </w:lvl>
    <w:lvl w:ilvl="8" w:tplc="B210B0E2" w:tentative="1">
      <w:start w:val="1"/>
      <w:numFmt w:val="lowerRoman"/>
      <w:lvlText w:val="%9."/>
      <w:lvlJc w:val="right"/>
      <w:pPr>
        <w:ind w:left="6120" w:hanging="180"/>
      </w:pPr>
    </w:lvl>
  </w:abstractNum>
  <w:abstractNum w:abstractNumId="26" w15:restartNumberingAfterBreak="0">
    <w:nsid w:val="18621A1E"/>
    <w:multiLevelType w:val="hybridMultilevel"/>
    <w:tmpl w:val="F342B1F0"/>
    <w:lvl w:ilvl="0" w:tplc="848E9FD0">
      <w:start w:val="1"/>
      <w:numFmt w:val="decimal"/>
      <w:lvlText w:val="%1."/>
      <w:lvlJc w:val="left"/>
      <w:pPr>
        <w:ind w:left="720" w:hanging="360"/>
      </w:pPr>
    </w:lvl>
    <w:lvl w:ilvl="1" w:tplc="858A8E02">
      <w:start w:val="1"/>
      <w:numFmt w:val="lowerLetter"/>
      <w:lvlText w:val="%2."/>
      <w:lvlJc w:val="left"/>
      <w:pPr>
        <w:ind w:left="1440" w:hanging="360"/>
      </w:pPr>
    </w:lvl>
    <w:lvl w:ilvl="2" w:tplc="5DC85D8C">
      <w:start w:val="1"/>
      <w:numFmt w:val="lowerRoman"/>
      <w:lvlText w:val="%3."/>
      <w:lvlJc w:val="right"/>
      <w:pPr>
        <w:ind w:left="2160" w:hanging="180"/>
      </w:pPr>
    </w:lvl>
    <w:lvl w:ilvl="3" w:tplc="4B883914">
      <w:start w:val="1"/>
      <w:numFmt w:val="decimal"/>
      <w:lvlText w:val="%4."/>
      <w:lvlJc w:val="left"/>
      <w:pPr>
        <w:ind w:left="2880" w:hanging="360"/>
      </w:pPr>
    </w:lvl>
    <w:lvl w:ilvl="4" w:tplc="09508DEE">
      <w:start w:val="1"/>
      <w:numFmt w:val="lowerLetter"/>
      <w:lvlText w:val="%5."/>
      <w:lvlJc w:val="left"/>
      <w:pPr>
        <w:ind w:left="3600" w:hanging="360"/>
      </w:pPr>
    </w:lvl>
    <w:lvl w:ilvl="5" w:tplc="7FA66E9A">
      <w:start w:val="1"/>
      <w:numFmt w:val="lowerRoman"/>
      <w:lvlText w:val="%6."/>
      <w:lvlJc w:val="right"/>
      <w:pPr>
        <w:ind w:left="4320" w:hanging="180"/>
      </w:pPr>
    </w:lvl>
    <w:lvl w:ilvl="6" w:tplc="635C57AA">
      <w:start w:val="1"/>
      <w:numFmt w:val="decimal"/>
      <w:lvlText w:val="%7."/>
      <w:lvlJc w:val="left"/>
      <w:pPr>
        <w:ind w:left="5040" w:hanging="360"/>
      </w:pPr>
    </w:lvl>
    <w:lvl w:ilvl="7" w:tplc="AEE03DB2">
      <w:start w:val="1"/>
      <w:numFmt w:val="lowerLetter"/>
      <w:lvlText w:val="%8."/>
      <w:lvlJc w:val="left"/>
      <w:pPr>
        <w:ind w:left="5760" w:hanging="360"/>
      </w:pPr>
    </w:lvl>
    <w:lvl w:ilvl="8" w:tplc="603C762E">
      <w:start w:val="1"/>
      <w:numFmt w:val="lowerRoman"/>
      <w:lvlText w:val="%9."/>
      <w:lvlJc w:val="right"/>
      <w:pPr>
        <w:ind w:left="6480" w:hanging="180"/>
      </w:pPr>
    </w:lvl>
  </w:abstractNum>
  <w:abstractNum w:abstractNumId="27"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8" w15:restartNumberingAfterBreak="0">
    <w:nsid w:val="1A444FED"/>
    <w:multiLevelType w:val="hybridMultilevel"/>
    <w:tmpl w:val="B58679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A892FE8"/>
    <w:multiLevelType w:val="hybridMultilevel"/>
    <w:tmpl w:val="FE8257E4"/>
    <w:lvl w:ilvl="0" w:tplc="AB8A7938">
      <w:start w:val="1"/>
      <w:numFmt w:val="hebrew1"/>
      <w:lvlText w:val="%1."/>
      <w:lvlJc w:val="left"/>
      <w:pPr>
        <w:ind w:left="658" w:hanging="360"/>
      </w:pPr>
      <w:rPr>
        <w:rFonts w:hint="default"/>
      </w:rPr>
    </w:lvl>
    <w:lvl w:ilvl="1" w:tplc="EFCE3B78" w:tentative="1">
      <w:start w:val="1"/>
      <w:numFmt w:val="lowerLetter"/>
      <w:lvlText w:val="%2."/>
      <w:lvlJc w:val="left"/>
      <w:pPr>
        <w:ind w:left="1378" w:hanging="360"/>
      </w:pPr>
    </w:lvl>
    <w:lvl w:ilvl="2" w:tplc="F1D07A5E" w:tentative="1">
      <w:start w:val="1"/>
      <w:numFmt w:val="lowerRoman"/>
      <w:lvlText w:val="%3."/>
      <w:lvlJc w:val="right"/>
      <w:pPr>
        <w:ind w:left="2098" w:hanging="180"/>
      </w:pPr>
    </w:lvl>
    <w:lvl w:ilvl="3" w:tplc="E7F2F194" w:tentative="1">
      <w:start w:val="1"/>
      <w:numFmt w:val="decimal"/>
      <w:lvlText w:val="%4."/>
      <w:lvlJc w:val="left"/>
      <w:pPr>
        <w:ind w:left="2818" w:hanging="360"/>
      </w:pPr>
    </w:lvl>
    <w:lvl w:ilvl="4" w:tplc="481603C0" w:tentative="1">
      <w:start w:val="1"/>
      <w:numFmt w:val="lowerLetter"/>
      <w:lvlText w:val="%5."/>
      <w:lvlJc w:val="left"/>
      <w:pPr>
        <w:ind w:left="3538" w:hanging="360"/>
      </w:pPr>
    </w:lvl>
    <w:lvl w:ilvl="5" w:tplc="195676D0" w:tentative="1">
      <w:start w:val="1"/>
      <w:numFmt w:val="lowerRoman"/>
      <w:lvlText w:val="%6."/>
      <w:lvlJc w:val="right"/>
      <w:pPr>
        <w:ind w:left="4258" w:hanging="180"/>
      </w:pPr>
    </w:lvl>
    <w:lvl w:ilvl="6" w:tplc="8ECA784A" w:tentative="1">
      <w:start w:val="1"/>
      <w:numFmt w:val="decimal"/>
      <w:lvlText w:val="%7."/>
      <w:lvlJc w:val="left"/>
      <w:pPr>
        <w:ind w:left="4978" w:hanging="360"/>
      </w:pPr>
    </w:lvl>
    <w:lvl w:ilvl="7" w:tplc="3650FA46" w:tentative="1">
      <w:start w:val="1"/>
      <w:numFmt w:val="lowerLetter"/>
      <w:lvlText w:val="%8."/>
      <w:lvlJc w:val="left"/>
      <w:pPr>
        <w:ind w:left="5698" w:hanging="360"/>
      </w:pPr>
    </w:lvl>
    <w:lvl w:ilvl="8" w:tplc="EB50DFB4" w:tentative="1">
      <w:start w:val="1"/>
      <w:numFmt w:val="lowerRoman"/>
      <w:lvlText w:val="%9."/>
      <w:lvlJc w:val="right"/>
      <w:pPr>
        <w:ind w:left="6418" w:hanging="180"/>
      </w:pPr>
    </w:lvl>
  </w:abstractNum>
  <w:abstractNum w:abstractNumId="30" w15:restartNumberingAfterBreak="0">
    <w:nsid w:val="1A9F6CFE"/>
    <w:multiLevelType w:val="hybridMultilevel"/>
    <w:tmpl w:val="21D8AF70"/>
    <w:lvl w:ilvl="0" w:tplc="A3DA76F6">
      <w:start w:val="1"/>
      <w:numFmt w:val="decimal"/>
      <w:lvlText w:val="%1."/>
      <w:lvlJc w:val="left"/>
      <w:pPr>
        <w:ind w:left="343" w:hanging="360"/>
      </w:pPr>
      <w:rPr>
        <w:rFonts w:hint="default"/>
      </w:rPr>
    </w:lvl>
    <w:lvl w:ilvl="1" w:tplc="04090019" w:tentative="1">
      <w:start w:val="1"/>
      <w:numFmt w:val="lowerLetter"/>
      <w:lvlText w:val="%2."/>
      <w:lvlJc w:val="left"/>
      <w:pPr>
        <w:ind w:left="1063" w:hanging="360"/>
      </w:pPr>
    </w:lvl>
    <w:lvl w:ilvl="2" w:tplc="0409001B" w:tentative="1">
      <w:start w:val="1"/>
      <w:numFmt w:val="lowerRoman"/>
      <w:lvlText w:val="%3."/>
      <w:lvlJc w:val="right"/>
      <w:pPr>
        <w:ind w:left="1783" w:hanging="180"/>
      </w:pPr>
    </w:lvl>
    <w:lvl w:ilvl="3" w:tplc="0409000F" w:tentative="1">
      <w:start w:val="1"/>
      <w:numFmt w:val="decimal"/>
      <w:lvlText w:val="%4."/>
      <w:lvlJc w:val="left"/>
      <w:pPr>
        <w:ind w:left="2503" w:hanging="360"/>
      </w:pPr>
    </w:lvl>
    <w:lvl w:ilvl="4" w:tplc="04090019" w:tentative="1">
      <w:start w:val="1"/>
      <w:numFmt w:val="lowerLetter"/>
      <w:lvlText w:val="%5."/>
      <w:lvlJc w:val="left"/>
      <w:pPr>
        <w:ind w:left="3223" w:hanging="360"/>
      </w:pPr>
    </w:lvl>
    <w:lvl w:ilvl="5" w:tplc="0409001B" w:tentative="1">
      <w:start w:val="1"/>
      <w:numFmt w:val="lowerRoman"/>
      <w:lvlText w:val="%6."/>
      <w:lvlJc w:val="right"/>
      <w:pPr>
        <w:ind w:left="3943" w:hanging="180"/>
      </w:pPr>
    </w:lvl>
    <w:lvl w:ilvl="6" w:tplc="0409000F" w:tentative="1">
      <w:start w:val="1"/>
      <w:numFmt w:val="decimal"/>
      <w:lvlText w:val="%7."/>
      <w:lvlJc w:val="left"/>
      <w:pPr>
        <w:ind w:left="4663" w:hanging="360"/>
      </w:pPr>
    </w:lvl>
    <w:lvl w:ilvl="7" w:tplc="04090019" w:tentative="1">
      <w:start w:val="1"/>
      <w:numFmt w:val="lowerLetter"/>
      <w:lvlText w:val="%8."/>
      <w:lvlJc w:val="left"/>
      <w:pPr>
        <w:ind w:left="5383" w:hanging="360"/>
      </w:pPr>
    </w:lvl>
    <w:lvl w:ilvl="8" w:tplc="0409001B" w:tentative="1">
      <w:start w:val="1"/>
      <w:numFmt w:val="lowerRoman"/>
      <w:lvlText w:val="%9."/>
      <w:lvlJc w:val="right"/>
      <w:pPr>
        <w:ind w:left="6103" w:hanging="180"/>
      </w:pPr>
    </w:lvl>
  </w:abstractNum>
  <w:abstractNum w:abstractNumId="31" w15:restartNumberingAfterBreak="0">
    <w:nsid w:val="1B042AEE"/>
    <w:multiLevelType w:val="hybridMultilevel"/>
    <w:tmpl w:val="0456D68E"/>
    <w:lvl w:ilvl="0" w:tplc="FC9EF270">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3C6ECE9C">
      <w:start w:val="1"/>
      <w:numFmt w:val="bullet"/>
      <w:lvlText w:val="o"/>
      <w:lvlJc w:val="left"/>
      <w:pPr>
        <w:tabs>
          <w:tab w:val="num" w:pos="1440"/>
        </w:tabs>
        <w:ind w:left="1440" w:right="1440" w:hanging="360"/>
      </w:pPr>
      <w:rPr>
        <w:rFonts w:ascii="Courier New" w:hAnsi="Courier New" w:hint="default"/>
      </w:rPr>
    </w:lvl>
    <w:lvl w:ilvl="2" w:tplc="F67EE92C" w:tentative="1">
      <w:start w:val="1"/>
      <w:numFmt w:val="bullet"/>
      <w:lvlText w:val=""/>
      <w:lvlJc w:val="left"/>
      <w:pPr>
        <w:tabs>
          <w:tab w:val="num" w:pos="2160"/>
        </w:tabs>
        <w:ind w:left="2160" w:right="2160" w:hanging="360"/>
      </w:pPr>
      <w:rPr>
        <w:rFonts w:ascii="Wingdings" w:hAnsi="Wingdings" w:hint="default"/>
      </w:rPr>
    </w:lvl>
    <w:lvl w:ilvl="3" w:tplc="FD121FE8" w:tentative="1">
      <w:start w:val="1"/>
      <w:numFmt w:val="bullet"/>
      <w:lvlText w:val=""/>
      <w:lvlJc w:val="left"/>
      <w:pPr>
        <w:tabs>
          <w:tab w:val="num" w:pos="2880"/>
        </w:tabs>
        <w:ind w:left="2880" w:right="2880" w:hanging="360"/>
      </w:pPr>
      <w:rPr>
        <w:rFonts w:ascii="Symbol" w:hAnsi="Symbol" w:hint="default"/>
      </w:rPr>
    </w:lvl>
    <w:lvl w:ilvl="4" w:tplc="695A3F96" w:tentative="1">
      <w:start w:val="1"/>
      <w:numFmt w:val="bullet"/>
      <w:lvlText w:val="o"/>
      <w:lvlJc w:val="left"/>
      <w:pPr>
        <w:tabs>
          <w:tab w:val="num" w:pos="3600"/>
        </w:tabs>
        <w:ind w:left="3600" w:right="3600" w:hanging="360"/>
      </w:pPr>
      <w:rPr>
        <w:rFonts w:ascii="Courier New" w:hAnsi="Courier New" w:hint="default"/>
      </w:rPr>
    </w:lvl>
    <w:lvl w:ilvl="5" w:tplc="C3A4184A" w:tentative="1">
      <w:start w:val="1"/>
      <w:numFmt w:val="bullet"/>
      <w:lvlText w:val=""/>
      <w:lvlJc w:val="left"/>
      <w:pPr>
        <w:tabs>
          <w:tab w:val="num" w:pos="4320"/>
        </w:tabs>
        <w:ind w:left="4320" w:right="4320" w:hanging="360"/>
      </w:pPr>
      <w:rPr>
        <w:rFonts w:ascii="Wingdings" w:hAnsi="Wingdings" w:hint="default"/>
      </w:rPr>
    </w:lvl>
    <w:lvl w:ilvl="6" w:tplc="559C9934" w:tentative="1">
      <w:start w:val="1"/>
      <w:numFmt w:val="bullet"/>
      <w:lvlText w:val=""/>
      <w:lvlJc w:val="left"/>
      <w:pPr>
        <w:tabs>
          <w:tab w:val="num" w:pos="5040"/>
        </w:tabs>
        <w:ind w:left="5040" w:right="5040" w:hanging="360"/>
      </w:pPr>
      <w:rPr>
        <w:rFonts w:ascii="Symbol" w:hAnsi="Symbol" w:hint="default"/>
      </w:rPr>
    </w:lvl>
    <w:lvl w:ilvl="7" w:tplc="FCB8ACA0" w:tentative="1">
      <w:start w:val="1"/>
      <w:numFmt w:val="bullet"/>
      <w:lvlText w:val="o"/>
      <w:lvlJc w:val="left"/>
      <w:pPr>
        <w:tabs>
          <w:tab w:val="num" w:pos="5760"/>
        </w:tabs>
        <w:ind w:left="5760" w:right="5760" w:hanging="360"/>
      </w:pPr>
      <w:rPr>
        <w:rFonts w:ascii="Courier New" w:hAnsi="Courier New" w:hint="default"/>
      </w:rPr>
    </w:lvl>
    <w:lvl w:ilvl="8" w:tplc="FB1606F0"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1D340B05"/>
    <w:multiLevelType w:val="hybridMultilevel"/>
    <w:tmpl w:val="69848D50"/>
    <w:lvl w:ilvl="0" w:tplc="FFFFFFFF">
      <w:start w:val="1"/>
      <w:numFmt w:val="bullet"/>
      <w:pStyle w:val="pointremark"/>
      <w:lvlText w:val=""/>
      <w:lvlJc w:val="left"/>
      <w:pPr>
        <w:tabs>
          <w:tab w:val="num" w:pos="720"/>
        </w:tabs>
        <w:ind w:left="720" w:hanging="360"/>
      </w:pPr>
      <w:rPr>
        <w:rFonts w:ascii="Wingdings" w:hAnsi="Wingdings" w:hint="default"/>
        <w:b w:val="0"/>
        <w:i w:val="0"/>
        <w:sz w:val="24"/>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33"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34" w15:restartNumberingAfterBreak="0">
    <w:nsid w:val="1F622458"/>
    <w:multiLevelType w:val="hybridMultilevel"/>
    <w:tmpl w:val="97DC45F4"/>
    <w:name w:val="listhnumber43223222322233222222223"/>
    <w:lvl w:ilvl="0" w:tplc="F69A3894">
      <w:start w:val="1"/>
      <w:numFmt w:val="bullet"/>
      <w:pStyle w:val="ListBullet7"/>
      <w:lvlText w:val=""/>
      <w:lvlJc w:val="left"/>
      <w:pPr>
        <w:tabs>
          <w:tab w:val="num" w:pos="3240"/>
        </w:tabs>
        <w:ind w:left="3240" w:right="3240" w:hanging="360"/>
      </w:pPr>
      <w:rPr>
        <w:rFonts w:ascii="Symbol" w:hAnsi="Symbol" w:hint="default"/>
      </w:rPr>
    </w:lvl>
    <w:lvl w:ilvl="1" w:tplc="FC4A55AA" w:tentative="1">
      <w:start w:val="1"/>
      <w:numFmt w:val="bullet"/>
      <w:lvlText w:val="o"/>
      <w:lvlJc w:val="left"/>
      <w:pPr>
        <w:tabs>
          <w:tab w:val="num" w:pos="1440"/>
        </w:tabs>
        <w:ind w:left="1440" w:right="1440" w:hanging="360"/>
      </w:pPr>
      <w:rPr>
        <w:rFonts w:ascii="Courier New" w:hAnsi="Courier New" w:hint="default"/>
      </w:rPr>
    </w:lvl>
    <w:lvl w:ilvl="2" w:tplc="CA721000" w:tentative="1">
      <w:start w:val="1"/>
      <w:numFmt w:val="bullet"/>
      <w:lvlText w:val=""/>
      <w:lvlJc w:val="left"/>
      <w:pPr>
        <w:tabs>
          <w:tab w:val="num" w:pos="2160"/>
        </w:tabs>
        <w:ind w:left="2160" w:right="2160" w:hanging="360"/>
      </w:pPr>
      <w:rPr>
        <w:rFonts w:ascii="Wingdings" w:hAnsi="Wingdings" w:hint="default"/>
      </w:rPr>
    </w:lvl>
    <w:lvl w:ilvl="3" w:tplc="0CB24D88" w:tentative="1">
      <w:start w:val="1"/>
      <w:numFmt w:val="bullet"/>
      <w:lvlText w:val=""/>
      <w:lvlJc w:val="left"/>
      <w:pPr>
        <w:tabs>
          <w:tab w:val="num" w:pos="2880"/>
        </w:tabs>
        <w:ind w:left="2880" w:right="2880" w:hanging="360"/>
      </w:pPr>
      <w:rPr>
        <w:rFonts w:ascii="Symbol" w:hAnsi="Symbol" w:hint="default"/>
      </w:rPr>
    </w:lvl>
    <w:lvl w:ilvl="4" w:tplc="F3827558" w:tentative="1">
      <w:start w:val="1"/>
      <w:numFmt w:val="bullet"/>
      <w:lvlText w:val="o"/>
      <w:lvlJc w:val="left"/>
      <w:pPr>
        <w:tabs>
          <w:tab w:val="num" w:pos="3600"/>
        </w:tabs>
        <w:ind w:left="3600" w:right="3600" w:hanging="360"/>
      </w:pPr>
      <w:rPr>
        <w:rFonts w:ascii="Courier New" w:hAnsi="Courier New" w:hint="default"/>
      </w:rPr>
    </w:lvl>
    <w:lvl w:ilvl="5" w:tplc="0C80E870" w:tentative="1">
      <w:start w:val="1"/>
      <w:numFmt w:val="bullet"/>
      <w:lvlText w:val=""/>
      <w:lvlJc w:val="left"/>
      <w:pPr>
        <w:tabs>
          <w:tab w:val="num" w:pos="4320"/>
        </w:tabs>
        <w:ind w:left="4320" w:right="4320" w:hanging="360"/>
      </w:pPr>
      <w:rPr>
        <w:rFonts w:ascii="Wingdings" w:hAnsi="Wingdings" w:hint="default"/>
      </w:rPr>
    </w:lvl>
    <w:lvl w:ilvl="6" w:tplc="B7CC8412" w:tentative="1">
      <w:start w:val="1"/>
      <w:numFmt w:val="bullet"/>
      <w:lvlText w:val=""/>
      <w:lvlJc w:val="left"/>
      <w:pPr>
        <w:tabs>
          <w:tab w:val="num" w:pos="5040"/>
        </w:tabs>
        <w:ind w:left="5040" w:right="5040" w:hanging="360"/>
      </w:pPr>
      <w:rPr>
        <w:rFonts w:ascii="Symbol" w:hAnsi="Symbol" w:hint="default"/>
      </w:rPr>
    </w:lvl>
    <w:lvl w:ilvl="7" w:tplc="46A498BC" w:tentative="1">
      <w:start w:val="1"/>
      <w:numFmt w:val="bullet"/>
      <w:lvlText w:val="o"/>
      <w:lvlJc w:val="left"/>
      <w:pPr>
        <w:tabs>
          <w:tab w:val="num" w:pos="5760"/>
        </w:tabs>
        <w:ind w:left="5760" w:right="5760" w:hanging="360"/>
      </w:pPr>
      <w:rPr>
        <w:rFonts w:ascii="Courier New" w:hAnsi="Courier New" w:hint="default"/>
      </w:rPr>
    </w:lvl>
    <w:lvl w:ilvl="8" w:tplc="E71CE0FC" w:tentative="1">
      <w:start w:val="1"/>
      <w:numFmt w:val="bullet"/>
      <w:lvlText w:val=""/>
      <w:lvlJc w:val="left"/>
      <w:pPr>
        <w:tabs>
          <w:tab w:val="num" w:pos="6480"/>
        </w:tabs>
        <w:ind w:left="6480" w:right="6480" w:hanging="360"/>
      </w:pPr>
      <w:rPr>
        <w:rFonts w:ascii="Wingdings" w:hAnsi="Wingdings" w:hint="default"/>
      </w:rPr>
    </w:lvl>
  </w:abstractNum>
  <w:abstractNum w:abstractNumId="35" w15:restartNumberingAfterBreak="0">
    <w:nsid w:val="201038B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7"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9"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40" w15:restartNumberingAfterBreak="0">
    <w:nsid w:val="2D0F5BDC"/>
    <w:multiLevelType w:val="multilevel"/>
    <w:tmpl w:val="B94AD182"/>
    <w:lvl w:ilvl="0">
      <w:start w:val="1"/>
      <w:numFmt w:val="decimal"/>
      <w:pStyle w:val="12"/>
      <w:lvlText w:val="%1."/>
      <w:lvlJc w:val="left"/>
      <w:pPr>
        <w:ind w:left="360" w:hanging="360"/>
      </w:pPr>
    </w:lvl>
    <w:lvl w:ilvl="1">
      <w:start w:val="1"/>
      <w:numFmt w:val="decimal"/>
      <w:pStyle w:val="110"/>
      <w:isLgl/>
      <w:lvlText w:val="%1.%2"/>
      <w:lvlJc w:val="left"/>
      <w:pPr>
        <w:ind w:left="2880" w:hanging="360"/>
      </w:pPr>
      <w:rPr>
        <w:rFonts w:hint="default"/>
        <w:sz w:val="24"/>
      </w:rPr>
    </w:lvl>
    <w:lvl w:ilvl="2">
      <w:start w:val="1"/>
      <w:numFmt w:val="decimal"/>
      <w:pStyle w:val="111"/>
      <w:isLgl/>
      <w:lvlText w:val="%1.%2.%3"/>
      <w:lvlJc w:val="left"/>
      <w:pPr>
        <w:ind w:left="1440" w:hanging="720"/>
      </w:pPr>
      <w:rPr>
        <w:rFonts w:hint="default"/>
        <w:b w:val="0"/>
        <w:bCs w:val="0"/>
        <w:sz w:val="24"/>
        <w:lang w:bidi="he-IL"/>
      </w:rPr>
    </w:lvl>
    <w:lvl w:ilvl="3">
      <w:start w:val="1"/>
      <w:numFmt w:val="decimal"/>
      <w:pStyle w:val="1111"/>
      <w:isLgl/>
      <w:lvlText w:val="%1.%2.%3.%4"/>
      <w:lvlJc w:val="left"/>
      <w:pPr>
        <w:ind w:left="1800" w:hanging="720"/>
      </w:pPr>
      <w:rPr>
        <w:rFonts w:hint="default"/>
        <w:sz w:val="24"/>
      </w:rPr>
    </w:lvl>
    <w:lvl w:ilvl="4">
      <w:start w:val="1"/>
      <w:numFmt w:val="decimal"/>
      <w:pStyle w:val="52"/>
      <w:isLgl/>
      <w:lvlText w:val="%1.%2.%3.%4.%5"/>
      <w:lvlJc w:val="left"/>
      <w:pPr>
        <w:ind w:left="2160" w:hanging="720"/>
      </w:pPr>
      <w:rPr>
        <w:rFonts w:hint="default"/>
        <w:sz w:val="24"/>
      </w:rPr>
    </w:lvl>
    <w:lvl w:ilvl="5">
      <w:start w:val="1"/>
      <w:numFmt w:val="decimal"/>
      <w:isLgl/>
      <w:lvlText w:val="%1.%2.%3.%4.%5.%6"/>
      <w:lvlJc w:val="left"/>
      <w:pPr>
        <w:ind w:left="2880" w:hanging="1080"/>
      </w:pPr>
      <w:rPr>
        <w:rFonts w:hint="default"/>
        <w:sz w:val="24"/>
      </w:rPr>
    </w:lvl>
    <w:lvl w:ilvl="6">
      <w:start w:val="1"/>
      <w:numFmt w:val="decimal"/>
      <w:isLgl/>
      <w:lvlText w:val="%1.%2.%3.%4.%5.%6.%7"/>
      <w:lvlJc w:val="left"/>
      <w:pPr>
        <w:ind w:left="3240" w:hanging="1080"/>
      </w:pPr>
      <w:rPr>
        <w:rFonts w:hint="default"/>
        <w:sz w:val="24"/>
      </w:rPr>
    </w:lvl>
    <w:lvl w:ilvl="7">
      <w:start w:val="1"/>
      <w:numFmt w:val="decimal"/>
      <w:isLgl/>
      <w:lvlText w:val="%1.%2.%3.%4.%5.%6.%7.%8"/>
      <w:lvlJc w:val="left"/>
      <w:pPr>
        <w:ind w:left="3600" w:hanging="1080"/>
      </w:pPr>
      <w:rPr>
        <w:rFonts w:hint="default"/>
        <w:sz w:val="24"/>
      </w:rPr>
    </w:lvl>
    <w:lvl w:ilvl="8">
      <w:start w:val="1"/>
      <w:numFmt w:val="decimal"/>
      <w:isLgl/>
      <w:lvlText w:val="%1.%2.%3.%4.%5.%6.%7.%8.%9"/>
      <w:lvlJc w:val="left"/>
      <w:pPr>
        <w:ind w:left="4320" w:hanging="1440"/>
      </w:pPr>
      <w:rPr>
        <w:rFonts w:hint="default"/>
        <w:sz w:val="24"/>
      </w:rPr>
    </w:lvl>
  </w:abstractNum>
  <w:abstractNum w:abstractNumId="41"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2" w15:restartNumberingAfterBreak="0">
    <w:nsid w:val="2EB63FDF"/>
    <w:multiLevelType w:val="hybridMultilevel"/>
    <w:tmpl w:val="297CE8F4"/>
    <w:lvl w:ilvl="0" w:tplc="1CDECF4E">
      <w:start w:val="1"/>
      <w:numFmt w:val="hebrew1"/>
      <w:pStyle w:val="a2"/>
      <w:lvlText w:val="%1."/>
      <w:lvlJc w:val="center"/>
      <w:pPr>
        <w:tabs>
          <w:tab w:val="num" w:pos="360"/>
        </w:tabs>
        <w:ind w:left="360" w:right="1117" w:hanging="360"/>
      </w:pPr>
    </w:lvl>
    <w:lvl w:ilvl="1" w:tplc="7812C142">
      <w:start w:val="1"/>
      <w:numFmt w:val="decimal"/>
      <w:lvlText w:val="%2."/>
      <w:lvlJc w:val="left"/>
      <w:pPr>
        <w:tabs>
          <w:tab w:val="num" w:pos="1440"/>
        </w:tabs>
        <w:ind w:left="1440" w:hanging="360"/>
      </w:pPr>
    </w:lvl>
    <w:lvl w:ilvl="2" w:tplc="74AC8202" w:tentative="1">
      <w:start w:val="1"/>
      <w:numFmt w:val="lowerRoman"/>
      <w:lvlText w:val="%3."/>
      <w:lvlJc w:val="right"/>
      <w:pPr>
        <w:tabs>
          <w:tab w:val="num" w:pos="2160"/>
        </w:tabs>
        <w:ind w:left="2160" w:hanging="180"/>
      </w:pPr>
    </w:lvl>
    <w:lvl w:ilvl="3" w:tplc="0D5243AC" w:tentative="1">
      <w:start w:val="1"/>
      <w:numFmt w:val="decimal"/>
      <w:lvlText w:val="%4."/>
      <w:lvlJc w:val="left"/>
      <w:pPr>
        <w:tabs>
          <w:tab w:val="num" w:pos="2880"/>
        </w:tabs>
        <w:ind w:left="2880" w:hanging="360"/>
      </w:pPr>
    </w:lvl>
    <w:lvl w:ilvl="4" w:tplc="7EF873EE" w:tentative="1">
      <w:start w:val="1"/>
      <w:numFmt w:val="lowerLetter"/>
      <w:lvlText w:val="%5."/>
      <w:lvlJc w:val="left"/>
      <w:pPr>
        <w:tabs>
          <w:tab w:val="num" w:pos="3600"/>
        </w:tabs>
        <w:ind w:left="3600" w:hanging="360"/>
      </w:pPr>
    </w:lvl>
    <w:lvl w:ilvl="5" w:tplc="0A4EC110" w:tentative="1">
      <w:start w:val="1"/>
      <w:numFmt w:val="lowerRoman"/>
      <w:lvlText w:val="%6."/>
      <w:lvlJc w:val="right"/>
      <w:pPr>
        <w:tabs>
          <w:tab w:val="num" w:pos="4320"/>
        </w:tabs>
        <w:ind w:left="4320" w:hanging="180"/>
      </w:pPr>
    </w:lvl>
    <w:lvl w:ilvl="6" w:tplc="0E02BA28" w:tentative="1">
      <w:start w:val="1"/>
      <w:numFmt w:val="decimal"/>
      <w:lvlText w:val="%7."/>
      <w:lvlJc w:val="left"/>
      <w:pPr>
        <w:tabs>
          <w:tab w:val="num" w:pos="5040"/>
        </w:tabs>
        <w:ind w:left="5040" w:hanging="360"/>
      </w:pPr>
    </w:lvl>
    <w:lvl w:ilvl="7" w:tplc="48D229DE" w:tentative="1">
      <w:start w:val="1"/>
      <w:numFmt w:val="lowerLetter"/>
      <w:lvlText w:val="%8."/>
      <w:lvlJc w:val="left"/>
      <w:pPr>
        <w:tabs>
          <w:tab w:val="num" w:pos="5760"/>
        </w:tabs>
        <w:ind w:left="5760" w:hanging="360"/>
      </w:pPr>
    </w:lvl>
    <w:lvl w:ilvl="8" w:tplc="A2CCF62E" w:tentative="1">
      <w:start w:val="1"/>
      <w:numFmt w:val="lowerRoman"/>
      <w:lvlText w:val="%9."/>
      <w:lvlJc w:val="right"/>
      <w:pPr>
        <w:tabs>
          <w:tab w:val="num" w:pos="6480"/>
        </w:tabs>
        <w:ind w:left="6480" w:hanging="180"/>
      </w:pPr>
    </w:lvl>
  </w:abstractNum>
  <w:abstractNum w:abstractNumId="43" w15:restartNumberingAfterBreak="0">
    <w:nsid w:val="2ED85B22"/>
    <w:multiLevelType w:val="multilevel"/>
    <w:tmpl w:val="62A84AB2"/>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5017"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45" w15:restartNumberingAfterBreak="0">
    <w:nsid w:val="32A34904"/>
    <w:multiLevelType w:val="singleLevel"/>
    <w:tmpl w:val="BC64CEDA"/>
    <w:lvl w:ilvl="0">
      <w:start w:val="1"/>
      <w:numFmt w:val="hebrew1"/>
      <w:pStyle w:val="a3"/>
      <w:lvlText w:val="%1."/>
      <w:legacy w:legacy="1" w:legacySpace="0" w:legacyIndent="283"/>
      <w:lvlJc w:val="right"/>
      <w:pPr>
        <w:ind w:left="992" w:right="992" w:hanging="283"/>
      </w:pPr>
    </w:lvl>
  </w:abstractNum>
  <w:abstractNum w:abstractNumId="46" w15:restartNumberingAfterBreak="0">
    <w:nsid w:val="32AE789D"/>
    <w:multiLevelType w:val="multilevel"/>
    <w:tmpl w:val="8DF0C20E"/>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
      <w:lvlText w:val="%2."/>
      <w:lvlJc w:val="center"/>
      <w:pPr>
        <w:tabs>
          <w:tab w:val="num" w:pos="1134"/>
        </w:tabs>
        <w:ind w:left="1134" w:hanging="510"/>
      </w:pPr>
      <w:rPr>
        <w:rFonts w:cs="Times New Roman"/>
        <w:szCs w:val="26"/>
        <w:u w:val="none"/>
      </w:rPr>
    </w:lvl>
    <w:lvl w:ilvl="2">
      <w:start w:val="1"/>
      <w:numFmt w:val="decimal"/>
      <w:pStyle w:val="31"/>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47" w15:restartNumberingAfterBreak="0">
    <w:nsid w:val="32D13DA7"/>
    <w:multiLevelType w:val="multilevel"/>
    <w:tmpl w:val="5846D6CE"/>
    <w:lvl w:ilvl="0">
      <w:start w:val="1"/>
      <w:numFmt w:val="decimal"/>
      <w:pStyle w:val="a4"/>
      <w:suff w:val="nothing"/>
      <w:lvlText w:val="%1."/>
      <w:lvlJc w:val="left"/>
      <w:pPr>
        <w:ind w:left="360" w:right="360" w:hanging="360"/>
      </w:pPr>
    </w:lvl>
    <w:lvl w:ilvl="1">
      <w:start w:val="1"/>
      <w:numFmt w:val="cardinalText"/>
      <w:pStyle w:val="a4"/>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8" w15:restartNumberingAfterBreak="0">
    <w:nsid w:val="35566F2F"/>
    <w:multiLevelType w:val="hybridMultilevel"/>
    <w:tmpl w:val="12B291C6"/>
    <w:lvl w:ilvl="0" w:tplc="4A2CE75E">
      <w:start w:val="1"/>
      <w:numFmt w:val="decimal"/>
      <w:lvlText w:val="%1."/>
      <w:lvlJc w:val="left"/>
      <w:pPr>
        <w:tabs>
          <w:tab w:val="num" w:pos="720"/>
        </w:tabs>
        <w:ind w:left="720" w:right="720" w:hanging="360"/>
      </w:pPr>
    </w:lvl>
    <w:lvl w:ilvl="1" w:tplc="983A5BA8">
      <w:start w:val="1"/>
      <w:numFmt w:val="decimal"/>
      <w:lvlText w:val="%2."/>
      <w:lvlJc w:val="left"/>
      <w:pPr>
        <w:tabs>
          <w:tab w:val="num" w:pos="1440"/>
        </w:tabs>
        <w:ind w:left="1440" w:hanging="360"/>
      </w:pPr>
    </w:lvl>
    <w:lvl w:ilvl="2" w:tplc="A0009D14">
      <w:start w:val="1"/>
      <w:numFmt w:val="decimal"/>
      <w:lvlText w:val="%3."/>
      <w:lvlJc w:val="left"/>
      <w:pPr>
        <w:tabs>
          <w:tab w:val="num" w:pos="2160"/>
        </w:tabs>
        <w:ind w:left="2160" w:hanging="360"/>
      </w:pPr>
    </w:lvl>
    <w:lvl w:ilvl="3" w:tplc="A3D49E82">
      <w:start w:val="1"/>
      <w:numFmt w:val="decimal"/>
      <w:lvlText w:val="%4."/>
      <w:lvlJc w:val="left"/>
      <w:pPr>
        <w:tabs>
          <w:tab w:val="num" w:pos="2880"/>
        </w:tabs>
        <w:ind w:left="2880" w:hanging="360"/>
      </w:pPr>
    </w:lvl>
    <w:lvl w:ilvl="4" w:tplc="67C0A7A6">
      <w:start w:val="1"/>
      <w:numFmt w:val="decimal"/>
      <w:lvlText w:val="%5."/>
      <w:lvlJc w:val="left"/>
      <w:pPr>
        <w:tabs>
          <w:tab w:val="num" w:pos="3600"/>
        </w:tabs>
        <w:ind w:left="3600" w:hanging="360"/>
      </w:pPr>
    </w:lvl>
    <w:lvl w:ilvl="5" w:tplc="0540E5CE">
      <w:start w:val="1"/>
      <w:numFmt w:val="decimal"/>
      <w:lvlText w:val="%6."/>
      <w:lvlJc w:val="left"/>
      <w:pPr>
        <w:tabs>
          <w:tab w:val="num" w:pos="4320"/>
        </w:tabs>
        <w:ind w:left="4320" w:hanging="360"/>
      </w:pPr>
    </w:lvl>
    <w:lvl w:ilvl="6" w:tplc="AC829510">
      <w:start w:val="1"/>
      <w:numFmt w:val="decimal"/>
      <w:lvlText w:val="%7."/>
      <w:lvlJc w:val="left"/>
      <w:pPr>
        <w:tabs>
          <w:tab w:val="num" w:pos="5040"/>
        </w:tabs>
        <w:ind w:left="5040" w:hanging="360"/>
      </w:pPr>
    </w:lvl>
    <w:lvl w:ilvl="7" w:tplc="2876A0F4">
      <w:start w:val="1"/>
      <w:numFmt w:val="decimal"/>
      <w:lvlText w:val="%8."/>
      <w:lvlJc w:val="left"/>
      <w:pPr>
        <w:tabs>
          <w:tab w:val="num" w:pos="5760"/>
        </w:tabs>
        <w:ind w:left="5760" w:hanging="360"/>
      </w:pPr>
    </w:lvl>
    <w:lvl w:ilvl="8" w:tplc="47EEDDB4">
      <w:start w:val="1"/>
      <w:numFmt w:val="decimal"/>
      <w:lvlText w:val="%9."/>
      <w:lvlJc w:val="left"/>
      <w:pPr>
        <w:tabs>
          <w:tab w:val="num" w:pos="6480"/>
        </w:tabs>
        <w:ind w:left="6480" w:hanging="360"/>
      </w:pPr>
    </w:lvl>
  </w:abstractNum>
  <w:abstractNum w:abstractNumId="4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0"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15:restartNumberingAfterBreak="0">
    <w:nsid w:val="38B377AC"/>
    <w:multiLevelType w:val="multilevel"/>
    <w:tmpl w:val="3670F448"/>
    <w:lvl w:ilvl="0">
      <w:start w:val="1"/>
      <w:numFmt w:val="decimal"/>
      <w:pStyle w:val="a5"/>
      <w:lvlText w:val="%1."/>
      <w:lvlJc w:val="left"/>
      <w:pPr>
        <w:tabs>
          <w:tab w:val="num" w:pos="360"/>
        </w:tabs>
        <w:ind w:left="360" w:right="360" w:hanging="360"/>
      </w:pPr>
      <w:rPr>
        <w:rFonts w:hint="default"/>
      </w:rPr>
    </w:lvl>
    <w:lvl w:ilvl="1">
      <w:start w:val="1"/>
      <w:numFmt w:val="decimal"/>
      <w:pStyle w:val="a6"/>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52" w15:restartNumberingAfterBreak="0">
    <w:nsid w:val="395947DE"/>
    <w:multiLevelType w:val="multilevel"/>
    <w:tmpl w:val="B87C1632"/>
    <w:lvl w:ilvl="0">
      <w:numFmt w:val="decimal"/>
      <w:pStyle w:val="2h2H2H21H22H211H23H212H221H2111H24H25H213H"/>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3" w15:restartNumberingAfterBreak="0">
    <w:nsid w:val="3BB12CB7"/>
    <w:multiLevelType w:val="multilevel"/>
    <w:tmpl w:val="B6160A1E"/>
    <w:lvl w:ilvl="0">
      <w:start w:val="1"/>
      <w:numFmt w:val="decimal"/>
      <w:pStyle w:val="32"/>
      <w:lvlText w:val="%1."/>
      <w:lvlJc w:val="left"/>
      <w:pPr>
        <w:tabs>
          <w:tab w:val="num" w:pos="360"/>
        </w:tabs>
        <w:ind w:left="360" w:right="360" w:hanging="360"/>
      </w:pPr>
      <w:rPr>
        <w:rFonts w:cs="Times New Roman" w:hint="default"/>
      </w:rPr>
    </w:lvl>
    <w:lvl w:ilvl="1">
      <w:start w:val="1"/>
      <w:numFmt w:val="decimal"/>
      <w:pStyle w:val="42"/>
      <w:lvlText w:val="%1.%2."/>
      <w:lvlJc w:val="left"/>
      <w:pPr>
        <w:tabs>
          <w:tab w:val="num" w:pos="432"/>
        </w:tabs>
        <w:ind w:left="432" w:right="1332" w:hanging="432"/>
      </w:pPr>
      <w:rPr>
        <w:rFonts w:cs="Times New Roman" w:hint="default"/>
        <w:b w:val="0"/>
        <w:bCs w:val="0"/>
        <w:sz w:val="24"/>
        <w:szCs w:val="24"/>
      </w:rPr>
    </w:lvl>
    <w:lvl w:ilvl="2">
      <w:start w:val="1"/>
      <w:numFmt w:val="decimal"/>
      <w:lvlText w:val="%1.%2.%3."/>
      <w:lvlJc w:val="left"/>
      <w:pPr>
        <w:tabs>
          <w:tab w:val="num" w:pos="1800"/>
        </w:tabs>
        <w:ind w:left="1584" w:right="2844" w:hanging="504"/>
      </w:pPr>
      <w:rPr>
        <w:rFonts w:cs="Times New Roman" w:hint="default"/>
        <w:b w:val="0"/>
        <w:bCs w:val="0"/>
        <w:color w:val="auto"/>
      </w:rPr>
    </w:lvl>
    <w:lvl w:ilvl="3">
      <w:start w:val="1"/>
      <w:numFmt w:val="decimal"/>
      <w:lvlText w:val="%1.%2.%3.%4."/>
      <w:lvlJc w:val="left"/>
      <w:pPr>
        <w:tabs>
          <w:tab w:val="num" w:pos="2040"/>
        </w:tabs>
        <w:ind w:left="1608" w:right="3341" w:hanging="648"/>
      </w:pPr>
      <w:rPr>
        <w:rFonts w:cs="Times New Roman" w:hint="default"/>
        <w:b w:val="0"/>
        <w:bCs w:val="0"/>
      </w:rPr>
    </w:lvl>
    <w:lvl w:ilvl="4">
      <w:start w:val="1"/>
      <w:numFmt w:val="decimal"/>
      <w:lvlText w:val="%1.%2.%3.%4.%5."/>
      <w:lvlJc w:val="left"/>
      <w:pPr>
        <w:tabs>
          <w:tab w:val="num" w:pos="3120"/>
        </w:tabs>
        <w:ind w:left="2832" w:right="2232" w:hanging="792"/>
      </w:pPr>
      <w:rPr>
        <w:rFonts w:cs="David" w:hint="default"/>
        <w:b w:val="0"/>
        <w:bCs w:val="0"/>
      </w:rPr>
    </w:lvl>
    <w:lvl w:ilvl="5">
      <w:start w:val="1"/>
      <w:numFmt w:val="decimal"/>
      <w:lvlText w:val="%1.%2.%3.%4.%5.%6."/>
      <w:lvlJc w:val="left"/>
      <w:pPr>
        <w:tabs>
          <w:tab w:val="num" w:pos="3240"/>
        </w:tabs>
        <w:ind w:left="2736" w:right="2736" w:hanging="936"/>
      </w:pPr>
      <w:rPr>
        <w:rFonts w:cs="Times New Roman" w:hint="default"/>
      </w:rPr>
    </w:lvl>
    <w:lvl w:ilvl="6">
      <w:start w:val="1"/>
      <w:numFmt w:val="decimal"/>
      <w:lvlText w:val="%1.%2.%3.%4.%5.%6.%7."/>
      <w:lvlJc w:val="left"/>
      <w:pPr>
        <w:tabs>
          <w:tab w:val="num" w:pos="3960"/>
        </w:tabs>
        <w:ind w:left="3240" w:right="3240" w:hanging="1080"/>
      </w:pPr>
      <w:rPr>
        <w:rFonts w:cs="Times New Roman" w:hint="default"/>
      </w:rPr>
    </w:lvl>
    <w:lvl w:ilvl="7">
      <w:start w:val="1"/>
      <w:numFmt w:val="decimal"/>
      <w:lvlText w:val="%1.%2.%3.%4.%5.%6.%7.%8."/>
      <w:lvlJc w:val="left"/>
      <w:pPr>
        <w:tabs>
          <w:tab w:val="num" w:pos="4320"/>
        </w:tabs>
        <w:ind w:left="3744" w:right="3744" w:hanging="1224"/>
      </w:pPr>
      <w:rPr>
        <w:rFonts w:cs="Times New Roman" w:hint="default"/>
      </w:rPr>
    </w:lvl>
    <w:lvl w:ilvl="8">
      <w:start w:val="1"/>
      <w:numFmt w:val="decimal"/>
      <w:lvlText w:val="%1.%2.%3.%4.%5.%6.%7.%8.%9."/>
      <w:lvlJc w:val="left"/>
      <w:pPr>
        <w:tabs>
          <w:tab w:val="num" w:pos="5040"/>
        </w:tabs>
        <w:ind w:left="4320" w:right="4320" w:hanging="1440"/>
      </w:pPr>
      <w:rPr>
        <w:rFonts w:cs="Times New Roman" w:hint="default"/>
      </w:rPr>
    </w:lvl>
  </w:abstractNum>
  <w:abstractNum w:abstractNumId="54" w15:restartNumberingAfterBreak="0">
    <w:nsid w:val="3BDF1DC0"/>
    <w:multiLevelType w:val="hybridMultilevel"/>
    <w:tmpl w:val="2E1666E6"/>
    <w:lvl w:ilvl="0" w:tplc="BEE2748E">
      <w:start w:val="1"/>
      <w:numFmt w:val="bullet"/>
      <w:lvlText w:val=""/>
      <w:lvlJc w:val="left"/>
      <w:pPr>
        <w:ind w:left="720" w:hanging="360"/>
      </w:pPr>
      <w:rPr>
        <w:rFonts w:ascii="Wingdings" w:hAnsi="Wingdings" w:hint="default"/>
      </w:rPr>
    </w:lvl>
    <w:lvl w:ilvl="1" w:tplc="06040E70" w:tentative="1">
      <w:start w:val="1"/>
      <w:numFmt w:val="bullet"/>
      <w:lvlText w:val="o"/>
      <w:lvlJc w:val="left"/>
      <w:pPr>
        <w:ind w:left="1440" w:hanging="360"/>
      </w:pPr>
      <w:rPr>
        <w:rFonts w:ascii="Courier New" w:hAnsi="Courier New" w:cs="Courier New" w:hint="default"/>
      </w:rPr>
    </w:lvl>
    <w:lvl w:ilvl="2" w:tplc="44D4CE48" w:tentative="1">
      <w:start w:val="1"/>
      <w:numFmt w:val="bullet"/>
      <w:lvlText w:val=""/>
      <w:lvlJc w:val="left"/>
      <w:pPr>
        <w:ind w:left="2160" w:hanging="360"/>
      </w:pPr>
      <w:rPr>
        <w:rFonts w:ascii="Wingdings" w:hAnsi="Wingdings" w:hint="default"/>
      </w:rPr>
    </w:lvl>
    <w:lvl w:ilvl="3" w:tplc="34BA0D78" w:tentative="1">
      <w:start w:val="1"/>
      <w:numFmt w:val="bullet"/>
      <w:lvlText w:val=""/>
      <w:lvlJc w:val="left"/>
      <w:pPr>
        <w:ind w:left="2880" w:hanging="360"/>
      </w:pPr>
      <w:rPr>
        <w:rFonts w:ascii="Symbol" w:hAnsi="Symbol" w:hint="default"/>
      </w:rPr>
    </w:lvl>
    <w:lvl w:ilvl="4" w:tplc="1A38328C" w:tentative="1">
      <w:start w:val="1"/>
      <w:numFmt w:val="bullet"/>
      <w:lvlText w:val="o"/>
      <w:lvlJc w:val="left"/>
      <w:pPr>
        <w:ind w:left="3600" w:hanging="360"/>
      </w:pPr>
      <w:rPr>
        <w:rFonts w:ascii="Courier New" w:hAnsi="Courier New" w:cs="Courier New" w:hint="default"/>
      </w:rPr>
    </w:lvl>
    <w:lvl w:ilvl="5" w:tplc="7026D7BA" w:tentative="1">
      <w:start w:val="1"/>
      <w:numFmt w:val="bullet"/>
      <w:lvlText w:val=""/>
      <w:lvlJc w:val="left"/>
      <w:pPr>
        <w:ind w:left="4320" w:hanging="360"/>
      </w:pPr>
      <w:rPr>
        <w:rFonts w:ascii="Wingdings" w:hAnsi="Wingdings" w:hint="default"/>
      </w:rPr>
    </w:lvl>
    <w:lvl w:ilvl="6" w:tplc="B90ED1FA" w:tentative="1">
      <w:start w:val="1"/>
      <w:numFmt w:val="bullet"/>
      <w:lvlText w:val=""/>
      <w:lvlJc w:val="left"/>
      <w:pPr>
        <w:ind w:left="5040" w:hanging="360"/>
      </w:pPr>
      <w:rPr>
        <w:rFonts w:ascii="Symbol" w:hAnsi="Symbol" w:hint="default"/>
      </w:rPr>
    </w:lvl>
    <w:lvl w:ilvl="7" w:tplc="0652BC62" w:tentative="1">
      <w:start w:val="1"/>
      <w:numFmt w:val="bullet"/>
      <w:lvlText w:val="o"/>
      <w:lvlJc w:val="left"/>
      <w:pPr>
        <w:ind w:left="5760" w:hanging="360"/>
      </w:pPr>
      <w:rPr>
        <w:rFonts w:ascii="Courier New" w:hAnsi="Courier New" w:cs="Courier New" w:hint="default"/>
      </w:rPr>
    </w:lvl>
    <w:lvl w:ilvl="8" w:tplc="A2FE610C" w:tentative="1">
      <w:start w:val="1"/>
      <w:numFmt w:val="bullet"/>
      <w:lvlText w:val=""/>
      <w:lvlJc w:val="left"/>
      <w:pPr>
        <w:ind w:left="6480" w:hanging="360"/>
      </w:pPr>
      <w:rPr>
        <w:rFonts w:ascii="Wingdings" w:hAnsi="Wingdings" w:hint="default"/>
      </w:rPr>
    </w:lvl>
  </w:abstractNum>
  <w:abstractNum w:abstractNumId="55" w15:restartNumberingAfterBreak="0">
    <w:nsid w:val="3C4741F0"/>
    <w:multiLevelType w:val="multilevel"/>
    <w:tmpl w:val="A6A45444"/>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56" w15:restartNumberingAfterBreak="0">
    <w:nsid w:val="3CF66ADB"/>
    <w:multiLevelType w:val="hybridMultilevel"/>
    <w:tmpl w:val="E8383582"/>
    <w:lvl w:ilvl="0" w:tplc="1018A40C">
      <w:start w:val="1"/>
      <w:numFmt w:val="hebrew1"/>
      <w:lvlText w:val="%1."/>
      <w:lvlJc w:val="left"/>
      <w:pPr>
        <w:ind w:left="343" w:hanging="360"/>
      </w:pPr>
      <w:rPr>
        <w:rFonts w:hint="default"/>
      </w:rPr>
    </w:lvl>
    <w:lvl w:ilvl="1" w:tplc="04090019" w:tentative="1">
      <w:start w:val="1"/>
      <w:numFmt w:val="lowerLetter"/>
      <w:lvlText w:val="%2."/>
      <w:lvlJc w:val="left"/>
      <w:pPr>
        <w:ind w:left="1063" w:hanging="360"/>
      </w:pPr>
    </w:lvl>
    <w:lvl w:ilvl="2" w:tplc="0409001B" w:tentative="1">
      <w:start w:val="1"/>
      <w:numFmt w:val="lowerRoman"/>
      <w:lvlText w:val="%3."/>
      <w:lvlJc w:val="right"/>
      <w:pPr>
        <w:ind w:left="1783" w:hanging="180"/>
      </w:pPr>
    </w:lvl>
    <w:lvl w:ilvl="3" w:tplc="0409000F" w:tentative="1">
      <w:start w:val="1"/>
      <w:numFmt w:val="decimal"/>
      <w:lvlText w:val="%4."/>
      <w:lvlJc w:val="left"/>
      <w:pPr>
        <w:ind w:left="2503" w:hanging="360"/>
      </w:pPr>
    </w:lvl>
    <w:lvl w:ilvl="4" w:tplc="04090019" w:tentative="1">
      <w:start w:val="1"/>
      <w:numFmt w:val="lowerLetter"/>
      <w:lvlText w:val="%5."/>
      <w:lvlJc w:val="left"/>
      <w:pPr>
        <w:ind w:left="3223" w:hanging="360"/>
      </w:pPr>
    </w:lvl>
    <w:lvl w:ilvl="5" w:tplc="0409001B" w:tentative="1">
      <w:start w:val="1"/>
      <w:numFmt w:val="lowerRoman"/>
      <w:lvlText w:val="%6."/>
      <w:lvlJc w:val="right"/>
      <w:pPr>
        <w:ind w:left="3943" w:hanging="180"/>
      </w:pPr>
    </w:lvl>
    <w:lvl w:ilvl="6" w:tplc="0409000F" w:tentative="1">
      <w:start w:val="1"/>
      <w:numFmt w:val="decimal"/>
      <w:lvlText w:val="%7."/>
      <w:lvlJc w:val="left"/>
      <w:pPr>
        <w:ind w:left="4663" w:hanging="360"/>
      </w:pPr>
    </w:lvl>
    <w:lvl w:ilvl="7" w:tplc="04090019" w:tentative="1">
      <w:start w:val="1"/>
      <w:numFmt w:val="lowerLetter"/>
      <w:lvlText w:val="%8."/>
      <w:lvlJc w:val="left"/>
      <w:pPr>
        <w:ind w:left="5383" w:hanging="360"/>
      </w:pPr>
    </w:lvl>
    <w:lvl w:ilvl="8" w:tplc="0409001B" w:tentative="1">
      <w:start w:val="1"/>
      <w:numFmt w:val="lowerRoman"/>
      <w:lvlText w:val="%9."/>
      <w:lvlJc w:val="right"/>
      <w:pPr>
        <w:ind w:left="6103" w:hanging="180"/>
      </w:pPr>
    </w:lvl>
  </w:abstractNum>
  <w:abstractNum w:abstractNumId="57" w15:restartNumberingAfterBreak="0">
    <w:nsid w:val="3FE56990"/>
    <w:multiLevelType w:val="hybridMultilevel"/>
    <w:tmpl w:val="4CD8669C"/>
    <w:lvl w:ilvl="0" w:tplc="963E5BC8">
      <w:start w:val="1"/>
      <w:numFmt w:val="bullet"/>
      <w:pStyle w:val="Bulletized4"/>
      <w:lvlText w:val=""/>
      <w:lvlJc w:val="left"/>
      <w:pPr>
        <w:tabs>
          <w:tab w:val="num" w:pos="1497"/>
        </w:tabs>
        <w:ind w:left="1497" w:right="1497" w:hanging="360"/>
      </w:pPr>
      <w:rPr>
        <w:rFonts w:ascii="Wingdings" w:hAnsi="Wingdings" w:hint="default"/>
      </w:rPr>
    </w:lvl>
    <w:lvl w:ilvl="1" w:tplc="9118A976" w:tentative="1">
      <w:start w:val="1"/>
      <w:numFmt w:val="bullet"/>
      <w:lvlText w:val="o"/>
      <w:lvlJc w:val="left"/>
      <w:pPr>
        <w:tabs>
          <w:tab w:val="num" w:pos="2217"/>
        </w:tabs>
        <w:ind w:left="2217" w:right="2217" w:hanging="360"/>
      </w:pPr>
      <w:rPr>
        <w:rFonts w:ascii="Courier New" w:hAnsi="Courier New" w:cs="Courier New" w:hint="default"/>
      </w:rPr>
    </w:lvl>
    <w:lvl w:ilvl="2" w:tplc="A1BC18D8" w:tentative="1">
      <w:start w:val="1"/>
      <w:numFmt w:val="bullet"/>
      <w:lvlText w:val=""/>
      <w:lvlJc w:val="left"/>
      <w:pPr>
        <w:tabs>
          <w:tab w:val="num" w:pos="2937"/>
        </w:tabs>
        <w:ind w:left="2937" w:right="2937" w:hanging="360"/>
      </w:pPr>
      <w:rPr>
        <w:rFonts w:ascii="Wingdings" w:hAnsi="Wingdings" w:hint="default"/>
      </w:rPr>
    </w:lvl>
    <w:lvl w:ilvl="3" w:tplc="98740CA2" w:tentative="1">
      <w:start w:val="1"/>
      <w:numFmt w:val="bullet"/>
      <w:lvlText w:val=""/>
      <w:lvlJc w:val="left"/>
      <w:pPr>
        <w:tabs>
          <w:tab w:val="num" w:pos="3657"/>
        </w:tabs>
        <w:ind w:left="3657" w:right="3657" w:hanging="360"/>
      </w:pPr>
      <w:rPr>
        <w:rFonts w:ascii="Symbol" w:hAnsi="Symbol" w:hint="default"/>
      </w:rPr>
    </w:lvl>
    <w:lvl w:ilvl="4" w:tplc="1EE6DE1C" w:tentative="1">
      <w:start w:val="1"/>
      <w:numFmt w:val="bullet"/>
      <w:lvlText w:val="o"/>
      <w:lvlJc w:val="left"/>
      <w:pPr>
        <w:tabs>
          <w:tab w:val="num" w:pos="4377"/>
        </w:tabs>
        <w:ind w:left="4377" w:right="4377" w:hanging="360"/>
      </w:pPr>
      <w:rPr>
        <w:rFonts w:ascii="Courier New" w:hAnsi="Courier New" w:cs="Courier New" w:hint="default"/>
      </w:rPr>
    </w:lvl>
    <w:lvl w:ilvl="5" w:tplc="62CEDD08" w:tentative="1">
      <w:start w:val="1"/>
      <w:numFmt w:val="bullet"/>
      <w:lvlText w:val=""/>
      <w:lvlJc w:val="left"/>
      <w:pPr>
        <w:tabs>
          <w:tab w:val="num" w:pos="5097"/>
        </w:tabs>
        <w:ind w:left="5097" w:right="5097" w:hanging="360"/>
      </w:pPr>
      <w:rPr>
        <w:rFonts w:ascii="Wingdings" w:hAnsi="Wingdings" w:hint="default"/>
      </w:rPr>
    </w:lvl>
    <w:lvl w:ilvl="6" w:tplc="0316CC3A" w:tentative="1">
      <w:start w:val="1"/>
      <w:numFmt w:val="bullet"/>
      <w:lvlText w:val=""/>
      <w:lvlJc w:val="left"/>
      <w:pPr>
        <w:tabs>
          <w:tab w:val="num" w:pos="5817"/>
        </w:tabs>
        <w:ind w:left="5817" w:right="5817" w:hanging="360"/>
      </w:pPr>
      <w:rPr>
        <w:rFonts w:ascii="Symbol" w:hAnsi="Symbol" w:hint="default"/>
      </w:rPr>
    </w:lvl>
    <w:lvl w:ilvl="7" w:tplc="4CAEFDD8" w:tentative="1">
      <w:start w:val="1"/>
      <w:numFmt w:val="bullet"/>
      <w:lvlText w:val="o"/>
      <w:lvlJc w:val="left"/>
      <w:pPr>
        <w:tabs>
          <w:tab w:val="num" w:pos="6537"/>
        </w:tabs>
        <w:ind w:left="6537" w:right="6537" w:hanging="360"/>
      </w:pPr>
      <w:rPr>
        <w:rFonts w:ascii="Courier New" w:hAnsi="Courier New" w:cs="Courier New" w:hint="default"/>
      </w:rPr>
    </w:lvl>
    <w:lvl w:ilvl="8" w:tplc="0ACA3EEA" w:tentative="1">
      <w:start w:val="1"/>
      <w:numFmt w:val="bullet"/>
      <w:lvlText w:val=""/>
      <w:lvlJc w:val="left"/>
      <w:pPr>
        <w:tabs>
          <w:tab w:val="num" w:pos="7257"/>
        </w:tabs>
        <w:ind w:left="7257" w:right="7257" w:hanging="360"/>
      </w:pPr>
      <w:rPr>
        <w:rFonts w:ascii="Wingdings" w:hAnsi="Wingdings" w:hint="default"/>
      </w:rPr>
    </w:lvl>
  </w:abstractNum>
  <w:abstractNum w:abstractNumId="58" w15:restartNumberingAfterBreak="0">
    <w:nsid w:val="4136752B"/>
    <w:multiLevelType w:val="hybridMultilevel"/>
    <w:tmpl w:val="1130B9D4"/>
    <w:lvl w:ilvl="0" w:tplc="48E2995A">
      <w:start w:val="1"/>
      <w:numFmt w:val="bullet"/>
      <w:pStyle w:val="Bullets-4-English"/>
      <w:lvlText w:val=""/>
      <w:lvlJc w:val="left"/>
      <w:pPr>
        <w:tabs>
          <w:tab w:val="num" w:pos="1063"/>
        </w:tabs>
        <w:ind w:left="1063" w:hanging="360"/>
      </w:pPr>
      <w:rPr>
        <w:rFonts w:ascii="Symbol" w:hAnsi="Symbol" w:hint="default"/>
        <w:color w:val="auto"/>
      </w:rPr>
    </w:lvl>
    <w:lvl w:ilvl="1" w:tplc="8944899E">
      <w:start w:val="1"/>
      <w:numFmt w:val="bullet"/>
      <w:lvlText w:val="o"/>
      <w:lvlJc w:val="left"/>
      <w:pPr>
        <w:tabs>
          <w:tab w:val="num" w:pos="1423"/>
        </w:tabs>
        <w:ind w:left="1423" w:hanging="360"/>
      </w:pPr>
      <w:rPr>
        <w:rFonts w:ascii="Courier New" w:hAnsi="Courier New" w:cs="Courier New" w:hint="default"/>
      </w:rPr>
    </w:lvl>
    <w:lvl w:ilvl="2" w:tplc="EE70CDFC">
      <w:start w:val="1"/>
      <w:numFmt w:val="bullet"/>
      <w:lvlText w:val=""/>
      <w:lvlJc w:val="left"/>
      <w:pPr>
        <w:tabs>
          <w:tab w:val="num" w:pos="2143"/>
        </w:tabs>
        <w:ind w:left="2143" w:hanging="360"/>
      </w:pPr>
      <w:rPr>
        <w:rFonts w:ascii="Wingdings" w:hAnsi="Wingdings" w:hint="default"/>
      </w:rPr>
    </w:lvl>
    <w:lvl w:ilvl="3" w:tplc="E56E2D4E" w:tentative="1">
      <w:start w:val="1"/>
      <w:numFmt w:val="bullet"/>
      <w:lvlText w:val=""/>
      <w:lvlJc w:val="left"/>
      <w:pPr>
        <w:tabs>
          <w:tab w:val="num" w:pos="2863"/>
        </w:tabs>
        <w:ind w:left="2863" w:hanging="360"/>
      </w:pPr>
      <w:rPr>
        <w:rFonts w:ascii="Symbol" w:hAnsi="Symbol" w:hint="default"/>
      </w:rPr>
    </w:lvl>
    <w:lvl w:ilvl="4" w:tplc="9552D482" w:tentative="1">
      <w:start w:val="1"/>
      <w:numFmt w:val="bullet"/>
      <w:lvlText w:val="o"/>
      <w:lvlJc w:val="left"/>
      <w:pPr>
        <w:tabs>
          <w:tab w:val="num" w:pos="3583"/>
        </w:tabs>
        <w:ind w:left="3583" w:hanging="360"/>
      </w:pPr>
      <w:rPr>
        <w:rFonts w:ascii="Courier New" w:hAnsi="Courier New" w:cs="Courier New" w:hint="default"/>
      </w:rPr>
    </w:lvl>
    <w:lvl w:ilvl="5" w:tplc="2EEED7DC" w:tentative="1">
      <w:start w:val="1"/>
      <w:numFmt w:val="bullet"/>
      <w:lvlText w:val=""/>
      <w:lvlJc w:val="left"/>
      <w:pPr>
        <w:tabs>
          <w:tab w:val="num" w:pos="4303"/>
        </w:tabs>
        <w:ind w:left="4303" w:hanging="360"/>
      </w:pPr>
      <w:rPr>
        <w:rFonts w:ascii="Wingdings" w:hAnsi="Wingdings" w:hint="default"/>
      </w:rPr>
    </w:lvl>
    <w:lvl w:ilvl="6" w:tplc="D1540A60" w:tentative="1">
      <w:start w:val="1"/>
      <w:numFmt w:val="bullet"/>
      <w:lvlText w:val=""/>
      <w:lvlJc w:val="left"/>
      <w:pPr>
        <w:tabs>
          <w:tab w:val="num" w:pos="5023"/>
        </w:tabs>
        <w:ind w:left="5023" w:hanging="360"/>
      </w:pPr>
      <w:rPr>
        <w:rFonts w:ascii="Symbol" w:hAnsi="Symbol" w:hint="default"/>
      </w:rPr>
    </w:lvl>
    <w:lvl w:ilvl="7" w:tplc="7CA89728" w:tentative="1">
      <w:start w:val="1"/>
      <w:numFmt w:val="bullet"/>
      <w:lvlText w:val="o"/>
      <w:lvlJc w:val="left"/>
      <w:pPr>
        <w:tabs>
          <w:tab w:val="num" w:pos="5743"/>
        </w:tabs>
        <w:ind w:left="5743" w:hanging="360"/>
      </w:pPr>
      <w:rPr>
        <w:rFonts w:ascii="Courier New" w:hAnsi="Courier New" w:cs="Courier New" w:hint="default"/>
      </w:rPr>
    </w:lvl>
    <w:lvl w:ilvl="8" w:tplc="5448AE08" w:tentative="1">
      <w:start w:val="1"/>
      <w:numFmt w:val="bullet"/>
      <w:lvlText w:val=""/>
      <w:lvlJc w:val="left"/>
      <w:pPr>
        <w:tabs>
          <w:tab w:val="num" w:pos="6463"/>
        </w:tabs>
        <w:ind w:left="6463" w:hanging="360"/>
      </w:pPr>
      <w:rPr>
        <w:rFonts w:ascii="Wingdings" w:hAnsi="Wingdings" w:hint="default"/>
      </w:rPr>
    </w:lvl>
  </w:abstractNum>
  <w:abstractNum w:abstractNumId="59"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61"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2" w15:restartNumberingAfterBreak="0">
    <w:nsid w:val="474B4D06"/>
    <w:multiLevelType w:val="hybridMultilevel"/>
    <w:tmpl w:val="494A281A"/>
    <w:lvl w:ilvl="0" w:tplc="3EDE1554">
      <w:start w:val="1"/>
      <w:numFmt w:val="bullet"/>
      <w:lvlText w:val=""/>
      <w:lvlJc w:val="left"/>
      <w:pPr>
        <w:tabs>
          <w:tab w:val="num" w:pos="720"/>
        </w:tabs>
        <w:ind w:left="720" w:hanging="360"/>
      </w:pPr>
      <w:rPr>
        <w:rFonts w:ascii="Wingdings" w:hAnsi="Wingdings" w:hint="default"/>
      </w:rPr>
    </w:lvl>
    <w:lvl w:ilvl="1" w:tplc="7610B574">
      <w:start w:val="1"/>
      <w:numFmt w:val="bullet"/>
      <w:lvlText w:val="o"/>
      <w:lvlJc w:val="left"/>
      <w:pPr>
        <w:tabs>
          <w:tab w:val="num" w:pos="1440"/>
        </w:tabs>
        <w:ind w:left="1440" w:hanging="360"/>
      </w:pPr>
      <w:rPr>
        <w:rFonts w:ascii="Courier New" w:hAnsi="Courier New" w:cs="Times New Roman" w:hint="default"/>
      </w:rPr>
    </w:lvl>
    <w:lvl w:ilvl="2" w:tplc="B706E932">
      <w:start w:val="1"/>
      <w:numFmt w:val="bullet"/>
      <w:lvlText w:val=""/>
      <w:lvlJc w:val="left"/>
      <w:pPr>
        <w:tabs>
          <w:tab w:val="num" w:pos="2160"/>
        </w:tabs>
        <w:ind w:left="2160" w:hanging="360"/>
      </w:pPr>
      <w:rPr>
        <w:rFonts w:ascii="Wingdings" w:hAnsi="Wingdings" w:hint="default"/>
      </w:rPr>
    </w:lvl>
    <w:lvl w:ilvl="3" w:tplc="C660E4C0">
      <w:start w:val="1"/>
      <w:numFmt w:val="bullet"/>
      <w:lvlText w:val=""/>
      <w:lvlJc w:val="left"/>
      <w:pPr>
        <w:tabs>
          <w:tab w:val="num" w:pos="2880"/>
        </w:tabs>
        <w:ind w:left="2880" w:hanging="360"/>
      </w:pPr>
      <w:rPr>
        <w:rFonts w:ascii="Symbol" w:hAnsi="Symbol" w:hint="default"/>
      </w:rPr>
    </w:lvl>
    <w:lvl w:ilvl="4" w:tplc="4328BD48">
      <w:start w:val="1"/>
      <w:numFmt w:val="bullet"/>
      <w:lvlText w:val="o"/>
      <w:lvlJc w:val="left"/>
      <w:pPr>
        <w:tabs>
          <w:tab w:val="num" w:pos="3600"/>
        </w:tabs>
        <w:ind w:left="3600" w:hanging="360"/>
      </w:pPr>
      <w:rPr>
        <w:rFonts w:ascii="Courier New" w:hAnsi="Courier New" w:cs="Times New Roman" w:hint="default"/>
      </w:rPr>
    </w:lvl>
    <w:lvl w:ilvl="5" w:tplc="EEC24C6E">
      <w:start w:val="1"/>
      <w:numFmt w:val="bullet"/>
      <w:lvlText w:val=""/>
      <w:lvlJc w:val="left"/>
      <w:pPr>
        <w:tabs>
          <w:tab w:val="num" w:pos="4320"/>
        </w:tabs>
        <w:ind w:left="4320" w:hanging="360"/>
      </w:pPr>
      <w:rPr>
        <w:rFonts w:ascii="Wingdings" w:hAnsi="Wingdings" w:hint="default"/>
      </w:rPr>
    </w:lvl>
    <w:lvl w:ilvl="6" w:tplc="A1DE4AAC">
      <w:start w:val="1"/>
      <w:numFmt w:val="bullet"/>
      <w:lvlText w:val=""/>
      <w:lvlJc w:val="left"/>
      <w:pPr>
        <w:tabs>
          <w:tab w:val="num" w:pos="5040"/>
        </w:tabs>
        <w:ind w:left="5040" w:hanging="360"/>
      </w:pPr>
      <w:rPr>
        <w:rFonts w:ascii="Symbol" w:hAnsi="Symbol" w:hint="default"/>
      </w:rPr>
    </w:lvl>
    <w:lvl w:ilvl="7" w:tplc="17CA222E">
      <w:start w:val="1"/>
      <w:numFmt w:val="bullet"/>
      <w:lvlText w:val="o"/>
      <w:lvlJc w:val="left"/>
      <w:pPr>
        <w:tabs>
          <w:tab w:val="num" w:pos="5760"/>
        </w:tabs>
        <w:ind w:left="5760" w:hanging="360"/>
      </w:pPr>
      <w:rPr>
        <w:rFonts w:ascii="Courier New" w:hAnsi="Courier New" w:cs="Times New Roman" w:hint="default"/>
      </w:rPr>
    </w:lvl>
    <w:lvl w:ilvl="8" w:tplc="A86259CC">
      <w:start w:val="1"/>
      <w:numFmt w:val="bullet"/>
      <w:lvlText w:val=""/>
      <w:lvlJc w:val="left"/>
      <w:pPr>
        <w:tabs>
          <w:tab w:val="num" w:pos="6480"/>
        </w:tabs>
        <w:ind w:left="6480" w:hanging="360"/>
      </w:pPr>
      <w:rPr>
        <w:rFonts w:ascii="Wingdings" w:hAnsi="Wingdings" w:hint="default"/>
      </w:rPr>
    </w:lvl>
  </w:abstractNum>
  <w:abstractNum w:abstractNumId="63"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64" w15:restartNumberingAfterBreak="0">
    <w:nsid w:val="48A347EF"/>
    <w:multiLevelType w:val="hybridMultilevel"/>
    <w:tmpl w:val="96D61D4A"/>
    <w:lvl w:ilvl="0" w:tplc="ACBAE516">
      <w:start w:val="1"/>
      <w:numFmt w:val="bullet"/>
      <w:lvlText w:val=""/>
      <w:lvlJc w:val="left"/>
      <w:pPr>
        <w:tabs>
          <w:tab w:val="num" w:pos="720"/>
        </w:tabs>
        <w:ind w:left="720" w:hanging="360"/>
      </w:pPr>
      <w:rPr>
        <w:rFonts w:ascii="Wingdings" w:hAnsi="Wingdings" w:hint="default"/>
      </w:rPr>
    </w:lvl>
    <w:lvl w:ilvl="1" w:tplc="370412EA">
      <w:start w:val="1"/>
      <w:numFmt w:val="bullet"/>
      <w:lvlText w:val=""/>
      <w:lvlJc w:val="left"/>
      <w:pPr>
        <w:tabs>
          <w:tab w:val="num" w:pos="1440"/>
        </w:tabs>
        <w:ind w:left="1440" w:hanging="360"/>
      </w:pPr>
      <w:rPr>
        <w:rFonts w:ascii="Wingdings" w:hAnsi="Wingdings" w:hint="default"/>
      </w:rPr>
    </w:lvl>
    <w:lvl w:ilvl="2" w:tplc="E0B0704C">
      <w:start w:val="1"/>
      <w:numFmt w:val="bullet"/>
      <w:lvlText w:val=""/>
      <w:lvlJc w:val="left"/>
      <w:pPr>
        <w:tabs>
          <w:tab w:val="num" w:pos="2160"/>
        </w:tabs>
        <w:ind w:left="2160" w:hanging="360"/>
      </w:pPr>
      <w:rPr>
        <w:rFonts w:ascii="Wingdings" w:hAnsi="Wingdings" w:hint="default"/>
      </w:rPr>
    </w:lvl>
    <w:lvl w:ilvl="3" w:tplc="B17ED266">
      <w:start w:val="1"/>
      <w:numFmt w:val="bullet"/>
      <w:lvlText w:val=""/>
      <w:lvlJc w:val="left"/>
      <w:pPr>
        <w:tabs>
          <w:tab w:val="num" w:pos="2880"/>
        </w:tabs>
        <w:ind w:left="2880" w:hanging="360"/>
      </w:pPr>
      <w:rPr>
        <w:rFonts w:ascii="Symbol" w:hAnsi="Symbol" w:hint="default"/>
      </w:rPr>
    </w:lvl>
    <w:lvl w:ilvl="4" w:tplc="517EE05A">
      <w:start w:val="1"/>
      <w:numFmt w:val="bullet"/>
      <w:lvlText w:val="o"/>
      <w:lvlJc w:val="left"/>
      <w:pPr>
        <w:tabs>
          <w:tab w:val="num" w:pos="3600"/>
        </w:tabs>
        <w:ind w:left="3600" w:hanging="360"/>
      </w:pPr>
      <w:rPr>
        <w:rFonts w:ascii="Courier New" w:hAnsi="Courier New" w:cs="Times New Roman" w:hint="default"/>
      </w:rPr>
    </w:lvl>
    <w:lvl w:ilvl="5" w:tplc="96083BE4">
      <w:start w:val="1"/>
      <w:numFmt w:val="bullet"/>
      <w:lvlText w:val=""/>
      <w:lvlJc w:val="left"/>
      <w:pPr>
        <w:tabs>
          <w:tab w:val="num" w:pos="4320"/>
        </w:tabs>
        <w:ind w:left="4320" w:hanging="360"/>
      </w:pPr>
      <w:rPr>
        <w:rFonts w:ascii="Wingdings" w:hAnsi="Wingdings" w:hint="default"/>
      </w:rPr>
    </w:lvl>
    <w:lvl w:ilvl="6" w:tplc="046E38AE">
      <w:start w:val="1"/>
      <w:numFmt w:val="bullet"/>
      <w:lvlText w:val=""/>
      <w:lvlJc w:val="left"/>
      <w:pPr>
        <w:tabs>
          <w:tab w:val="num" w:pos="5040"/>
        </w:tabs>
        <w:ind w:left="5040" w:hanging="360"/>
      </w:pPr>
      <w:rPr>
        <w:rFonts w:ascii="Symbol" w:hAnsi="Symbol" w:hint="default"/>
      </w:rPr>
    </w:lvl>
    <w:lvl w:ilvl="7" w:tplc="E4DA2BF2">
      <w:start w:val="1"/>
      <w:numFmt w:val="bullet"/>
      <w:lvlText w:val="o"/>
      <w:lvlJc w:val="left"/>
      <w:pPr>
        <w:tabs>
          <w:tab w:val="num" w:pos="5760"/>
        </w:tabs>
        <w:ind w:left="5760" w:hanging="360"/>
      </w:pPr>
      <w:rPr>
        <w:rFonts w:ascii="Courier New" w:hAnsi="Courier New" w:cs="Times New Roman" w:hint="default"/>
      </w:rPr>
    </w:lvl>
    <w:lvl w:ilvl="8" w:tplc="604A888C">
      <w:start w:val="1"/>
      <w:numFmt w:val="bullet"/>
      <w:lvlText w:val=""/>
      <w:lvlJc w:val="left"/>
      <w:pPr>
        <w:tabs>
          <w:tab w:val="num" w:pos="6480"/>
        </w:tabs>
        <w:ind w:left="6480" w:hanging="360"/>
      </w:pPr>
      <w:rPr>
        <w:rFonts w:ascii="Wingdings" w:hAnsi="Wingdings" w:hint="default"/>
      </w:rPr>
    </w:lvl>
  </w:abstractNum>
  <w:abstractNum w:abstractNumId="65" w15:restartNumberingAfterBreak="0">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66" w15:restartNumberingAfterBreak="0">
    <w:nsid w:val="49C54B94"/>
    <w:multiLevelType w:val="multilevel"/>
    <w:tmpl w:val="D310ABF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504" w:hanging="504"/>
      </w:pPr>
    </w:lvl>
    <w:lvl w:ilvl="3">
      <w:start w:val="1"/>
      <w:numFmt w:val="decimal"/>
      <w:lvlText w:val="%1.%2.%3.%4."/>
      <w:lvlJc w:val="left"/>
      <w:pPr>
        <w:ind w:left="1728" w:hanging="648"/>
      </w:pPr>
      <w:rPr>
        <w:rFonts w:ascii="David" w:hAnsi="David" w:cs="David"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4A0911B4"/>
    <w:multiLevelType w:val="hybridMultilevel"/>
    <w:tmpl w:val="B6C2BEE0"/>
    <w:lvl w:ilvl="0" w:tplc="242AE794">
      <w:start w:val="100"/>
      <w:numFmt w:val="bullet"/>
      <w:lvlText w:val="-"/>
      <w:lvlJc w:val="left"/>
      <w:pPr>
        <w:ind w:left="720" w:hanging="360"/>
      </w:pPr>
      <w:rPr>
        <w:rFonts w:ascii="Times New (W1)" w:eastAsia="Times New Roman" w:hAnsi="Times New (W1)"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15:restartNumberingAfterBreak="0">
    <w:nsid w:val="4ACB1CCB"/>
    <w:multiLevelType w:val="hybridMultilevel"/>
    <w:tmpl w:val="A274A6C0"/>
    <w:name w:val="listhnumber432232223222332222222223422"/>
    <w:lvl w:ilvl="0" w:tplc="B2A015F8">
      <w:start w:val="1"/>
      <w:numFmt w:val="decimal"/>
      <w:lvlText w:val="%1."/>
      <w:lvlJc w:val="left"/>
      <w:pPr>
        <w:tabs>
          <w:tab w:val="num" w:pos="720"/>
        </w:tabs>
        <w:ind w:left="720" w:right="720" w:hanging="360"/>
      </w:pPr>
      <w:rPr>
        <w:b w:val="0"/>
        <w:bCs w:val="0"/>
        <w:lang w:val="en-US"/>
      </w:rPr>
    </w:lvl>
    <w:lvl w:ilvl="1" w:tplc="135401C4">
      <w:start w:val="1"/>
      <w:numFmt w:val="lowerLetter"/>
      <w:lvlText w:val="%2."/>
      <w:lvlJc w:val="left"/>
      <w:pPr>
        <w:tabs>
          <w:tab w:val="num" w:pos="1440"/>
        </w:tabs>
        <w:ind w:left="1440" w:right="1440" w:hanging="360"/>
      </w:pPr>
    </w:lvl>
    <w:lvl w:ilvl="2" w:tplc="3AC64886" w:tentative="1">
      <w:start w:val="1"/>
      <w:numFmt w:val="lowerRoman"/>
      <w:lvlText w:val="%3."/>
      <w:lvlJc w:val="right"/>
      <w:pPr>
        <w:tabs>
          <w:tab w:val="num" w:pos="2160"/>
        </w:tabs>
        <w:ind w:left="2160" w:right="2160" w:hanging="180"/>
      </w:pPr>
    </w:lvl>
    <w:lvl w:ilvl="3" w:tplc="D30604C0">
      <w:start w:val="1"/>
      <w:numFmt w:val="decimal"/>
      <w:lvlText w:val="%4."/>
      <w:lvlJc w:val="left"/>
      <w:pPr>
        <w:tabs>
          <w:tab w:val="num" w:pos="2880"/>
        </w:tabs>
        <w:ind w:left="2880" w:right="2880" w:hanging="360"/>
      </w:pPr>
    </w:lvl>
    <w:lvl w:ilvl="4" w:tplc="99605FE4" w:tentative="1">
      <w:start w:val="1"/>
      <w:numFmt w:val="lowerLetter"/>
      <w:lvlText w:val="%5."/>
      <w:lvlJc w:val="left"/>
      <w:pPr>
        <w:tabs>
          <w:tab w:val="num" w:pos="3600"/>
        </w:tabs>
        <w:ind w:left="3600" w:right="3600" w:hanging="360"/>
      </w:pPr>
    </w:lvl>
    <w:lvl w:ilvl="5" w:tplc="06728FEE" w:tentative="1">
      <w:start w:val="1"/>
      <w:numFmt w:val="lowerRoman"/>
      <w:lvlText w:val="%6."/>
      <w:lvlJc w:val="right"/>
      <w:pPr>
        <w:tabs>
          <w:tab w:val="num" w:pos="4320"/>
        </w:tabs>
        <w:ind w:left="4320" w:right="4320" w:hanging="180"/>
      </w:pPr>
    </w:lvl>
    <w:lvl w:ilvl="6" w:tplc="064CD846" w:tentative="1">
      <w:start w:val="1"/>
      <w:numFmt w:val="decimal"/>
      <w:lvlText w:val="%7."/>
      <w:lvlJc w:val="left"/>
      <w:pPr>
        <w:tabs>
          <w:tab w:val="num" w:pos="5040"/>
        </w:tabs>
        <w:ind w:left="5040" w:right="5040" w:hanging="360"/>
      </w:pPr>
    </w:lvl>
    <w:lvl w:ilvl="7" w:tplc="9C085F92" w:tentative="1">
      <w:start w:val="1"/>
      <w:numFmt w:val="lowerLetter"/>
      <w:lvlText w:val="%8."/>
      <w:lvlJc w:val="left"/>
      <w:pPr>
        <w:tabs>
          <w:tab w:val="num" w:pos="5760"/>
        </w:tabs>
        <w:ind w:left="5760" w:right="5760" w:hanging="360"/>
      </w:pPr>
    </w:lvl>
    <w:lvl w:ilvl="8" w:tplc="FF40F1EA" w:tentative="1">
      <w:start w:val="1"/>
      <w:numFmt w:val="lowerRoman"/>
      <w:lvlText w:val="%9."/>
      <w:lvlJc w:val="right"/>
      <w:pPr>
        <w:tabs>
          <w:tab w:val="num" w:pos="6480"/>
        </w:tabs>
        <w:ind w:left="6480" w:right="6480" w:hanging="180"/>
      </w:pPr>
    </w:lvl>
  </w:abstractNum>
  <w:abstractNum w:abstractNumId="69"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1"/>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0" w15:restartNumberingAfterBreak="0">
    <w:nsid w:val="4FEA1D32"/>
    <w:multiLevelType w:val="hybridMultilevel"/>
    <w:tmpl w:val="60284400"/>
    <w:lvl w:ilvl="0" w:tplc="BF280994">
      <w:start w:val="1"/>
      <w:numFmt w:val="hebrew1"/>
      <w:pStyle w:val="AlphaList1"/>
      <w:lvlText w:val="%1."/>
      <w:lvlJc w:val="left"/>
      <w:pPr>
        <w:tabs>
          <w:tab w:val="num" w:pos="794"/>
        </w:tabs>
        <w:ind w:left="794" w:hanging="397"/>
      </w:pPr>
      <w:rPr>
        <w:rFonts w:cs="Times New Roman"/>
        <w:b w:val="0"/>
        <w:bCs w:val="0"/>
        <w:sz w:val="2"/>
        <w:szCs w:val="24"/>
      </w:rPr>
    </w:lvl>
    <w:lvl w:ilvl="1" w:tplc="BB10DC5E">
      <w:start w:val="1"/>
      <w:numFmt w:val="lowerLetter"/>
      <w:lvlText w:val="%2."/>
      <w:lvlJc w:val="left"/>
      <w:pPr>
        <w:tabs>
          <w:tab w:val="num" w:pos="1260"/>
        </w:tabs>
        <w:ind w:left="1260" w:hanging="360"/>
      </w:pPr>
      <w:rPr>
        <w:b w:val="0"/>
        <w:bCs w:val="0"/>
        <w:sz w:val="2"/>
        <w:szCs w:val="24"/>
      </w:rPr>
    </w:lvl>
    <w:lvl w:ilvl="2" w:tplc="89C0FE64">
      <w:start w:val="1"/>
      <w:numFmt w:val="lowerRoman"/>
      <w:lvlText w:val="%3."/>
      <w:lvlJc w:val="right"/>
      <w:pPr>
        <w:tabs>
          <w:tab w:val="num" w:pos="2160"/>
        </w:tabs>
        <w:ind w:left="2160" w:hanging="180"/>
      </w:pPr>
      <w:rPr>
        <w:rFonts w:cs="Times New Roman"/>
      </w:rPr>
    </w:lvl>
    <w:lvl w:ilvl="3" w:tplc="ED0ECDC4">
      <w:start w:val="1"/>
      <w:numFmt w:val="decimal"/>
      <w:lvlText w:val="%4."/>
      <w:lvlJc w:val="left"/>
      <w:pPr>
        <w:tabs>
          <w:tab w:val="num" w:pos="360"/>
        </w:tabs>
        <w:ind w:left="360" w:hanging="360"/>
      </w:pPr>
      <w:rPr>
        <w:rFonts w:cs="Times New Roman"/>
      </w:rPr>
    </w:lvl>
    <w:lvl w:ilvl="4" w:tplc="71AC2EEC">
      <w:start w:val="1"/>
      <w:numFmt w:val="lowerLetter"/>
      <w:lvlText w:val="%5."/>
      <w:lvlJc w:val="left"/>
      <w:pPr>
        <w:tabs>
          <w:tab w:val="num" w:pos="3600"/>
        </w:tabs>
        <w:ind w:left="3600" w:hanging="360"/>
      </w:pPr>
      <w:rPr>
        <w:rFonts w:cs="Times New Roman"/>
      </w:rPr>
    </w:lvl>
    <w:lvl w:ilvl="5" w:tplc="8A28B73C">
      <w:start w:val="1"/>
      <w:numFmt w:val="lowerRoman"/>
      <w:lvlText w:val="%6."/>
      <w:lvlJc w:val="right"/>
      <w:pPr>
        <w:tabs>
          <w:tab w:val="num" w:pos="4320"/>
        </w:tabs>
        <w:ind w:left="4320" w:hanging="180"/>
      </w:pPr>
      <w:rPr>
        <w:rFonts w:cs="Times New Roman"/>
      </w:rPr>
    </w:lvl>
    <w:lvl w:ilvl="6" w:tplc="0102EFD4">
      <w:start w:val="1"/>
      <w:numFmt w:val="decimal"/>
      <w:lvlText w:val="%7."/>
      <w:lvlJc w:val="left"/>
      <w:pPr>
        <w:tabs>
          <w:tab w:val="num" w:pos="5040"/>
        </w:tabs>
        <w:ind w:left="5040" w:hanging="360"/>
      </w:pPr>
      <w:rPr>
        <w:rFonts w:cs="Times New Roman"/>
      </w:rPr>
    </w:lvl>
    <w:lvl w:ilvl="7" w:tplc="446A2B9A">
      <w:start w:val="1"/>
      <w:numFmt w:val="lowerLetter"/>
      <w:lvlText w:val="%8."/>
      <w:lvlJc w:val="left"/>
      <w:pPr>
        <w:tabs>
          <w:tab w:val="num" w:pos="5760"/>
        </w:tabs>
        <w:ind w:left="5760" w:hanging="360"/>
      </w:pPr>
      <w:rPr>
        <w:rFonts w:cs="Times New Roman"/>
      </w:rPr>
    </w:lvl>
    <w:lvl w:ilvl="8" w:tplc="229AC5E0">
      <w:start w:val="1"/>
      <w:numFmt w:val="lowerRoman"/>
      <w:lvlText w:val="%9."/>
      <w:lvlJc w:val="right"/>
      <w:pPr>
        <w:tabs>
          <w:tab w:val="num" w:pos="6480"/>
        </w:tabs>
        <w:ind w:left="6480" w:hanging="180"/>
      </w:pPr>
      <w:rPr>
        <w:rFonts w:cs="Times New Roman"/>
      </w:rPr>
    </w:lvl>
  </w:abstractNum>
  <w:abstractNum w:abstractNumId="71" w15:restartNumberingAfterBreak="0">
    <w:nsid w:val="505C326D"/>
    <w:multiLevelType w:val="hybridMultilevel"/>
    <w:tmpl w:val="510C9686"/>
    <w:lvl w:ilvl="0" w:tplc="80B627B4">
      <w:start w:val="1"/>
      <w:numFmt w:val="hebrew1"/>
      <w:lvlText w:val="%1."/>
      <w:lvlJc w:val="left"/>
      <w:pPr>
        <w:ind w:left="720" w:hanging="360"/>
      </w:pPr>
      <w:rPr>
        <w:rFonts w:hint="default"/>
        <w:lang w:val="en-US"/>
      </w:rPr>
    </w:lvl>
    <w:lvl w:ilvl="1" w:tplc="7902B428" w:tentative="1">
      <w:start w:val="1"/>
      <w:numFmt w:val="lowerLetter"/>
      <w:lvlText w:val="%2."/>
      <w:lvlJc w:val="left"/>
      <w:pPr>
        <w:ind w:left="1440" w:hanging="360"/>
      </w:pPr>
    </w:lvl>
    <w:lvl w:ilvl="2" w:tplc="DD22059E" w:tentative="1">
      <w:start w:val="1"/>
      <w:numFmt w:val="lowerRoman"/>
      <w:lvlText w:val="%3."/>
      <w:lvlJc w:val="right"/>
      <w:pPr>
        <w:ind w:left="2160" w:hanging="180"/>
      </w:pPr>
    </w:lvl>
    <w:lvl w:ilvl="3" w:tplc="ECB45232" w:tentative="1">
      <w:start w:val="1"/>
      <w:numFmt w:val="decimal"/>
      <w:lvlText w:val="%4."/>
      <w:lvlJc w:val="left"/>
      <w:pPr>
        <w:ind w:left="2880" w:hanging="360"/>
      </w:pPr>
    </w:lvl>
    <w:lvl w:ilvl="4" w:tplc="DD8E1366" w:tentative="1">
      <w:start w:val="1"/>
      <w:numFmt w:val="lowerLetter"/>
      <w:lvlText w:val="%5."/>
      <w:lvlJc w:val="left"/>
      <w:pPr>
        <w:ind w:left="3600" w:hanging="360"/>
      </w:pPr>
    </w:lvl>
    <w:lvl w:ilvl="5" w:tplc="ACE8CAAC" w:tentative="1">
      <w:start w:val="1"/>
      <w:numFmt w:val="lowerRoman"/>
      <w:lvlText w:val="%6."/>
      <w:lvlJc w:val="right"/>
      <w:pPr>
        <w:ind w:left="4320" w:hanging="180"/>
      </w:pPr>
    </w:lvl>
    <w:lvl w:ilvl="6" w:tplc="D990FC12" w:tentative="1">
      <w:start w:val="1"/>
      <w:numFmt w:val="decimal"/>
      <w:lvlText w:val="%7."/>
      <w:lvlJc w:val="left"/>
      <w:pPr>
        <w:ind w:left="5040" w:hanging="360"/>
      </w:pPr>
    </w:lvl>
    <w:lvl w:ilvl="7" w:tplc="05563190" w:tentative="1">
      <w:start w:val="1"/>
      <w:numFmt w:val="lowerLetter"/>
      <w:lvlText w:val="%8."/>
      <w:lvlJc w:val="left"/>
      <w:pPr>
        <w:ind w:left="5760" w:hanging="360"/>
      </w:pPr>
    </w:lvl>
    <w:lvl w:ilvl="8" w:tplc="D8C0E498" w:tentative="1">
      <w:start w:val="1"/>
      <w:numFmt w:val="lowerRoman"/>
      <w:lvlText w:val="%9."/>
      <w:lvlJc w:val="right"/>
      <w:pPr>
        <w:ind w:left="6480" w:hanging="180"/>
      </w:pPr>
    </w:lvl>
  </w:abstractNum>
  <w:abstractNum w:abstractNumId="72" w15:restartNumberingAfterBreak="0">
    <w:nsid w:val="50841587"/>
    <w:multiLevelType w:val="multilevel"/>
    <w:tmpl w:val="C2F01A32"/>
    <w:lvl w:ilvl="0">
      <w:start w:val="1"/>
      <w:numFmt w:val="decimal"/>
      <w:pStyle w:val="13"/>
      <w:lvlText w:val="%1."/>
      <w:lvlJc w:val="left"/>
      <w:pPr>
        <w:tabs>
          <w:tab w:val="num" w:pos="1287"/>
        </w:tabs>
        <w:ind w:left="1287" w:hanging="567"/>
      </w:pPr>
      <w:rPr>
        <w:rFonts w:cs="Times New Roman" w:hint="default"/>
      </w:rPr>
    </w:lvl>
    <w:lvl w:ilvl="1">
      <w:start w:val="1"/>
      <w:numFmt w:val="decimal"/>
      <w:lvlText w:val="%1.%2"/>
      <w:lvlJc w:val="left"/>
      <w:pPr>
        <w:tabs>
          <w:tab w:val="num" w:pos="1967"/>
        </w:tabs>
        <w:ind w:left="1967" w:hanging="680"/>
      </w:pPr>
      <w:rPr>
        <w:rFonts w:cs="Times New Roman" w:hint="default"/>
      </w:rPr>
    </w:lvl>
    <w:lvl w:ilvl="2">
      <w:start w:val="1"/>
      <w:numFmt w:val="decimal"/>
      <w:lvlText w:val="%1.%2.%3"/>
      <w:lvlJc w:val="left"/>
      <w:pPr>
        <w:tabs>
          <w:tab w:val="num" w:pos="2761"/>
        </w:tabs>
        <w:ind w:left="2761" w:hanging="794"/>
      </w:pPr>
      <w:rPr>
        <w:rFonts w:cs="Times New Roman" w:hint="default"/>
      </w:rPr>
    </w:lvl>
    <w:lvl w:ilvl="3">
      <w:start w:val="1"/>
      <w:numFmt w:val="decimal"/>
      <w:lvlText w:val="%1.%2.%3.%4"/>
      <w:lvlJc w:val="left"/>
      <w:pPr>
        <w:tabs>
          <w:tab w:val="num" w:pos="3841"/>
        </w:tabs>
        <w:ind w:left="3725" w:hanging="964"/>
      </w:pPr>
      <w:rPr>
        <w:rFonts w:cs="Times New Roman" w:hint="default"/>
      </w:rPr>
    </w:lvl>
    <w:lvl w:ilvl="4">
      <w:start w:val="1"/>
      <w:numFmt w:val="koreanLegal"/>
      <w:lvlText w:val=".%5"/>
      <w:lvlJc w:val="center"/>
      <w:pPr>
        <w:tabs>
          <w:tab w:val="num" w:pos="1728"/>
        </w:tabs>
        <w:ind w:left="1728" w:hanging="720"/>
      </w:pPr>
      <w:rPr>
        <w:rFonts w:cs="Times New Roman" w:hint="default"/>
      </w:rPr>
    </w:lvl>
    <w:lvl w:ilvl="5">
      <w:start w:val="1"/>
      <w:numFmt w:val="decimal"/>
      <w:lvlText w:val="%1.%2.%3.%4.%5.%6"/>
      <w:lvlJc w:val="center"/>
      <w:pPr>
        <w:tabs>
          <w:tab w:val="num" w:pos="2160"/>
        </w:tabs>
        <w:ind w:left="1872" w:hanging="864"/>
      </w:pPr>
      <w:rPr>
        <w:rFonts w:cs="Times New Roman" w:hint="default"/>
      </w:rPr>
    </w:lvl>
    <w:lvl w:ilvl="6">
      <w:start w:val="1"/>
      <w:numFmt w:val="decimal"/>
      <w:lvlText w:val="%1.%2.%3.%4.%5.%6.%7"/>
      <w:lvlJc w:val="center"/>
      <w:pPr>
        <w:tabs>
          <w:tab w:val="num" w:pos="2304"/>
        </w:tabs>
        <w:ind w:left="2016" w:hanging="1008"/>
      </w:pPr>
      <w:rPr>
        <w:rFonts w:cs="Times New Roman" w:hint="default"/>
      </w:rPr>
    </w:lvl>
    <w:lvl w:ilvl="7">
      <w:start w:val="1"/>
      <w:numFmt w:val="decimal"/>
      <w:lvlText w:val="%1.%2.%3.%4.%5.%6.%7.%8"/>
      <w:lvlJc w:val="center"/>
      <w:pPr>
        <w:tabs>
          <w:tab w:val="num" w:pos="2448"/>
        </w:tabs>
        <w:ind w:left="2160" w:hanging="1152"/>
      </w:pPr>
      <w:rPr>
        <w:rFonts w:cs="Times New Roman" w:hint="default"/>
      </w:rPr>
    </w:lvl>
    <w:lvl w:ilvl="8">
      <w:start w:val="1"/>
      <w:numFmt w:val="koreanLegal"/>
      <w:lvlText w:val="%9."/>
      <w:lvlJc w:val="left"/>
      <w:pPr>
        <w:tabs>
          <w:tab w:val="num" w:pos="1287"/>
        </w:tabs>
        <w:ind w:left="1287" w:hanging="567"/>
      </w:pPr>
      <w:rPr>
        <w:rFonts w:cs="Times New Roman" w:hint="default"/>
      </w:rPr>
    </w:lvl>
  </w:abstractNum>
  <w:abstractNum w:abstractNumId="73" w15:restartNumberingAfterBreak="0">
    <w:nsid w:val="560717B2"/>
    <w:multiLevelType w:val="hybridMultilevel"/>
    <w:tmpl w:val="5BFC4162"/>
    <w:lvl w:ilvl="0" w:tplc="9964F5B0">
      <w:start w:val="1"/>
      <w:numFmt w:val="bullet"/>
      <w:pStyle w:val="EmphasizedBulletized"/>
      <w:lvlText w:val=""/>
      <w:lvlJc w:val="left"/>
      <w:pPr>
        <w:tabs>
          <w:tab w:val="num" w:pos="720"/>
        </w:tabs>
        <w:ind w:left="720" w:right="720" w:hanging="360"/>
      </w:pPr>
      <w:rPr>
        <w:rFonts w:ascii="Wingdings" w:hAnsi="Wingdings" w:hint="default"/>
      </w:rPr>
    </w:lvl>
    <w:lvl w:ilvl="1" w:tplc="0DF831AE" w:tentative="1">
      <w:start w:val="1"/>
      <w:numFmt w:val="bullet"/>
      <w:lvlText w:val="o"/>
      <w:lvlJc w:val="left"/>
      <w:pPr>
        <w:tabs>
          <w:tab w:val="num" w:pos="1440"/>
        </w:tabs>
        <w:ind w:left="1440" w:right="1440" w:hanging="360"/>
      </w:pPr>
      <w:rPr>
        <w:rFonts w:ascii="Courier New" w:hAnsi="Courier New" w:hint="default"/>
      </w:rPr>
    </w:lvl>
    <w:lvl w:ilvl="2" w:tplc="585C12F8" w:tentative="1">
      <w:start w:val="1"/>
      <w:numFmt w:val="bullet"/>
      <w:lvlText w:val=""/>
      <w:lvlJc w:val="left"/>
      <w:pPr>
        <w:tabs>
          <w:tab w:val="num" w:pos="2160"/>
        </w:tabs>
        <w:ind w:left="2160" w:right="2160" w:hanging="360"/>
      </w:pPr>
      <w:rPr>
        <w:rFonts w:ascii="Wingdings" w:hAnsi="Wingdings" w:hint="default"/>
      </w:rPr>
    </w:lvl>
    <w:lvl w:ilvl="3" w:tplc="14DA4A40" w:tentative="1">
      <w:start w:val="1"/>
      <w:numFmt w:val="bullet"/>
      <w:lvlText w:val=""/>
      <w:lvlJc w:val="left"/>
      <w:pPr>
        <w:tabs>
          <w:tab w:val="num" w:pos="2880"/>
        </w:tabs>
        <w:ind w:left="2880" w:right="2880" w:hanging="360"/>
      </w:pPr>
      <w:rPr>
        <w:rFonts w:ascii="Symbol" w:hAnsi="Symbol" w:hint="default"/>
      </w:rPr>
    </w:lvl>
    <w:lvl w:ilvl="4" w:tplc="E6BEA934" w:tentative="1">
      <w:start w:val="1"/>
      <w:numFmt w:val="bullet"/>
      <w:lvlText w:val="o"/>
      <w:lvlJc w:val="left"/>
      <w:pPr>
        <w:tabs>
          <w:tab w:val="num" w:pos="3600"/>
        </w:tabs>
        <w:ind w:left="3600" w:right="3600" w:hanging="360"/>
      </w:pPr>
      <w:rPr>
        <w:rFonts w:ascii="Courier New" w:hAnsi="Courier New" w:hint="default"/>
      </w:rPr>
    </w:lvl>
    <w:lvl w:ilvl="5" w:tplc="D90AF2BE" w:tentative="1">
      <w:start w:val="1"/>
      <w:numFmt w:val="bullet"/>
      <w:lvlText w:val=""/>
      <w:lvlJc w:val="left"/>
      <w:pPr>
        <w:tabs>
          <w:tab w:val="num" w:pos="4320"/>
        </w:tabs>
        <w:ind w:left="4320" w:right="4320" w:hanging="360"/>
      </w:pPr>
      <w:rPr>
        <w:rFonts w:ascii="Wingdings" w:hAnsi="Wingdings" w:hint="default"/>
      </w:rPr>
    </w:lvl>
    <w:lvl w:ilvl="6" w:tplc="0D6EA070" w:tentative="1">
      <w:start w:val="1"/>
      <w:numFmt w:val="bullet"/>
      <w:lvlText w:val=""/>
      <w:lvlJc w:val="left"/>
      <w:pPr>
        <w:tabs>
          <w:tab w:val="num" w:pos="5040"/>
        </w:tabs>
        <w:ind w:left="5040" w:right="5040" w:hanging="360"/>
      </w:pPr>
      <w:rPr>
        <w:rFonts w:ascii="Symbol" w:hAnsi="Symbol" w:hint="default"/>
      </w:rPr>
    </w:lvl>
    <w:lvl w:ilvl="7" w:tplc="9366586E" w:tentative="1">
      <w:start w:val="1"/>
      <w:numFmt w:val="bullet"/>
      <w:lvlText w:val="o"/>
      <w:lvlJc w:val="left"/>
      <w:pPr>
        <w:tabs>
          <w:tab w:val="num" w:pos="5760"/>
        </w:tabs>
        <w:ind w:left="5760" w:right="5760" w:hanging="360"/>
      </w:pPr>
      <w:rPr>
        <w:rFonts w:ascii="Courier New" w:hAnsi="Courier New" w:hint="default"/>
      </w:rPr>
    </w:lvl>
    <w:lvl w:ilvl="8" w:tplc="F3CA14A2" w:tentative="1">
      <w:start w:val="1"/>
      <w:numFmt w:val="bullet"/>
      <w:lvlText w:val=""/>
      <w:lvlJc w:val="left"/>
      <w:pPr>
        <w:tabs>
          <w:tab w:val="num" w:pos="6480"/>
        </w:tabs>
        <w:ind w:left="6480" w:right="6480" w:hanging="360"/>
      </w:pPr>
      <w:rPr>
        <w:rFonts w:ascii="Wingdings" w:hAnsi="Wingdings" w:hint="default"/>
      </w:rPr>
    </w:lvl>
  </w:abstractNum>
  <w:abstractNum w:abstractNumId="74" w15:restartNumberingAfterBreak="0">
    <w:nsid w:val="565954F4"/>
    <w:multiLevelType w:val="hybridMultilevel"/>
    <w:tmpl w:val="B1D85EFC"/>
    <w:lvl w:ilvl="0" w:tplc="8D8CDB4A">
      <w:start w:val="1"/>
      <w:numFmt w:val="decimal"/>
      <w:lvlText w:val="%1."/>
      <w:lvlJc w:val="left"/>
      <w:pPr>
        <w:ind w:left="735" w:hanging="360"/>
      </w:pPr>
      <w:rPr>
        <w:rFonts w:asciiTheme="minorBidi" w:hAnsiTheme="minorBidi" w:cstheme="minorBidi" w:hint="default"/>
        <w:b w:val="0"/>
        <w:bCs w:val="0"/>
        <w:sz w:val="22"/>
        <w:szCs w:val="22"/>
      </w:rPr>
    </w:lvl>
    <w:lvl w:ilvl="1" w:tplc="232C9638" w:tentative="1">
      <w:start w:val="1"/>
      <w:numFmt w:val="lowerLetter"/>
      <w:lvlText w:val="%2."/>
      <w:lvlJc w:val="left"/>
      <w:pPr>
        <w:ind w:left="1455" w:hanging="360"/>
      </w:pPr>
    </w:lvl>
    <w:lvl w:ilvl="2" w:tplc="6B947394" w:tentative="1">
      <w:start w:val="1"/>
      <w:numFmt w:val="lowerRoman"/>
      <w:lvlText w:val="%3."/>
      <w:lvlJc w:val="right"/>
      <w:pPr>
        <w:ind w:left="2175" w:hanging="180"/>
      </w:pPr>
    </w:lvl>
    <w:lvl w:ilvl="3" w:tplc="6A38848A" w:tentative="1">
      <w:start w:val="1"/>
      <w:numFmt w:val="decimal"/>
      <w:lvlText w:val="%4."/>
      <w:lvlJc w:val="left"/>
      <w:pPr>
        <w:ind w:left="2895" w:hanging="360"/>
      </w:pPr>
    </w:lvl>
    <w:lvl w:ilvl="4" w:tplc="027005A6" w:tentative="1">
      <w:start w:val="1"/>
      <w:numFmt w:val="lowerLetter"/>
      <w:lvlText w:val="%5."/>
      <w:lvlJc w:val="left"/>
      <w:pPr>
        <w:ind w:left="3615" w:hanging="360"/>
      </w:pPr>
    </w:lvl>
    <w:lvl w:ilvl="5" w:tplc="F560F68A" w:tentative="1">
      <w:start w:val="1"/>
      <w:numFmt w:val="lowerRoman"/>
      <w:lvlText w:val="%6."/>
      <w:lvlJc w:val="right"/>
      <w:pPr>
        <w:ind w:left="4335" w:hanging="180"/>
      </w:pPr>
    </w:lvl>
    <w:lvl w:ilvl="6" w:tplc="AB66E176" w:tentative="1">
      <w:start w:val="1"/>
      <w:numFmt w:val="decimal"/>
      <w:lvlText w:val="%7."/>
      <w:lvlJc w:val="left"/>
      <w:pPr>
        <w:ind w:left="5055" w:hanging="360"/>
      </w:pPr>
    </w:lvl>
    <w:lvl w:ilvl="7" w:tplc="ECD8C202" w:tentative="1">
      <w:start w:val="1"/>
      <w:numFmt w:val="lowerLetter"/>
      <w:lvlText w:val="%8."/>
      <w:lvlJc w:val="left"/>
      <w:pPr>
        <w:ind w:left="5775" w:hanging="360"/>
      </w:pPr>
    </w:lvl>
    <w:lvl w:ilvl="8" w:tplc="82E27FB8" w:tentative="1">
      <w:start w:val="1"/>
      <w:numFmt w:val="lowerRoman"/>
      <w:lvlText w:val="%9."/>
      <w:lvlJc w:val="right"/>
      <w:pPr>
        <w:ind w:left="6495" w:hanging="180"/>
      </w:pPr>
    </w:lvl>
  </w:abstractNum>
  <w:abstractNum w:abstractNumId="75"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76" w15:restartNumberingAfterBreak="0">
    <w:nsid w:val="57CA2921"/>
    <w:multiLevelType w:val="multilevel"/>
    <w:tmpl w:val="07B62DBE"/>
    <w:styleLink w:val="StyleOutlinenumberedBlueBefore08cmHanging567ch"/>
    <w:lvl w:ilvl="0">
      <w:start w:val="1"/>
      <w:numFmt w:val="decimal"/>
      <w:lvlText w:val="%1.0"/>
      <w:lvlJc w:val="left"/>
      <w:pPr>
        <w:tabs>
          <w:tab w:val="num" w:pos="454"/>
        </w:tabs>
        <w:ind w:left="454" w:hanging="454"/>
      </w:pPr>
      <w:rPr>
        <w:rFonts w:cs="Times New Roman" w:hint="default"/>
        <w:color w:val="0000FF"/>
        <w:u w:val="none"/>
      </w:rPr>
    </w:lvl>
    <w:lvl w:ilvl="1">
      <w:start w:val="1"/>
      <w:numFmt w:val="decimal"/>
      <w:lvlText w:val="%1.%2"/>
      <w:lvlJc w:val="left"/>
      <w:pPr>
        <w:tabs>
          <w:tab w:val="num" w:pos="687"/>
        </w:tabs>
        <w:ind w:left="687" w:hanging="567"/>
      </w:pPr>
      <w:rPr>
        <w:rFonts w:cs="Times New Roman" w:hint="default"/>
        <w:color w:val="0000FF"/>
        <w:sz w:val="24"/>
        <w:szCs w:val="24"/>
        <w:u w:val="none"/>
      </w:rPr>
    </w:lvl>
    <w:lvl w:ilvl="2">
      <w:start w:val="1"/>
      <w:numFmt w:val="decimal"/>
      <w:lvlText w:val="%1.%2.%3"/>
      <w:lvlJc w:val="left"/>
      <w:pPr>
        <w:tabs>
          <w:tab w:val="num" w:pos="1588"/>
        </w:tabs>
        <w:ind w:left="1588" w:hanging="567"/>
      </w:pPr>
      <w:rPr>
        <w:rFonts w:cs="Times New Roman" w:hint="default"/>
        <w:color w:val="0000FF"/>
        <w:u w:val="none"/>
      </w:rPr>
    </w:lvl>
    <w:lvl w:ilvl="3">
      <w:start w:val="1"/>
      <w:numFmt w:val="decimal"/>
      <w:lvlText w:val="%4."/>
      <w:lvlJc w:val="left"/>
      <w:pPr>
        <w:tabs>
          <w:tab w:val="num" w:pos="2211"/>
        </w:tabs>
        <w:ind w:left="2211" w:hanging="737"/>
      </w:pPr>
      <w:rPr>
        <w:rFonts w:ascii="Times New Roman" w:eastAsia="Times New Roman" w:hAnsi="Times New Roman" w:cs="Times New Roman"/>
        <w:color w:val="0000FF"/>
        <w:u w:val="none"/>
      </w:rPr>
    </w:lvl>
    <w:lvl w:ilvl="4">
      <w:start w:val="1"/>
      <w:numFmt w:val="decimal"/>
      <w:lvlText w:val="%1.%2.%3.%4.%5"/>
      <w:lvlJc w:val="left"/>
      <w:pPr>
        <w:tabs>
          <w:tab w:val="num" w:pos="3235"/>
        </w:tabs>
        <w:ind w:left="2722" w:hanging="567"/>
      </w:pPr>
      <w:rPr>
        <w:rFonts w:cs="Times New Roman" w:hint="default"/>
        <w:color w:val="0000FF"/>
        <w:u w:val="none"/>
      </w:rPr>
    </w:lvl>
    <w:lvl w:ilvl="5">
      <w:start w:val="1"/>
      <w:numFmt w:val="decimal"/>
      <w:lvlText w:val="%1.%2.%3.%4.%5.%6"/>
      <w:lvlJc w:val="left"/>
      <w:pPr>
        <w:tabs>
          <w:tab w:val="num" w:pos="4680"/>
        </w:tabs>
        <w:ind w:left="4680" w:hanging="1080"/>
      </w:pPr>
      <w:rPr>
        <w:rFonts w:cs="Times New Roman" w:hint="default"/>
        <w:u w:val="none"/>
      </w:rPr>
    </w:lvl>
    <w:lvl w:ilvl="6">
      <w:start w:val="1"/>
      <w:numFmt w:val="decimal"/>
      <w:lvlText w:val="%1.%2.%3.%4.%5.%6.%7"/>
      <w:lvlJc w:val="left"/>
      <w:pPr>
        <w:tabs>
          <w:tab w:val="num" w:pos="5760"/>
        </w:tabs>
        <w:ind w:left="5760" w:hanging="1440"/>
      </w:pPr>
      <w:rPr>
        <w:rFonts w:cs="Times New Roman" w:hint="default"/>
        <w:u w:val="none"/>
      </w:rPr>
    </w:lvl>
    <w:lvl w:ilvl="7">
      <w:start w:val="1"/>
      <w:numFmt w:val="decimal"/>
      <w:lvlText w:val="%1.%2.%3.%4.%5.%6.%7.%8"/>
      <w:lvlJc w:val="left"/>
      <w:pPr>
        <w:tabs>
          <w:tab w:val="num" w:pos="6480"/>
        </w:tabs>
        <w:ind w:left="6480" w:hanging="1440"/>
      </w:pPr>
      <w:rPr>
        <w:rFonts w:cs="Times New Roman" w:hint="default"/>
        <w:u w:val="none"/>
      </w:rPr>
    </w:lvl>
    <w:lvl w:ilvl="8">
      <w:start w:val="1"/>
      <w:numFmt w:val="decimal"/>
      <w:lvlText w:val="%1.%2.%3.%4.%5.%6.%7.%8.%9"/>
      <w:lvlJc w:val="left"/>
      <w:pPr>
        <w:tabs>
          <w:tab w:val="num" w:pos="7200"/>
        </w:tabs>
        <w:ind w:left="7200" w:hanging="1440"/>
      </w:pPr>
      <w:rPr>
        <w:rFonts w:cs="Times New Roman" w:hint="default"/>
        <w:u w:val="none"/>
      </w:rPr>
    </w:lvl>
  </w:abstractNum>
  <w:abstractNum w:abstractNumId="77" w15:restartNumberingAfterBreak="0">
    <w:nsid w:val="58726619"/>
    <w:multiLevelType w:val="hybridMultilevel"/>
    <w:tmpl w:val="412CB7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5A537861"/>
    <w:multiLevelType w:val="multilevel"/>
    <w:tmpl w:val="884E9C94"/>
    <w:lvl w:ilvl="0">
      <w:start w:val="1"/>
      <w:numFmt w:val="decimal"/>
      <w:pStyle w:val="a7"/>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79" w15:restartNumberingAfterBreak="0">
    <w:nsid w:val="5B23173F"/>
    <w:multiLevelType w:val="multilevel"/>
    <w:tmpl w:val="ADCAA792"/>
    <w:lvl w:ilvl="0">
      <w:start w:val="1"/>
      <w:numFmt w:val="decimal"/>
      <w:lvlText w:val="%1."/>
      <w:lvlJc w:val="left"/>
      <w:pPr>
        <w:ind w:left="720" w:hanging="360"/>
      </w:pPr>
      <w:rPr>
        <w:rFonts w:ascii="Calibri" w:eastAsia="Times New Roman" w:hAnsi="Calibri" w:cs="David"/>
      </w:rPr>
    </w:lvl>
    <w:lvl w:ilvl="1">
      <w:start w:val="1"/>
      <w:numFmt w:val="decimal"/>
      <w:isLgl/>
      <w:lvlText w:val="%1.%2"/>
      <w:lvlJc w:val="left"/>
      <w:pPr>
        <w:ind w:left="720" w:hanging="360"/>
      </w:pPr>
      <w:rPr>
        <w:rFonts w:cs="Times New Roman"/>
        <w:b w:val="0"/>
        <w:bCs w:val="0"/>
      </w:rPr>
    </w:lvl>
    <w:lvl w:ilvl="2">
      <w:start w:val="1"/>
      <w:numFmt w:val="decimal"/>
      <w:isLgl/>
      <w:lvlText w:val="%1.%2.%3"/>
      <w:lvlJc w:val="left"/>
      <w:pPr>
        <w:ind w:left="1080" w:hanging="720"/>
      </w:pPr>
      <w:rPr>
        <w:rFonts w:cs="Times New Roman"/>
        <w:b w:val="0"/>
        <w:bCs w:val="0"/>
        <w:color w:val="auto"/>
      </w:rPr>
    </w:lvl>
    <w:lvl w:ilvl="3">
      <w:start w:val="1"/>
      <w:numFmt w:val="decimal"/>
      <w:isLgl/>
      <w:lvlText w:val="%1.%2.%3.%4"/>
      <w:lvlJc w:val="left"/>
      <w:pPr>
        <w:ind w:left="1080" w:hanging="720"/>
      </w:pPr>
      <w:rPr>
        <w:rFonts w:cs="Times New Roman"/>
        <w:b/>
        <w:color w:val="auto"/>
      </w:rPr>
    </w:lvl>
    <w:lvl w:ilvl="4">
      <w:start w:val="1"/>
      <w:numFmt w:val="decimal"/>
      <w:isLgl/>
      <w:lvlText w:val="%1.%2.%3.%4.%5"/>
      <w:lvlJc w:val="left"/>
      <w:pPr>
        <w:ind w:left="1440" w:hanging="1080"/>
      </w:pPr>
      <w:rPr>
        <w:rFonts w:cs="Times New Roman"/>
        <w:b/>
      </w:rPr>
    </w:lvl>
    <w:lvl w:ilvl="5">
      <w:start w:val="1"/>
      <w:numFmt w:val="decimal"/>
      <w:isLgl/>
      <w:lvlText w:val="%1.%2.%3.%4.%5.%6"/>
      <w:lvlJc w:val="left"/>
      <w:pPr>
        <w:ind w:left="1440" w:hanging="1080"/>
      </w:pPr>
      <w:rPr>
        <w:rFonts w:cs="Times New Roman"/>
        <w:b/>
      </w:rPr>
    </w:lvl>
    <w:lvl w:ilvl="6">
      <w:start w:val="1"/>
      <w:numFmt w:val="decimal"/>
      <w:isLgl/>
      <w:lvlText w:val="%1.%2.%3.%4.%5.%6.%7"/>
      <w:lvlJc w:val="left"/>
      <w:pPr>
        <w:ind w:left="1800" w:hanging="1440"/>
      </w:pPr>
      <w:rPr>
        <w:rFonts w:cs="Times New Roman"/>
        <w:b/>
      </w:rPr>
    </w:lvl>
    <w:lvl w:ilvl="7">
      <w:start w:val="1"/>
      <w:numFmt w:val="decimal"/>
      <w:isLgl/>
      <w:lvlText w:val="%1.%2.%3.%4.%5.%6.%7.%8"/>
      <w:lvlJc w:val="left"/>
      <w:pPr>
        <w:ind w:left="1800" w:hanging="1440"/>
      </w:pPr>
      <w:rPr>
        <w:rFonts w:cs="Times New Roman"/>
        <w:b/>
      </w:rPr>
    </w:lvl>
    <w:lvl w:ilvl="8">
      <w:start w:val="1"/>
      <w:numFmt w:val="decimal"/>
      <w:isLgl/>
      <w:lvlText w:val="%1.%2.%3.%4.%5.%6.%7.%8.%9"/>
      <w:lvlJc w:val="left"/>
      <w:pPr>
        <w:ind w:left="1800" w:hanging="1440"/>
      </w:pPr>
      <w:rPr>
        <w:rFonts w:cs="Times New Roman"/>
        <w:b/>
      </w:rPr>
    </w:lvl>
  </w:abstractNum>
  <w:abstractNum w:abstractNumId="80" w15:restartNumberingAfterBreak="0">
    <w:nsid w:val="5BF93906"/>
    <w:multiLevelType w:val="hybridMultilevel"/>
    <w:tmpl w:val="E2686808"/>
    <w:lvl w:ilvl="0" w:tplc="7646E9E8">
      <w:start w:val="1"/>
      <w:numFmt w:val="decimal"/>
      <w:lvlText w:val="%1."/>
      <w:lvlJc w:val="left"/>
      <w:pPr>
        <w:ind w:left="785" w:hanging="360"/>
      </w:pPr>
      <w:rPr>
        <w:rFonts w:hint="default"/>
      </w:rPr>
    </w:lvl>
    <w:lvl w:ilvl="1" w:tplc="2730C078" w:tentative="1">
      <w:start w:val="1"/>
      <w:numFmt w:val="lowerLetter"/>
      <w:lvlText w:val="%2."/>
      <w:lvlJc w:val="left"/>
      <w:pPr>
        <w:ind w:left="1505" w:hanging="360"/>
      </w:pPr>
    </w:lvl>
    <w:lvl w:ilvl="2" w:tplc="764EEB0A" w:tentative="1">
      <w:start w:val="1"/>
      <w:numFmt w:val="lowerRoman"/>
      <w:lvlText w:val="%3."/>
      <w:lvlJc w:val="right"/>
      <w:pPr>
        <w:ind w:left="2225" w:hanging="180"/>
      </w:pPr>
    </w:lvl>
    <w:lvl w:ilvl="3" w:tplc="7A603296" w:tentative="1">
      <w:start w:val="1"/>
      <w:numFmt w:val="decimal"/>
      <w:lvlText w:val="%4."/>
      <w:lvlJc w:val="left"/>
      <w:pPr>
        <w:ind w:left="2945" w:hanging="360"/>
      </w:pPr>
    </w:lvl>
    <w:lvl w:ilvl="4" w:tplc="34F4D94E" w:tentative="1">
      <w:start w:val="1"/>
      <w:numFmt w:val="lowerLetter"/>
      <w:lvlText w:val="%5."/>
      <w:lvlJc w:val="left"/>
      <w:pPr>
        <w:ind w:left="3665" w:hanging="360"/>
      </w:pPr>
    </w:lvl>
    <w:lvl w:ilvl="5" w:tplc="47B682B0" w:tentative="1">
      <w:start w:val="1"/>
      <w:numFmt w:val="lowerRoman"/>
      <w:lvlText w:val="%6."/>
      <w:lvlJc w:val="right"/>
      <w:pPr>
        <w:ind w:left="4385" w:hanging="180"/>
      </w:pPr>
    </w:lvl>
    <w:lvl w:ilvl="6" w:tplc="15665BB4" w:tentative="1">
      <w:start w:val="1"/>
      <w:numFmt w:val="decimal"/>
      <w:lvlText w:val="%7."/>
      <w:lvlJc w:val="left"/>
      <w:pPr>
        <w:ind w:left="5105" w:hanging="360"/>
      </w:pPr>
    </w:lvl>
    <w:lvl w:ilvl="7" w:tplc="65C241F0" w:tentative="1">
      <w:start w:val="1"/>
      <w:numFmt w:val="lowerLetter"/>
      <w:lvlText w:val="%8."/>
      <w:lvlJc w:val="left"/>
      <w:pPr>
        <w:ind w:left="5825" w:hanging="360"/>
      </w:pPr>
    </w:lvl>
    <w:lvl w:ilvl="8" w:tplc="F13AC61E" w:tentative="1">
      <w:start w:val="1"/>
      <w:numFmt w:val="lowerRoman"/>
      <w:lvlText w:val="%9."/>
      <w:lvlJc w:val="right"/>
      <w:pPr>
        <w:ind w:left="6545" w:hanging="180"/>
      </w:pPr>
    </w:lvl>
  </w:abstractNum>
  <w:abstractNum w:abstractNumId="81" w15:restartNumberingAfterBreak="0">
    <w:nsid w:val="5C2D00DD"/>
    <w:multiLevelType w:val="multilevel"/>
    <w:tmpl w:val="CB2CFB36"/>
    <w:styleLink w:val="-1"/>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2" w15:restartNumberingAfterBreak="0">
    <w:nsid w:val="5C8F11E6"/>
    <w:multiLevelType w:val="multilevel"/>
    <w:tmpl w:val="37FABD0A"/>
    <w:lvl w:ilvl="0">
      <w:start w:val="1"/>
      <w:numFmt w:val="decimal"/>
      <w:lvlText w:val="%1."/>
      <w:lvlJc w:val="left"/>
      <w:pPr>
        <w:tabs>
          <w:tab w:val="num" w:pos="567"/>
        </w:tabs>
        <w:ind w:left="567" w:hanging="567"/>
      </w:pPr>
      <w:rPr>
        <w:rFonts w:cs="Times New Roman" w:hint="default"/>
      </w:rPr>
    </w:lvl>
    <w:lvl w:ilvl="1">
      <w:start w:val="1"/>
      <w:numFmt w:val="koreanLegal"/>
      <w:pStyle w:val="21"/>
      <w:lvlText w:val="%2."/>
      <w:lvlJc w:val="left"/>
      <w:pPr>
        <w:tabs>
          <w:tab w:val="num" w:pos="1247"/>
        </w:tabs>
        <w:ind w:left="1247" w:hanging="680"/>
      </w:pPr>
      <w:rPr>
        <w:rFonts w:cs="Times New Roman" w:hint="default"/>
      </w:rPr>
    </w:lvl>
    <w:lvl w:ilvl="2">
      <w:start w:val="1"/>
      <w:numFmt w:val="decimal"/>
      <w:lvlText w:val="%1.%2.%3"/>
      <w:lvlJc w:val="left"/>
      <w:pPr>
        <w:tabs>
          <w:tab w:val="num" w:pos="2041"/>
        </w:tabs>
        <w:ind w:left="2041" w:hanging="794"/>
      </w:pPr>
      <w:rPr>
        <w:rFonts w:cs="Times New Roman" w:hint="default"/>
      </w:rPr>
    </w:lvl>
    <w:lvl w:ilvl="3">
      <w:start w:val="1"/>
      <w:numFmt w:val="decimal"/>
      <w:lvlText w:val="%1.%2.%3.%4"/>
      <w:lvlJc w:val="left"/>
      <w:pPr>
        <w:tabs>
          <w:tab w:val="num" w:pos="3121"/>
        </w:tabs>
        <w:ind w:left="3005" w:hanging="964"/>
      </w:pPr>
      <w:rPr>
        <w:rFonts w:cs="Times New Roman" w:hint="default"/>
      </w:rPr>
    </w:lvl>
    <w:lvl w:ilvl="4">
      <w:start w:val="1"/>
      <w:numFmt w:val="koreanLegal"/>
      <w:lvlText w:val=".%5"/>
      <w:lvlJc w:val="center"/>
      <w:pPr>
        <w:tabs>
          <w:tab w:val="num" w:pos="1008"/>
        </w:tabs>
        <w:ind w:left="1008" w:hanging="720"/>
      </w:pPr>
      <w:rPr>
        <w:rFonts w:cs="Times New Roman" w:hint="default"/>
      </w:rPr>
    </w:lvl>
    <w:lvl w:ilvl="5">
      <w:start w:val="1"/>
      <w:numFmt w:val="decimal"/>
      <w:lvlText w:val="%1.%2.%3.%4.%5.%6"/>
      <w:lvlJc w:val="center"/>
      <w:pPr>
        <w:tabs>
          <w:tab w:val="num" w:pos="1440"/>
        </w:tabs>
        <w:ind w:left="1152" w:hanging="864"/>
      </w:pPr>
      <w:rPr>
        <w:rFonts w:cs="Times New Roman" w:hint="default"/>
      </w:rPr>
    </w:lvl>
    <w:lvl w:ilvl="6">
      <w:start w:val="1"/>
      <w:numFmt w:val="decimal"/>
      <w:lvlText w:val="%1.%2.%3.%4.%5.%6.%7"/>
      <w:lvlJc w:val="center"/>
      <w:pPr>
        <w:tabs>
          <w:tab w:val="num" w:pos="1584"/>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koreanLegal"/>
      <w:lvlText w:val="%9."/>
      <w:lvlJc w:val="left"/>
      <w:pPr>
        <w:tabs>
          <w:tab w:val="num" w:pos="567"/>
        </w:tabs>
        <w:ind w:left="567" w:hanging="567"/>
      </w:pPr>
      <w:rPr>
        <w:rFonts w:cs="Times New Roman" w:hint="default"/>
      </w:rPr>
    </w:lvl>
  </w:abstractNum>
  <w:abstractNum w:abstractNumId="83"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84" w15:restartNumberingAfterBreak="0">
    <w:nsid w:val="5D042ED7"/>
    <w:multiLevelType w:val="multilevel"/>
    <w:tmpl w:val="63705756"/>
    <w:lvl w:ilvl="0">
      <w:start w:val="1"/>
      <w:numFmt w:val="hebrew1"/>
      <w:pStyle w:val="2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5" w15:restartNumberingAfterBreak="0">
    <w:nsid w:val="5DF07FFE"/>
    <w:multiLevelType w:val="hybridMultilevel"/>
    <w:tmpl w:val="42A407A4"/>
    <w:lvl w:ilvl="0" w:tplc="445E2D24">
      <w:start w:val="1"/>
      <w:numFmt w:val="decimal"/>
      <w:lvlText w:val="%1."/>
      <w:lvlJc w:val="left"/>
      <w:pPr>
        <w:ind w:left="360" w:hanging="360"/>
      </w:pPr>
    </w:lvl>
    <w:lvl w:ilvl="1" w:tplc="373671D2" w:tentative="1">
      <w:start w:val="1"/>
      <w:numFmt w:val="lowerLetter"/>
      <w:lvlText w:val="%2."/>
      <w:lvlJc w:val="left"/>
      <w:pPr>
        <w:ind w:left="1080" w:hanging="360"/>
      </w:pPr>
    </w:lvl>
    <w:lvl w:ilvl="2" w:tplc="1D14F45C" w:tentative="1">
      <w:start w:val="1"/>
      <w:numFmt w:val="lowerRoman"/>
      <w:lvlText w:val="%3."/>
      <w:lvlJc w:val="right"/>
      <w:pPr>
        <w:ind w:left="1800" w:hanging="180"/>
      </w:pPr>
    </w:lvl>
    <w:lvl w:ilvl="3" w:tplc="376A34C6" w:tentative="1">
      <w:start w:val="1"/>
      <w:numFmt w:val="decimal"/>
      <w:lvlText w:val="%4."/>
      <w:lvlJc w:val="left"/>
      <w:pPr>
        <w:ind w:left="2520" w:hanging="360"/>
      </w:pPr>
    </w:lvl>
    <w:lvl w:ilvl="4" w:tplc="0B284392" w:tentative="1">
      <w:start w:val="1"/>
      <w:numFmt w:val="lowerLetter"/>
      <w:lvlText w:val="%5."/>
      <w:lvlJc w:val="left"/>
      <w:pPr>
        <w:ind w:left="3240" w:hanging="360"/>
      </w:pPr>
    </w:lvl>
    <w:lvl w:ilvl="5" w:tplc="83107504" w:tentative="1">
      <w:start w:val="1"/>
      <w:numFmt w:val="lowerRoman"/>
      <w:lvlText w:val="%6."/>
      <w:lvlJc w:val="right"/>
      <w:pPr>
        <w:ind w:left="3960" w:hanging="180"/>
      </w:pPr>
    </w:lvl>
    <w:lvl w:ilvl="6" w:tplc="B3289B66" w:tentative="1">
      <w:start w:val="1"/>
      <w:numFmt w:val="decimal"/>
      <w:lvlText w:val="%7."/>
      <w:lvlJc w:val="left"/>
      <w:pPr>
        <w:ind w:left="4680" w:hanging="360"/>
      </w:pPr>
    </w:lvl>
    <w:lvl w:ilvl="7" w:tplc="0B46C4BC" w:tentative="1">
      <w:start w:val="1"/>
      <w:numFmt w:val="lowerLetter"/>
      <w:lvlText w:val="%8."/>
      <w:lvlJc w:val="left"/>
      <w:pPr>
        <w:ind w:left="5400" w:hanging="360"/>
      </w:pPr>
    </w:lvl>
    <w:lvl w:ilvl="8" w:tplc="1272E8F0" w:tentative="1">
      <w:start w:val="1"/>
      <w:numFmt w:val="lowerRoman"/>
      <w:lvlText w:val="%9."/>
      <w:lvlJc w:val="right"/>
      <w:pPr>
        <w:ind w:left="6120" w:hanging="180"/>
      </w:pPr>
    </w:lvl>
  </w:abstractNum>
  <w:abstractNum w:abstractNumId="86" w15:restartNumberingAfterBreak="0">
    <w:nsid w:val="5F743717"/>
    <w:multiLevelType w:val="multilevel"/>
    <w:tmpl w:val="D524660C"/>
    <w:lvl w:ilvl="0">
      <w:start w:val="1"/>
      <w:numFmt w:val="decimal"/>
      <w:pStyle w:val="a8"/>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u w:val="none"/>
      </w:rPr>
    </w:lvl>
    <w:lvl w:ilvl="2">
      <w:start w:val="1"/>
      <w:numFmt w:val="decimal"/>
      <w:lvlText w:val="%1.%2.%3."/>
      <w:lvlJc w:val="left"/>
      <w:pPr>
        <w:tabs>
          <w:tab w:val="num" w:pos="1616"/>
        </w:tabs>
        <w:ind w:left="1616" w:hanging="624"/>
      </w:pPr>
      <w:rPr>
        <w:rFonts w:cs="David" w:hint="cs"/>
        <w:b w:val="0"/>
        <w:bCs w:val="0"/>
        <w:i w:val="0"/>
        <w:iCs w:val="0"/>
        <w:szCs w:val="24"/>
      </w:rPr>
    </w:lvl>
    <w:lvl w:ilvl="3">
      <w:start w:val="1"/>
      <w:numFmt w:val="decimal"/>
      <w:pStyle w:val="43"/>
      <w:lvlText w:val="%1.%2.%3.%4."/>
      <w:lvlJc w:val="left"/>
      <w:pPr>
        <w:tabs>
          <w:tab w:val="num" w:pos="2098"/>
        </w:tabs>
        <w:ind w:left="2098" w:hanging="680"/>
      </w:pPr>
      <w:rPr>
        <w:rFonts w:cs="David" w:hint="cs"/>
        <w:b w:val="0"/>
        <w:bCs w:val="0"/>
        <w:szCs w:val="24"/>
      </w:rPr>
    </w:lvl>
    <w:lvl w:ilvl="4">
      <w:start w:val="1"/>
      <w:numFmt w:val="decimal"/>
      <w:pStyle w:val="53"/>
      <w:lvlText w:val="%1.%2.%3.%4.%5."/>
      <w:lvlJc w:val="left"/>
      <w:pPr>
        <w:tabs>
          <w:tab w:val="num" w:pos="2325"/>
        </w:tabs>
        <w:ind w:left="2325" w:hanging="227"/>
      </w:pPr>
      <w:rPr>
        <w:rFonts w:cs="David" w:hint="cs"/>
        <w:b w:val="0"/>
        <w:bCs w:val="0"/>
        <w:szCs w:val="24"/>
      </w:rPr>
    </w:lvl>
    <w:lvl w:ilvl="5">
      <w:start w:val="1"/>
      <w:numFmt w:val="decimal"/>
      <w:pStyle w:val="61"/>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87" w15:restartNumberingAfterBreak="0">
    <w:nsid w:val="60207E26"/>
    <w:multiLevelType w:val="hybridMultilevel"/>
    <w:tmpl w:val="94389950"/>
    <w:lvl w:ilvl="0" w:tplc="33F46AE8">
      <w:start w:val="1"/>
      <w:numFmt w:val="decimal"/>
      <w:lvlText w:val="(%1)"/>
      <w:lvlJc w:val="left"/>
      <w:pPr>
        <w:ind w:left="1578" w:hanging="360"/>
      </w:pPr>
      <w:rPr>
        <w:rFonts w:hint="default"/>
      </w:rPr>
    </w:lvl>
    <w:lvl w:ilvl="1" w:tplc="B4C0D900">
      <w:start w:val="1"/>
      <w:numFmt w:val="hebrew1"/>
      <w:pStyle w:val="220"/>
      <w:lvlText w:val="%2."/>
      <w:lvlJc w:val="center"/>
      <w:pPr>
        <w:ind w:left="2298" w:hanging="360"/>
      </w:pPr>
    </w:lvl>
    <w:lvl w:ilvl="2" w:tplc="713A61F4" w:tentative="1">
      <w:start w:val="1"/>
      <w:numFmt w:val="lowerRoman"/>
      <w:pStyle w:val="33"/>
      <w:lvlText w:val="%3."/>
      <w:lvlJc w:val="right"/>
      <w:pPr>
        <w:ind w:left="3018" w:hanging="180"/>
      </w:pPr>
    </w:lvl>
    <w:lvl w:ilvl="3" w:tplc="5E7AD52C" w:tentative="1">
      <w:start w:val="1"/>
      <w:numFmt w:val="decimal"/>
      <w:lvlText w:val="%4."/>
      <w:lvlJc w:val="left"/>
      <w:pPr>
        <w:ind w:left="3738" w:hanging="360"/>
      </w:pPr>
    </w:lvl>
    <w:lvl w:ilvl="4" w:tplc="89BA1CE2" w:tentative="1">
      <w:start w:val="1"/>
      <w:numFmt w:val="lowerLetter"/>
      <w:lvlText w:val="%5."/>
      <w:lvlJc w:val="left"/>
      <w:pPr>
        <w:ind w:left="4458" w:hanging="360"/>
      </w:pPr>
    </w:lvl>
    <w:lvl w:ilvl="5" w:tplc="53705556" w:tentative="1">
      <w:start w:val="1"/>
      <w:numFmt w:val="lowerRoman"/>
      <w:lvlText w:val="%6."/>
      <w:lvlJc w:val="right"/>
      <w:pPr>
        <w:ind w:left="5178" w:hanging="180"/>
      </w:pPr>
    </w:lvl>
    <w:lvl w:ilvl="6" w:tplc="486CAFC6" w:tentative="1">
      <w:start w:val="1"/>
      <w:numFmt w:val="decimal"/>
      <w:lvlText w:val="%7."/>
      <w:lvlJc w:val="left"/>
      <w:pPr>
        <w:ind w:left="5898" w:hanging="360"/>
      </w:pPr>
    </w:lvl>
    <w:lvl w:ilvl="7" w:tplc="B7749438" w:tentative="1">
      <w:start w:val="1"/>
      <w:numFmt w:val="lowerLetter"/>
      <w:lvlText w:val="%8."/>
      <w:lvlJc w:val="left"/>
      <w:pPr>
        <w:ind w:left="6618" w:hanging="360"/>
      </w:pPr>
    </w:lvl>
    <w:lvl w:ilvl="8" w:tplc="922AFDDE" w:tentative="1">
      <w:start w:val="1"/>
      <w:numFmt w:val="lowerRoman"/>
      <w:lvlText w:val="%9."/>
      <w:lvlJc w:val="right"/>
      <w:pPr>
        <w:ind w:left="7338" w:hanging="180"/>
      </w:pPr>
    </w:lvl>
  </w:abstractNum>
  <w:abstractNum w:abstractNumId="88" w15:restartNumberingAfterBreak="0">
    <w:nsid w:val="60C07851"/>
    <w:multiLevelType w:val="multilevel"/>
    <w:tmpl w:val="F46A18C2"/>
    <w:lvl w:ilvl="0">
      <w:start w:val="1"/>
      <w:numFmt w:val="decimal"/>
      <w:lvlText w:val="%1."/>
      <w:lvlJc w:val="left"/>
      <w:pPr>
        <w:tabs>
          <w:tab w:val="num" w:pos="567"/>
        </w:tabs>
        <w:ind w:left="567" w:hanging="567"/>
      </w:pPr>
      <w:rPr>
        <w:rFonts w:cs="Times New Roman" w:hint="default"/>
        <w:u w:val="none"/>
      </w:rPr>
    </w:lvl>
    <w:lvl w:ilvl="1">
      <w:start w:val="1"/>
      <w:numFmt w:val="koreanLegal"/>
      <w:lvlText w:val="%2."/>
      <w:lvlJc w:val="left"/>
      <w:pPr>
        <w:tabs>
          <w:tab w:val="num" w:pos="1134"/>
        </w:tabs>
        <w:ind w:left="1134" w:hanging="567"/>
      </w:pPr>
      <w:rPr>
        <w:rFonts w:cs="Times New Roman" w:hint="default"/>
      </w:rPr>
    </w:lvl>
    <w:lvl w:ilvl="2">
      <w:start w:val="1"/>
      <w:numFmt w:val="decimal"/>
      <w:pStyle w:val="34"/>
      <w:lvlText w:val="%3)"/>
      <w:lvlJc w:val="left"/>
      <w:pPr>
        <w:tabs>
          <w:tab w:val="num" w:pos="1701"/>
        </w:tabs>
        <w:ind w:left="1701" w:hanging="454"/>
      </w:pPr>
      <w:rPr>
        <w:rFonts w:cs="Times New Roman" w:hint="default"/>
      </w:rPr>
    </w:lvl>
    <w:lvl w:ilvl="3">
      <w:start w:val="1"/>
      <w:numFmt w:val="koreanLegal"/>
      <w:pStyle w:val="44"/>
      <w:lvlText w:val="%4)"/>
      <w:lvlJc w:val="left"/>
      <w:pPr>
        <w:tabs>
          <w:tab w:val="num" w:pos="2268"/>
        </w:tabs>
        <w:ind w:left="2268" w:hanging="567"/>
      </w:pPr>
      <w:rPr>
        <w:rFonts w:cs="Times New Roman" w:hint="default"/>
      </w:rPr>
    </w:lvl>
    <w:lvl w:ilvl="4">
      <w:start w:val="1"/>
      <w:numFmt w:val="koreanLegal"/>
      <w:lvlText w:val="(%5)"/>
      <w:lvlJc w:val="left"/>
      <w:pPr>
        <w:tabs>
          <w:tab w:val="num" w:pos="2835"/>
        </w:tabs>
        <w:ind w:left="2835" w:hanging="567"/>
      </w:pPr>
      <w:rPr>
        <w:rFonts w:cs="Times New Roman" w:hint="default"/>
      </w:rPr>
    </w:lvl>
    <w:lvl w:ilvl="5">
      <w:start w:val="1"/>
      <w:numFmt w:val="decimal"/>
      <w:lvlText w:val="(%6)"/>
      <w:lvlJc w:val="center"/>
      <w:pPr>
        <w:tabs>
          <w:tab w:val="num" w:pos="3402"/>
        </w:tabs>
        <w:ind w:left="3402" w:hanging="567"/>
      </w:pPr>
      <w:rPr>
        <w:rFonts w:cs="Times New Roman" w:hint="default"/>
      </w:rPr>
    </w:lvl>
    <w:lvl w:ilvl="6">
      <w:start w:val="1"/>
      <w:numFmt w:val="none"/>
      <w:lvlText w:val=""/>
      <w:lvlJc w:val="center"/>
      <w:pPr>
        <w:tabs>
          <w:tab w:val="num" w:pos="3629"/>
        </w:tabs>
        <w:ind w:left="3629" w:hanging="454"/>
      </w:pPr>
      <w:rPr>
        <w:rFonts w:cs="Times New Roman" w:hint="default"/>
      </w:rPr>
    </w:lvl>
    <w:lvl w:ilvl="7">
      <w:start w:val="1"/>
      <w:numFmt w:val="none"/>
      <w:lvlText w:val=""/>
      <w:lvlJc w:val="center"/>
      <w:pPr>
        <w:tabs>
          <w:tab w:val="num" w:pos="4198"/>
        </w:tabs>
        <w:ind w:left="4198" w:hanging="1224"/>
      </w:pPr>
      <w:rPr>
        <w:rFonts w:cs="Times New Roman" w:hint="default"/>
      </w:rPr>
    </w:lvl>
    <w:lvl w:ilvl="8">
      <w:start w:val="1"/>
      <w:numFmt w:val="none"/>
      <w:lvlText w:val=""/>
      <w:lvlJc w:val="center"/>
      <w:pPr>
        <w:tabs>
          <w:tab w:val="num" w:pos="4774"/>
        </w:tabs>
        <w:ind w:left="4774" w:hanging="1440"/>
      </w:pPr>
      <w:rPr>
        <w:rFonts w:cs="Times New Roman" w:hint="default"/>
      </w:rPr>
    </w:lvl>
  </w:abstractNum>
  <w:abstractNum w:abstractNumId="8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90" w15:restartNumberingAfterBreak="0">
    <w:nsid w:val="61C5175E"/>
    <w:multiLevelType w:val="hybridMultilevel"/>
    <w:tmpl w:val="CA6C195E"/>
    <w:lvl w:ilvl="0" w:tplc="3E8CF2C6">
      <w:start w:val="1"/>
      <w:numFmt w:val="hebrew1"/>
      <w:lvlText w:val="%1."/>
      <w:lvlJc w:val="center"/>
      <w:pPr>
        <w:ind w:left="1125" w:hanging="360"/>
      </w:pPr>
      <w:rPr>
        <w:rFonts w:hint="default"/>
      </w:rPr>
    </w:lvl>
    <w:lvl w:ilvl="1" w:tplc="58A8B96E" w:tentative="1">
      <w:start w:val="1"/>
      <w:numFmt w:val="bullet"/>
      <w:lvlText w:val="o"/>
      <w:lvlJc w:val="left"/>
      <w:pPr>
        <w:ind w:left="1845" w:hanging="360"/>
      </w:pPr>
      <w:rPr>
        <w:rFonts w:ascii="Courier New" w:hAnsi="Courier New" w:cs="Courier New" w:hint="default"/>
      </w:rPr>
    </w:lvl>
    <w:lvl w:ilvl="2" w:tplc="433CA010" w:tentative="1">
      <w:start w:val="1"/>
      <w:numFmt w:val="bullet"/>
      <w:lvlText w:val=""/>
      <w:lvlJc w:val="left"/>
      <w:pPr>
        <w:ind w:left="2565" w:hanging="360"/>
      </w:pPr>
      <w:rPr>
        <w:rFonts w:ascii="Wingdings" w:hAnsi="Wingdings" w:hint="default"/>
      </w:rPr>
    </w:lvl>
    <w:lvl w:ilvl="3" w:tplc="06401F5A" w:tentative="1">
      <w:start w:val="1"/>
      <w:numFmt w:val="bullet"/>
      <w:lvlText w:val=""/>
      <w:lvlJc w:val="left"/>
      <w:pPr>
        <w:ind w:left="3285" w:hanging="360"/>
      </w:pPr>
      <w:rPr>
        <w:rFonts w:ascii="Symbol" w:hAnsi="Symbol" w:hint="default"/>
      </w:rPr>
    </w:lvl>
    <w:lvl w:ilvl="4" w:tplc="35AA2D70" w:tentative="1">
      <w:start w:val="1"/>
      <w:numFmt w:val="bullet"/>
      <w:lvlText w:val="o"/>
      <w:lvlJc w:val="left"/>
      <w:pPr>
        <w:ind w:left="4005" w:hanging="360"/>
      </w:pPr>
      <w:rPr>
        <w:rFonts w:ascii="Courier New" w:hAnsi="Courier New" w:cs="Courier New" w:hint="default"/>
      </w:rPr>
    </w:lvl>
    <w:lvl w:ilvl="5" w:tplc="A0EAB1EA" w:tentative="1">
      <w:start w:val="1"/>
      <w:numFmt w:val="bullet"/>
      <w:lvlText w:val=""/>
      <w:lvlJc w:val="left"/>
      <w:pPr>
        <w:ind w:left="4725" w:hanging="360"/>
      </w:pPr>
      <w:rPr>
        <w:rFonts w:ascii="Wingdings" w:hAnsi="Wingdings" w:hint="default"/>
      </w:rPr>
    </w:lvl>
    <w:lvl w:ilvl="6" w:tplc="E98E8EE4" w:tentative="1">
      <w:start w:val="1"/>
      <w:numFmt w:val="bullet"/>
      <w:lvlText w:val=""/>
      <w:lvlJc w:val="left"/>
      <w:pPr>
        <w:ind w:left="5445" w:hanging="360"/>
      </w:pPr>
      <w:rPr>
        <w:rFonts w:ascii="Symbol" w:hAnsi="Symbol" w:hint="default"/>
      </w:rPr>
    </w:lvl>
    <w:lvl w:ilvl="7" w:tplc="545EEB28" w:tentative="1">
      <w:start w:val="1"/>
      <w:numFmt w:val="bullet"/>
      <w:lvlText w:val="o"/>
      <w:lvlJc w:val="left"/>
      <w:pPr>
        <w:ind w:left="6165" w:hanging="360"/>
      </w:pPr>
      <w:rPr>
        <w:rFonts w:ascii="Courier New" w:hAnsi="Courier New" w:cs="Courier New" w:hint="default"/>
      </w:rPr>
    </w:lvl>
    <w:lvl w:ilvl="8" w:tplc="E84AE21E" w:tentative="1">
      <w:start w:val="1"/>
      <w:numFmt w:val="bullet"/>
      <w:lvlText w:val=""/>
      <w:lvlJc w:val="left"/>
      <w:pPr>
        <w:ind w:left="6885" w:hanging="360"/>
      </w:pPr>
      <w:rPr>
        <w:rFonts w:ascii="Wingdings" w:hAnsi="Wingdings" w:hint="default"/>
      </w:rPr>
    </w:lvl>
  </w:abstractNum>
  <w:abstractNum w:abstractNumId="9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92" w15:restartNumberingAfterBreak="0">
    <w:nsid w:val="62A93196"/>
    <w:multiLevelType w:val="multilevel"/>
    <w:tmpl w:val="A25895BA"/>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93" w15:restartNumberingAfterBreak="0">
    <w:nsid w:val="633E016B"/>
    <w:multiLevelType w:val="multilevel"/>
    <w:tmpl w:val="B2CEFAE2"/>
    <w:lvl w:ilvl="0">
      <w:start w:val="1"/>
      <w:numFmt w:val="decimal"/>
      <w:lvlText w:val="%1."/>
      <w:lvlJc w:val="left"/>
      <w:pPr>
        <w:ind w:left="360" w:hanging="360"/>
      </w:pPr>
    </w:lvl>
    <w:lvl w:ilvl="1">
      <w:start w:val="1"/>
      <w:numFmt w:val="decimal"/>
      <w:pStyle w:val="23"/>
      <w:lvlText w:val="%1.%2."/>
      <w:lvlJc w:val="left"/>
      <w:pPr>
        <w:ind w:left="792" w:hanging="432"/>
      </w:pPr>
      <w:rPr>
        <w:b w:val="0"/>
        <w:bCs w:val="0"/>
        <w:color w:val="auto"/>
        <w:sz w:val="22"/>
        <w:szCs w:val="22"/>
      </w:rPr>
    </w:lvl>
    <w:lvl w:ilvl="2">
      <w:start w:val="1"/>
      <w:numFmt w:val="decimal"/>
      <w:pStyle w:val="35"/>
      <w:lvlText w:val="%1.%2.%3."/>
      <w:lvlJc w:val="left"/>
      <w:pPr>
        <w:ind w:left="1224"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15:restartNumberingAfterBreak="0">
    <w:nsid w:val="638B28A1"/>
    <w:multiLevelType w:val="hybridMultilevel"/>
    <w:tmpl w:val="98021A32"/>
    <w:lvl w:ilvl="0" w:tplc="698EDF42">
      <w:start w:val="1"/>
      <w:numFmt w:val="hebrew1"/>
      <w:pStyle w:val="14"/>
      <w:lvlText w:val="%1."/>
      <w:lvlJc w:val="center"/>
      <w:pPr>
        <w:ind w:left="360" w:hanging="360"/>
      </w:pPr>
    </w:lvl>
    <w:lvl w:ilvl="1" w:tplc="749C1AD4">
      <w:start w:val="1"/>
      <w:numFmt w:val="lowerLetter"/>
      <w:lvlText w:val="%2."/>
      <w:lvlJc w:val="left"/>
      <w:pPr>
        <w:ind w:left="1080" w:hanging="360"/>
      </w:pPr>
    </w:lvl>
    <w:lvl w:ilvl="2" w:tplc="824055FC">
      <w:start w:val="1"/>
      <w:numFmt w:val="lowerRoman"/>
      <w:lvlText w:val="%3."/>
      <w:lvlJc w:val="right"/>
      <w:pPr>
        <w:ind w:left="1800" w:hanging="180"/>
      </w:pPr>
    </w:lvl>
    <w:lvl w:ilvl="3" w:tplc="0CA42D00">
      <w:start w:val="1"/>
      <w:numFmt w:val="decimal"/>
      <w:lvlText w:val="%4."/>
      <w:lvlJc w:val="left"/>
      <w:pPr>
        <w:ind w:left="2520" w:hanging="360"/>
      </w:pPr>
    </w:lvl>
    <w:lvl w:ilvl="4" w:tplc="9CD66A76">
      <w:start w:val="1"/>
      <w:numFmt w:val="lowerLetter"/>
      <w:lvlText w:val="%5."/>
      <w:lvlJc w:val="left"/>
      <w:pPr>
        <w:ind w:left="3240" w:hanging="360"/>
      </w:pPr>
    </w:lvl>
    <w:lvl w:ilvl="5" w:tplc="A204E2E8">
      <w:start w:val="1"/>
      <w:numFmt w:val="lowerRoman"/>
      <w:lvlText w:val="%6."/>
      <w:lvlJc w:val="right"/>
      <w:pPr>
        <w:ind w:left="3960" w:hanging="180"/>
      </w:pPr>
    </w:lvl>
    <w:lvl w:ilvl="6" w:tplc="6AB06F78">
      <w:start w:val="1"/>
      <w:numFmt w:val="decimal"/>
      <w:lvlText w:val="%7."/>
      <w:lvlJc w:val="left"/>
      <w:pPr>
        <w:ind w:left="4680" w:hanging="360"/>
      </w:pPr>
    </w:lvl>
    <w:lvl w:ilvl="7" w:tplc="E0DAAEB2">
      <w:start w:val="1"/>
      <w:numFmt w:val="lowerLetter"/>
      <w:lvlText w:val="%8."/>
      <w:lvlJc w:val="left"/>
      <w:pPr>
        <w:ind w:left="5400" w:hanging="360"/>
      </w:pPr>
    </w:lvl>
    <w:lvl w:ilvl="8" w:tplc="86EEF02C">
      <w:start w:val="1"/>
      <w:numFmt w:val="lowerRoman"/>
      <w:lvlText w:val="%9."/>
      <w:lvlJc w:val="right"/>
      <w:pPr>
        <w:ind w:left="6120" w:hanging="180"/>
      </w:pPr>
    </w:lvl>
  </w:abstractNum>
  <w:abstractNum w:abstractNumId="95" w15:restartNumberingAfterBreak="0">
    <w:nsid w:val="63BA2030"/>
    <w:multiLevelType w:val="hybridMultilevel"/>
    <w:tmpl w:val="4D148E84"/>
    <w:lvl w:ilvl="0" w:tplc="45589B08">
      <w:start w:val="1"/>
      <w:numFmt w:val="decimal"/>
      <w:lvlText w:val="%1."/>
      <w:lvlJc w:val="left"/>
      <w:pPr>
        <w:ind w:left="720" w:hanging="360"/>
      </w:pPr>
    </w:lvl>
    <w:lvl w:ilvl="1" w:tplc="148EE9EC">
      <w:start w:val="1"/>
      <w:numFmt w:val="lowerLetter"/>
      <w:lvlText w:val="%2."/>
      <w:lvlJc w:val="left"/>
      <w:pPr>
        <w:ind w:left="1440" w:hanging="360"/>
      </w:pPr>
    </w:lvl>
    <w:lvl w:ilvl="2" w:tplc="811EC0DE">
      <w:start w:val="1"/>
      <w:numFmt w:val="lowerRoman"/>
      <w:lvlText w:val="%3."/>
      <w:lvlJc w:val="right"/>
      <w:pPr>
        <w:ind w:left="2160" w:hanging="180"/>
      </w:pPr>
    </w:lvl>
    <w:lvl w:ilvl="3" w:tplc="763C60D2">
      <w:start w:val="1"/>
      <w:numFmt w:val="decimal"/>
      <w:pStyle w:val="4-0"/>
      <w:lvlText w:val="%4."/>
      <w:lvlJc w:val="left"/>
      <w:pPr>
        <w:ind w:left="2880" w:hanging="360"/>
      </w:pPr>
    </w:lvl>
    <w:lvl w:ilvl="4" w:tplc="C6B47136">
      <w:start w:val="1"/>
      <w:numFmt w:val="lowerLetter"/>
      <w:lvlText w:val="%5."/>
      <w:lvlJc w:val="left"/>
      <w:pPr>
        <w:ind w:left="3600" w:hanging="360"/>
      </w:pPr>
    </w:lvl>
    <w:lvl w:ilvl="5" w:tplc="B16C1D7A">
      <w:start w:val="1"/>
      <w:numFmt w:val="lowerRoman"/>
      <w:lvlText w:val="%6."/>
      <w:lvlJc w:val="right"/>
      <w:pPr>
        <w:ind w:left="4320" w:hanging="180"/>
      </w:pPr>
    </w:lvl>
    <w:lvl w:ilvl="6" w:tplc="1932D5C8">
      <w:start w:val="1"/>
      <w:numFmt w:val="decimal"/>
      <w:lvlText w:val="%7."/>
      <w:lvlJc w:val="left"/>
      <w:pPr>
        <w:ind w:left="5040" w:hanging="360"/>
      </w:pPr>
    </w:lvl>
    <w:lvl w:ilvl="7" w:tplc="07F6E0C4">
      <w:start w:val="1"/>
      <w:numFmt w:val="lowerLetter"/>
      <w:lvlText w:val="%8."/>
      <w:lvlJc w:val="left"/>
      <w:pPr>
        <w:ind w:left="5760" w:hanging="360"/>
      </w:pPr>
    </w:lvl>
    <w:lvl w:ilvl="8" w:tplc="6EC01EB4">
      <w:start w:val="1"/>
      <w:numFmt w:val="lowerRoman"/>
      <w:lvlText w:val="%9."/>
      <w:lvlJc w:val="right"/>
      <w:pPr>
        <w:ind w:left="6480" w:hanging="180"/>
      </w:pPr>
    </w:lvl>
  </w:abstractNum>
  <w:abstractNum w:abstractNumId="96" w15:restartNumberingAfterBreak="0">
    <w:nsid w:val="654842D7"/>
    <w:multiLevelType w:val="hybridMultilevel"/>
    <w:tmpl w:val="42A407A4"/>
    <w:lvl w:ilvl="0" w:tplc="B612602A">
      <w:start w:val="1"/>
      <w:numFmt w:val="decimal"/>
      <w:lvlText w:val="%1."/>
      <w:lvlJc w:val="left"/>
      <w:pPr>
        <w:ind w:left="360" w:hanging="360"/>
      </w:pPr>
    </w:lvl>
    <w:lvl w:ilvl="1" w:tplc="C36CC0C8">
      <w:start w:val="1"/>
      <w:numFmt w:val="lowerLetter"/>
      <w:lvlText w:val="%2."/>
      <w:lvlJc w:val="left"/>
      <w:pPr>
        <w:ind w:left="1080" w:hanging="360"/>
      </w:pPr>
    </w:lvl>
    <w:lvl w:ilvl="2" w:tplc="4078CFC0">
      <w:start w:val="1"/>
      <w:numFmt w:val="lowerRoman"/>
      <w:lvlText w:val="%3."/>
      <w:lvlJc w:val="right"/>
      <w:pPr>
        <w:ind w:left="1800" w:hanging="180"/>
      </w:pPr>
    </w:lvl>
    <w:lvl w:ilvl="3" w:tplc="89E823A4" w:tentative="1">
      <w:start w:val="1"/>
      <w:numFmt w:val="decimal"/>
      <w:lvlText w:val="%4."/>
      <w:lvlJc w:val="left"/>
      <w:pPr>
        <w:ind w:left="2520" w:hanging="360"/>
      </w:pPr>
    </w:lvl>
    <w:lvl w:ilvl="4" w:tplc="A7944B76" w:tentative="1">
      <w:start w:val="1"/>
      <w:numFmt w:val="lowerLetter"/>
      <w:lvlText w:val="%5."/>
      <w:lvlJc w:val="left"/>
      <w:pPr>
        <w:ind w:left="3240" w:hanging="360"/>
      </w:pPr>
    </w:lvl>
    <w:lvl w:ilvl="5" w:tplc="688E7F3E" w:tentative="1">
      <w:start w:val="1"/>
      <w:numFmt w:val="lowerRoman"/>
      <w:lvlText w:val="%6."/>
      <w:lvlJc w:val="right"/>
      <w:pPr>
        <w:ind w:left="3960" w:hanging="180"/>
      </w:pPr>
    </w:lvl>
    <w:lvl w:ilvl="6" w:tplc="EAFA3CDC" w:tentative="1">
      <w:start w:val="1"/>
      <w:numFmt w:val="decimal"/>
      <w:lvlText w:val="%7."/>
      <w:lvlJc w:val="left"/>
      <w:pPr>
        <w:ind w:left="4680" w:hanging="360"/>
      </w:pPr>
    </w:lvl>
    <w:lvl w:ilvl="7" w:tplc="35D6A65A" w:tentative="1">
      <w:start w:val="1"/>
      <w:numFmt w:val="lowerLetter"/>
      <w:lvlText w:val="%8."/>
      <w:lvlJc w:val="left"/>
      <w:pPr>
        <w:ind w:left="5400" w:hanging="360"/>
      </w:pPr>
    </w:lvl>
    <w:lvl w:ilvl="8" w:tplc="5F129482" w:tentative="1">
      <w:start w:val="1"/>
      <w:numFmt w:val="lowerRoman"/>
      <w:lvlText w:val="%9."/>
      <w:lvlJc w:val="right"/>
      <w:pPr>
        <w:ind w:left="6120" w:hanging="180"/>
      </w:pPr>
    </w:lvl>
  </w:abstractNum>
  <w:abstractNum w:abstractNumId="97" w15:restartNumberingAfterBreak="0">
    <w:nsid w:val="67C4077B"/>
    <w:multiLevelType w:val="multilevel"/>
    <w:tmpl w:val="3D5C4DDA"/>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6"/>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8" w15:restartNumberingAfterBreak="0">
    <w:nsid w:val="681A6E0D"/>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15:restartNumberingAfterBreak="0">
    <w:nsid w:val="691811ED"/>
    <w:multiLevelType w:val="singleLevel"/>
    <w:tmpl w:val="593CA9C8"/>
    <w:lvl w:ilvl="0">
      <w:start w:val="1"/>
      <w:numFmt w:val="decimal"/>
      <w:pStyle w:val="a9"/>
      <w:lvlText w:val="%1."/>
      <w:legacy w:legacy="1" w:legacySpace="0" w:legacyIndent="283"/>
      <w:lvlJc w:val="center"/>
      <w:pPr>
        <w:ind w:left="849" w:right="849" w:hanging="283"/>
      </w:pPr>
    </w:lvl>
  </w:abstractNum>
  <w:abstractNum w:abstractNumId="100" w15:restartNumberingAfterBreak="0">
    <w:nsid w:val="692748EC"/>
    <w:multiLevelType w:val="singleLevel"/>
    <w:tmpl w:val="54D285D0"/>
    <w:lvl w:ilvl="0">
      <w:start w:val="1"/>
      <w:numFmt w:val="decimal"/>
      <w:pStyle w:val="aa"/>
      <w:lvlText w:val="%1."/>
      <w:legacy w:legacy="1" w:legacySpace="0" w:legacyIndent="283"/>
      <w:lvlJc w:val="right"/>
      <w:pPr>
        <w:ind w:left="1984" w:right="1984" w:hanging="283"/>
      </w:pPr>
    </w:lvl>
  </w:abstractNum>
  <w:abstractNum w:abstractNumId="101" w15:restartNumberingAfterBreak="0">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02"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3" w15:restartNumberingAfterBreak="0">
    <w:nsid w:val="6C717B15"/>
    <w:multiLevelType w:val="multilevel"/>
    <w:tmpl w:val="1768481A"/>
    <w:lvl w:ilvl="0">
      <w:start w:val="18"/>
      <w:numFmt w:val="decimal"/>
      <w:lvlText w:val="%1"/>
      <w:lvlJc w:val="right"/>
      <w:pPr>
        <w:tabs>
          <w:tab w:val="num" w:pos="360"/>
        </w:tabs>
      </w:pPr>
      <w:rPr>
        <w:rFonts w:ascii="Times New Roman" w:hAnsi="Times New Roman" w:cs="Times New Roman" w:hint="default"/>
        <w:b/>
        <w:bCs/>
        <w:i w:val="0"/>
        <w:iCs w:val="0"/>
        <w:sz w:val="24"/>
        <w:szCs w:val="24"/>
      </w:rPr>
    </w:lvl>
    <w:lvl w:ilvl="1">
      <w:start w:val="1"/>
      <w:numFmt w:val="decimal"/>
      <w:pStyle w:val="EMG2"/>
      <w:lvlText w:val="%1.%2"/>
      <w:lvlJc w:val="right"/>
      <w:pPr>
        <w:tabs>
          <w:tab w:val="num" w:pos="360"/>
        </w:tabs>
      </w:pPr>
      <w:rPr>
        <w:rFonts w:ascii="Times New Roman" w:hAnsi="Times New Roman" w:cs="Times New Roman" w:hint="default"/>
        <w:bCs/>
        <w:iCs w:val="0"/>
        <w:spacing w:val="20"/>
        <w:sz w:val="24"/>
        <w:szCs w:val="24"/>
      </w:rPr>
    </w:lvl>
    <w:lvl w:ilvl="2">
      <w:start w:val="1"/>
      <w:numFmt w:val="decimal"/>
      <w:pStyle w:val="EMG3"/>
      <w:lvlText w:val="%1.%2.%3"/>
      <w:lvlJc w:val="right"/>
      <w:pPr>
        <w:tabs>
          <w:tab w:val="num" w:pos="720"/>
        </w:tabs>
      </w:pPr>
      <w:rPr>
        <w:rFonts w:ascii="Times New Roman" w:hAnsi="Times New Roman" w:cs="Times New Roman" w:hint="default"/>
        <w:spacing w:val="0"/>
        <w:sz w:val="24"/>
        <w:szCs w:val="24"/>
        <w:u w:val="single"/>
      </w:rPr>
    </w:lvl>
    <w:lvl w:ilvl="3">
      <w:start w:val="1"/>
      <w:numFmt w:val="decimal"/>
      <w:pStyle w:val="EMG4"/>
      <w:suff w:val="space"/>
      <w:lvlText w:val="%1.%2.%3.%4"/>
      <w:lvlJc w:val="right"/>
      <w:rPr>
        <w:rFonts w:ascii="Times New Roman" w:hAnsi="Times New Roman" w:cs="Times New Roman" w:hint="default"/>
        <w:bCs w:val="0"/>
        <w:iCs w:val="0"/>
        <w:spacing w:val="0"/>
        <w:sz w:val="24"/>
        <w:szCs w:val="24"/>
      </w:rPr>
    </w:lvl>
    <w:lvl w:ilvl="4">
      <w:start w:val="1"/>
      <w:numFmt w:val="decimal"/>
      <w:lvlText w:val="%1.%2.%3.%4.%5."/>
      <w:lvlJc w:val="center"/>
      <w:pPr>
        <w:tabs>
          <w:tab w:val="num" w:pos="2232"/>
        </w:tabs>
        <w:ind w:hanging="792"/>
      </w:pPr>
      <w:rPr>
        <w:rFonts w:ascii="Times New Roman" w:hAnsi="Times New Roman" w:cs="Times New Roman"/>
      </w:rPr>
    </w:lvl>
    <w:lvl w:ilvl="5">
      <w:start w:val="1"/>
      <w:numFmt w:val="decimal"/>
      <w:lvlText w:val="%1.%2.%3.%4.%5.%6."/>
      <w:lvlJc w:val="center"/>
      <w:pPr>
        <w:tabs>
          <w:tab w:val="num" w:pos="2736"/>
        </w:tabs>
        <w:ind w:hanging="936"/>
      </w:pPr>
      <w:rPr>
        <w:rFonts w:ascii="Times New Roman" w:hAnsi="Times New Roman" w:cs="Times New Roman"/>
      </w:rPr>
    </w:lvl>
    <w:lvl w:ilvl="6">
      <w:start w:val="1"/>
      <w:numFmt w:val="decimal"/>
      <w:lvlText w:val="%1.%2.%3.%4.%5.%6.%7."/>
      <w:lvlJc w:val="center"/>
      <w:pPr>
        <w:tabs>
          <w:tab w:val="num" w:pos="3240"/>
        </w:tabs>
        <w:ind w:hanging="1080"/>
      </w:pPr>
      <w:rPr>
        <w:rFonts w:ascii="Times New Roman" w:hAnsi="Times New Roman" w:cs="Times New Roman"/>
      </w:rPr>
    </w:lvl>
    <w:lvl w:ilvl="7">
      <w:start w:val="1"/>
      <w:numFmt w:val="decimal"/>
      <w:lvlText w:val="%1.%2.%3.%4.%5.%6.%7.%8."/>
      <w:lvlJc w:val="center"/>
      <w:pPr>
        <w:tabs>
          <w:tab w:val="num" w:pos="3744"/>
        </w:tabs>
        <w:ind w:hanging="1224"/>
      </w:pPr>
      <w:rPr>
        <w:rFonts w:ascii="Times New Roman" w:hAnsi="Times New Roman" w:cs="Times New Roman"/>
      </w:rPr>
    </w:lvl>
    <w:lvl w:ilvl="8">
      <w:start w:val="1"/>
      <w:numFmt w:val="decimal"/>
      <w:lvlText w:val="%1.%2.%3.%4.%5.%6.%7.%8.%9."/>
      <w:lvlJc w:val="center"/>
      <w:pPr>
        <w:tabs>
          <w:tab w:val="num" w:pos="4320"/>
        </w:tabs>
        <w:ind w:hanging="1440"/>
      </w:pPr>
      <w:rPr>
        <w:rFonts w:ascii="Times New Roman" w:hAnsi="Times New Roman" w:cs="Times New Roman"/>
      </w:rPr>
    </w:lvl>
  </w:abstractNum>
  <w:abstractNum w:abstractNumId="104" w15:restartNumberingAfterBreak="0">
    <w:nsid w:val="6DE82F7D"/>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5" w15:restartNumberingAfterBreak="0">
    <w:nsid w:val="70203FE5"/>
    <w:multiLevelType w:val="hybridMultilevel"/>
    <w:tmpl w:val="4128F980"/>
    <w:lvl w:ilvl="0" w:tplc="B6EAB2B4">
      <w:start w:val="1"/>
      <w:numFmt w:val="hebrew1"/>
      <w:pStyle w:val="AlphaList"/>
      <w:lvlText w:val="%1."/>
      <w:lvlJc w:val="left"/>
      <w:pPr>
        <w:tabs>
          <w:tab w:val="num" w:pos="1559"/>
        </w:tabs>
        <w:ind w:left="1559" w:hanging="425"/>
      </w:pPr>
      <w:rPr>
        <w:rFonts w:hint="default"/>
      </w:rPr>
    </w:lvl>
    <w:lvl w:ilvl="1" w:tplc="4B7A0750" w:tentative="1">
      <w:start w:val="1"/>
      <w:numFmt w:val="lowerLetter"/>
      <w:lvlText w:val="%2."/>
      <w:lvlJc w:val="left"/>
      <w:pPr>
        <w:tabs>
          <w:tab w:val="num" w:pos="1440"/>
        </w:tabs>
        <w:ind w:left="1440" w:hanging="360"/>
      </w:pPr>
    </w:lvl>
    <w:lvl w:ilvl="2" w:tplc="FBD6C474" w:tentative="1">
      <w:start w:val="1"/>
      <w:numFmt w:val="lowerRoman"/>
      <w:lvlText w:val="%3."/>
      <w:lvlJc w:val="right"/>
      <w:pPr>
        <w:tabs>
          <w:tab w:val="num" w:pos="2160"/>
        </w:tabs>
        <w:ind w:left="2160" w:hanging="180"/>
      </w:pPr>
    </w:lvl>
    <w:lvl w:ilvl="3" w:tplc="5156B2F6" w:tentative="1">
      <w:start w:val="1"/>
      <w:numFmt w:val="decimal"/>
      <w:lvlText w:val="%4."/>
      <w:lvlJc w:val="left"/>
      <w:pPr>
        <w:tabs>
          <w:tab w:val="num" w:pos="2880"/>
        </w:tabs>
        <w:ind w:left="2880" w:hanging="360"/>
      </w:pPr>
    </w:lvl>
    <w:lvl w:ilvl="4" w:tplc="0E3ED10A" w:tentative="1">
      <w:start w:val="1"/>
      <w:numFmt w:val="lowerLetter"/>
      <w:lvlText w:val="%5."/>
      <w:lvlJc w:val="left"/>
      <w:pPr>
        <w:tabs>
          <w:tab w:val="num" w:pos="3600"/>
        </w:tabs>
        <w:ind w:left="3600" w:hanging="360"/>
      </w:pPr>
    </w:lvl>
    <w:lvl w:ilvl="5" w:tplc="148474C8" w:tentative="1">
      <w:start w:val="1"/>
      <w:numFmt w:val="lowerRoman"/>
      <w:lvlText w:val="%6."/>
      <w:lvlJc w:val="right"/>
      <w:pPr>
        <w:tabs>
          <w:tab w:val="num" w:pos="4320"/>
        </w:tabs>
        <w:ind w:left="4320" w:hanging="180"/>
      </w:pPr>
    </w:lvl>
    <w:lvl w:ilvl="6" w:tplc="A54AB090" w:tentative="1">
      <w:start w:val="1"/>
      <w:numFmt w:val="decimal"/>
      <w:lvlText w:val="%7."/>
      <w:lvlJc w:val="left"/>
      <w:pPr>
        <w:tabs>
          <w:tab w:val="num" w:pos="5040"/>
        </w:tabs>
        <w:ind w:left="5040" w:hanging="360"/>
      </w:pPr>
    </w:lvl>
    <w:lvl w:ilvl="7" w:tplc="23942848" w:tentative="1">
      <w:start w:val="1"/>
      <w:numFmt w:val="lowerLetter"/>
      <w:lvlText w:val="%8."/>
      <w:lvlJc w:val="left"/>
      <w:pPr>
        <w:tabs>
          <w:tab w:val="num" w:pos="5760"/>
        </w:tabs>
        <w:ind w:left="5760" w:hanging="360"/>
      </w:pPr>
    </w:lvl>
    <w:lvl w:ilvl="8" w:tplc="96B0577E" w:tentative="1">
      <w:start w:val="1"/>
      <w:numFmt w:val="lowerRoman"/>
      <w:lvlText w:val="%9."/>
      <w:lvlJc w:val="right"/>
      <w:pPr>
        <w:tabs>
          <w:tab w:val="num" w:pos="6480"/>
        </w:tabs>
        <w:ind w:left="6480" w:hanging="180"/>
      </w:pPr>
    </w:lvl>
  </w:abstractNum>
  <w:abstractNum w:abstractNumId="106" w15:restartNumberingAfterBreak="0">
    <w:nsid w:val="70606A2A"/>
    <w:multiLevelType w:val="hybridMultilevel"/>
    <w:tmpl w:val="27FC63DC"/>
    <w:lvl w:ilvl="0" w:tplc="20B041CE">
      <w:start w:val="1"/>
      <w:numFmt w:val="bullet"/>
      <w:lvlText w:val=""/>
      <w:lvlJc w:val="left"/>
      <w:pPr>
        <w:tabs>
          <w:tab w:val="num" w:pos="360"/>
        </w:tabs>
        <w:ind w:left="360" w:hanging="360"/>
      </w:pPr>
      <w:rPr>
        <w:rFonts w:ascii="Wingdings" w:hAnsi="Wingdings" w:hint="default"/>
      </w:rPr>
    </w:lvl>
    <w:lvl w:ilvl="1" w:tplc="CD96779A">
      <w:start w:val="1"/>
      <w:numFmt w:val="bullet"/>
      <w:pStyle w:val="Hn2"/>
      <w:lvlText w:val="o"/>
      <w:lvlJc w:val="left"/>
      <w:pPr>
        <w:tabs>
          <w:tab w:val="num" w:pos="720"/>
        </w:tabs>
        <w:ind w:left="720" w:hanging="360"/>
      </w:pPr>
      <w:rPr>
        <w:rFonts w:ascii="Courier New" w:hAnsi="Courier New" w:hint="default"/>
      </w:rPr>
    </w:lvl>
    <w:lvl w:ilvl="2" w:tplc="D668CAA8">
      <w:start w:val="1"/>
      <w:numFmt w:val="bullet"/>
      <w:pStyle w:val="Hn3"/>
      <w:lvlText w:val=""/>
      <w:lvlJc w:val="left"/>
      <w:pPr>
        <w:tabs>
          <w:tab w:val="num" w:pos="1440"/>
        </w:tabs>
        <w:ind w:left="1440" w:hanging="360"/>
      </w:pPr>
      <w:rPr>
        <w:rFonts w:ascii="Wingdings" w:hAnsi="Wingdings" w:hint="default"/>
      </w:rPr>
    </w:lvl>
    <w:lvl w:ilvl="3" w:tplc="0972C80C" w:tentative="1">
      <w:start w:val="1"/>
      <w:numFmt w:val="bullet"/>
      <w:pStyle w:val="Hn4"/>
      <w:lvlText w:val=""/>
      <w:lvlJc w:val="left"/>
      <w:pPr>
        <w:tabs>
          <w:tab w:val="num" w:pos="2160"/>
        </w:tabs>
        <w:ind w:left="2160" w:hanging="360"/>
      </w:pPr>
      <w:rPr>
        <w:rFonts w:ascii="Symbol" w:hAnsi="Symbol" w:hint="default"/>
      </w:rPr>
    </w:lvl>
    <w:lvl w:ilvl="4" w:tplc="0B2AB51E" w:tentative="1">
      <w:start w:val="1"/>
      <w:numFmt w:val="bullet"/>
      <w:lvlText w:val="o"/>
      <w:lvlJc w:val="left"/>
      <w:pPr>
        <w:tabs>
          <w:tab w:val="num" w:pos="2880"/>
        </w:tabs>
        <w:ind w:left="2880" w:hanging="360"/>
      </w:pPr>
      <w:rPr>
        <w:rFonts w:ascii="Courier New" w:hAnsi="Courier New" w:hint="default"/>
      </w:rPr>
    </w:lvl>
    <w:lvl w:ilvl="5" w:tplc="B3D44B0A" w:tentative="1">
      <w:start w:val="1"/>
      <w:numFmt w:val="bullet"/>
      <w:lvlText w:val=""/>
      <w:lvlJc w:val="left"/>
      <w:pPr>
        <w:tabs>
          <w:tab w:val="num" w:pos="3600"/>
        </w:tabs>
        <w:ind w:left="3600" w:hanging="360"/>
      </w:pPr>
      <w:rPr>
        <w:rFonts w:ascii="Wingdings" w:hAnsi="Wingdings" w:hint="default"/>
      </w:rPr>
    </w:lvl>
    <w:lvl w:ilvl="6" w:tplc="3D44C2E2" w:tentative="1">
      <w:start w:val="1"/>
      <w:numFmt w:val="bullet"/>
      <w:lvlText w:val=""/>
      <w:lvlJc w:val="left"/>
      <w:pPr>
        <w:tabs>
          <w:tab w:val="num" w:pos="4320"/>
        </w:tabs>
        <w:ind w:left="4320" w:hanging="360"/>
      </w:pPr>
      <w:rPr>
        <w:rFonts w:ascii="Symbol" w:hAnsi="Symbol" w:hint="default"/>
      </w:rPr>
    </w:lvl>
    <w:lvl w:ilvl="7" w:tplc="06E6EC2C" w:tentative="1">
      <w:start w:val="1"/>
      <w:numFmt w:val="bullet"/>
      <w:lvlText w:val="o"/>
      <w:lvlJc w:val="left"/>
      <w:pPr>
        <w:tabs>
          <w:tab w:val="num" w:pos="5040"/>
        </w:tabs>
        <w:ind w:left="5040" w:hanging="360"/>
      </w:pPr>
      <w:rPr>
        <w:rFonts w:ascii="Courier New" w:hAnsi="Courier New" w:hint="default"/>
      </w:rPr>
    </w:lvl>
    <w:lvl w:ilvl="8" w:tplc="F0DA6B34" w:tentative="1">
      <w:start w:val="1"/>
      <w:numFmt w:val="bullet"/>
      <w:lvlText w:val=""/>
      <w:lvlJc w:val="left"/>
      <w:pPr>
        <w:tabs>
          <w:tab w:val="num" w:pos="5760"/>
        </w:tabs>
        <w:ind w:left="5760" w:hanging="360"/>
      </w:pPr>
      <w:rPr>
        <w:rFonts w:ascii="Wingdings" w:hAnsi="Wingdings" w:hint="default"/>
      </w:rPr>
    </w:lvl>
  </w:abstractNum>
  <w:abstractNum w:abstractNumId="107"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08"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09" w15:restartNumberingAfterBreak="0">
    <w:nsid w:val="7522726D"/>
    <w:multiLevelType w:val="multilevel"/>
    <w:tmpl w:val="FE26B9F0"/>
    <w:lvl w:ilvl="0">
      <w:numFmt w:val="decimal"/>
      <w:pStyle w:val="15"/>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0" w15:restartNumberingAfterBreak="0">
    <w:nsid w:val="75766F34"/>
    <w:multiLevelType w:val="multilevel"/>
    <w:tmpl w:val="F8F0D102"/>
    <w:lvl w:ilvl="0">
      <w:start w:val="1"/>
      <w:numFmt w:val="decimal"/>
      <w:pStyle w:val="16"/>
      <w:lvlText w:val="%1."/>
      <w:lvlJc w:val="left"/>
      <w:pPr>
        <w:ind w:left="360" w:hanging="360"/>
      </w:pPr>
      <w:rPr>
        <w:rFonts w:hint="default"/>
        <w:sz w:val="24"/>
        <w:szCs w:val="24"/>
      </w:rPr>
    </w:lvl>
    <w:lvl w:ilvl="1">
      <w:start w:val="1"/>
      <w:numFmt w:val="decimal"/>
      <w:pStyle w:val="24"/>
      <w:isLgl/>
      <w:lvlText w:val="%1.%2"/>
      <w:lvlJc w:val="left"/>
      <w:pPr>
        <w:ind w:left="566" w:hanging="360"/>
      </w:pPr>
      <w:rPr>
        <w:rFonts w:cs="David" w:hint="default"/>
        <w:b w:val="0"/>
        <w:bCs w:val="0"/>
        <w:lang w:bidi="he-IL"/>
      </w:rPr>
    </w:lvl>
    <w:lvl w:ilvl="2">
      <w:start w:val="1"/>
      <w:numFmt w:val="decimal"/>
      <w:pStyle w:val="37"/>
      <w:isLgl/>
      <w:lvlText w:val="%1.%2.%3"/>
      <w:lvlJc w:val="left"/>
      <w:pPr>
        <w:ind w:left="2034" w:hanging="720"/>
      </w:pPr>
      <w:rPr>
        <w:rFonts w:hint="default"/>
        <w:b w:val="0"/>
        <w:bCs w:val="0"/>
      </w:rPr>
    </w:lvl>
    <w:lvl w:ilvl="3">
      <w:start w:val="1"/>
      <w:numFmt w:val="decimal"/>
      <w:pStyle w:val="45"/>
      <w:isLgl/>
      <w:lvlText w:val="%1.%2.%3.%4"/>
      <w:lvlJc w:val="left"/>
      <w:pPr>
        <w:ind w:left="1338" w:hanging="720"/>
      </w:pPr>
      <w:rPr>
        <w:rFonts w:hint="default"/>
      </w:rPr>
    </w:lvl>
    <w:lvl w:ilvl="4">
      <w:start w:val="1"/>
      <w:numFmt w:val="decimal"/>
      <w:pStyle w:val="55"/>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111"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2" w15:restartNumberingAfterBreak="0">
    <w:nsid w:val="782276C1"/>
    <w:multiLevelType w:val="hybridMultilevel"/>
    <w:tmpl w:val="3502E438"/>
    <w:name w:val="listhnumber43222"/>
    <w:lvl w:ilvl="0" w:tplc="F1E68BA4">
      <w:start w:val="1"/>
      <w:numFmt w:val="decimal"/>
      <w:lvlText w:val="%1."/>
      <w:lvlJc w:val="left"/>
      <w:pPr>
        <w:tabs>
          <w:tab w:val="num" w:pos="720"/>
        </w:tabs>
        <w:ind w:left="720" w:hanging="360"/>
      </w:pPr>
      <w:rPr>
        <w:rFonts w:cs="Times New Roman"/>
      </w:rPr>
    </w:lvl>
    <w:lvl w:ilvl="1" w:tplc="A7562954">
      <w:start w:val="1"/>
      <w:numFmt w:val="hebrew1"/>
      <w:pStyle w:val="Letter2"/>
      <w:lvlText w:val="%2."/>
      <w:lvlJc w:val="left"/>
      <w:pPr>
        <w:tabs>
          <w:tab w:val="num" w:pos="1440"/>
        </w:tabs>
        <w:ind w:left="1440" w:hanging="360"/>
      </w:pPr>
      <w:rPr>
        <w:rFonts w:cs="Times New Roman" w:hint="default"/>
        <w:sz w:val="2"/>
        <w:szCs w:val="24"/>
      </w:rPr>
    </w:lvl>
    <w:lvl w:ilvl="2" w:tplc="BF90B07C">
      <w:start w:val="1"/>
      <w:numFmt w:val="lowerRoman"/>
      <w:lvlText w:val="%3."/>
      <w:lvlJc w:val="right"/>
      <w:pPr>
        <w:tabs>
          <w:tab w:val="num" w:pos="2160"/>
        </w:tabs>
        <w:ind w:left="2160" w:hanging="180"/>
      </w:pPr>
      <w:rPr>
        <w:rFonts w:cs="Times New Roman"/>
      </w:rPr>
    </w:lvl>
    <w:lvl w:ilvl="3" w:tplc="2F32E268">
      <w:start w:val="1"/>
      <w:numFmt w:val="decimal"/>
      <w:lvlText w:val="%4."/>
      <w:lvlJc w:val="left"/>
      <w:pPr>
        <w:tabs>
          <w:tab w:val="num" w:pos="2880"/>
        </w:tabs>
        <w:ind w:left="2880" w:hanging="360"/>
      </w:pPr>
      <w:rPr>
        <w:rFonts w:cs="Times New Roman"/>
      </w:rPr>
    </w:lvl>
    <w:lvl w:ilvl="4" w:tplc="5E28A18C">
      <w:start w:val="1"/>
      <w:numFmt w:val="lowerLetter"/>
      <w:lvlText w:val="%5."/>
      <w:lvlJc w:val="left"/>
      <w:pPr>
        <w:tabs>
          <w:tab w:val="num" w:pos="3600"/>
        </w:tabs>
        <w:ind w:left="3600" w:hanging="360"/>
      </w:pPr>
      <w:rPr>
        <w:rFonts w:cs="Times New Roman"/>
      </w:rPr>
    </w:lvl>
    <w:lvl w:ilvl="5" w:tplc="26668A12">
      <w:start w:val="1"/>
      <w:numFmt w:val="lowerRoman"/>
      <w:lvlText w:val="%6."/>
      <w:lvlJc w:val="right"/>
      <w:pPr>
        <w:tabs>
          <w:tab w:val="num" w:pos="4320"/>
        </w:tabs>
        <w:ind w:left="4320" w:hanging="180"/>
      </w:pPr>
      <w:rPr>
        <w:rFonts w:cs="Times New Roman"/>
      </w:rPr>
    </w:lvl>
    <w:lvl w:ilvl="6" w:tplc="3E546E96">
      <w:start w:val="1"/>
      <w:numFmt w:val="decimal"/>
      <w:lvlText w:val="%7."/>
      <w:lvlJc w:val="left"/>
      <w:pPr>
        <w:tabs>
          <w:tab w:val="num" w:pos="5040"/>
        </w:tabs>
        <w:ind w:left="5040" w:hanging="360"/>
      </w:pPr>
      <w:rPr>
        <w:rFonts w:cs="Times New Roman"/>
      </w:rPr>
    </w:lvl>
    <w:lvl w:ilvl="7" w:tplc="ED72C102">
      <w:start w:val="1"/>
      <w:numFmt w:val="lowerLetter"/>
      <w:lvlText w:val="%8."/>
      <w:lvlJc w:val="left"/>
      <w:pPr>
        <w:tabs>
          <w:tab w:val="num" w:pos="5760"/>
        </w:tabs>
        <w:ind w:left="5760" w:hanging="360"/>
      </w:pPr>
      <w:rPr>
        <w:rFonts w:cs="Times New Roman"/>
      </w:rPr>
    </w:lvl>
    <w:lvl w:ilvl="8" w:tplc="07D4969C">
      <w:start w:val="1"/>
      <w:numFmt w:val="lowerRoman"/>
      <w:lvlText w:val="%9."/>
      <w:lvlJc w:val="right"/>
      <w:pPr>
        <w:tabs>
          <w:tab w:val="num" w:pos="6480"/>
        </w:tabs>
        <w:ind w:left="6480" w:hanging="180"/>
      </w:pPr>
      <w:rPr>
        <w:rFonts w:cs="Times New Roman"/>
      </w:rPr>
    </w:lvl>
  </w:abstractNum>
  <w:abstractNum w:abstractNumId="113" w15:restartNumberingAfterBreak="0">
    <w:nsid w:val="794811A5"/>
    <w:multiLevelType w:val="hybridMultilevel"/>
    <w:tmpl w:val="21F06726"/>
    <w:name w:val="listhhnumber3"/>
    <w:lvl w:ilvl="0" w:tplc="4A8EBC20">
      <w:start w:val="1"/>
      <w:numFmt w:val="decimal"/>
      <w:pStyle w:val="Letter1"/>
      <w:lvlText w:val="%1."/>
      <w:lvlJc w:val="left"/>
      <w:pPr>
        <w:tabs>
          <w:tab w:val="num" w:pos="720"/>
        </w:tabs>
        <w:ind w:left="720" w:hanging="360"/>
      </w:pPr>
      <w:rPr>
        <w:rFonts w:cs="Times New Roman"/>
        <w:b w:val="0"/>
        <w:bCs w:val="0"/>
      </w:rPr>
    </w:lvl>
    <w:lvl w:ilvl="1" w:tplc="AE56A2CE">
      <w:start w:val="1"/>
      <w:numFmt w:val="hebrew1"/>
      <w:lvlText w:val="%2."/>
      <w:lvlJc w:val="left"/>
      <w:pPr>
        <w:tabs>
          <w:tab w:val="num" w:pos="1440"/>
        </w:tabs>
        <w:ind w:left="1440" w:hanging="360"/>
      </w:pPr>
      <w:rPr>
        <w:rFonts w:cs="Times New Roman" w:hint="default"/>
        <w:sz w:val="2"/>
        <w:szCs w:val="24"/>
      </w:rPr>
    </w:lvl>
    <w:lvl w:ilvl="2" w:tplc="2E666EDE">
      <w:start w:val="1"/>
      <w:numFmt w:val="lowerRoman"/>
      <w:lvlText w:val="%3."/>
      <w:lvlJc w:val="right"/>
      <w:pPr>
        <w:tabs>
          <w:tab w:val="num" w:pos="2160"/>
        </w:tabs>
        <w:ind w:left="2160" w:hanging="180"/>
      </w:pPr>
      <w:rPr>
        <w:rFonts w:cs="Times New Roman"/>
      </w:rPr>
    </w:lvl>
    <w:lvl w:ilvl="3" w:tplc="9B4C2A2C">
      <w:start w:val="1"/>
      <w:numFmt w:val="decimal"/>
      <w:lvlText w:val="%4."/>
      <w:lvlJc w:val="left"/>
      <w:pPr>
        <w:tabs>
          <w:tab w:val="num" w:pos="2880"/>
        </w:tabs>
        <w:ind w:left="2880" w:hanging="360"/>
      </w:pPr>
      <w:rPr>
        <w:rFonts w:cs="Times New Roman"/>
      </w:rPr>
    </w:lvl>
    <w:lvl w:ilvl="4" w:tplc="3FA2773C">
      <w:start w:val="1"/>
      <w:numFmt w:val="lowerLetter"/>
      <w:lvlText w:val="%5."/>
      <w:lvlJc w:val="left"/>
      <w:pPr>
        <w:tabs>
          <w:tab w:val="num" w:pos="3600"/>
        </w:tabs>
        <w:ind w:left="3600" w:hanging="360"/>
      </w:pPr>
      <w:rPr>
        <w:rFonts w:cs="Times New Roman"/>
      </w:rPr>
    </w:lvl>
    <w:lvl w:ilvl="5" w:tplc="A32ECC38">
      <w:start w:val="1"/>
      <w:numFmt w:val="lowerRoman"/>
      <w:lvlText w:val="%6."/>
      <w:lvlJc w:val="right"/>
      <w:pPr>
        <w:tabs>
          <w:tab w:val="num" w:pos="4320"/>
        </w:tabs>
        <w:ind w:left="4320" w:hanging="180"/>
      </w:pPr>
      <w:rPr>
        <w:rFonts w:cs="Times New Roman"/>
      </w:rPr>
    </w:lvl>
    <w:lvl w:ilvl="6" w:tplc="163A2D2C">
      <w:start w:val="1"/>
      <w:numFmt w:val="decimal"/>
      <w:lvlText w:val="%7."/>
      <w:lvlJc w:val="left"/>
      <w:pPr>
        <w:tabs>
          <w:tab w:val="num" w:pos="5040"/>
        </w:tabs>
        <w:ind w:left="5040" w:hanging="360"/>
      </w:pPr>
      <w:rPr>
        <w:rFonts w:cs="Times New Roman"/>
      </w:rPr>
    </w:lvl>
    <w:lvl w:ilvl="7" w:tplc="63BC877A">
      <w:start w:val="1"/>
      <w:numFmt w:val="lowerLetter"/>
      <w:lvlText w:val="%8."/>
      <w:lvlJc w:val="left"/>
      <w:pPr>
        <w:tabs>
          <w:tab w:val="num" w:pos="5760"/>
        </w:tabs>
        <w:ind w:left="5760" w:hanging="360"/>
      </w:pPr>
      <w:rPr>
        <w:rFonts w:cs="Times New Roman"/>
      </w:rPr>
    </w:lvl>
    <w:lvl w:ilvl="8" w:tplc="D05A8D5A">
      <w:start w:val="1"/>
      <w:numFmt w:val="lowerRoman"/>
      <w:lvlText w:val="%9."/>
      <w:lvlJc w:val="right"/>
      <w:pPr>
        <w:tabs>
          <w:tab w:val="num" w:pos="6480"/>
        </w:tabs>
        <w:ind w:left="6480" w:hanging="180"/>
      </w:pPr>
      <w:rPr>
        <w:rFonts w:cs="Times New Roman"/>
      </w:rPr>
    </w:lvl>
  </w:abstractNum>
  <w:abstractNum w:abstractNumId="114" w15:restartNumberingAfterBreak="0">
    <w:nsid w:val="79B439C1"/>
    <w:multiLevelType w:val="singleLevel"/>
    <w:tmpl w:val="4440D9E6"/>
    <w:lvl w:ilvl="0">
      <w:start w:val="1"/>
      <w:numFmt w:val="decimal"/>
      <w:pStyle w:val="ac"/>
      <w:lvlText w:val="%1."/>
      <w:lvlJc w:val="center"/>
      <w:pPr>
        <w:tabs>
          <w:tab w:val="num" w:pos="397"/>
        </w:tabs>
        <w:ind w:left="397" w:right="397" w:hanging="397"/>
      </w:pPr>
    </w:lvl>
  </w:abstractNum>
  <w:abstractNum w:abstractNumId="115" w15:restartNumberingAfterBreak="0">
    <w:nsid w:val="79C9552C"/>
    <w:multiLevelType w:val="multilevel"/>
    <w:tmpl w:val="EEFCC534"/>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lang w:val="en-US" w:bidi="he-IL"/>
      </w:rPr>
    </w:lvl>
    <w:lvl w:ilvl="2">
      <w:start w:val="1"/>
      <w:numFmt w:val="decimal"/>
      <w:pStyle w:val="Style2"/>
      <w:lvlText w:val="%1.%2.%3."/>
      <w:lvlJc w:val="left"/>
      <w:pPr>
        <w:tabs>
          <w:tab w:val="num" w:pos="1145"/>
        </w:tabs>
        <w:ind w:left="929" w:hanging="504"/>
      </w:pPr>
      <w:rPr>
        <w:rFonts w:cs="David"/>
        <w:b w:val="0"/>
        <w:bCs w:val="0"/>
        <w:sz w:val="24"/>
        <w:szCs w:val="24"/>
        <w:lang w:bidi="he-IL"/>
      </w:rPr>
    </w:lvl>
    <w:lvl w:ilvl="3">
      <w:start w:val="1"/>
      <w:numFmt w:val="decimal"/>
      <w:lvlText w:val="%1.%2.%3.%4."/>
      <w:lvlJc w:val="left"/>
      <w:pPr>
        <w:tabs>
          <w:tab w:val="num" w:pos="1080"/>
        </w:tabs>
        <w:ind w:left="648" w:hanging="648"/>
      </w:pPr>
      <w:rPr>
        <w:b w:val="0"/>
        <w:bCs w:val="0"/>
        <w:lang w:val="en-US"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16" w15:restartNumberingAfterBreak="0">
    <w:nsid w:val="79FF7F3D"/>
    <w:multiLevelType w:val="hybridMultilevel"/>
    <w:tmpl w:val="3DCE82DA"/>
    <w:lvl w:ilvl="0" w:tplc="E1263302">
      <w:start w:val="1"/>
      <w:numFmt w:val="hebrew1"/>
      <w:lvlText w:val="%1."/>
      <w:lvlJc w:val="center"/>
      <w:pPr>
        <w:ind w:left="927" w:hanging="360"/>
      </w:pPr>
    </w:lvl>
    <w:lvl w:ilvl="1" w:tplc="2F08C0D8" w:tentative="1">
      <w:start w:val="1"/>
      <w:numFmt w:val="lowerLetter"/>
      <w:lvlText w:val="%2."/>
      <w:lvlJc w:val="left"/>
      <w:pPr>
        <w:ind w:left="1647" w:hanging="360"/>
      </w:pPr>
    </w:lvl>
    <w:lvl w:ilvl="2" w:tplc="D1320FB4" w:tentative="1">
      <w:start w:val="1"/>
      <w:numFmt w:val="lowerRoman"/>
      <w:lvlText w:val="%3."/>
      <w:lvlJc w:val="right"/>
      <w:pPr>
        <w:ind w:left="2367" w:hanging="180"/>
      </w:pPr>
    </w:lvl>
    <w:lvl w:ilvl="3" w:tplc="CCC653B6" w:tentative="1">
      <w:start w:val="1"/>
      <w:numFmt w:val="decimal"/>
      <w:lvlText w:val="%4."/>
      <w:lvlJc w:val="left"/>
      <w:pPr>
        <w:ind w:left="3087" w:hanging="360"/>
      </w:pPr>
    </w:lvl>
    <w:lvl w:ilvl="4" w:tplc="E454EFD2" w:tentative="1">
      <w:start w:val="1"/>
      <w:numFmt w:val="lowerLetter"/>
      <w:lvlText w:val="%5."/>
      <w:lvlJc w:val="left"/>
      <w:pPr>
        <w:ind w:left="3807" w:hanging="360"/>
      </w:pPr>
    </w:lvl>
    <w:lvl w:ilvl="5" w:tplc="EBB8AAD0" w:tentative="1">
      <w:start w:val="1"/>
      <w:numFmt w:val="lowerRoman"/>
      <w:lvlText w:val="%6."/>
      <w:lvlJc w:val="right"/>
      <w:pPr>
        <w:ind w:left="4527" w:hanging="180"/>
      </w:pPr>
    </w:lvl>
    <w:lvl w:ilvl="6" w:tplc="8CFC29C0" w:tentative="1">
      <w:start w:val="1"/>
      <w:numFmt w:val="decimal"/>
      <w:lvlText w:val="%7."/>
      <w:lvlJc w:val="left"/>
      <w:pPr>
        <w:ind w:left="5247" w:hanging="360"/>
      </w:pPr>
    </w:lvl>
    <w:lvl w:ilvl="7" w:tplc="338E2DF2" w:tentative="1">
      <w:start w:val="1"/>
      <w:numFmt w:val="lowerLetter"/>
      <w:lvlText w:val="%8."/>
      <w:lvlJc w:val="left"/>
      <w:pPr>
        <w:ind w:left="5967" w:hanging="360"/>
      </w:pPr>
    </w:lvl>
    <w:lvl w:ilvl="8" w:tplc="FD12495A" w:tentative="1">
      <w:start w:val="1"/>
      <w:numFmt w:val="lowerRoman"/>
      <w:lvlText w:val="%9."/>
      <w:lvlJc w:val="right"/>
      <w:pPr>
        <w:ind w:left="6687" w:hanging="180"/>
      </w:pPr>
    </w:lvl>
  </w:abstractNum>
  <w:abstractNum w:abstractNumId="117" w15:restartNumberingAfterBreak="0">
    <w:nsid w:val="7D5160A6"/>
    <w:multiLevelType w:val="multilevel"/>
    <w:tmpl w:val="00D2C88C"/>
    <w:name w:val="listhnumber4322322"/>
    <w:lvl w:ilvl="0">
      <w:numFmt w:val="decimal"/>
      <w:pStyle w:val="17"/>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8" w15:restartNumberingAfterBreak="0">
    <w:nsid w:val="7F2E524B"/>
    <w:multiLevelType w:val="hybridMultilevel"/>
    <w:tmpl w:val="85EE7C5E"/>
    <w:lvl w:ilvl="0" w:tplc="EEA27630">
      <w:start w:val="1"/>
      <w:numFmt w:val="bullet"/>
      <w:pStyle w:val="Bulletized1"/>
      <w:lvlText w:val=""/>
      <w:lvlJc w:val="left"/>
      <w:pPr>
        <w:tabs>
          <w:tab w:val="num" w:pos="1029"/>
        </w:tabs>
        <w:ind w:left="1029" w:right="1029" w:hanging="360"/>
      </w:pPr>
      <w:rPr>
        <w:rFonts w:ascii="Symbol" w:hAnsi="Symbol" w:hint="default"/>
      </w:rPr>
    </w:lvl>
    <w:lvl w:ilvl="1" w:tplc="7CB6C010">
      <w:start w:val="1"/>
      <w:numFmt w:val="bullet"/>
      <w:lvlText w:val="o"/>
      <w:lvlJc w:val="left"/>
      <w:pPr>
        <w:tabs>
          <w:tab w:val="num" w:pos="1749"/>
        </w:tabs>
        <w:ind w:left="1749" w:right="1749" w:hanging="360"/>
      </w:pPr>
      <w:rPr>
        <w:rFonts w:ascii="Courier New" w:hAnsi="Courier New" w:hint="default"/>
      </w:rPr>
    </w:lvl>
    <w:lvl w:ilvl="2" w:tplc="9F3E81AA" w:tentative="1">
      <w:start w:val="1"/>
      <w:numFmt w:val="bullet"/>
      <w:lvlText w:val=""/>
      <w:lvlJc w:val="left"/>
      <w:pPr>
        <w:tabs>
          <w:tab w:val="num" w:pos="2469"/>
        </w:tabs>
        <w:ind w:left="2469" w:right="2469" w:hanging="360"/>
      </w:pPr>
      <w:rPr>
        <w:rFonts w:ascii="Wingdings" w:hAnsi="Wingdings" w:hint="default"/>
      </w:rPr>
    </w:lvl>
    <w:lvl w:ilvl="3" w:tplc="CD4425A0" w:tentative="1">
      <w:start w:val="1"/>
      <w:numFmt w:val="bullet"/>
      <w:lvlText w:val=""/>
      <w:lvlJc w:val="left"/>
      <w:pPr>
        <w:tabs>
          <w:tab w:val="num" w:pos="3189"/>
        </w:tabs>
        <w:ind w:left="3189" w:right="3189" w:hanging="360"/>
      </w:pPr>
      <w:rPr>
        <w:rFonts w:ascii="Symbol" w:hAnsi="Symbol" w:hint="default"/>
      </w:rPr>
    </w:lvl>
    <w:lvl w:ilvl="4" w:tplc="E9169294" w:tentative="1">
      <w:start w:val="1"/>
      <w:numFmt w:val="bullet"/>
      <w:lvlText w:val="o"/>
      <w:lvlJc w:val="left"/>
      <w:pPr>
        <w:tabs>
          <w:tab w:val="num" w:pos="3909"/>
        </w:tabs>
        <w:ind w:left="3909" w:right="3909" w:hanging="360"/>
      </w:pPr>
      <w:rPr>
        <w:rFonts w:ascii="Courier New" w:hAnsi="Courier New" w:hint="default"/>
      </w:rPr>
    </w:lvl>
    <w:lvl w:ilvl="5" w:tplc="CCFC90BC" w:tentative="1">
      <w:start w:val="1"/>
      <w:numFmt w:val="bullet"/>
      <w:lvlText w:val=""/>
      <w:lvlJc w:val="left"/>
      <w:pPr>
        <w:tabs>
          <w:tab w:val="num" w:pos="4629"/>
        </w:tabs>
        <w:ind w:left="4629" w:right="4629" w:hanging="360"/>
      </w:pPr>
      <w:rPr>
        <w:rFonts w:ascii="Wingdings" w:hAnsi="Wingdings" w:hint="default"/>
      </w:rPr>
    </w:lvl>
    <w:lvl w:ilvl="6" w:tplc="1A0A4298" w:tentative="1">
      <w:start w:val="1"/>
      <w:numFmt w:val="bullet"/>
      <w:lvlText w:val=""/>
      <w:lvlJc w:val="left"/>
      <w:pPr>
        <w:tabs>
          <w:tab w:val="num" w:pos="5349"/>
        </w:tabs>
        <w:ind w:left="5349" w:right="5349" w:hanging="360"/>
      </w:pPr>
      <w:rPr>
        <w:rFonts w:ascii="Symbol" w:hAnsi="Symbol" w:hint="default"/>
      </w:rPr>
    </w:lvl>
    <w:lvl w:ilvl="7" w:tplc="53BEF7A2" w:tentative="1">
      <w:start w:val="1"/>
      <w:numFmt w:val="bullet"/>
      <w:lvlText w:val="o"/>
      <w:lvlJc w:val="left"/>
      <w:pPr>
        <w:tabs>
          <w:tab w:val="num" w:pos="6069"/>
        </w:tabs>
        <w:ind w:left="6069" w:right="6069" w:hanging="360"/>
      </w:pPr>
      <w:rPr>
        <w:rFonts w:ascii="Courier New" w:hAnsi="Courier New" w:hint="default"/>
      </w:rPr>
    </w:lvl>
    <w:lvl w:ilvl="8" w:tplc="9E523D6E" w:tentative="1">
      <w:start w:val="1"/>
      <w:numFmt w:val="bullet"/>
      <w:lvlText w:val=""/>
      <w:lvlJc w:val="left"/>
      <w:pPr>
        <w:tabs>
          <w:tab w:val="num" w:pos="6789"/>
        </w:tabs>
        <w:ind w:left="6789" w:right="6789" w:hanging="360"/>
      </w:pPr>
      <w:rPr>
        <w:rFonts w:ascii="Wingdings" w:hAnsi="Wingdings" w:hint="default"/>
      </w:rPr>
    </w:lvl>
  </w:abstractNum>
  <w:num w:numId="1">
    <w:abstractNumId w:val="60"/>
  </w:num>
  <w:num w:numId="2">
    <w:abstractNumId w:val="1"/>
  </w:num>
  <w:num w:numId="3">
    <w:abstractNumId w:val="86"/>
  </w:num>
  <w:num w:numId="4">
    <w:abstractNumId w:val="101"/>
  </w:num>
  <w:num w:numId="5">
    <w:abstractNumId w:val="70"/>
  </w:num>
  <w:num w:numId="6">
    <w:abstractNumId w:val="10"/>
  </w:num>
  <w:num w:numId="7">
    <w:abstractNumId w:val="75"/>
  </w:num>
  <w:num w:numId="8">
    <w:abstractNumId w:val="46"/>
  </w:num>
  <w:num w:numId="9">
    <w:abstractNumId w:val="62"/>
  </w:num>
  <w:num w:numId="10">
    <w:abstractNumId w:val="64"/>
  </w:num>
  <w:num w:numId="11">
    <w:abstractNumId w:val="55"/>
  </w:num>
  <w:num w:numId="12">
    <w:abstractNumId w:val="71"/>
  </w:num>
  <w:num w:numId="13">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94"/>
  </w:num>
  <w:num w:numId="15">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7">
    <w:abstractNumId w:val="40"/>
  </w:num>
  <w:num w:numId="18">
    <w:abstractNumId w:val="0"/>
  </w:num>
  <w:num w:numId="19">
    <w:abstractNumId w:val="59"/>
  </w:num>
  <w:num w:numId="20">
    <w:abstractNumId w:val="99"/>
  </w:num>
  <w:num w:numId="21">
    <w:abstractNumId w:val="41"/>
  </w:num>
  <w:num w:numId="22">
    <w:abstractNumId w:val="24"/>
  </w:num>
  <w:num w:numId="23">
    <w:abstractNumId w:val="38"/>
  </w:num>
  <w:num w:numId="24">
    <w:abstractNumId w:val="21"/>
  </w:num>
  <w:num w:numId="25">
    <w:abstractNumId w:val="34"/>
  </w:num>
  <w:num w:numId="26">
    <w:abstractNumId w:val="84"/>
  </w:num>
  <w:num w:numId="27">
    <w:abstractNumId w:val="15"/>
  </w:num>
  <w:num w:numId="28">
    <w:abstractNumId w:val="61"/>
  </w:num>
  <w:num w:numId="29">
    <w:abstractNumId w:val="27"/>
  </w:num>
  <w:num w:numId="30">
    <w:abstractNumId w:val="49"/>
  </w:num>
  <w:num w:numId="31">
    <w:abstractNumId w:val="91"/>
  </w:num>
  <w:num w:numId="32">
    <w:abstractNumId w:val="47"/>
  </w:num>
  <w:num w:numId="33">
    <w:abstractNumId w:val="102"/>
  </w:num>
  <w:num w:numId="34">
    <w:abstractNumId w:val="3"/>
  </w:num>
  <w:num w:numId="35">
    <w:abstractNumId w:val="9"/>
  </w:num>
  <w:num w:numId="36">
    <w:abstractNumId w:val="45"/>
  </w:num>
  <w:num w:numId="37">
    <w:abstractNumId w:val="107"/>
  </w:num>
  <w:num w:numId="38">
    <w:abstractNumId w:val="100"/>
  </w:num>
  <w:num w:numId="39">
    <w:abstractNumId w:val="23"/>
  </w:num>
  <w:num w:numId="40">
    <w:abstractNumId w:val="89"/>
  </w:num>
  <w:num w:numId="41">
    <w:abstractNumId w:val="36"/>
  </w:num>
  <w:num w:numId="42">
    <w:abstractNumId w:val="39"/>
  </w:num>
  <w:num w:numId="43">
    <w:abstractNumId w:val="20"/>
  </w:num>
  <w:num w:numId="44">
    <w:abstractNumId w:val="83"/>
  </w:num>
  <w:num w:numId="45">
    <w:abstractNumId w:val="97"/>
  </w:num>
  <w:num w:numId="46">
    <w:abstractNumId w:val="50"/>
  </w:num>
  <w:num w:numId="47">
    <w:abstractNumId w:val="19"/>
  </w:num>
  <w:num w:numId="48">
    <w:abstractNumId w:val="42"/>
  </w:num>
  <w:num w:numId="49">
    <w:abstractNumId w:val="113"/>
  </w:num>
  <w:num w:numId="50">
    <w:abstractNumId w:val="112"/>
  </w:num>
  <w:num w:numId="51">
    <w:abstractNumId w:val="105"/>
  </w:num>
  <w:num w:numId="52">
    <w:abstractNumId w:val="58"/>
  </w:num>
  <w:num w:numId="53">
    <w:abstractNumId w:val="117"/>
  </w:num>
  <w:num w:numId="54">
    <w:abstractNumId w:val="13"/>
  </w:num>
  <w:num w:numId="55">
    <w:abstractNumId w:val="14"/>
  </w:num>
  <w:num w:numId="56">
    <w:abstractNumId w:val="52"/>
  </w:num>
  <w:num w:numId="57">
    <w:abstractNumId w:val="6"/>
  </w:num>
  <w:num w:numId="58">
    <w:abstractNumId w:val="109"/>
  </w:num>
  <w:num w:numId="59">
    <w:abstractNumId w:val="110"/>
  </w:num>
  <w:num w:numId="60">
    <w:abstractNumId w:val="2"/>
  </w:num>
  <w:num w:numId="61">
    <w:abstractNumId w:val="108"/>
  </w:num>
  <w:num w:numId="62">
    <w:abstractNumId w:val="33"/>
  </w:num>
  <w:num w:numId="63">
    <w:abstractNumId w:val="12"/>
  </w:num>
  <w:num w:numId="64">
    <w:abstractNumId w:val="53"/>
  </w:num>
  <w:num w:numId="65">
    <w:abstractNumId w:val="98"/>
  </w:num>
  <w:num w:numId="66">
    <w:abstractNumId w:val="65"/>
  </w:num>
  <w:num w:numId="67">
    <w:abstractNumId w:val="106"/>
  </w:num>
  <w:num w:numId="68">
    <w:abstractNumId w:val="78"/>
  </w:num>
  <w:num w:numId="69">
    <w:abstractNumId w:val="114"/>
  </w:num>
  <w:num w:numId="70">
    <w:abstractNumId w:val="18"/>
  </w:num>
  <w:num w:numId="71">
    <w:abstractNumId w:val="51"/>
  </w:num>
  <w:num w:numId="72">
    <w:abstractNumId w:val="63"/>
  </w:num>
  <w:num w:numId="73">
    <w:abstractNumId w:val="11"/>
  </w:num>
  <w:num w:numId="74">
    <w:abstractNumId w:val="37"/>
  </w:num>
  <w:num w:numId="75">
    <w:abstractNumId w:val="5"/>
  </w:num>
  <w:num w:numId="76">
    <w:abstractNumId w:val="31"/>
  </w:num>
  <w:num w:numId="77">
    <w:abstractNumId w:val="57"/>
  </w:num>
  <w:num w:numId="78">
    <w:abstractNumId w:val="44"/>
  </w:num>
  <w:num w:numId="79">
    <w:abstractNumId w:val="118"/>
  </w:num>
  <w:num w:numId="80">
    <w:abstractNumId w:val="73"/>
  </w:num>
  <w:num w:numId="81">
    <w:abstractNumId w:val="115"/>
  </w:num>
  <w:num w:numId="82">
    <w:abstractNumId w:val="48"/>
  </w:num>
  <w:num w:numId="83">
    <w:abstractNumId w:val="87"/>
  </w:num>
  <w:num w:numId="84">
    <w:abstractNumId w:val="90"/>
  </w:num>
  <w:num w:numId="85">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22"/>
  </w:num>
  <w:num w:numId="87">
    <w:abstractNumId w:val="81"/>
  </w:num>
  <w:num w:numId="88">
    <w:abstractNumId w:val="74"/>
  </w:num>
  <w:num w:numId="89">
    <w:abstractNumId w:val="29"/>
  </w:num>
  <w:num w:numId="9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116"/>
  </w:num>
  <w:num w:numId="93">
    <w:abstractNumId w:val="85"/>
  </w:num>
  <w:num w:numId="94">
    <w:abstractNumId w:val="8"/>
  </w:num>
  <w:num w:numId="95">
    <w:abstractNumId w:val="96"/>
  </w:num>
  <w:num w:numId="96">
    <w:abstractNumId w:val="25"/>
  </w:num>
  <w:num w:numId="97">
    <w:abstractNumId w:val="92"/>
  </w:num>
  <w:num w:numId="98">
    <w:abstractNumId w:val="16"/>
  </w:num>
  <w:num w:numId="99">
    <w:abstractNumId w:val="7"/>
  </w:num>
  <w:num w:numId="100">
    <w:abstractNumId w:val="80"/>
  </w:num>
  <w:num w:numId="101">
    <w:abstractNumId w:val="54"/>
  </w:num>
  <w:num w:numId="102">
    <w:abstractNumId w:val="72"/>
  </w:num>
  <w:num w:numId="103">
    <w:abstractNumId w:val="82"/>
  </w:num>
  <w:num w:numId="104">
    <w:abstractNumId w:val="88"/>
  </w:num>
  <w:num w:numId="105">
    <w:abstractNumId w:val="32"/>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103"/>
  </w:num>
  <w:num w:numId="107">
    <w:abstractNumId w:val="76"/>
  </w:num>
  <w:num w:numId="108">
    <w:abstractNumId w:val="77"/>
  </w:num>
  <w:num w:numId="109">
    <w:abstractNumId w:val="67"/>
  </w:num>
  <w:num w:numId="110">
    <w:abstractNumId w:val="79"/>
  </w:num>
  <w:num w:numId="111">
    <w:abstractNumId w:val="66"/>
  </w:num>
  <w:num w:numId="112">
    <w:abstractNumId w:val="111"/>
  </w:num>
  <w:num w:numId="113">
    <w:abstractNumId w:val="43"/>
  </w:num>
  <w:num w:numId="114">
    <w:abstractNumId w:val="69"/>
  </w:num>
  <w:num w:numId="115">
    <w:abstractNumId w:val="17"/>
  </w:num>
  <w:num w:numId="116">
    <w:abstractNumId w:val="30"/>
  </w:num>
  <w:num w:numId="117">
    <w:abstractNumId w:val="35"/>
  </w:num>
  <w:num w:numId="118">
    <w:abstractNumId w:val="104"/>
  </w:num>
  <w:num w:numId="119">
    <w:abstractNumId w:val="28"/>
  </w:num>
  <w:num w:numId="120">
    <w:abstractNumId w:val="56"/>
  </w:num>
  <w:numIdMacAtCleanup w:val="1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4F3C"/>
    <w:rsid w:val="00000B62"/>
    <w:rsid w:val="00002A44"/>
    <w:rsid w:val="0000330F"/>
    <w:rsid w:val="00003648"/>
    <w:rsid w:val="000036C4"/>
    <w:rsid w:val="00003B06"/>
    <w:rsid w:val="000040A3"/>
    <w:rsid w:val="00004401"/>
    <w:rsid w:val="000048D2"/>
    <w:rsid w:val="00004A86"/>
    <w:rsid w:val="00004BC3"/>
    <w:rsid w:val="000052D9"/>
    <w:rsid w:val="00005455"/>
    <w:rsid w:val="000054F9"/>
    <w:rsid w:val="00005769"/>
    <w:rsid w:val="000061AB"/>
    <w:rsid w:val="000065A7"/>
    <w:rsid w:val="00007925"/>
    <w:rsid w:val="00007B73"/>
    <w:rsid w:val="00010AD8"/>
    <w:rsid w:val="00011022"/>
    <w:rsid w:val="00011A5B"/>
    <w:rsid w:val="00011B50"/>
    <w:rsid w:val="00012336"/>
    <w:rsid w:val="0001244C"/>
    <w:rsid w:val="00012B5F"/>
    <w:rsid w:val="00013B12"/>
    <w:rsid w:val="00014054"/>
    <w:rsid w:val="00014311"/>
    <w:rsid w:val="000151FB"/>
    <w:rsid w:val="000152A7"/>
    <w:rsid w:val="000155D1"/>
    <w:rsid w:val="00015B9B"/>
    <w:rsid w:val="00015CB8"/>
    <w:rsid w:val="00016027"/>
    <w:rsid w:val="0001639D"/>
    <w:rsid w:val="00016F57"/>
    <w:rsid w:val="0001743E"/>
    <w:rsid w:val="0001750D"/>
    <w:rsid w:val="00017730"/>
    <w:rsid w:val="00017B23"/>
    <w:rsid w:val="00017BBA"/>
    <w:rsid w:val="00017D2F"/>
    <w:rsid w:val="00020CAE"/>
    <w:rsid w:val="00020D4E"/>
    <w:rsid w:val="000213D8"/>
    <w:rsid w:val="00021C74"/>
    <w:rsid w:val="00021FB5"/>
    <w:rsid w:val="00022313"/>
    <w:rsid w:val="000227FE"/>
    <w:rsid w:val="000229A9"/>
    <w:rsid w:val="000236F8"/>
    <w:rsid w:val="0002382B"/>
    <w:rsid w:val="00023A0E"/>
    <w:rsid w:val="00023CB2"/>
    <w:rsid w:val="000252B8"/>
    <w:rsid w:val="00025534"/>
    <w:rsid w:val="0002575E"/>
    <w:rsid w:val="00025815"/>
    <w:rsid w:val="00026250"/>
    <w:rsid w:val="00026295"/>
    <w:rsid w:val="00026ACC"/>
    <w:rsid w:val="00031140"/>
    <w:rsid w:val="0003117F"/>
    <w:rsid w:val="00031241"/>
    <w:rsid w:val="000320BC"/>
    <w:rsid w:val="000326F6"/>
    <w:rsid w:val="000330DC"/>
    <w:rsid w:val="000345CF"/>
    <w:rsid w:val="00034F73"/>
    <w:rsid w:val="000363BE"/>
    <w:rsid w:val="00036ECD"/>
    <w:rsid w:val="00037A97"/>
    <w:rsid w:val="00037CBB"/>
    <w:rsid w:val="0004011D"/>
    <w:rsid w:val="00040431"/>
    <w:rsid w:val="00041541"/>
    <w:rsid w:val="0004154B"/>
    <w:rsid w:val="000420FD"/>
    <w:rsid w:val="00043228"/>
    <w:rsid w:val="000439A7"/>
    <w:rsid w:val="0004455E"/>
    <w:rsid w:val="000445B7"/>
    <w:rsid w:val="000448DA"/>
    <w:rsid w:val="00045F79"/>
    <w:rsid w:val="00046AD7"/>
    <w:rsid w:val="00046EF7"/>
    <w:rsid w:val="00047575"/>
    <w:rsid w:val="0004780E"/>
    <w:rsid w:val="00050115"/>
    <w:rsid w:val="00050812"/>
    <w:rsid w:val="0005101C"/>
    <w:rsid w:val="00051656"/>
    <w:rsid w:val="00051E11"/>
    <w:rsid w:val="00052361"/>
    <w:rsid w:val="000523AA"/>
    <w:rsid w:val="00052E3C"/>
    <w:rsid w:val="00053C8B"/>
    <w:rsid w:val="00054342"/>
    <w:rsid w:val="00055E66"/>
    <w:rsid w:val="000569A0"/>
    <w:rsid w:val="00056A83"/>
    <w:rsid w:val="00056B0A"/>
    <w:rsid w:val="00056DCA"/>
    <w:rsid w:val="00057135"/>
    <w:rsid w:val="000572FF"/>
    <w:rsid w:val="000605CD"/>
    <w:rsid w:val="0006069D"/>
    <w:rsid w:val="000615A9"/>
    <w:rsid w:val="00061BA6"/>
    <w:rsid w:val="00061CE8"/>
    <w:rsid w:val="00061FFC"/>
    <w:rsid w:val="000620B6"/>
    <w:rsid w:val="00062AD2"/>
    <w:rsid w:val="00062B24"/>
    <w:rsid w:val="00062BF9"/>
    <w:rsid w:val="00063083"/>
    <w:rsid w:val="000648E6"/>
    <w:rsid w:val="00064ACB"/>
    <w:rsid w:val="00064DA3"/>
    <w:rsid w:val="00064FF9"/>
    <w:rsid w:val="00065A85"/>
    <w:rsid w:val="00065B06"/>
    <w:rsid w:val="00065B2E"/>
    <w:rsid w:val="00065CFE"/>
    <w:rsid w:val="000662D1"/>
    <w:rsid w:val="00066A7C"/>
    <w:rsid w:val="00067950"/>
    <w:rsid w:val="00067C9F"/>
    <w:rsid w:val="00070456"/>
    <w:rsid w:val="00070AB1"/>
    <w:rsid w:val="00070D68"/>
    <w:rsid w:val="0007131D"/>
    <w:rsid w:val="000718F4"/>
    <w:rsid w:val="00072336"/>
    <w:rsid w:val="0007328C"/>
    <w:rsid w:val="0007437A"/>
    <w:rsid w:val="00074A54"/>
    <w:rsid w:val="000757A9"/>
    <w:rsid w:val="00075A5C"/>
    <w:rsid w:val="0007600C"/>
    <w:rsid w:val="000765DF"/>
    <w:rsid w:val="00076918"/>
    <w:rsid w:val="00076D2B"/>
    <w:rsid w:val="00077205"/>
    <w:rsid w:val="00077B53"/>
    <w:rsid w:val="00080CFB"/>
    <w:rsid w:val="00080E73"/>
    <w:rsid w:val="00081ACA"/>
    <w:rsid w:val="00081C62"/>
    <w:rsid w:val="00081D5C"/>
    <w:rsid w:val="00081EC0"/>
    <w:rsid w:val="00082111"/>
    <w:rsid w:val="000822D6"/>
    <w:rsid w:val="000828A3"/>
    <w:rsid w:val="00082B6E"/>
    <w:rsid w:val="000830FB"/>
    <w:rsid w:val="0008338B"/>
    <w:rsid w:val="00084897"/>
    <w:rsid w:val="00084C97"/>
    <w:rsid w:val="00085109"/>
    <w:rsid w:val="0008529F"/>
    <w:rsid w:val="00085552"/>
    <w:rsid w:val="000872F3"/>
    <w:rsid w:val="000878F5"/>
    <w:rsid w:val="00087D8B"/>
    <w:rsid w:val="000905FA"/>
    <w:rsid w:val="0009093F"/>
    <w:rsid w:val="00090F5C"/>
    <w:rsid w:val="000910F9"/>
    <w:rsid w:val="00091930"/>
    <w:rsid w:val="00091E5E"/>
    <w:rsid w:val="00093047"/>
    <w:rsid w:val="00093156"/>
    <w:rsid w:val="00093971"/>
    <w:rsid w:val="00093BFD"/>
    <w:rsid w:val="00093F41"/>
    <w:rsid w:val="0009434A"/>
    <w:rsid w:val="00094D55"/>
    <w:rsid w:val="000950A8"/>
    <w:rsid w:val="000957FA"/>
    <w:rsid w:val="000958CC"/>
    <w:rsid w:val="00095B74"/>
    <w:rsid w:val="00095D06"/>
    <w:rsid w:val="000962AF"/>
    <w:rsid w:val="00096EBB"/>
    <w:rsid w:val="0009708C"/>
    <w:rsid w:val="00097F1D"/>
    <w:rsid w:val="000A00D6"/>
    <w:rsid w:val="000A063C"/>
    <w:rsid w:val="000A0837"/>
    <w:rsid w:val="000A1438"/>
    <w:rsid w:val="000A1B11"/>
    <w:rsid w:val="000A1B83"/>
    <w:rsid w:val="000A1FCC"/>
    <w:rsid w:val="000A2234"/>
    <w:rsid w:val="000A42A2"/>
    <w:rsid w:val="000A448B"/>
    <w:rsid w:val="000A5383"/>
    <w:rsid w:val="000A6693"/>
    <w:rsid w:val="000A6CF3"/>
    <w:rsid w:val="000A7649"/>
    <w:rsid w:val="000A78C8"/>
    <w:rsid w:val="000A7D2F"/>
    <w:rsid w:val="000A7FEC"/>
    <w:rsid w:val="000B0A09"/>
    <w:rsid w:val="000B0CE4"/>
    <w:rsid w:val="000B11DC"/>
    <w:rsid w:val="000B1356"/>
    <w:rsid w:val="000B3D92"/>
    <w:rsid w:val="000B3F67"/>
    <w:rsid w:val="000B3F79"/>
    <w:rsid w:val="000B3FEB"/>
    <w:rsid w:val="000B43A7"/>
    <w:rsid w:val="000B4680"/>
    <w:rsid w:val="000B6D6C"/>
    <w:rsid w:val="000B7608"/>
    <w:rsid w:val="000B7C89"/>
    <w:rsid w:val="000B7DD3"/>
    <w:rsid w:val="000B7EBB"/>
    <w:rsid w:val="000B7EE7"/>
    <w:rsid w:val="000C033C"/>
    <w:rsid w:val="000C06FE"/>
    <w:rsid w:val="000C1654"/>
    <w:rsid w:val="000C1E3E"/>
    <w:rsid w:val="000C20F0"/>
    <w:rsid w:val="000C2278"/>
    <w:rsid w:val="000C287B"/>
    <w:rsid w:val="000C357B"/>
    <w:rsid w:val="000C3B29"/>
    <w:rsid w:val="000C4593"/>
    <w:rsid w:val="000C5615"/>
    <w:rsid w:val="000C5B64"/>
    <w:rsid w:val="000C64BE"/>
    <w:rsid w:val="000C6EEA"/>
    <w:rsid w:val="000C7278"/>
    <w:rsid w:val="000C72A9"/>
    <w:rsid w:val="000C752B"/>
    <w:rsid w:val="000C7D25"/>
    <w:rsid w:val="000C7E9C"/>
    <w:rsid w:val="000D0A54"/>
    <w:rsid w:val="000D0A66"/>
    <w:rsid w:val="000D0C29"/>
    <w:rsid w:val="000D0D76"/>
    <w:rsid w:val="000D0DBD"/>
    <w:rsid w:val="000D0FA6"/>
    <w:rsid w:val="000D200A"/>
    <w:rsid w:val="000D2254"/>
    <w:rsid w:val="000D22DA"/>
    <w:rsid w:val="000D2AEF"/>
    <w:rsid w:val="000D2D41"/>
    <w:rsid w:val="000D2F2B"/>
    <w:rsid w:val="000D3611"/>
    <w:rsid w:val="000D366C"/>
    <w:rsid w:val="000D4E9E"/>
    <w:rsid w:val="000D52FC"/>
    <w:rsid w:val="000D5A48"/>
    <w:rsid w:val="000D6A8D"/>
    <w:rsid w:val="000D7425"/>
    <w:rsid w:val="000D7776"/>
    <w:rsid w:val="000D780E"/>
    <w:rsid w:val="000D7E12"/>
    <w:rsid w:val="000E01C1"/>
    <w:rsid w:val="000E0B1D"/>
    <w:rsid w:val="000E0B7B"/>
    <w:rsid w:val="000E0E13"/>
    <w:rsid w:val="000E0E24"/>
    <w:rsid w:val="000E123E"/>
    <w:rsid w:val="000E1944"/>
    <w:rsid w:val="000E1BBF"/>
    <w:rsid w:val="000E217B"/>
    <w:rsid w:val="000E236B"/>
    <w:rsid w:val="000E2441"/>
    <w:rsid w:val="000E252C"/>
    <w:rsid w:val="000E307A"/>
    <w:rsid w:val="000E3431"/>
    <w:rsid w:val="000E368B"/>
    <w:rsid w:val="000E4189"/>
    <w:rsid w:val="000E421C"/>
    <w:rsid w:val="000E4445"/>
    <w:rsid w:val="000E4689"/>
    <w:rsid w:val="000E4938"/>
    <w:rsid w:val="000E4CC0"/>
    <w:rsid w:val="000E5574"/>
    <w:rsid w:val="000E5DFB"/>
    <w:rsid w:val="000E5E49"/>
    <w:rsid w:val="000E5EF8"/>
    <w:rsid w:val="000E60DA"/>
    <w:rsid w:val="000E6677"/>
    <w:rsid w:val="000E6E99"/>
    <w:rsid w:val="000E73BD"/>
    <w:rsid w:val="000E74EF"/>
    <w:rsid w:val="000E78D4"/>
    <w:rsid w:val="000F0276"/>
    <w:rsid w:val="000F054A"/>
    <w:rsid w:val="000F108E"/>
    <w:rsid w:val="000F1157"/>
    <w:rsid w:val="000F15A0"/>
    <w:rsid w:val="000F1E20"/>
    <w:rsid w:val="000F365C"/>
    <w:rsid w:val="000F37D3"/>
    <w:rsid w:val="000F3B6C"/>
    <w:rsid w:val="000F450B"/>
    <w:rsid w:val="000F45D1"/>
    <w:rsid w:val="000F4E79"/>
    <w:rsid w:val="000F5CF5"/>
    <w:rsid w:val="000F60A6"/>
    <w:rsid w:val="000F62E5"/>
    <w:rsid w:val="000F6D38"/>
    <w:rsid w:val="00100AB7"/>
    <w:rsid w:val="00100E6B"/>
    <w:rsid w:val="00101212"/>
    <w:rsid w:val="0010125F"/>
    <w:rsid w:val="00101437"/>
    <w:rsid w:val="00102012"/>
    <w:rsid w:val="00102497"/>
    <w:rsid w:val="001025E5"/>
    <w:rsid w:val="00102A49"/>
    <w:rsid w:val="00102F95"/>
    <w:rsid w:val="001045C1"/>
    <w:rsid w:val="0010565B"/>
    <w:rsid w:val="001070A5"/>
    <w:rsid w:val="00107468"/>
    <w:rsid w:val="001078F0"/>
    <w:rsid w:val="0010790A"/>
    <w:rsid w:val="00107BA3"/>
    <w:rsid w:val="00107C76"/>
    <w:rsid w:val="001112B2"/>
    <w:rsid w:val="00111BE3"/>
    <w:rsid w:val="00112205"/>
    <w:rsid w:val="001129F2"/>
    <w:rsid w:val="00112C44"/>
    <w:rsid w:val="00112DD0"/>
    <w:rsid w:val="001135FF"/>
    <w:rsid w:val="00113C98"/>
    <w:rsid w:val="0011454E"/>
    <w:rsid w:val="001149A0"/>
    <w:rsid w:val="00115953"/>
    <w:rsid w:val="00115E79"/>
    <w:rsid w:val="0011679B"/>
    <w:rsid w:val="001167FD"/>
    <w:rsid w:val="00117847"/>
    <w:rsid w:val="0011796B"/>
    <w:rsid w:val="00117EB0"/>
    <w:rsid w:val="00120CE5"/>
    <w:rsid w:val="00121A85"/>
    <w:rsid w:val="0012219A"/>
    <w:rsid w:val="0012221B"/>
    <w:rsid w:val="00122B5C"/>
    <w:rsid w:val="0012428F"/>
    <w:rsid w:val="00124647"/>
    <w:rsid w:val="00124773"/>
    <w:rsid w:val="00124A69"/>
    <w:rsid w:val="00124B78"/>
    <w:rsid w:val="00124CC5"/>
    <w:rsid w:val="00124CC7"/>
    <w:rsid w:val="00125309"/>
    <w:rsid w:val="00125961"/>
    <w:rsid w:val="00125A18"/>
    <w:rsid w:val="00125B3D"/>
    <w:rsid w:val="001268C3"/>
    <w:rsid w:val="001269C8"/>
    <w:rsid w:val="00126DC7"/>
    <w:rsid w:val="00127045"/>
    <w:rsid w:val="00127777"/>
    <w:rsid w:val="0013015F"/>
    <w:rsid w:val="001303A0"/>
    <w:rsid w:val="00130B3B"/>
    <w:rsid w:val="00130B8D"/>
    <w:rsid w:val="00130C79"/>
    <w:rsid w:val="00130C9C"/>
    <w:rsid w:val="00131474"/>
    <w:rsid w:val="00131AED"/>
    <w:rsid w:val="00132D2E"/>
    <w:rsid w:val="001330BF"/>
    <w:rsid w:val="001333DA"/>
    <w:rsid w:val="00133612"/>
    <w:rsid w:val="0013428F"/>
    <w:rsid w:val="00134B3D"/>
    <w:rsid w:val="00135AE4"/>
    <w:rsid w:val="00135B84"/>
    <w:rsid w:val="00135BE8"/>
    <w:rsid w:val="00135C05"/>
    <w:rsid w:val="00135CA8"/>
    <w:rsid w:val="001371FC"/>
    <w:rsid w:val="001373BF"/>
    <w:rsid w:val="001401E6"/>
    <w:rsid w:val="00141B2D"/>
    <w:rsid w:val="00141C73"/>
    <w:rsid w:val="001428C1"/>
    <w:rsid w:val="00142946"/>
    <w:rsid w:val="00142968"/>
    <w:rsid w:val="00142DAF"/>
    <w:rsid w:val="00142E3D"/>
    <w:rsid w:val="00143305"/>
    <w:rsid w:val="00143C4F"/>
    <w:rsid w:val="001441C0"/>
    <w:rsid w:val="00144B20"/>
    <w:rsid w:val="00144CF8"/>
    <w:rsid w:val="00145BAE"/>
    <w:rsid w:val="00145CD1"/>
    <w:rsid w:val="00146405"/>
    <w:rsid w:val="00146902"/>
    <w:rsid w:val="00146A52"/>
    <w:rsid w:val="00146B74"/>
    <w:rsid w:val="00146DBD"/>
    <w:rsid w:val="001471A8"/>
    <w:rsid w:val="00147833"/>
    <w:rsid w:val="00147D91"/>
    <w:rsid w:val="00150104"/>
    <w:rsid w:val="001502BB"/>
    <w:rsid w:val="0015042B"/>
    <w:rsid w:val="00150AEB"/>
    <w:rsid w:val="00150C41"/>
    <w:rsid w:val="00150D9C"/>
    <w:rsid w:val="00151110"/>
    <w:rsid w:val="00151188"/>
    <w:rsid w:val="00151B1A"/>
    <w:rsid w:val="00151D94"/>
    <w:rsid w:val="001524E3"/>
    <w:rsid w:val="00153203"/>
    <w:rsid w:val="001534E4"/>
    <w:rsid w:val="00154A5E"/>
    <w:rsid w:val="00154C67"/>
    <w:rsid w:val="00154E8A"/>
    <w:rsid w:val="00155407"/>
    <w:rsid w:val="00155638"/>
    <w:rsid w:val="00155BAF"/>
    <w:rsid w:val="00155CA2"/>
    <w:rsid w:val="0015602F"/>
    <w:rsid w:val="001560CA"/>
    <w:rsid w:val="001561FC"/>
    <w:rsid w:val="0015653C"/>
    <w:rsid w:val="001566AE"/>
    <w:rsid w:val="00156FDC"/>
    <w:rsid w:val="00157C3A"/>
    <w:rsid w:val="00157CEE"/>
    <w:rsid w:val="00157EA2"/>
    <w:rsid w:val="001603B7"/>
    <w:rsid w:val="001604AD"/>
    <w:rsid w:val="001609D2"/>
    <w:rsid w:val="00160BF4"/>
    <w:rsid w:val="001610AB"/>
    <w:rsid w:val="00162396"/>
    <w:rsid w:val="00162750"/>
    <w:rsid w:val="00162756"/>
    <w:rsid w:val="00163169"/>
    <w:rsid w:val="001633F8"/>
    <w:rsid w:val="0016366D"/>
    <w:rsid w:val="00163D28"/>
    <w:rsid w:val="00164B79"/>
    <w:rsid w:val="00165209"/>
    <w:rsid w:val="001654E5"/>
    <w:rsid w:val="001655DD"/>
    <w:rsid w:val="001657A7"/>
    <w:rsid w:val="0016609A"/>
    <w:rsid w:val="001660C9"/>
    <w:rsid w:val="001662B7"/>
    <w:rsid w:val="00166522"/>
    <w:rsid w:val="00170615"/>
    <w:rsid w:val="001707FF"/>
    <w:rsid w:val="00170E5C"/>
    <w:rsid w:val="0017124B"/>
    <w:rsid w:val="00171773"/>
    <w:rsid w:val="001717A3"/>
    <w:rsid w:val="00171BD3"/>
    <w:rsid w:val="001723E9"/>
    <w:rsid w:val="00172731"/>
    <w:rsid w:val="00172FDA"/>
    <w:rsid w:val="0017366A"/>
    <w:rsid w:val="00173E2D"/>
    <w:rsid w:val="001743E2"/>
    <w:rsid w:val="00174E00"/>
    <w:rsid w:val="00175797"/>
    <w:rsid w:val="00176146"/>
    <w:rsid w:val="001763CF"/>
    <w:rsid w:val="00176532"/>
    <w:rsid w:val="00176ACB"/>
    <w:rsid w:val="0017717E"/>
    <w:rsid w:val="00177328"/>
    <w:rsid w:val="00177A5D"/>
    <w:rsid w:val="00177D1D"/>
    <w:rsid w:val="001807BB"/>
    <w:rsid w:val="00181384"/>
    <w:rsid w:val="001819E7"/>
    <w:rsid w:val="0018239C"/>
    <w:rsid w:val="001823FF"/>
    <w:rsid w:val="0018240F"/>
    <w:rsid w:val="0018245F"/>
    <w:rsid w:val="0018262C"/>
    <w:rsid w:val="00182CD6"/>
    <w:rsid w:val="00183CFA"/>
    <w:rsid w:val="00183E22"/>
    <w:rsid w:val="00183E30"/>
    <w:rsid w:val="00184376"/>
    <w:rsid w:val="001845C1"/>
    <w:rsid w:val="001849E4"/>
    <w:rsid w:val="00184A56"/>
    <w:rsid w:val="00185B40"/>
    <w:rsid w:val="00185B46"/>
    <w:rsid w:val="00186106"/>
    <w:rsid w:val="00186ACB"/>
    <w:rsid w:val="00186B3C"/>
    <w:rsid w:val="001872B8"/>
    <w:rsid w:val="00187A73"/>
    <w:rsid w:val="00187EEC"/>
    <w:rsid w:val="00190219"/>
    <w:rsid w:val="00190511"/>
    <w:rsid w:val="00190C95"/>
    <w:rsid w:val="001925C9"/>
    <w:rsid w:val="001929E0"/>
    <w:rsid w:val="00192A24"/>
    <w:rsid w:val="00192DCD"/>
    <w:rsid w:val="001930F6"/>
    <w:rsid w:val="00193219"/>
    <w:rsid w:val="001934C9"/>
    <w:rsid w:val="001937D5"/>
    <w:rsid w:val="0019397D"/>
    <w:rsid w:val="00194036"/>
    <w:rsid w:val="00194448"/>
    <w:rsid w:val="001953EF"/>
    <w:rsid w:val="001954B3"/>
    <w:rsid w:val="001957B1"/>
    <w:rsid w:val="00195C00"/>
    <w:rsid w:val="00195E9B"/>
    <w:rsid w:val="001960E0"/>
    <w:rsid w:val="0019638B"/>
    <w:rsid w:val="001965CF"/>
    <w:rsid w:val="00196BFA"/>
    <w:rsid w:val="00196F2C"/>
    <w:rsid w:val="00197092"/>
    <w:rsid w:val="001970FB"/>
    <w:rsid w:val="001973F8"/>
    <w:rsid w:val="00197A1A"/>
    <w:rsid w:val="00197BC4"/>
    <w:rsid w:val="00197EED"/>
    <w:rsid w:val="001A00A1"/>
    <w:rsid w:val="001A00B2"/>
    <w:rsid w:val="001A040E"/>
    <w:rsid w:val="001A0FC0"/>
    <w:rsid w:val="001A186C"/>
    <w:rsid w:val="001A1B57"/>
    <w:rsid w:val="001A20BE"/>
    <w:rsid w:val="001A2497"/>
    <w:rsid w:val="001A24ED"/>
    <w:rsid w:val="001A3AF4"/>
    <w:rsid w:val="001A57B3"/>
    <w:rsid w:val="001A5FBB"/>
    <w:rsid w:val="001A614E"/>
    <w:rsid w:val="001A64AA"/>
    <w:rsid w:val="001A6528"/>
    <w:rsid w:val="001A670C"/>
    <w:rsid w:val="001A6E01"/>
    <w:rsid w:val="001A6E08"/>
    <w:rsid w:val="001A73FD"/>
    <w:rsid w:val="001A7441"/>
    <w:rsid w:val="001A7EFC"/>
    <w:rsid w:val="001B03D7"/>
    <w:rsid w:val="001B0DED"/>
    <w:rsid w:val="001B101A"/>
    <w:rsid w:val="001B1457"/>
    <w:rsid w:val="001B147D"/>
    <w:rsid w:val="001B21AB"/>
    <w:rsid w:val="001B2B49"/>
    <w:rsid w:val="001B35C5"/>
    <w:rsid w:val="001B3A7C"/>
    <w:rsid w:val="001B3BBE"/>
    <w:rsid w:val="001B4858"/>
    <w:rsid w:val="001B49EB"/>
    <w:rsid w:val="001B4B5C"/>
    <w:rsid w:val="001B4EA4"/>
    <w:rsid w:val="001B5196"/>
    <w:rsid w:val="001B58FA"/>
    <w:rsid w:val="001B5A00"/>
    <w:rsid w:val="001B5E3D"/>
    <w:rsid w:val="001B60C5"/>
    <w:rsid w:val="001B6DC6"/>
    <w:rsid w:val="001B6EB4"/>
    <w:rsid w:val="001B78A2"/>
    <w:rsid w:val="001B7AF0"/>
    <w:rsid w:val="001C0081"/>
    <w:rsid w:val="001C02F9"/>
    <w:rsid w:val="001C036C"/>
    <w:rsid w:val="001C0C6F"/>
    <w:rsid w:val="001C1544"/>
    <w:rsid w:val="001C1E27"/>
    <w:rsid w:val="001C22E4"/>
    <w:rsid w:val="001C2F5F"/>
    <w:rsid w:val="001C370D"/>
    <w:rsid w:val="001C3821"/>
    <w:rsid w:val="001C4161"/>
    <w:rsid w:val="001C4431"/>
    <w:rsid w:val="001C4626"/>
    <w:rsid w:val="001C4825"/>
    <w:rsid w:val="001C4B59"/>
    <w:rsid w:val="001C572C"/>
    <w:rsid w:val="001C5F16"/>
    <w:rsid w:val="001C7F9D"/>
    <w:rsid w:val="001D0E7A"/>
    <w:rsid w:val="001D22E6"/>
    <w:rsid w:val="001D249D"/>
    <w:rsid w:val="001D2B19"/>
    <w:rsid w:val="001D310F"/>
    <w:rsid w:val="001D329F"/>
    <w:rsid w:val="001D379B"/>
    <w:rsid w:val="001D3CBB"/>
    <w:rsid w:val="001D3D4E"/>
    <w:rsid w:val="001D40F2"/>
    <w:rsid w:val="001D4A51"/>
    <w:rsid w:val="001D5761"/>
    <w:rsid w:val="001D5AAC"/>
    <w:rsid w:val="001D5B58"/>
    <w:rsid w:val="001D5BD7"/>
    <w:rsid w:val="001D5C66"/>
    <w:rsid w:val="001D5DC2"/>
    <w:rsid w:val="001D5F1C"/>
    <w:rsid w:val="001D6486"/>
    <w:rsid w:val="001D6A5E"/>
    <w:rsid w:val="001D6C56"/>
    <w:rsid w:val="001D6E9B"/>
    <w:rsid w:val="001D76C4"/>
    <w:rsid w:val="001D7AC0"/>
    <w:rsid w:val="001D7FA9"/>
    <w:rsid w:val="001E1138"/>
    <w:rsid w:val="001E13B5"/>
    <w:rsid w:val="001E2895"/>
    <w:rsid w:val="001E2DFA"/>
    <w:rsid w:val="001E2F86"/>
    <w:rsid w:val="001E33FF"/>
    <w:rsid w:val="001E3641"/>
    <w:rsid w:val="001E3886"/>
    <w:rsid w:val="001E392E"/>
    <w:rsid w:val="001E4879"/>
    <w:rsid w:val="001E4A20"/>
    <w:rsid w:val="001E5692"/>
    <w:rsid w:val="001E7470"/>
    <w:rsid w:val="001E7A09"/>
    <w:rsid w:val="001F0135"/>
    <w:rsid w:val="001F015F"/>
    <w:rsid w:val="001F02CE"/>
    <w:rsid w:val="001F0932"/>
    <w:rsid w:val="001F0BD1"/>
    <w:rsid w:val="001F1324"/>
    <w:rsid w:val="001F1808"/>
    <w:rsid w:val="001F1EF6"/>
    <w:rsid w:val="001F22E0"/>
    <w:rsid w:val="001F27E5"/>
    <w:rsid w:val="001F2C37"/>
    <w:rsid w:val="001F3018"/>
    <w:rsid w:val="001F347B"/>
    <w:rsid w:val="001F395D"/>
    <w:rsid w:val="001F3BE4"/>
    <w:rsid w:val="001F3F7F"/>
    <w:rsid w:val="001F4010"/>
    <w:rsid w:val="001F47DF"/>
    <w:rsid w:val="001F4B98"/>
    <w:rsid w:val="001F5391"/>
    <w:rsid w:val="001F5C50"/>
    <w:rsid w:val="001F6ACC"/>
    <w:rsid w:val="001F75D3"/>
    <w:rsid w:val="002023D0"/>
    <w:rsid w:val="00204068"/>
    <w:rsid w:val="00204087"/>
    <w:rsid w:val="002040D0"/>
    <w:rsid w:val="00204AC4"/>
    <w:rsid w:val="00204ECD"/>
    <w:rsid w:val="00205EC4"/>
    <w:rsid w:val="00205F2F"/>
    <w:rsid w:val="0020610E"/>
    <w:rsid w:val="00206FC6"/>
    <w:rsid w:val="00207C74"/>
    <w:rsid w:val="00207D2A"/>
    <w:rsid w:val="00210920"/>
    <w:rsid w:val="00211643"/>
    <w:rsid w:val="0021207B"/>
    <w:rsid w:val="002120A5"/>
    <w:rsid w:val="00212D49"/>
    <w:rsid w:val="00213591"/>
    <w:rsid w:val="002143CD"/>
    <w:rsid w:val="002145F8"/>
    <w:rsid w:val="00214917"/>
    <w:rsid w:val="00214EF9"/>
    <w:rsid w:val="00215290"/>
    <w:rsid w:val="002159BA"/>
    <w:rsid w:val="00216FA3"/>
    <w:rsid w:val="00217274"/>
    <w:rsid w:val="00217554"/>
    <w:rsid w:val="00220672"/>
    <w:rsid w:val="00220E92"/>
    <w:rsid w:val="002213C6"/>
    <w:rsid w:val="00221B01"/>
    <w:rsid w:val="00222074"/>
    <w:rsid w:val="00223119"/>
    <w:rsid w:val="00223B0D"/>
    <w:rsid w:val="002243B3"/>
    <w:rsid w:val="0022440C"/>
    <w:rsid w:val="00224A7C"/>
    <w:rsid w:val="00224D19"/>
    <w:rsid w:val="0022510F"/>
    <w:rsid w:val="002255F2"/>
    <w:rsid w:val="00227041"/>
    <w:rsid w:val="00227B75"/>
    <w:rsid w:val="002303D6"/>
    <w:rsid w:val="00230416"/>
    <w:rsid w:val="0023123A"/>
    <w:rsid w:val="002314BB"/>
    <w:rsid w:val="00231C18"/>
    <w:rsid w:val="00231FA9"/>
    <w:rsid w:val="002320C9"/>
    <w:rsid w:val="002320DF"/>
    <w:rsid w:val="0023297D"/>
    <w:rsid w:val="00232AD4"/>
    <w:rsid w:val="00232AF9"/>
    <w:rsid w:val="00232B21"/>
    <w:rsid w:val="002341F0"/>
    <w:rsid w:val="00234440"/>
    <w:rsid w:val="00235051"/>
    <w:rsid w:val="00235420"/>
    <w:rsid w:val="00235E0D"/>
    <w:rsid w:val="00236866"/>
    <w:rsid w:val="00236986"/>
    <w:rsid w:val="002374F3"/>
    <w:rsid w:val="00237719"/>
    <w:rsid w:val="00237750"/>
    <w:rsid w:val="00237887"/>
    <w:rsid w:val="00237A70"/>
    <w:rsid w:val="00237AFE"/>
    <w:rsid w:val="00237FC2"/>
    <w:rsid w:val="0024049C"/>
    <w:rsid w:val="00240590"/>
    <w:rsid w:val="00240917"/>
    <w:rsid w:val="00240E6B"/>
    <w:rsid w:val="00241227"/>
    <w:rsid w:val="002412C0"/>
    <w:rsid w:val="0024160C"/>
    <w:rsid w:val="00241850"/>
    <w:rsid w:val="00242742"/>
    <w:rsid w:val="0024397D"/>
    <w:rsid w:val="00244449"/>
    <w:rsid w:val="00244CEB"/>
    <w:rsid w:val="00244E7B"/>
    <w:rsid w:val="00245952"/>
    <w:rsid w:val="00245C9F"/>
    <w:rsid w:val="00245DF5"/>
    <w:rsid w:val="00246598"/>
    <w:rsid w:val="00246B70"/>
    <w:rsid w:val="002472BB"/>
    <w:rsid w:val="00247C75"/>
    <w:rsid w:val="00250610"/>
    <w:rsid w:val="002506C9"/>
    <w:rsid w:val="00250744"/>
    <w:rsid w:val="00251B27"/>
    <w:rsid w:val="002522F6"/>
    <w:rsid w:val="00252A4B"/>
    <w:rsid w:val="002530D8"/>
    <w:rsid w:val="0025340A"/>
    <w:rsid w:val="0025352A"/>
    <w:rsid w:val="0025372D"/>
    <w:rsid w:val="00254133"/>
    <w:rsid w:val="00254609"/>
    <w:rsid w:val="00254CE4"/>
    <w:rsid w:val="00255051"/>
    <w:rsid w:val="00255084"/>
    <w:rsid w:val="00255BC5"/>
    <w:rsid w:val="002560D0"/>
    <w:rsid w:val="002567A7"/>
    <w:rsid w:val="00256844"/>
    <w:rsid w:val="00256850"/>
    <w:rsid w:val="0025776D"/>
    <w:rsid w:val="002607B6"/>
    <w:rsid w:val="00260C28"/>
    <w:rsid w:val="00261258"/>
    <w:rsid w:val="00261A52"/>
    <w:rsid w:val="00261EB4"/>
    <w:rsid w:val="0026225E"/>
    <w:rsid w:val="002622FC"/>
    <w:rsid w:val="00263384"/>
    <w:rsid w:val="00263AB3"/>
    <w:rsid w:val="00263B36"/>
    <w:rsid w:val="00264241"/>
    <w:rsid w:val="00264569"/>
    <w:rsid w:val="0026476B"/>
    <w:rsid w:val="00264861"/>
    <w:rsid w:val="00264A87"/>
    <w:rsid w:val="00265363"/>
    <w:rsid w:val="00265526"/>
    <w:rsid w:val="00265823"/>
    <w:rsid w:val="00265944"/>
    <w:rsid w:val="002666DE"/>
    <w:rsid w:val="00266EA9"/>
    <w:rsid w:val="00267367"/>
    <w:rsid w:val="00267D18"/>
    <w:rsid w:val="0027003B"/>
    <w:rsid w:val="00270C2E"/>
    <w:rsid w:val="00270CC7"/>
    <w:rsid w:val="00270D32"/>
    <w:rsid w:val="0027219C"/>
    <w:rsid w:val="00273447"/>
    <w:rsid w:val="00273591"/>
    <w:rsid w:val="0027443F"/>
    <w:rsid w:val="00274957"/>
    <w:rsid w:val="00274C5C"/>
    <w:rsid w:val="00274E6B"/>
    <w:rsid w:val="0027504E"/>
    <w:rsid w:val="002753B1"/>
    <w:rsid w:val="002760AF"/>
    <w:rsid w:val="00276694"/>
    <w:rsid w:val="00276ADD"/>
    <w:rsid w:val="00277760"/>
    <w:rsid w:val="00277F22"/>
    <w:rsid w:val="002800A0"/>
    <w:rsid w:val="00280376"/>
    <w:rsid w:val="002806D1"/>
    <w:rsid w:val="00281571"/>
    <w:rsid w:val="00281CB1"/>
    <w:rsid w:val="00282502"/>
    <w:rsid w:val="00282842"/>
    <w:rsid w:val="0028325C"/>
    <w:rsid w:val="002836A4"/>
    <w:rsid w:val="002840AB"/>
    <w:rsid w:val="00284291"/>
    <w:rsid w:val="00284897"/>
    <w:rsid w:val="00284C14"/>
    <w:rsid w:val="00284F3C"/>
    <w:rsid w:val="0028541F"/>
    <w:rsid w:val="00285C17"/>
    <w:rsid w:val="00285F1F"/>
    <w:rsid w:val="00286821"/>
    <w:rsid w:val="00287CB6"/>
    <w:rsid w:val="00290508"/>
    <w:rsid w:val="0029084B"/>
    <w:rsid w:val="00290B8C"/>
    <w:rsid w:val="00290C10"/>
    <w:rsid w:val="00290E59"/>
    <w:rsid w:val="00290EBC"/>
    <w:rsid w:val="002911F6"/>
    <w:rsid w:val="00291561"/>
    <w:rsid w:val="00291FA4"/>
    <w:rsid w:val="0029222C"/>
    <w:rsid w:val="00292518"/>
    <w:rsid w:val="00292FA3"/>
    <w:rsid w:val="002931C2"/>
    <w:rsid w:val="00293204"/>
    <w:rsid w:val="002932B3"/>
    <w:rsid w:val="0029340A"/>
    <w:rsid w:val="002938C8"/>
    <w:rsid w:val="00293AE7"/>
    <w:rsid w:val="00294FBA"/>
    <w:rsid w:val="002952EF"/>
    <w:rsid w:val="002959AF"/>
    <w:rsid w:val="00295AE9"/>
    <w:rsid w:val="00295BD6"/>
    <w:rsid w:val="00295DB7"/>
    <w:rsid w:val="0029621E"/>
    <w:rsid w:val="00296697"/>
    <w:rsid w:val="00296853"/>
    <w:rsid w:val="002969D3"/>
    <w:rsid w:val="00296F09"/>
    <w:rsid w:val="0029761F"/>
    <w:rsid w:val="002A01B9"/>
    <w:rsid w:val="002A03E4"/>
    <w:rsid w:val="002A0463"/>
    <w:rsid w:val="002A0532"/>
    <w:rsid w:val="002A0744"/>
    <w:rsid w:val="002A0F80"/>
    <w:rsid w:val="002A11FB"/>
    <w:rsid w:val="002A1A9C"/>
    <w:rsid w:val="002A29E5"/>
    <w:rsid w:val="002A2F9D"/>
    <w:rsid w:val="002A3040"/>
    <w:rsid w:val="002A371B"/>
    <w:rsid w:val="002A3876"/>
    <w:rsid w:val="002A3C7B"/>
    <w:rsid w:val="002A460F"/>
    <w:rsid w:val="002A49AA"/>
    <w:rsid w:val="002A4D9D"/>
    <w:rsid w:val="002A5316"/>
    <w:rsid w:val="002A53A7"/>
    <w:rsid w:val="002A57BB"/>
    <w:rsid w:val="002A58E8"/>
    <w:rsid w:val="002A6ED6"/>
    <w:rsid w:val="002A7561"/>
    <w:rsid w:val="002A763C"/>
    <w:rsid w:val="002A768A"/>
    <w:rsid w:val="002A7A10"/>
    <w:rsid w:val="002A7AE4"/>
    <w:rsid w:val="002B0545"/>
    <w:rsid w:val="002B14F9"/>
    <w:rsid w:val="002B1B8F"/>
    <w:rsid w:val="002B1DFE"/>
    <w:rsid w:val="002B2059"/>
    <w:rsid w:val="002B2A63"/>
    <w:rsid w:val="002B2EA6"/>
    <w:rsid w:val="002B3418"/>
    <w:rsid w:val="002B388E"/>
    <w:rsid w:val="002B4122"/>
    <w:rsid w:val="002B4F77"/>
    <w:rsid w:val="002B5C74"/>
    <w:rsid w:val="002B6174"/>
    <w:rsid w:val="002B61CD"/>
    <w:rsid w:val="002B63B4"/>
    <w:rsid w:val="002B6B27"/>
    <w:rsid w:val="002B7883"/>
    <w:rsid w:val="002B7F2F"/>
    <w:rsid w:val="002C0E60"/>
    <w:rsid w:val="002C132D"/>
    <w:rsid w:val="002C1761"/>
    <w:rsid w:val="002C2E32"/>
    <w:rsid w:val="002C2FA9"/>
    <w:rsid w:val="002C2FF1"/>
    <w:rsid w:val="002C44BD"/>
    <w:rsid w:val="002C4BEB"/>
    <w:rsid w:val="002C551E"/>
    <w:rsid w:val="002C6927"/>
    <w:rsid w:val="002C7CEC"/>
    <w:rsid w:val="002D0308"/>
    <w:rsid w:val="002D0BED"/>
    <w:rsid w:val="002D0DAA"/>
    <w:rsid w:val="002D1225"/>
    <w:rsid w:val="002D128C"/>
    <w:rsid w:val="002D12A9"/>
    <w:rsid w:val="002D1491"/>
    <w:rsid w:val="002D1592"/>
    <w:rsid w:val="002D1858"/>
    <w:rsid w:val="002D220B"/>
    <w:rsid w:val="002D23D2"/>
    <w:rsid w:val="002D42B0"/>
    <w:rsid w:val="002D437B"/>
    <w:rsid w:val="002D4743"/>
    <w:rsid w:val="002D4CEF"/>
    <w:rsid w:val="002D52AD"/>
    <w:rsid w:val="002D63AF"/>
    <w:rsid w:val="002D7167"/>
    <w:rsid w:val="002D7A18"/>
    <w:rsid w:val="002E07F2"/>
    <w:rsid w:val="002E08A2"/>
    <w:rsid w:val="002E0A73"/>
    <w:rsid w:val="002E1327"/>
    <w:rsid w:val="002E1652"/>
    <w:rsid w:val="002E29B4"/>
    <w:rsid w:val="002E2AD0"/>
    <w:rsid w:val="002E4527"/>
    <w:rsid w:val="002E54FF"/>
    <w:rsid w:val="002E55E1"/>
    <w:rsid w:val="002E5997"/>
    <w:rsid w:val="002E5E7B"/>
    <w:rsid w:val="002E6AFE"/>
    <w:rsid w:val="002E6C84"/>
    <w:rsid w:val="002E73F6"/>
    <w:rsid w:val="002F0DD5"/>
    <w:rsid w:val="002F0E2D"/>
    <w:rsid w:val="002F0ECB"/>
    <w:rsid w:val="002F2A25"/>
    <w:rsid w:val="002F353A"/>
    <w:rsid w:val="002F395C"/>
    <w:rsid w:val="002F3C11"/>
    <w:rsid w:val="002F4387"/>
    <w:rsid w:val="002F4451"/>
    <w:rsid w:val="002F4734"/>
    <w:rsid w:val="002F493F"/>
    <w:rsid w:val="002F5133"/>
    <w:rsid w:val="002F5CDC"/>
    <w:rsid w:val="002F61B0"/>
    <w:rsid w:val="002F69F5"/>
    <w:rsid w:val="002F6D91"/>
    <w:rsid w:val="002F7374"/>
    <w:rsid w:val="002F769C"/>
    <w:rsid w:val="002F79E4"/>
    <w:rsid w:val="002F7C2B"/>
    <w:rsid w:val="0030049F"/>
    <w:rsid w:val="00300A08"/>
    <w:rsid w:val="00300C2A"/>
    <w:rsid w:val="00300C5A"/>
    <w:rsid w:val="00300FBA"/>
    <w:rsid w:val="00303917"/>
    <w:rsid w:val="0030414E"/>
    <w:rsid w:val="003045D6"/>
    <w:rsid w:val="0030544D"/>
    <w:rsid w:val="003056DA"/>
    <w:rsid w:val="00305B61"/>
    <w:rsid w:val="00305C48"/>
    <w:rsid w:val="0030683B"/>
    <w:rsid w:val="003069DC"/>
    <w:rsid w:val="00306BAD"/>
    <w:rsid w:val="00307B2F"/>
    <w:rsid w:val="00307E39"/>
    <w:rsid w:val="00307F28"/>
    <w:rsid w:val="003108DE"/>
    <w:rsid w:val="00310A62"/>
    <w:rsid w:val="00311E78"/>
    <w:rsid w:val="0031345E"/>
    <w:rsid w:val="003142D6"/>
    <w:rsid w:val="00314B4E"/>
    <w:rsid w:val="00314C3A"/>
    <w:rsid w:val="003154F2"/>
    <w:rsid w:val="0031581E"/>
    <w:rsid w:val="003158BA"/>
    <w:rsid w:val="00315DC9"/>
    <w:rsid w:val="003173BB"/>
    <w:rsid w:val="00317603"/>
    <w:rsid w:val="00317CD6"/>
    <w:rsid w:val="0032029E"/>
    <w:rsid w:val="00320953"/>
    <w:rsid w:val="00321272"/>
    <w:rsid w:val="00321928"/>
    <w:rsid w:val="00322C82"/>
    <w:rsid w:val="00322FC4"/>
    <w:rsid w:val="00323395"/>
    <w:rsid w:val="0032361F"/>
    <w:rsid w:val="0032374B"/>
    <w:rsid w:val="00324141"/>
    <w:rsid w:val="00324E55"/>
    <w:rsid w:val="00325299"/>
    <w:rsid w:val="00325826"/>
    <w:rsid w:val="00326411"/>
    <w:rsid w:val="0032654E"/>
    <w:rsid w:val="003278A5"/>
    <w:rsid w:val="00327C9F"/>
    <w:rsid w:val="00327D53"/>
    <w:rsid w:val="003303BE"/>
    <w:rsid w:val="00330613"/>
    <w:rsid w:val="00330D81"/>
    <w:rsid w:val="003311D7"/>
    <w:rsid w:val="00331331"/>
    <w:rsid w:val="003315F0"/>
    <w:rsid w:val="0033171B"/>
    <w:rsid w:val="00331735"/>
    <w:rsid w:val="00332189"/>
    <w:rsid w:val="0033295A"/>
    <w:rsid w:val="0033299C"/>
    <w:rsid w:val="00332C14"/>
    <w:rsid w:val="00332F17"/>
    <w:rsid w:val="003336B8"/>
    <w:rsid w:val="00333D91"/>
    <w:rsid w:val="0033403B"/>
    <w:rsid w:val="00334E97"/>
    <w:rsid w:val="00335035"/>
    <w:rsid w:val="0033581C"/>
    <w:rsid w:val="00335E47"/>
    <w:rsid w:val="00335F16"/>
    <w:rsid w:val="00340896"/>
    <w:rsid w:val="00340CEA"/>
    <w:rsid w:val="003412B1"/>
    <w:rsid w:val="00341BBE"/>
    <w:rsid w:val="00342F53"/>
    <w:rsid w:val="00343344"/>
    <w:rsid w:val="003437F1"/>
    <w:rsid w:val="00343852"/>
    <w:rsid w:val="00343BF9"/>
    <w:rsid w:val="00344135"/>
    <w:rsid w:val="003441B8"/>
    <w:rsid w:val="003445D0"/>
    <w:rsid w:val="00346855"/>
    <w:rsid w:val="003474AC"/>
    <w:rsid w:val="00347576"/>
    <w:rsid w:val="00347AC8"/>
    <w:rsid w:val="00347AFF"/>
    <w:rsid w:val="00350064"/>
    <w:rsid w:val="00350753"/>
    <w:rsid w:val="00351CD3"/>
    <w:rsid w:val="00351D04"/>
    <w:rsid w:val="00353612"/>
    <w:rsid w:val="003545CE"/>
    <w:rsid w:val="00354A4B"/>
    <w:rsid w:val="003550FA"/>
    <w:rsid w:val="0035561B"/>
    <w:rsid w:val="003562D5"/>
    <w:rsid w:val="0035630C"/>
    <w:rsid w:val="00356F9F"/>
    <w:rsid w:val="00357028"/>
    <w:rsid w:val="0035704D"/>
    <w:rsid w:val="00357791"/>
    <w:rsid w:val="00357951"/>
    <w:rsid w:val="00361E8D"/>
    <w:rsid w:val="00362715"/>
    <w:rsid w:val="00362B1F"/>
    <w:rsid w:val="00362EE9"/>
    <w:rsid w:val="00363340"/>
    <w:rsid w:val="003635DE"/>
    <w:rsid w:val="0036361D"/>
    <w:rsid w:val="003639E9"/>
    <w:rsid w:val="0036420A"/>
    <w:rsid w:val="003643A4"/>
    <w:rsid w:val="003645A4"/>
    <w:rsid w:val="003657F7"/>
    <w:rsid w:val="00365913"/>
    <w:rsid w:val="0036591A"/>
    <w:rsid w:val="00365CA9"/>
    <w:rsid w:val="0036617A"/>
    <w:rsid w:val="00366395"/>
    <w:rsid w:val="00367142"/>
    <w:rsid w:val="00367197"/>
    <w:rsid w:val="003672ED"/>
    <w:rsid w:val="00367C18"/>
    <w:rsid w:val="003700E5"/>
    <w:rsid w:val="003701F2"/>
    <w:rsid w:val="0037030E"/>
    <w:rsid w:val="00370341"/>
    <w:rsid w:val="00370A6B"/>
    <w:rsid w:val="00370BD6"/>
    <w:rsid w:val="00370C86"/>
    <w:rsid w:val="003711E0"/>
    <w:rsid w:val="00371C43"/>
    <w:rsid w:val="00371D4F"/>
    <w:rsid w:val="00371F8B"/>
    <w:rsid w:val="00372157"/>
    <w:rsid w:val="003729C1"/>
    <w:rsid w:val="00372F21"/>
    <w:rsid w:val="003730A4"/>
    <w:rsid w:val="00373724"/>
    <w:rsid w:val="00374197"/>
    <w:rsid w:val="0037438F"/>
    <w:rsid w:val="00374F15"/>
    <w:rsid w:val="00375108"/>
    <w:rsid w:val="00375926"/>
    <w:rsid w:val="0037599E"/>
    <w:rsid w:val="00376573"/>
    <w:rsid w:val="00376C11"/>
    <w:rsid w:val="00380450"/>
    <w:rsid w:val="00380588"/>
    <w:rsid w:val="0038082F"/>
    <w:rsid w:val="0038108F"/>
    <w:rsid w:val="00381BBA"/>
    <w:rsid w:val="00381C73"/>
    <w:rsid w:val="00382878"/>
    <w:rsid w:val="00382B89"/>
    <w:rsid w:val="00383ADD"/>
    <w:rsid w:val="00383F0F"/>
    <w:rsid w:val="0038451C"/>
    <w:rsid w:val="003852D7"/>
    <w:rsid w:val="0038588A"/>
    <w:rsid w:val="00385D21"/>
    <w:rsid w:val="00385EB2"/>
    <w:rsid w:val="003863C4"/>
    <w:rsid w:val="00386ACA"/>
    <w:rsid w:val="00386E91"/>
    <w:rsid w:val="003870AC"/>
    <w:rsid w:val="00387670"/>
    <w:rsid w:val="0038777D"/>
    <w:rsid w:val="00387B23"/>
    <w:rsid w:val="00387FF3"/>
    <w:rsid w:val="0039010A"/>
    <w:rsid w:val="0039058E"/>
    <w:rsid w:val="00390AB7"/>
    <w:rsid w:val="00390B5B"/>
    <w:rsid w:val="00390C0A"/>
    <w:rsid w:val="003910FD"/>
    <w:rsid w:val="00391FD0"/>
    <w:rsid w:val="00392022"/>
    <w:rsid w:val="003931D3"/>
    <w:rsid w:val="00393663"/>
    <w:rsid w:val="003937C6"/>
    <w:rsid w:val="00393BB1"/>
    <w:rsid w:val="00396519"/>
    <w:rsid w:val="0039697A"/>
    <w:rsid w:val="00396D5F"/>
    <w:rsid w:val="0039795B"/>
    <w:rsid w:val="003A07D0"/>
    <w:rsid w:val="003A094A"/>
    <w:rsid w:val="003A0E16"/>
    <w:rsid w:val="003A1FBE"/>
    <w:rsid w:val="003A2C3E"/>
    <w:rsid w:val="003A39F1"/>
    <w:rsid w:val="003A5577"/>
    <w:rsid w:val="003A559E"/>
    <w:rsid w:val="003A575D"/>
    <w:rsid w:val="003A59D5"/>
    <w:rsid w:val="003A5B4A"/>
    <w:rsid w:val="003A5C23"/>
    <w:rsid w:val="003A5F9E"/>
    <w:rsid w:val="003A6135"/>
    <w:rsid w:val="003A67B2"/>
    <w:rsid w:val="003A6A5F"/>
    <w:rsid w:val="003A6CF0"/>
    <w:rsid w:val="003A6F76"/>
    <w:rsid w:val="003A7D84"/>
    <w:rsid w:val="003B04E1"/>
    <w:rsid w:val="003B05F0"/>
    <w:rsid w:val="003B09B8"/>
    <w:rsid w:val="003B0C15"/>
    <w:rsid w:val="003B1C1C"/>
    <w:rsid w:val="003B2E8D"/>
    <w:rsid w:val="003B359E"/>
    <w:rsid w:val="003B38F6"/>
    <w:rsid w:val="003B3A8C"/>
    <w:rsid w:val="003B428B"/>
    <w:rsid w:val="003B546C"/>
    <w:rsid w:val="003B64D9"/>
    <w:rsid w:val="003B658A"/>
    <w:rsid w:val="003B7458"/>
    <w:rsid w:val="003B7494"/>
    <w:rsid w:val="003B7780"/>
    <w:rsid w:val="003B7954"/>
    <w:rsid w:val="003B7E63"/>
    <w:rsid w:val="003C0387"/>
    <w:rsid w:val="003C09A5"/>
    <w:rsid w:val="003C120C"/>
    <w:rsid w:val="003C170E"/>
    <w:rsid w:val="003C17E2"/>
    <w:rsid w:val="003C1872"/>
    <w:rsid w:val="003C2C5C"/>
    <w:rsid w:val="003C2FAA"/>
    <w:rsid w:val="003C3136"/>
    <w:rsid w:val="003C3A67"/>
    <w:rsid w:val="003C3F84"/>
    <w:rsid w:val="003C5409"/>
    <w:rsid w:val="003C5800"/>
    <w:rsid w:val="003C5C01"/>
    <w:rsid w:val="003C5CF1"/>
    <w:rsid w:val="003C6AA5"/>
    <w:rsid w:val="003C6CB9"/>
    <w:rsid w:val="003C6D92"/>
    <w:rsid w:val="003C7C71"/>
    <w:rsid w:val="003C7F81"/>
    <w:rsid w:val="003D0186"/>
    <w:rsid w:val="003D087E"/>
    <w:rsid w:val="003D0BA2"/>
    <w:rsid w:val="003D1456"/>
    <w:rsid w:val="003D1EEC"/>
    <w:rsid w:val="003D2AC5"/>
    <w:rsid w:val="003D2E02"/>
    <w:rsid w:val="003D32E4"/>
    <w:rsid w:val="003D338B"/>
    <w:rsid w:val="003D4BBB"/>
    <w:rsid w:val="003D5D88"/>
    <w:rsid w:val="003D6027"/>
    <w:rsid w:val="003D6336"/>
    <w:rsid w:val="003D67BE"/>
    <w:rsid w:val="003D69C5"/>
    <w:rsid w:val="003E0C7D"/>
    <w:rsid w:val="003E0F4D"/>
    <w:rsid w:val="003E1B96"/>
    <w:rsid w:val="003E3742"/>
    <w:rsid w:val="003E3982"/>
    <w:rsid w:val="003E43E1"/>
    <w:rsid w:val="003E45DD"/>
    <w:rsid w:val="003E4938"/>
    <w:rsid w:val="003E4B9C"/>
    <w:rsid w:val="003E4FE2"/>
    <w:rsid w:val="003E6115"/>
    <w:rsid w:val="003E674E"/>
    <w:rsid w:val="003E7C55"/>
    <w:rsid w:val="003F013B"/>
    <w:rsid w:val="003F032F"/>
    <w:rsid w:val="003F0FB0"/>
    <w:rsid w:val="003F10C8"/>
    <w:rsid w:val="003F1B46"/>
    <w:rsid w:val="003F1F96"/>
    <w:rsid w:val="003F2033"/>
    <w:rsid w:val="003F217C"/>
    <w:rsid w:val="003F2679"/>
    <w:rsid w:val="003F2905"/>
    <w:rsid w:val="003F2C4D"/>
    <w:rsid w:val="003F34CD"/>
    <w:rsid w:val="003F441F"/>
    <w:rsid w:val="003F451C"/>
    <w:rsid w:val="003F46CD"/>
    <w:rsid w:val="003F4AFC"/>
    <w:rsid w:val="003F4C57"/>
    <w:rsid w:val="003F587F"/>
    <w:rsid w:val="003F617D"/>
    <w:rsid w:val="003F6DB2"/>
    <w:rsid w:val="003F6F49"/>
    <w:rsid w:val="003F76C8"/>
    <w:rsid w:val="003F78C2"/>
    <w:rsid w:val="003F7BBC"/>
    <w:rsid w:val="003F7BD8"/>
    <w:rsid w:val="003F7F07"/>
    <w:rsid w:val="00400017"/>
    <w:rsid w:val="00400504"/>
    <w:rsid w:val="00401075"/>
    <w:rsid w:val="00401257"/>
    <w:rsid w:val="00401376"/>
    <w:rsid w:val="00401585"/>
    <w:rsid w:val="00401B10"/>
    <w:rsid w:val="00402E9E"/>
    <w:rsid w:val="00403E7C"/>
    <w:rsid w:val="004045A1"/>
    <w:rsid w:val="00404B4D"/>
    <w:rsid w:val="00404FFC"/>
    <w:rsid w:val="00405243"/>
    <w:rsid w:val="00405773"/>
    <w:rsid w:val="00406836"/>
    <w:rsid w:val="0040701E"/>
    <w:rsid w:val="0040746D"/>
    <w:rsid w:val="0041000C"/>
    <w:rsid w:val="0041043F"/>
    <w:rsid w:val="00410891"/>
    <w:rsid w:val="00410DB0"/>
    <w:rsid w:val="00410EE6"/>
    <w:rsid w:val="00411033"/>
    <w:rsid w:val="0041127C"/>
    <w:rsid w:val="004113C4"/>
    <w:rsid w:val="00411B90"/>
    <w:rsid w:val="00412668"/>
    <w:rsid w:val="004129FB"/>
    <w:rsid w:val="00413322"/>
    <w:rsid w:val="0041357C"/>
    <w:rsid w:val="004135CD"/>
    <w:rsid w:val="00413E0D"/>
    <w:rsid w:val="0041485F"/>
    <w:rsid w:val="004153BF"/>
    <w:rsid w:val="004154EA"/>
    <w:rsid w:val="0041682C"/>
    <w:rsid w:val="004178A1"/>
    <w:rsid w:val="00420187"/>
    <w:rsid w:val="0042022E"/>
    <w:rsid w:val="00420AA7"/>
    <w:rsid w:val="00420F52"/>
    <w:rsid w:val="00420F6B"/>
    <w:rsid w:val="00421213"/>
    <w:rsid w:val="004222A5"/>
    <w:rsid w:val="00422769"/>
    <w:rsid w:val="00422AD0"/>
    <w:rsid w:val="00423679"/>
    <w:rsid w:val="004239C8"/>
    <w:rsid w:val="00424683"/>
    <w:rsid w:val="00424D7F"/>
    <w:rsid w:val="004250F6"/>
    <w:rsid w:val="004252E2"/>
    <w:rsid w:val="00425345"/>
    <w:rsid w:val="0042556B"/>
    <w:rsid w:val="00425730"/>
    <w:rsid w:val="00425758"/>
    <w:rsid w:val="00425C9B"/>
    <w:rsid w:val="004268E2"/>
    <w:rsid w:val="00426F22"/>
    <w:rsid w:val="0042799D"/>
    <w:rsid w:val="00427C74"/>
    <w:rsid w:val="00430204"/>
    <w:rsid w:val="00430733"/>
    <w:rsid w:val="00431497"/>
    <w:rsid w:val="0043279B"/>
    <w:rsid w:val="00432CF5"/>
    <w:rsid w:val="004333F4"/>
    <w:rsid w:val="00433F57"/>
    <w:rsid w:val="00435413"/>
    <w:rsid w:val="004359C5"/>
    <w:rsid w:val="004364BB"/>
    <w:rsid w:val="0043650D"/>
    <w:rsid w:val="00437070"/>
    <w:rsid w:val="0043782C"/>
    <w:rsid w:val="00437BAF"/>
    <w:rsid w:val="00437C6B"/>
    <w:rsid w:val="00437DC2"/>
    <w:rsid w:val="00437F1D"/>
    <w:rsid w:val="0044054E"/>
    <w:rsid w:val="00440EC4"/>
    <w:rsid w:val="004411A2"/>
    <w:rsid w:val="00441B08"/>
    <w:rsid w:val="0044230C"/>
    <w:rsid w:val="00442348"/>
    <w:rsid w:val="00442556"/>
    <w:rsid w:val="00443302"/>
    <w:rsid w:val="00443FF3"/>
    <w:rsid w:val="004445B3"/>
    <w:rsid w:val="00444B57"/>
    <w:rsid w:val="00444B6E"/>
    <w:rsid w:val="00445106"/>
    <w:rsid w:val="0044597C"/>
    <w:rsid w:val="00447FD6"/>
    <w:rsid w:val="004501E9"/>
    <w:rsid w:val="00450FDA"/>
    <w:rsid w:val="00451238"/>
    <w:rsid w:val="004524E1"/>
    <w:rsid w:val="004527F7"/>
    <w:rsid w:val="00452D49"/>
    <w:rsid w:val="00453820"/>
    <w:rsid w:val="0045405E"/>
    <w:rsid w:val="00454115"/>
    <w:rsid w:val="00456C24"/>
    <w:rsid w:val="00457132"/>
    <w:rsid w:val="00457920"/>
    <w:rsid w:val="00457CD1"/>
    <w:rsid w:val="00457F55"/>
    <w:rsid w:val="00460477"/>
    <w:rsid w:val="00460620"/>
    <w:rsid w:val="00461B9C"/>
    <w:rsid w:val="00461D6F"/>
    <w:rsid w:val="004635EE"/>
    <w:rsid w:val="00463697"/>
    <w:rsid w:val="00464399"/>
    <w:rsid w:val="00464FFF"/>
    <w:rsid w:val="0046520A"/>
    <w:rsid w:val="00465337"/>
    <w:rsid w:val="00465DF7"/>
    <w:rsid w:val="00465E4C"/>
    <w:rsid w:val="00466912"/>
    <w:rsid w:val="00467544"/>
    <w:rsid w:val="00467A2D"/>
    <w:rsid w:val="00467D4F"/>
    <w:rsid w:val="00467DED"/>
    <w:rsid w:val="00467E80"/>
    <w:rsid w:val="004707F8"/>
    <w:rsid w:val="0047103C"/>
    <w:rsid w:val="0047176B"/>
    <w:rsid w:val="004719F3"/>
    <w:rsid w:val="00471B28"/>
    <w:rsid w:val="00472B3F"/>
    <w:rsid w:val="00473AEA"/>
    <w:rsid w:val="0047401E"/>
    <w:rsid w:val="00474599"/>
    <w:rsid w:val="00474D7D"/>
    <w:rsid w:val="00475310"/>
    <w:rsid w:val="004757DB"/>
    <w:rsid w:val="00476EB6"/>
    <w:rsid w:val="0047716F"/>
    <w:rsid w:val="004776A9"/>
    <w:rsid w:val="00481DD2"/>
    <w:rsid w:val="0048245D"/>
    <w:rsid w:val="0048245F"/>
    <w:rsid w:val="00482665"/>
    <w:rsid w:val="00482BB4"/>
    <w:rsid w:val="0048318A"/>
    <w:rsid w:val="0048319D"/>
    <w:rsid w:val="004842EC"/>
    <w:rsid w:val="0048453F"/>
    <w:rsid w:val="00484C1C"/>
    <w:rsid w:val="00485006"/>
    <w:rsid w:val="00485201"/>
    <w:rsid w:val="004852A6"/>
    <w:rsid w:val="00485ACB"/>
    <w:rsid w:val="00485F5A"/>
    <w:rsid w:val="00485FEC"/>
    <w:rsid w:val="00486311"/>
    <w:rsid w:val="00486B4C"/>
    <w:rsid w:val="00486B65"/>
    <w:rsid w:val="00486E12"/>
    <w:rsid w:val="00487E62"/>
    <w:rsid w:val="004901E5"/>
    <w:rsid w:val="004911E6"/>
    <w:rsid w:val="004911F6"/>
    <w:rsid w:val="00491B75"/>
    <w:rsid w:val="0049292D"/>
    <w:rsid w:val="00492AB8"/>
    <w:rsid w:val="004932C4"/>
    <w:rsid w:val="00493B7E"/>
    <w:rsid w:val="00493DD5"/>
    <w:rsid w:val="00493F59"/>
    <w:rsid w:val="00494395"/>
    <w:rsid w:val="00494581"/>
    <w:rsid w:val="0049467D"/>
    <w:rsid w:val="004957D8"/>
    <w:rsid w:val="00495975"/>
    <w:rsid w:val="00495B4D"/>
    <w:rsid w:val="0049604A"/>
    <w:rsid w:val="004967CE"/>
    <w:rsid w:val="00497910"/>
    <w:rsid w:val="00497C72"/>
    <w:rsid w:val="00497D60"/>
    <w:rsid w:val="004A0310"/>
    <w:rsid w:val="004A0C6E"/>
    <w:rsid w:val="004A0D88"/>
    <w:rsid w:val="004A1623"/>
    <w:rsid w:val="004A2312"/>
    <w:rsid w:val="004A2322"/>
    <w:rsid w:val="004A318D"/>
    <w:rsid w:val="004A34AC"/>
    <w:rsid w:val="004A3808"/>
    <w:rsid w:val="004A38F0"/>
    <w:rsid w:val="004A391A"/>
    <w:rsid w:val="004A431D"/>
    <w:rsid w:val="004A46DE"/>
    <w:rsid w:val="004A4B66"/>
    <w:rsid w:val="004A4DB9"/>
    <w:rsid w:val="004A4E0D"/>
    <w:rsid w:val="004A50B3"/>
    <w:rsid w:val="004A5658"/>
    <w:rsid w:val="004A57E0"/>
    <w:rsid w:val="004A5855"/>
    <w:rsid w:val="004A6998"/>
    <w:rsid w:val="004A70F4"/>
    <w:rsid w:val="004A714B"/>
    <w:rsid w:val="004A72C8"/>
    <w:rsid w:val="004A75DD"/>
    <w:rsid w:val="004A7601"/>
    <w:rsid w:val="004A7659"/>
    <w:rsid w:val="004B0062"/>
    <w:rsid w:val="004B03AB"/>
    <w:rsid w:val="004B1540"/>
    <w:rsid w:val="004B159E"/>
    <w:rsid w:val="004B1731"/>
    <w:rsid w:val="004B1989"/>
    <w:rsid w:val="004B1A19"/>
    <w:rsid w:val="004B1F46"/>
    <w:rsid w:val="004B28B1"/>
    <w:rsid w:val="004B2C30"/>
    <w:rsid w:val="004B32EF"/>
    <w:rsid w:val="004B34CA"/>
    <w:rsid w:val="004B4C40"/>
    <w:rsid w:val="004B51AC"/>
    <w:rsid w:val="004B5332"/>
    <w:rsid w:val="004B5C1C"/>
    <w:rsid w:val="004B64BD"/>
    <w:rsid w:val="004B76E4"/>
    <w:rsid w:val="004B7795"/>
    <w:rsid w:val="004C04EB"/>
    <w:rsid w:val="004C0798"/>
    <w:rsid w:val="004C0CD3"/>
    <w:rsid w:val="004C1063"/>
    <w:rsid w:val="004C126B"/>
    <w:rsid w:val="004C1647"/>
    <w:rsid w:val="004C1AB5"/>
    <w:rsid w:val="004C1ABA"/>
    <w:rsid w:val="004C22B7"/>
    <w:rsid w:val="004C2DCE"/>
    <w:rsid w:val="004C3EC1"/>
    <w:rsid w:val="004C47B8"/>
    <w:rsid w:val="004C49EA"/>
    <w:rsid w:val="004C4BED"/>
    <w:rsid w:val="004C4E5D"/>
    <w:rsid w:val="004C4F57"/>
    <w:rsid w:val="004C4FF8"/>
    <w:rsid w:val="004C56B3"/>
    <w:rsid w:val="004C575D"/>
    <w:rsid w:val="004C7E69"/>
    <w:rsid w:val="004D0320"/>
    <w:rsid w:val="004D0409"/>
    <w:rsid w:val="004D066C"/>
    <w:rsid w:val="004D0A7A"/>
    <w:rsid w:val="004D0B1C"/>
    <w:rsid w:val="004D0E53"/>
    <w:rsid w:val="004D163F"/>
    <w:rsid w:val="004D184C"/>
    <w:rsid w:val="004D2BAA"/>
    <w:rsid w:val="004D32A6"/>
    <w:rsid w:val="004D3709"/>
    <w:rsid w:val="004D3DF8"/>
    <w:rsid w:val="004D3E37"/>
    <w:rsid w:val="004D4332"/>
    <w:rsid w:val="004D4A65"/>
    <w:rsid w:val="004D4BDE"/>
    <w:rsid w:val="004D4EA5"/>
    <w:rsid w:val="004D53BF"/>
    <w:rsid w:val="004D5700"/>
    <w:rsid w:val="004D5875"/>
    <w:rsid w:val="004D589E"/>
    <w:rsid w:val="004D682F"/>
    <w:rsid w:val="004D6CC9"/>
    <w:rsid w:val="004D6FD8"/>
    <w:rsid w:val="004E01C9"/>
    <w:rsid w:val="004E078D"/>
    <w:rsid w:val="004E0E89"/>
    <w:rsid w:val="004E17CA"/>
    <w:rsid w:val="004E32AE"/>
    <w:rsid w:val="004E4137"/>
    <w:rsid w:val="004E41E0"/>
    <w:rsid w:val="004E43CB"/>
    <w:rsid w:val="004E4634"/>
    <w:rsid w:val="004E561A"/>
    <w:rsid w:val="004E5918"/>
    <w:rsid w:val="004E6398"/>
    <w:rsid w:val="004F02DD"/>
    <w:rsid w:val="004F061E"/>
    <w:rsid w:val="004F1245"/>
    <w:rsid w:val="004F1413"/>
    <w:rsid w:val="004F1EC9"/>
    <w:rsid w:val="004F2389"/>
    <w:rsid w:val="004F2D87"/>
    <w:rsid w:val="004F3A9C"/>
    <w:rsid w:val="004F47A3"/>
    <w:rsid w:val="004F4C13"/>
    <w:rsid w:val="004F5249"/>
    <w:rsid w:val="004F5CEF"/>
    <w:rsid w:val="004F692A"/>
    <w:rsid w:val="004F6CBF"/>
    <w:rsid w:val="004F7924"/>
    <w:rsid w:val="004F7A02"/>
    <w:rsid w:val="004F7ADC"/>
    <w:rsid w:val="004F7CA5"/>
    <w:rsid w:val="004F7F50"/>
    <w:rsid w:val="0050015F"/>
    <w:rsid w:val="0050034B"/>
    <w:rsid w:val="005004B4"/>
    <w:rsid w:val="00500695"/>
    <w:rsid w:val="00500A50"/>
    <w:rsid w:val="00501D81"/>
    <w:rsid w:val="00502450"/>
    <w:rsid w:val="005024DF"/>
    <w:rsid w:val="00502559"/>
    <w:rsid w:val="00502777"/>
    <w:rsid w:val="00502EB1"/>
    <w:rsid w:val="005030B5"/>
    <w:rsid w:val="0050354E"/>
    <w:rsid w:val="00503577"/>
    <w:rsid w:val="00503647"/>
    <w:rsid w:val="00503F5C"/>
    <w:rsid w:val="00504635"/>
    <w:rsid w:val="00506270"/>
    <w:rsid w:val="0050650F"/>
    <w:rsid w:val="005067C5"/>
    <w:rsid w:val="00506959"/>
    <w:rsid w:val="00507524"/>
    <w:rsid w:val="00507ADE"/>
    <w:rsid w:val="00510373"/>
    <w:rsid w:val="005110DF"/>
    <w:rsid w:val="0051130C"/>
    <w:rsid w:val="00511466"/>
    <w:rsid w:val="005116D0"/>
    <w:rsid w:val="00511853"/>
    <w:rsid w:val="00511A7C"/>
    <w:rsid w:val="005129A6"/>
    <w:rsid w:val="005134DF"/>
    <w:rsid w:val="005146FA"/>
    <w:rsid w:val="00514E89"/>
    <w:rsid w:val="00514EAE"/>
    <w:rsid w:val="00515E5C"/>
    <w:rsid w:val="00516527"/>
    <w:rsid w:val="0051676B"/>
    <w:rsid w:val="00516C84"/>
    <w:rsid w:val="0051713D"/>
    <w:rsid w:val="00517721"/>
    <w:rsid w:val="00517EE6"/>
    <w:rsid w:val="00520596"/>
    <w:rsid w:val="00520C19"/>
    <w:rsid w:val="00520EBB"/>
    <w:rsid w:val="00520F9A"/>
    <w:rsid w:val="0052101D"/>
    <w:rsid w:val="00522F7C"/>
    <w:rsid w:val="005238CF"/>
    <w:rsid w:val="0052452D"/>
    <w:rsid w:val="00524624"/>
    <w:rsid w:val="0052558B"/>
    <w:rsid w:val="00525AE9"/>
    <w:rsid w:val="0052612D"/>
    <w:rsid w:val="0052634D"/>
    <w:rsid w:val="00527034"/>
    <w:rsid w:val="005270C2"/>
    <w:rsid w:val="005272BE"/>
    <w:rsid w:val="00527869"/>
    <w:rsid w:val="00527AD2"/>
    <w:rsid w:val="00527BBA"/>
    <w:rsid w:val="00531A5D"/>
    <w:rsid w:val="00531BE2"/>
    <w:rsid w:val="00531CC5"/>
    <w:rsid w:val="00532375"/>
    <w:rsid w:val="0053272D"/>
    <w:rsid w:val="00532C2B"/>
    <w:rsid w:val="00533175"/>
    <w:rsid w:val="00533466"/>
    <w:rsid w:val="005337A3"/>
    <w:rsid w:val="005337D9"/>
    <w:rsid w:val="00536322"/>
    <w:rsid w:val="0053685A"/>
    <w:rsid w:val="00537176"/>
    <w:rsid w:val="0053727A"/>
    <w:rsid w:val="0054021B"/>
    <w:rsid w:val="005413C1"/>
    <w:rsid w:val="00541784"/>
    <w:rsid w:val="00542CD7"/>
    <w:rsid w:val="00543111"/>
    <w:rsid w:val="005438CF"/>
    <w:rsid w:val="00543DB1"/>
    <w:rsid w:val="00545444"/>
    <w:rsid w:val="0054575F"/>
    <w:rsid w:val="005457C0"/>
    <w:rsid w:val="00545FC4"/>
    <w:rsid w:val="00546827"/>
    <w:rsid w:val="00546F40"/>
    <w:rsid w:val="00547456"/>
    <w:rsid w:val="00547CF6"/>
    <w:rsid w:val="00550037"/>
    <w:rsid w:val="00550287"/>
    <w:rsid w:val="005505F0"/>
    <w:rsid w:val="0055071F"/>
    <w:rsid w:val="00550958"/>
    <w:rsid w:val="00550D6B"/>
    <w:rsid w:val="00551171"/>
    <w:rsid w:val="00551720"/>
    <w:rsid w:val="00551C0B"/>
    <w:rsid w:val="00552C96"/>
    <w:rsid w:val="0055305E"/>
    <w:rsid w:val="00553672"/>
    <w:rsid w:val="00553B2E"/>
    <w:rsid w:val="00553D07"/>
    <w:rsid w:val="005541C8"/>
    <w:rsid w:val="00555084"/>
    <w:rsid w:val="00555739"/>
    <w:rsid w:val="0055606E"/>
    <w:rsid w:val="00556607"/>
    <w:rsid w:val="00556D21"/>
    <w:rsid w:val="00556D7B"/>
    <w:rsid w:val="005572CB"/>
    <w:rsid w:val="00557EC0"/>
    <w:rsid w:val="00561063"/>
    <w:rsid w:val="00561162"/>
    <w:rsid w:val="005615DD"/>
    <w:rsid w:val="00561979"/>
    <w:rsid w:val="005619AE"/>
    <w:rsid w:val="00561B8D"/>
    <w:rsid w:val="00561D33"/>
    <w:rsid w:val="00562157"/>
    <w:rsid w:val="005621F0"/>
    <w:rsid w:val="005622AD"/>
    <w:rsid w:val="00562CEF"/>
    <w:rsid w:val="00562E94"/>
    <w:rsid w:val="0056314A"/>
    <w:rsid w:val="00563BB7"/>
    <w:rsid w:val="00563F53"/>
    <w:rsid w:val="005645FE"/>
    <w:rsid w:val="00565175"/>
    <w:rsid w:val="00565F90"/>
    <w:rsid w:val="005665D9"/>
    <w:rsid w:val="00566A26"/>
    <w:rsid w:val="00566D91"/>
    <w:rsid w:val="0056719F"/>
    <w:rsid w:val="0056799B"/>
    <w:rsid w:val="0057074F"/>
    <w:rsid w:val="00570858"/>
    <w:rsid w:val="00571064"/>
    <w:rsid w:val="00571423"/>
    <w:rsid w:val="005716EF"/>
    <w:rsid w:val="00571944"/>
    <w:rsid w:val="00571E2C"/>
    <w:rsid w:val="00571E90"/>
    <w:rsid w:val="005724AB"/>
    <w:rsid w:val="00572532"/>
    <w:rsid w:val="0057261D"/>
    <w:rsid w:val="00572750"/>
    <w:rsid w:val="00572A90"/>
    <w:rsid w:val="00572B4F"/>
    <w:rsid w:val="00572F35"/>
    <w:rsid w:val="005736FD"/>
    <w:rsid w:val="005742F9"/>
    <w:rsid w:val="005749B3"/>
    <w:rsid w:val="00574F57"/>
    <w:rsid w:val="005756E2"/>
    <w:rsid w:val="0057588F"/>
    <w:rsid w:val="00575935"/>
    <w:rsid w:val="00575A0E"/>
    <w:rsid w:val="00576416"/>
    <w:rsid w:val="00576C95"/>
    <w:rsid w:val="00577C12"/>
    <w:rsid w:val="00577DC1"/>
    <w:rsid w:val="00577DF2"/>
    <w:rsid w:val="00577F66"/>
    <w:rsid w:val="00580BF2"/>
    <w:rsid w:val="005815D8"/>
    <w:rsid w:val="00581A17"/>
    <w:rsid w:val="005829E0"/>
    <w:rsid w:val="00582E63"/>
    <w:rsid w:val="00584B05"/>
    <w:rsid w:val="00584F24"/>
    <w:rsid w:val="00584F8E"/>
    <w:rsid w:val="0058517A"/>
    <w:rsid w:val="00585437"/>
    <w:rsid w:val="00585A85"/>
    <w:rsid w:val="005862C9"/>
    <w:rsid w:val="005866AE"/>
    <w:rsid w:val="0059089F"/>
    <w:rsid w:val="00590E2A"/>
    <w:rsid w:val="00590E44"/>
    <w:rsid w:val="00590EE0"/>
    <w:rsid w:val="00591A76"/>
    <w:rsid w:val="00591C8F"/>
    <w:rsid w:val="00592633"/>
    <w:rsid w:val="0059287A"/>
    <w:rsid w:val="00592E6D"/>
    <w:rsid w:val="0059338D"/>
    <w:rsid w:val="00593439"/>
    <w:rsid w:val="0059344A"/>
    <w:rsid w:val="005940DE"/>
    <w:rsid w:val="005940EA"/>
    <w:rsid w:val="0059414C"/>
    <w:rsid w:val="00594359"/>
    <w:rsid w:val="005944B3"/>
    <w:rsid w:val="00594F93"/>
    <w:rsid w:val="00594FBC"/>
    <w:rsid w:val="0059540F"/>
    <w:rsid w:val="00595B52"/>
    <w:rsid w:val="00595C19"/>
    <w:rsid w:val="00596881"/>
    <w:rsid w:val="00596D78"/>
    <w:rsid w:val="00596DDA"/>
    <w:rsid w:val="00597327"/>
    <w:rsid w:val="0059795F"/>
    <w:rsid w:val="00597B01"/>
    <w:rsid w:val="005A02D2"/>
    <w:rsid w:val="005A0569"/>
    <w:rsid w:val="005A0ED5"/>
    <w:rsid w:val="005A1203"/>
    <w:rsid w:val="005A1209"/>
    <w:rsid w:val="005A131D"/>
    <w:rsid w:val="005A1734"/>
    <w:rsid w:val="005A1FB2"/>
    <w:rsid w:val="005A21BF"/>
    <w:rsid w:val="005A29FD"/>
    <w:rsid w:val="005A2D03"/>
    <w:rsid w:val="005A3000"/>
    <w:rsid w:val="005A3108"/>
    <w:rsid w:val="005A32A7"/>
    <w:rsid w:val="005A3C5C"/>
    <w:rsid w:val="005A3E39"/>
    <w:rsid w:val="005A4217"/>
    <w:rsid w:val="005A45A2"/>
    <w:rsid w:val="005A5BF9"/>
    <w:rsid w:val="005A5EEC"/>
    <w:rsid w:val="005A693B"/>
    <w:rsid w:val="005A6ABF"/>
    <w:rsid w:val="005A7320"/>
    <w:rsid w:val="005A7F69"/>
    <w:rsid w:val="005B1046"/>
    <w:rsid w:val="005B10C7"/>
    <w:rsid w:val="005B1740"/>
    <w:rsid w:val="005B1839"/>
    <w:rsid w:val="005B1A87"/>
    <w:rsid w:val="005B260F"/>
    <w:rsid w:val="005B2A54"/>
    <w:rsid w:val="005B3658"/>
    <w:rsid w:val="005B3824"/>
    <w:rsid w:val="005B3F03"/>
    <w:rsid w:val="005B4128"/>
    <w:rsid w:val="005B4CA3"/>
    <w:rsid w:val="005B4ECD"/>
    <w:rsid w:val="005B55A6"/>
    <w:rsid w:val="005B5D48"/>
    <w:rsid w:val="005B61E7"/>
    <w:rsid w:val="005B66F5"/>
    <w:rsid w:val="005B6A30"/>
    <w:rsid w:val="005B7875"/>
    <w:rsid w:val="005B7C4A"/>
    <w:rsid w:val="005B7EC1"/>
    <w:rsid w:val="005C0110"/>
    <w:rsid w:val="005C013F"/>
    <w:rsid w:val="005C069F"/>
    <w:rsid w:val="005C0F15"/>
    <w:rsid w:val="005C1494"/>
    <w:rsid w:val="005C16B6"/>
    <w:rsid w:val="005C17E7"/>
    <w:rsid w:val="005C188B"/>
    <w:rsid w:val="005C23FE"/>
    <w:rsid w:val="005C2856"/>
    <w:rsid w:val="005C294F"/>
    <w:rsid w:val="005C2CCB"/>
    <w:rsid w:val="005C2E1B"/>
    <w:rsid w:val="005C2E7F"/>
    <w:rsid w:val="005C3003"/>
    <w:rsid w:val="005C31A5"/>
    <w:rsid w:val="005C31BE"/>
    <w:rsid w:val="005C3F11"/>
    <w:rsid w:val="005C3F52"/>
    <w:rsid w:val="005C44AA"/>
    <w:rsid w:val="005C47CD"/>
    <w:rsid w:val="005C5A78"/>
    <w:rsid w:val="005C5D61"/>
    <w:rsid w:val="005C5FAD"/>
    <w:rsid w:val="005C63FE"/>
    <w:rsid w:val="005C64D8"/>
    <w:rsid w:val="005C68D1"/>
    <w:rsid w:val="005C68D8"/>
    <w:rsid w:val="005C78B2"/>
    <w:rsid w:val="005C7E89"/>
    <w:rsid w:val="005D030E"/>
    <w:rsid w:val="005D0F72"/>
    <w:rsid w:val="005D16CD"/>
    <w:rsid w:val="005D1AA4"/>
    <w:rsid w:val="005D236F"/>
    <w:rsid w:val="005D2779"/>
    <w:rsid w:val="005D2873"/>
    <w:rsid w:val="005D37C4"/>
    <w:rsid w:val="005D38E4"/>
    <w:rsid w:val="005D4548"/>
    <w:rsid w:val="005D4764"/>
    <w:rsid w:val="005D49ED"/>
    <w:rsid w:val="005D4D50"/>
    <w:rsid w:val="005D5583"/>
    <w:rsid w:val="005D67E1"/>
    <w:rsid w:val="005D6D2D"/>
    <w:rsid w:val="005D7AD0"/>
    <w:rsid w:val="005D7F86"/>
    <w:rsid w:val="005D7FD9"/>
    <w:rsid w:val="005E008C"/>
    <w:rsid w:val="005E02C5"/>
    <w:rsid w:val="005E0565"/>
    <w:rsid w:val="005E05E1"/>
    <w:rsid w:val="005E06DA"/>
    <w:rsid w:val="005E0B2D"/>
    <w:rsid w:val="005E178B"/>
    <w:rsid w:val="005E1A48"/>
    <w:rsid w:val="005E1D16"/>
    <w:rsid w:val="005E24E3"/>
    <w:rsid w:val="005E250A"/>
    <w:rsid w:val="005E2849"/>
    <w:rsid w:val="005E2C16"/>
    <w:rsid w:val="005E3815"/>
    <w:rsid w:val="005E3A36"/>
    <w:rsid w:val="005E3FF2"/>
    <w:rsid w:val="005E4202"/>
    <w:rsid w:val="005E5457"/>
    <w:rsid w:val="005E5493"/>
    <w:rsid w:val="005E5875"/>
    <w:rsid w:val="005E68B4"/>
    <w:rsid w:val="005E6D1C"/>
    <w:rsid w:val="005E7DA1"/>
    <w:rsid w:val="005E7F79"/>
    <w:rsid w:val="005F0D54"/>
    <w:rsid w:val="005F0D68"/>
    <w:rsid w:val="005F25A9"/>
    <w:rsid w:val="005F32A1"/>
    <w:rsid w:val="005F3F14"/>
    <w:rsid w:val="005F4901"/>
    <w:rsid w:val="005F4D11"/>
    <w:rsid w:val="005F4E33"/>
    <w:rsid w:val="005F509C"/>
    <w:rsid w:val="005F5706"/>
    <w:rsid w:val="005F58CC"/>
    <w:rsid w:val="005F5E66"/>
    <w:rsid w:val="005F6293"/>
    <w:rsid w:val="005F632C"/>
    <w:rsid w:val="005F65F6"/>
    <w:rsid w:val="005F7140"/>
    <w:rsid w:val="005F7239"/>
    <w:rsid w:val="005F7549"/>
    <w:rsid w:val="006004CB"/>
    <w:rsid w:val="00600976"/>
    <w:rsid w:val="00600C92"/>
    <w:rsid w:val="006010EC"/>
    <w:rsid w:val="00601616"/>
    <w:rsid w:val="00601E50"/>
    <w:rsid w:val="006020DB"/>
    <w:rsid w:val="00602887"/>
    <w:rsid w:val="00602EEB"/>
    <w:rsid w:val="00603C2E"/>
    <w:rsid w:val="00603F2C"/>
    <w:rsid w:val="00605478"/>
    <w:rsid w:val="00605F0F"/>
    <w:rsid w:val="00606744"/>
    <w:rsid w:val="006079E4"/>
    <w:rsid w:val="00607B80"/>
    <w:rsid w:val="00607E2C"/>
    <w:rsid w:val="00607ECD"/>
    <w:rsid w:val="00610007"/>
    <w:rsid w:val="0061056B"/>
    <w:rsid w:val="006116D3"/>
    <w:rsid w:val="006116E5"/>
    <w:rsid w:val="006119DA"/>
    <w:rsid w:val="006143B2"/>
    <w:rsid w:val="006143C8"/>
    <w:rsid w:val="006145A4"/>
    <w:rsid w:val="006149F1"/>
    <w:rsid w:val="00614F1E"/>
    <w:rsid w:val="00615074"/>
    <w:rsid w:val="00615352"/>
    <w:rsid w:val="006160B3"/>
    <w:rsid w:val="0061631B"/>
    <w:rsid w:val="0061660C"/>
    <w:rsid w:val="006166CD"/>
    <w:rsid w:val="00616FE4"/>
    <w:rsid w:val="00617382"/>
    <w:rsid w:val="00617727"/>
    <w:rsid w:val="00617C95"/>
    <w:rsid w:val="0062001A"/>
    <w:rsid w:val="00620569"/>
    <w:rsid w:val="00620755"/>
    <w:rsid w:val="00620B03"/>
    <w:rsid w:val="00621427"/>
    <w:rsid w:val="006215A7"/>
    <w:rsid w:val="006215D3"/>
    <w:rsid w:val="00621AD7"/>
    <w:rsid w:val="00621E24"/>
    <w:rsid w:val="00621E57"/>
    <w:rsid w:val="00621EE4"/>
    <w:rsid w:val="00622264"/>
    <w:rsid w:val="00622620"/>
    <w:rsid w:val="00623656"/>
    <w:rsid w:val="00623A58"/>
    <w:rsid w:val="00624BCE"/>
    <w:rsid w:val="0062510F"/>
    <w:rsid w:val="00625268"/>
    <w:rsid w:val="00625F82"/>
    <w:rsid w:val="00626866"/>
    <w:rsid w:val="00626B4E"/>
    <w:rsid w:val="00626F9F"/>
    <w:rsid w:val="00627680"/>
    <w:rsid w:val="00627D0E"/>
    <w:rsid w:val="00627EF4"/>
    <w:rsid w:val="00630BD9"/>
    <w:rsid w:val="00630CCB"/>
    <w:rsid w:val="00630FFB"/>
    <w:rsid w:val="006311EC"/>
    <w:rsid w:val="00631479"/>
    <w:rsid w:val="00631660"/>
    <w:rsid w:val="00631E94"/>
    <w:rsid w:val="00631FE5"/>
    <w:rsid w:val="006322AF"/>
    <w:rsid w:val="006323B2"/>
    <w:rsid w:val="006325F7"/>
    <w:rsid w:val="00632866"/>
    <w:rsid w:val="00633998"/>
    <w:rsid w:val="00633D06"/>
    <w:rsid w:val="00634061"/>
    <w:rsid w:val="0063462C"/>
    <w:rsid w:val="00634E31"/>
    <w:rsid w:val="00634F88"/>
    <w:rsid w:val="00635336"/>
    <w:rsid w:val="00635D0C"/>
    <w:rsid w:val="006364FA"/>
    <w:rsid w:val="00636647"/>
    <w:rsid w:val="006368E1"/>
    <w:rsid w:val="00636AB2"/>
    <w:rsid w:val="00636F92"/>
    <w:rsid w:val="00637397"/>
    <w:rsid w:val="0063748D"/>
    <w:rsid w:val="00640140"/>
    <w:rsid w:val="00640453"/>
    <w:rsid w:val="00641D36"/>
    <w:rsid w:val="00641EC3"/>
    <w:rsid w:val="00641FD1"/>
    <w:rsid w:val="0064202A"/>
    <w:rsid w:val="00642105"/>
    <w:rsid w:val="00642CCB"/>
    <w:rsid w:val="0064316F"/>
    <w:rsid w:val="00643869"/>
    <w:rsid w:val="00644438"/>
    <w:rsid w:val="006444E5"/>
    <w:rsid w:val="00644755"/>
    <w:rsid w:val="00645B0D"/>
    <w:rsid w:val="00645F72"/>
    <w:rsid w:val="00645FEE"/>
    <w:rsid w:val="00646175"/>
    <w:rsid w:val="006464EA"/>
    <w:rsid w:val="00646A33"/>
    <w:rsid w:val="00646F2B"/>
    <w:rsid w:val="00647A3B"/>
    <w:rsid w:val="0065046E"/>
    <w:rsid w:val="0065058D"/>
    <w:rsid w:val="00650BDC"/>
    <w:rsid w:val="00651028"/>
    <w:rsid w:val="006523A0"/>
    <w:rsid w:val="006524A9"/>
    <w:rsid w:val="006529B8"/>
    <w:rsid w:val="006536CB"/>
    <w:rsid w:val="00654604"/>
    <w:rsid w:val="00654A2B"/>
    <w:rsid w:val="00655D29"/>
    <w:rsid w:val="00657D55"/>
    <w:rsid w:val="00660798"/>
    <w:rsid w:val="0066082B"/>
    <w:rsid w:val="006609E0"/>
    <w:rsid w:val="00660B49"/>
    <w:rsid w:val="00660D03"/>
    <w:rsid w:val="006611B8"/>
    <w:rsid w:val="00661D1F"/>
    <w:rsid w:val="0066266E"/>
    <w:rsid w:val="00662AD7"/>
    <w:rsid w:val="006631AE"/>
    <w:rsid w:val="0066359C"/>
    <w:rsid w:val="00664780"/>
    <w:rsid w:val="00664F7A"/>
    <w:rsid w:val="0066509A"/>
    <w:rsid w:val="0066573E"/>
    <w:rsid w:val="00666E61"/>
    <w:rsid w:val="00667D89"/>
    <w:rsid w:val="00667E64"/>
    <w:rsid w:val="00667F48"/>
    <w:rsid w:val="00670A98"/>
    <w:rsid w:val="00671227"/>
    <w:rsid w:val="0067149A"/>
    <w:rsid w:val="0067250A"/>
    <w:rsid w:val="006729A3"/>
    <w:rsid w:val="00672D96"/>
    <w:rsid w:val="00673BE9"/>
    <w:rsid w:val="00675723"/>
    <w:rsid w:val="0067673A"/>
    <w:rsid w:val="00676EF2"/>
    <w:rsid w:val="00677DEC"/>
    <w:rsid w:val="00680761"/>
    <w:rsid w:val="0068091E"/>
    <w:rsid w:val="00680FC4"/>
    <w:rsid w:val="00681678"/>
    <w:rsid w:val="0068178F"/>
    <w:rsid w:val="00682FDF"/>
    <w:rsid w:val="00684281"/>
    <w:rsid w:val="00684401"/>
    <w:rsid w:val="00684F0F"/>
    <w:rsid w:val="00685419"/>
    <w:rsid w:val="00685590"/>
    <w:rsid w:val="00685BA1"/>
    <w:rsid w:val="00686189"/>
    <w:rsid w:val="00686C3C"/>
    <w:rsid w:val="00686C84"/>
    <w:rsid w:val="00687118"/>
    <w:rsid w:val="00687B4D"/>
    <w:rsid w:val="00687BB8"/>
    <w:rsid w:val="00687D63"/>
    <w:rsid w:val="0069022F"/>
    <w:rsid w:val="00691213"/>
    <w:rsid w:val="0069132C"/>
    <w:rsid w:val="00691B49"/>
    <w:rsid w:val="0069228E"/>
    <w:rsid w:val="0069231C"/>
    <w:rsid w:val="006932ED"/>
    <w:rsid w:val="00694FAB"/>
    <w:rsid w:val="0069540E"/>
    <w:rsid w:val="00695522"/>
    <w:rsid w:val="0069588E"/>
    <w:rsid w:val="00695A03"/>
    <w:rsid w:val="00696C34"/>
    <w:rsid w:val="006973EC"/>
    <w:rsid w:val="0069745E"/>
    <w:rsid w:val="0069792A"/>
    <w:rsid w:val="006A0142"/>
    <w:rsid w:val="006A0426"/>
    <w:rsid w:val="006A046C"/>
    <w:rsid w:val="006A0506"/>
    <w:rsid w:val="006A089E"/>
    <w:rsid w:val="006A0ED4"/>
    <w:rsid w:val="006A1595"/>
    <w:rsid w:val="006A2846"/>
    <w:rsid w:val="006A2970"/>
    <w:rsid w:val="006A2D95"/>
    <w:rsid w:val="006A33E9"/>
    <w:rsid w:val="006A3605"/>
    <w:rsid w:val="006A3BB4"/>
    <w:rsid w:val="006A4478"/>
    <w:rsid w:val="006A4E95"/>
    <w:rsid w:val="006A5264"/>
    <w:rsid w:val="006A56EF"/>
    <w:rsid w:val="006A5D8B"/>
    <w:rsid w:val="006A5EA9"/>
    <w:rsid w:val="006A6B52"/>
    <w:rsid w:val="006A6D17"/>
    <w:rsid w:val="006A78C8"/>
    <w:rsid w:val="006B073D"/>
    <w:rsid w:val="006B0859"/>
    <w:rsid w:val="006B0EF8"/>
    <w:rsid w:val="006B1233"/>
    <w:rsid w:val="006B1956"/>
    <w:rsid w:val="006B1D9F"/>
    <w:rsid w:val="006B22CD"/>
    <w:rsid w:val="006B3605"/>
    <w:rsid w:val="006B3E0E"/>
    <w:rsid w:val="006B3FAD"/>
    <w:rsid w:val="006B4931"/>
    <w:rsid w:val="006B4A99"/>
    <w:rsid w:val="006B4C96"/>
    <w:rsid w:val="006B51D5"/>
    <w:rsid w:val="006B5339"/>
    <w:rsid w:val="006B551D"/>
    <w:rsid w:val="006B5CB2"/>
    <w:rsid w:val="006B5EBA"/>
    <w:rsid w:val="006B7187"/>
    <w:rsid w:val="006B7E6E"/>
    <w:rsid w:val="006C0F00"/>
    <w:rsid w:val="006C1E58"/>
    <w:rsid w:val="006C1E77"/>
    <w:rsid w:val="006C2D50"/>
    <w:rsid w:val="006C3B27"/>
    <w:rsid w:val="006C46C0"/>
    <w:rsid w:val="006C4DB7"/>
    <w:rsid w:val="006C578D"/>
    <w:rsid w:val="006C6297"/>
    <w:rsid w:val="006C62FF"/>
    <w:rsid w:val="006C6B77"/>
    <w:rsid w:val="006C6D0B"/>
    <w:rsid w:val="006C6E29"/>
    <w:rsid w:val="006C7403"/>
    <w:rsid w:val="006C7C53"/>
    <w:rsid w:val="006C7E9C"/>
    <w:rsid w:val="006D09C7"/>
    <w:rsid w:val="006D0B98"/>
    <w:rsid w:val="006D1741"/>
    <w:rsid w:val="006D1E41"/>
    <w:rsid w:val="006D2488"/>
    <w:rsid w:val="006D2850"/>
    <w:rsid w:val="006D29F1"/>
    <w:rsid w:val="006D2BC8"/>
    <w:rsid w:val="006D2EEA"/>
    <w:rsid w:val="006D3457"/>
    <w:rsid w:val="006D37CA"/>
    <w:rsid w:val="006D3908"/>
    <w:rsid w:val="006D3924"/>
    <w:rsid w:val="006D3BF8"/>
    <w:rsid w:val="006D3E92"/>
    <w:rsid w:val="006D4BD8"/>
    <w:rsid w:val="006D51C7"/>
    <w:rsid w:val="006D539E"/>
    <w:rsid w:val="006D5DA3"/>
    <w:rsid w:val="006D63D5"/>
    <w:rsid w:val="006D6644"/>
    <w:rsid w:val="006D7080"/>
    <w:rsid w:val="006D77E6"/>
    <w:rsid w:val="006D7B16"/>
    <w:rsid w:val="006E02F1"/>
    <w:rsid w:val="006E067C"/>
    <w:rsid w:val="006E103D"/>
    <w:rsid w:val="006E2010"/>
    <w:rsid w:val="006E23C4"/>
    <w:rsid w:val="006E2A36"/>
    <w:rsid w:val="006E2B12"/>
    <w:rsid w:val="006E2DA4"/>
    <w:rsid w:val="006E3D09"/>
    <w:rsid w:val="006E5E39"/>
    <w:rsid w:val="006E6829"/>
    <w:rsid w:val="006E71CE"/>
    <w:rsid w:val="006E73BA"/>
    <w:rsid w:val="006E7474"/>
    <w:rsid w:val="006E7CBF"/>
    <w:rsid w:val="006F01E2"/>
    <w:rsid w:val="006F0409"/>
    <w:rsid w:val="006F06A5"/>
    <w:rsid w:val="006F06B4"/>
    <w:rsid w:val="006F0C08"/>
    <w:rsid w:val="006F0EE3"/>
    <w:rsid w:val="006F1D43"/>
    <w:rsid w:val="006F1DD4"/>
    <w:rsid w:val="006F2962"/>
    <w:rsid w:val="006F2A88"/>
    <w:rsid w:val="006F2E94"/>
    <w:rsid w:val="006F2F55"/>
    <w:rsid w:val="006F31DB"/>
    <w:rsid w:val="006F3468"/>
    <w:rsid w:val="006F351D"/>
    <w:rsid w:val="006F37A6"/>
    <w:rsid w:val="006F38B1"/>
    <w:rsid w:val="006F4CA0"/>
    <w:rsid w:val="006F5018"/>
    <w:rsid w:val="006F544A"/>
    <w:rsid w:val="006F57C7"/>
    <w:rsid w:val="006F5CAC"/>
    <w:rsid w:val="007016D7"/>
    <w:rsid w:val="0070172E"/>
    <w:rsid w:val="00702082"/>
    <w:rsid w:val="00702A05"/>
    <w:rsid w:val="00702EF3"/>
    <w:rsid w:val="00702FB1"/>
    <w:rsid w:val="0070368D"/>
    <w:rsid w:val="0070445D"/>
    <w:rsid w:val="0070469A"/>
    <w:rsid w:val="007047CF"/>
    <w:rsid w:val="00705E51"/>
    <w:rsid w:val="0070620B"/>
    <w:rsid w:val="0070655E"/>
    <w:rsid w:val="00706768"/>
    <w:rsid w:val="00706BC8"/>
    <w:rsid w:val="007071F9"/>
    <w:rsid w:val="00710788"/>
    <w:rsid w:val="00710F85"/>
    <w:rsid w:val="00711374"/>
    <w:rsid w:val="00711854"/>
    <w:rsid w:val="00712D99"/>
    <w:rsid w:val="007130E4"/>
    <w:rsid w:val="00713576"/>
    <w:rsid w:val="00714868"/>
    <w:rsid w:val="007148AD"/>
    <w:rsid w:val="00714D97"/>
    <w:rsid w:val="00715342"/>
    <w:rsid w:val="0071538B"/>
    <w:rsid w:val="0071557C"/>
    <w:rsid w:val="00715E14"/>
    <w:rsid w:val="007174FD"/>
    <w:rsid w:val="00717908"/>
    <w:rsid w:val="00717916"/>
    <w:rsid w:val="00717DDE"/>
    <w:rsid w:val="007208DD"/>
    <w:rsid w:val="00720CAF"/>
    <w:rsid w:val="00720FA2"/>
    <w:rsid w:val="00721382"/>
    <w:rsid w:val="0072225C"/>
    <w:rsid w:val="0072282A"/>
    <w:rsid w:val="007232BA"/>
    <w:rsid w:val="00723562"/>
    <w:rsid w:val="00723CE3"/>
    <w:rsid w:val="00724C94"/>
    <w:rsid w:val="00724F6D"/>
    <w:rsid w:val="00724FBE"/>
    <w:rsid w:val="00725478"/>
    <w:rsid w:val="007261E2"/>
    <w:rsid w:val="00726561"/>
    <w:rsid w:val="00726DB1"/>
    <w:rsid w:val="00727CF1"/>
    <w:rsid w:val="00727FD4"/>
    <w:rsid w:val="007300CC"/>
    <w:rsid w:val="00730924"/>
    <w:rsid w:val="007309AF"/>
    <w:rsid w:val="00730CE2"/>
    <w:rsid w:val="00731112"/>
    <w:rsid w:val="007311AF"/>
    <w:rsid w:val="007313F4"/>
    <w:rsid w:val="00731B3E"/>
    <w:rsid w:val="00731C5B"/>
    <w:rsid w:val="00732633"/>
    <w:rsid w:val="00732C00"/>
    <w:rsid w:val="007330A5"/>
    <w:rsid w:val="007336EE"/>
    <w:rsid w:val="00733C4F"/>
    <w:rsid w:val="00733F43"/>
    <w:rsid w:val="007341B7"/>
    <w:rsid w:val="00735AF7"/>
    <w:rsid w:val="00735B91"/>
    <w:rsid w:val="00736433"/>
    <w:rsid w:val="007366BE"/>
    <w:rsid w:val="00736910"/>
    <w:rsid w:val="00737F33"/>
    <w:rsid w:val="007408AB"/>
    <w:rsid w:val="00740DAD"/>
    <w:rsid w:val="00741304"/>
    <w:rsid w:val="00741848"/>
    <w:rsid w:val="00742985"/>
    <w:rsid w:val="00742ED7"/>
    <w:rsid w:val="00743376"/>
    <w:rsid w:val="00743410"/>
    <w:rsid w:val="0074347B"/>
    <w:rsid w:val="00743FAF"/>
    <w:rsid w:val="00744069"/>
    <w:rsid w:val="0074467D"/>
    <w:rsid w:val="00744904"/>
    <w:rsid w:val="00744EE8"/>
    <w:rsid w:val="007453B1"/>
    <w:rsid w:val="007468B4"/>
    <w:rsid w:val="0074780C"/>
    <w:rsid w:val="00747B60"/>
    <w:rsid w:val="0075066C"/>
    <w:rsid w:val="00751744"/>
    <w:rsid w:val="00751751"/>
    <w:rsid w:val="00751988"/>
    <w:rsid w:val="0075201F"/>
    <w:rsid w:val="007526EF"/>
    <w:rsid w:val="00752A81"/>
    <w:rsid w:val="00753018"/>
    <w:rsid w:val="0075307F"/>
    <w:rsid w:val="0075326B"/>
    <w:rsid w:val="00753762"/>
    <w:rsid w:val="00753CDE"/>
    <w:rsid w:val="007544A4"/>
    <w:rsid w:val="00754B84"/>
    <w:rsid w:val="00755881"/>
    <w:rsid w:val="007561B1"/>
    <w:rsid w:val="00756240"/>
    <w:rsid w:val="007563DA"/>
    <w:rsid w:val="00756429"/>
    <w:rsid w:val="00756703"/>
    <w:rsid w:val="00756F3C"/>
    <w:rsid w:val="00756FFA"/>
    <w:rsid w:val="00760FC8"/>
    <w:rsid w:val="00761B1E"/>
    <w:rsid w:val="007624EF"/>
    <w:rsid w:val="00762A84"/>
    <w:rsid w:val="00762D3D"/>
    <w:rsid w:val="00763054"/>
    <w:rsid w:val="007630BF"/>
    <w:rsid w:val="0076325C"/>
    <w:rsid w:val="00763921"/>
    <w:rsid w:val="00763D69"/>
    <w:rsid w:val="00764006"/>
    <w:rsid w:val="00766BD3"/>
    <w:rsid w:val="0077005D"/>
    <w:rsid w:val="00770DC4"/>
    <w:rsid w:val="00770E97"/>
    <w:rsid w:val="007710CA"/>
    <w:rsid w:val="0077120E"/>
    <w:rsid w:val="007712B7"/>
    <w:rsid w:val="00772450"/>
    <w:rsid w:val="00772879"/>
    <w:rsid w:val="007729DB"/>
    <w:rsid w:val="007733F8"/>
    <w:rsid w:val="00773819"/>
    <w:rsid w:val="007740F3"/>
    <w:rsid w:val="007743DD"/>
    <w:rsid w:val="0077469B"/>
    <w:rsid w:val="00774CA7"/>
    <w:rsid w:val="007754B9"/>
    <w:rsid w:val="00775D8D"/>
    <w:rsid w:val="00775F0A"/>
    <w:rsid w:val="00777236"/>
    <w:rsid w:val="007775A4"/>
    <w:rsid w:val="00780053"/>
    <w:rsid w:val="0078034D"/>
    <w:rsid w:val="00780427"/>
    <w:rsid w:val="00780458"/>
    <w:rsid w:val="007804EF"/>
    <w:rsid w:val="007807F5"/>
    <w:rsid w:val="00780F5D"/>
    <w:rsid w:val="00781D51"/>
    <w:rsid w:val="0078277C"/>
    <w:rsid w:val="00782A26"/>
    <w:rsid w:val="00782C4D"/>
    <w:rsid w:val="007834BD"/>
    <w:rsid w:val="00783565"/>
    <w:rsid w:val="007848D5"/>
    <w:rsid w:val="00784EA4"/>
    <w:rsid w:val="00785092"/>
    <w:rsid w:val="00785997"/>
    <w:rsid w:val="0078686C"/>
    <w:rsid w:val="007869D4"/>
    <w:rsid w:val="00786CA2"/>
    <w:rsid w:val="007872F9"/>
    <w:rsid w:val="00787328"/>
    <w:rsid w:val="00787A67"/>
    <w:rsid w:val="00790059"/>
    <w:rsid w:val="007906BC"/>
    <w:rsid w:val="00790BC1"/>
    <w:rsid w:val="00791212"/>
    <w:rsid w:val="007915B0"/>
    <w:rsid w:val="00791EC9"/>
    <w:rsid w:val="0079280E"/>
    <w:rsid w:val="0079378F"/>
    <w:rsid w:val="00793B5C"/>
    <w:rsid w:val="00794CC9"/>
    <w:rsid w:val="00795C6A"/>
    <w:rsid w:val="00795E08"/>
    <w:rsid w:val="00796129"/>
    <w:rsid w:val="00796B8A"/>
    <w:rsid w:val="00797993"/>
    <w:rsid w:val="007979FA"/>
    <w:rsid w:val="00797AB0"/>
    <w:rsid w:val="007A0DEF"/>
    <w:rsid w:val="007A1C87"/>
    <w:rsid w:val="007A2095"/>
    <w:rsid w:val="007A2462"/>
    <w:rsid w:val="007A2882"/>
    <w:rsid w:val="007A38A4"/>
    <w:rsid w:val="007A3C20"/>
    <w:rsid w:val="007A459E"/>
    <w:rsid w:val="007A4BD1"/>
    <w:rsid w:val="007A5144"/>
    <w:rsid w:val="007A68F0"/>
    <w:rsid w:val="007A6AC3"/>
    <w:rsid w:val="007A762D"/>
    <w:rsid w:val="007A7E89"/>
    <w:rsid w:val="007B0551"/>
    <w:rsid w:val="007B0E03"/>
    <w:rsid w:val="007B0ED2"/>
    <w:rsid w:val="007B16E5"/>
    <w:rsid w:val="007B179B"/>
    <w:rsid w:val="007B22AB"/>
    <w:rsid w:val="007B3025"/>
    <w:rsid w:val="007B328B"/>
    <w:rsid w:val="007B4936"/>
    <w:rsid w:val="007B5B2D"/>
    <w:rsid w:val="007B5C25"/>
    <w:rsid w:val="007B6231"/>
    <w:rsid w:val="007B74B0"/>
    <w:rsid w:val="007B7543"/>
    <w:rsid w:val="007B7672"/>
    <w:rsid w:val="007B7694"/>
    <w:rsid w:val="007C06EA"/>
    <w:rsid w:val="007C0A27"/>
    <w:rsid w:val="007C0FF0"/>
    <w:rsid w:val="007C104A"/>
    <w:rsid w:val="007C1276"/>
    <w:rsid w:val="007C215E"/>
    <w:rsid w:val="007C223C"/>
    <w:rsid w:val="007C23B4"/>
    <w:rsid w:val="007C25B1"/>
    <w:rsid w:val="007C2D5B"/>
    <w:rsid w:val="007C3A4F"/>
    <w:rsid w:val="007C3C1C"/>
    <w:rsid w:val="007C4717"/>
    <w:rsid w:val="007C5DDC"/>
    <w:rsid w:val="007C6B11"/>
    <w:rsid w:val="007C7918"/>
    <w:rsid w:val="007C7A35"/>
    <w:rsid w:val="007D08FA"/>
    <w:rsid w:val="007D0C21"/>
    <w:rsid w:val="007D149B"/>
    <w:rsid w:val="007D14CD"/>
    <w:rsid w:val="007D16DB"/>
    <w:rsid w:val="007D1CCA"/>
    <w:rsid w:val="007D1D40"/>
    <w:rsid w:val="007D1DDA"/>
    <w:rsid w:val="007D2189"/>
    <w:rsid w:val="007D2A31"/>
    <w:rsid w:val="007D2C74"/>
    <w:rsid w:val="007D39EC"/>
    <w:rsid w:val="007D3A5E"/>
    <w:rsid w:val="007D4256"/>
    <w:rsid w:val="007D442D"/>
    <w:rsid w:val="007D4D22"/>
    <w:rsid w:val="007D4F8A"/>
    <w:rsid w:val="007D5316"/>
    <w:rsid w:val="007D5B2E"/>
    <w:rsid w:val="007D6571"/>
    <w:rsid w:val="007D6961"/>
    <w:rsid w:val="007D771E"/>
    <w:rsid w:val="007E0B33"/>
    <w:rsid w:val="007E0C08"/>
    <w:rsid w:val="007E0CBE"/>
    <w:rsid w:val="007E1458"/>
    <w:rsid w:val="007E2872"/>
    <w:rsid w:val="007E2C6A"/>
    <w:rsid w:val="007E2EB2"/>
    <w:rsid w:val="007E3023"/>
    <w:rsid w:val="007E3F29"/>
    <w:rsid w:val="007E56EF"/>
    <w:rsid w:val="007E5808"/>
    <w:rsid w:val="007E67D1"/>
    <w:rsid w:val="007E71BC"/>
    <w:rsid w:val="007E7CB8"/>
    <w:rsid w:val="007F11BD"/>
    <w:rsid w:val="007F21E7"/>
    <w:rsid w:val="007F23E6"/>
    <w:rsid w:val="007F29C9"/>
    <w:rsid w:val="007F2E03"/>
    <w:rsid w:val="007F2EEF"/>
    <w:rsid w:val="007F357C"/>
    <w:rsid w:val="007F3C11"/>
    <w:rsid w:val="007F4704"/>
    <w:rsid w:val="007F4A15"/>
    <w:rsid w:val="007F5039"/>
    <w:rsid w:val="007F550A"/>
    <w:rsid w:val="007F5B25"/>
    <w:rsid w:val="007F5B59"/>
    <w:rsid w:val="007F6150"/>
    <w:rsid w:val="007F650D"/>
    <w:rsid w:val="007F66EC"/>
    <w:rsid w:val="0080003F"/>
    <w:rsid w:val="008004C0"/>
    <w:rsid w:val="0080093E"/>
    <w:rsid w:val="00800A36"/>
    <w:rsid w:val="00800B70"/>
    <w:rsid w:val="00801ABC"/>
    <w:rsid w:val="00802294"/>
    <w:rsid w:val="00802A88"/>
    <w:rsid w:val="00802DEA"/>
    <w:rsid w:val="00802FC7"/>
    <w:rsid w:val="00803899"/>
    <w:rsid w:val="00803F04"/>
    <w:rsid w:val="00804842"/>
    <w:rsid w:val="00806199"/>
    <w:rsid w:val="00806884"/>
    <w:rsid w:val="00806B35"/>
    <w:rsid w:val="0080715D"/>
    <w:rsid w:val="00807657"/>
    <w:rsid w:val="00807965"/>
    <w:rsid w:val="00807C0C"/>
    <w:rsid w:val="0081048F"/>
    <w:rsid w:val="00810AFC"/>
    <w:rsid w:val="00811076"/>
    <w:rsid w:val="008112F4"/>
    <w:rsid w:val="0081130F"/>
    <w:rsid w:val="008114B1"/>
    <w:rsid w:val="00811F60"/>
    <w:rsid w:val="00812800"/>
    <w:rsid w:val="00812DC5"/>
    <w:rsid w:val="00813DF4"/>
    <w:rsid w:val="0081438B"/>
    <w:rsid w:val="008151DA"/>
    <w:rsid w:val="00815689"/>
    <w:rsid w:val="00815BBC"/>
    <w:rsid w:val="00815CCB"/>
    <w:rsid w:val="00815DDD"/>
    <w:rsid w:val="00816FEC"/>
    <w:rsid w:val="00817587"/>
    <w:rsid w:val="00817E5E"/>
    <w:rsid w:val="00820477"/>
    <w:rsid w:val="00822358"/>
    <w:rsid w:val="008231C0"/>
    <w:rsid w:val="00823B83"/>
    <w:rsid w:val="008246A4"/>
    <w:rsid w:val="008256D1"/>
    <w:rsid w:val="00826610"/>
    <w:rsid w:val="00826D24"/>
    <w:rsid w:val="00826E5F"/>
    <w:rsid w:val="00826F76"/>
    <w:rsid w:val="00827B0D"/>
    <w:rsid w:val="00827B60"/>
    <w:rsid w:val="0083097B"/>
    <w:rsid w:val="00830C5C"/>
    <w:rsid w:val="008312E2"/>
    <w:rsid w:val="0083134A"/>
    <w:rsid w:val="008313E8"/>
    <w:rsid w:val="00832302"/>
    <w:rsid w:val="008323BD"/>
    <w:rsid w:val="00832AAF"/>
    <w:rsid w:val="00833068"/>
    <w:rsid w:val="00833387"/>
    <w:rsid w:val="00833BAF"/>
    <w:rsid w:val="00833D12"/>
    <w:rsid w:val="00833FE5"/>
    <w:rsid w:val="00834871"/>
    <w:rsid w:val="008349E2"/>
    <w:rsid w:val="0083570F"/>
    <w:rsid w:val="00835A2F"/>
    <w:rsid w:val="00836A0D"/>
    <w:rsid w:val="00836AAE"/>
    <w:rsid w:val="00836B58"/>
    <w:rsid w:val="00836C49"/>
    <w:rsid w:val="00836F36"/>
    <w:rsid w:val="008371F2"/>
    <w:rsid w:val="008378E6"/>
    <w:rsid w:val="00837BB8"/>
    <w:rsid w:val="008400BE"/>
    <w:rsid w:val="00840558"/>
    <w:rsid w:val="008409A7"/>
    <w:rsid w:val="0084149B"/>
    <w:rsid w:val="00841866"/>
    <w:rsid w:val="00841D92"/>
    <w:rsid w:val="00841F93"/>
    <w:rsid w:val="00842A67"/>
    <w:rsid w:val="00845606"/>
    <w:rsid w:val="00846309"/>
    <w:rsid w:val="00846B1D"/>
    <w:rsid w:val="0084779D"/>
    <w:rsid w:val="00847B75"/>
    <w:rsid w:val="00850242"/>
    <w:rsid w:val="00850558"/>
    <w:rsid w:val="008511C0"/>
    <w:rsid w:val="00851404"/>
    <w:rsid w:val="00851554"/>
    <w:rsid w:val="00851656"/>
    <w:rsid w:val="00851B9C"/>
    <w:rsid w:val="00852032"/>
    <w:rsid w:val="008528C1"/>
    <w:rsid w:val="00853520"/>
    <w:rsid w:val="008536A6"/>
    <w:rsid w:val="0085384A"/>
    <w:rsid w:val="0085450D"/>
    <w:rsid w:val="00854514"/>
    <w:rsid w:val="008549C1"/>
    <w:rsid w:val="00854A41"/>
    <w:rsid w:val="00854AEC"/>
    <w:rsid w:val="008550FA"/>
    <w:rsid w:val="0085514D"/>
    <w:rsid w:val="00855A8F"/>
    <w:rsid w:val="008566A3"/>
    <w:rsid w:val="008569FD"/>
    <w:rsid w:val="00856C38"/>
    <w:rsid w:val="008577C6"/>
    <w:rsid w:val="0086036C"/>
    <w:rsid w:val="008605ED"/>
    <w:rsid w:val="00860AE8"/>
    <w:rsid w:val="00860EB1"/>
    <w:rsid w:val="0086162B"/>
    <w:rsid w:val="008618D5"/>
    <w:rsid w:val="00861997"/>
    <w:rsid w:val="00861BA9"/>
    <w:rsid w:val="00863F69"/>
    <w:rsid w:val="008645CA"/>
    <w:rsid w:val="00864C08"/>
    <w:rsid w:val="008651D0"/>
    <w:rsid w:val="0086597C"/>
    <w:rsid w:val="00865B54"/>
    <w:rsid w:val="00866323"/>
    <w:rsid w:val="008671C4"/>
    <w:rsid w:val="0086753D"/>
    <w:rsid w:val="008675F6"/>
    <w:rsid w:val="0086795E"/>
    <w:rsid w:val="0087028A"/>
    <w:rsid w:val="008703C5"/>
    <w:rsid w:val="0087143D"/>
    <w:rsid w:val="0087195B"/>
    <w:rsid w:val="00871F7E"/>
    <w:rsid w:val="008721CC"/>
    <w:rsid w:val="00872278"/>
    <w:rsid w:val="0087267D"/>
    <w:rsid w:val="00872C4A"/>
    <w:rsid w:val="00872F6B"/>
    <w:rsid w:val="00873C72"/>
    <w:rsid w:val="008741C0"/>
    <w:rsid w:val="00874B75"/>
    <w:rsid w:val="008767F4"/>
    <w:rsid w:val="008771B6"/>
    <w:rsid w:val="00877F92"/>
    <w:rsid w:val="00880519"/>
    <w:rsid w:val="00882C3D"/>
    <w:rsid w:val="008845B0"/>
    <w:rsid w:val="00884AA9"/>
    <w:rsid w:val="00885709"/>
    <w:rsid w:val="00885D69"/>
    <w:rsid w:val="00887544"/>
    <w:rsid w:val="00887F16"/>
    <w:rsid w:val="00887F3F"/>
    <w:rsid w:val="00887F4E"/>
    <w:rsid w:val="00887F90"/>
    <w:rsid w:val="00890056"/>
    <w:rsid w:val="008902B2"/>
    <w:rsid w:val="008909CE"/>
    <w:rsid w:val="008909EF"/>
    <w:rsid w:val="00890C53"/>
    <w:rsid w:val="00890D09"/>
    <w:rsid w:val="008913F2"/>
    <w:rsid w:val="00892204"/>
    <w:rsid w:val="00892828"/>
    <w:rsid w:val="008929E3"/>
    <w:rsid w:val="00892F53"/>
    <w:rsid w:val="00893674"/>
    <w:rsid w:val="008941A3"/>
    <w:rsid w:val="008943D0"/>
    <w:rsid w:val="00894D92"/>
    <w:rsid w:val="0089515B"/>
    <w:rsid w:val="00895FFD"/>
    <w:rsid w:val="008962FC"/>
    <w:rsid w:val="00896639"/>
    <w:rsid w:val="008969EA"/>
    <w:rsid w:val="00896BF5"/>
    <w:rsid w:val="00896F81"/>
    <w:rsid w:val="00896F88"/>
    <w:rsid w:val="00897025"/>
    <w:rsid w:val="00897A80"/>
    <w:rsid w:val="00897E12"/>
    <w:rsid w:val="008A00C7"/>
    <w:rsid w:val="008A06B8"/>
    <w:rsid w:val="008A0BAB"/>
    <w:rsid w:val="008A0BFB"/>
    <w:rsid w:val="008A0D4F"/>
    <w:rsid w:val="008A0D7F"/>
    <w:rsid w:val="008A219F"/>
    <w:rsid w:val="008A2CF7"/>
    <w:rsid w:val="008A2DA5"/>
    <w:rsid w:val="008A31D8"/>
    <w:rsid w:val="008A341F"/>
    <w:rsid w:val="008A35DB"/>
    <w:rsid w:val="008A36D9"/>
    <w:rsid w:val="008A37DA"/>
    <w:rsid w:val="008A3E0C"/>
    <w:rsid w:val="008A47FA"/>
    <w:rsid w:val="008A49E6"/>
    <w:rsid w:val="008A4D36"/>
    <w:rsid w:val="008A4E82"/>
    <w:rsid w:val="008A4F01"/>
    <w:rsid w:val="008A5139"/>
    <w:rsid w:val="008A6288"/>
    <w:rsid w:val="008A6438"/>
    <w:rsid w:val="008A72AB"/>
    <w:rsid w:val="008A7FFA"/>
    <w:rsid w:val="008B0937"/>
    <w:rsid w:val="008B0B1B"/>
    <w:rsid w:val="008B1253"/>
    <w:rsid w:val="008B1365"/>
    <w:rsid w:val="008B17BB"/>
    <w:rsid w:val="008B185D"/>
    <w:rsid w:val="008B1A25"/>
    <w:rsid w:val="008B1E19"/>
    <w:rsid w:val="008B25F3"/>
    <w:rsid w:val="008B2C09"/>
    <w:rsid w:val="008B2D04"/>
    <w:rsid w:val="008B2E5C"/>
    <w:rsid w:val="008B412A"/>
    <w:rsid w:val="008B5D40"/>
    <w:rsid w:val="008B662A"/>
    <w:rsid w:val="008B664E"/>
    <w:rsid w:val="008B6B7E"/>
    <w:rsid w:val="008B6C7D"/>
    <w:rsid w:val="008B724D"/>
    <w:rsid w:val="008B773D"/>
    <w:rsid w:val="008C01E6"/>
    <w:rsid w:val="008C0462"/>
    <w:rsid w:val="008C0B41"/>
    <w:rsid w:val="008C0E84"/>
    <w:rsid w:val="008C1192"/>
    <w:rsid w:val="008C13D5"/>
    <w:rsid w:val="008C1BE1"/>
    <w:rsid w:val="008C20E4"/>
    <w:rsid w:val="008C214F"/>
    <w:rsid w:val="008C282F"/>
    <w:rsid w:val="008C2CB4"/>
    <w:rsid w:val="008C2D9C"/>
    <w:rsid w:val="008C3096"/>
    <w:rsid w:val="008C34AE"/>
    <w:rsid w:val="008C3B90"/>
    <w:rsid w:val="008C4204"/>
    <w:rsid w:val="008C44D1"/>
    <w:rsid w:val="008C477A"/>
    <w:rsid w:val="008C5391"/>
    <w:rsid w:val="008C584A"/>
    <w:rsid w:val="008C5C8D"/>
    <w:rsid w:val="008C5EB8"/>
    <w:rsid w:val="008C60B3"/>
    <w:rsid w:val="008C65E0"/>
    <w:rsid w:val="008C6A7B"/>
    <w:rsid w:val="008C6BDC"/>
    <w:rsid w:val="008C6DE1"/>
    <w:rsid w:val="008C6E16"/>
    <w:rsid w:val="008C76A7"/>
    <w:rsid w:val="008C77B5"/>
    <w:rsid w:val="008D1A14"/>
    <w:rsid w:val="008D1EB7"/>
    <w:rsid w:val="008D1F77"/>
    <w:rsid w:val="008D2F64"/>
    <w:rsid w:val="008D3BAD"/>
    <w:rsid w:val="008D3C52"/>
    <w:rsid w:val="008D56D5"/>
    <w:rsid w:val="008D61DC"/>
    <w:rsid w:val="008D69B0"/>
    <w:rsid w:val="008D6A90"/>
    <w:rsid w:val="008D6FFF"/>
    <w:rsid w:val="008D72DF"/>
    <w:rsid w:val="008D7373"/>
    <w:rsid w:val="008D758F"/>
    <w:rsid w:val="008D7876"/>
    <w:rsid w:val="008E05DB"/>
    <w:rsid w:val="008E0642"/>
    <w:rsid w:val="008E08D5"/>
    <w:rsid w:val="008E0B4F"/>
    <w:rsid w:val="008E0DC0"/>
    <w:rsid w:val="008E1067"/>
    <w:rsid w:val="008E244D"/>
    <w:rsid w:val="008E2B96"/>
    <w:rsid w:val="008E30C5"/>
    <w:rsid w:val="008E3946"/>
    <w:rsid w:val="008E398F"/>
    <w:rsid w:val="008E3A63"/>
    <w:rsid w:val="008E3EF2"/>
    <w:rsid w:val="008E45E4"/>
    <w:rsid w:val="008E48F0"/>
    <w:rsid w:val="008E53AE"/>
    <w:rsid w:val="008E5C60"/>
    <w:rsid w:val="008E679D"/>
    <w:rsid w:val="008E77BB"/>
    <w:rsid w:val="008E7DC8"/>
    <w:rsid w:val="008E7EB4"/>
    <w:rsid w:val="008F087C"/>
    <w:rsid w:val="008F08D8"/>
    <w:rsid w:val="008F1942"/>
    <w:rsid w:val="008F1C7B"/>
    <w:rsid w:val="008F1DEA"/>
    <w:rsid w:val="008F1F95"/>
    <w:rsid w:val="008F1FCA"/>
    <w:rsid w:val="008F20CC"/>
    <w:rsid w:val="008F2A0A"/>
    <w:rsid w:val="008F3B24"/>
    <w:rsid w:val="008F3EEF"/>
    <w:rsid w:val="008F417C"/>
    <w:rsid w:val="008F4A05"/>
    <w:rsid w:val="008F4ABF"/>
    <w:rsid w:val="008F530D"/>
    <w:rsid w:val="008F551D"/>
    <w:rsid w:val="008F59E5"/>
    <w:rsid w:val="008F6B66"/>
    <w:rsid w:val="00900730"/>
    <w:rsid w:val="00901564"/>
    <w:rsid w:val="009016F5"/>
    <w:rsid w:val="0090192A"/>
    <w:rsid w:val="009024A0"/>
    <w:rsid w:val="00902B39"/>
    <w:rsid w:val="0090309F"/>
    <w:rsid w:val="00903CE5"/>
    <w:rsid w:val="00904578"/>
    <w:rsid w:val="00904B5D"/>
    <w:rsid w:val="00905FCB"/>
    <w:rsid w:val="009062B7"/>
    <w:rsid w:val="009072F1"/>
    <w:rsid w:val="00907651"/>
    <w:rsid w:val="009107BC"/>
    <w:rsid w:val="00910CEA"/>
    <w:rsid w:val="0091285E"/>
    <w:rsid w:val="00912F6C"/>
    <w:rsid w:val="00912FC5"/>
    <w:rsid w:val="009131CB"/>
    <w:rsid w:val="009133CF"/>
    <w:rsid w:val="0091368D"/>
    <w:rsid w:val="00913C3D"/>
    <w:rsid w:val="00914885"/>
    <w:rsid w:val="009148E9"/>
    <w:rsid w:val="009149F5"/>
    <w:rsid w:val="00914A12"/>
    <w:rsid w:val="00914E04"/>
    <w:rsid w:val="00914E9E"/>
    <w:rsid w:val="0091511A"/>
    <w:rsid w:val="0091512B"/>
    <w:rsid w:val="00916EF3"/>
    <w:rsid w:val="00916F15"/>
    <w:rsid w:val="00917B04"/>
    <w:rsid w:val="00917DC6"/>
    <w:rsid w:val="00920059"/>
    <w:rsid w:val="0092042B"/>
    <w:rsid w:val="009204AE"/>
    <w:rsid w:val="00920892"/>
    <w:rsid w:val="00920FA2"/>
    <w:rsid w:val="0092167A"/>
    <w:rsid w:val="009216D4"/>
    <w:rsid w:val="009217B5"/>
    <w:rsid w:val="00921C9B"/>
    <w:rsid w:val="00921EE0"/>
    <w:rsid w:val="0092220D"/>
    <w:rsid w:val="009225AC"/>
    <w:rsid w:val="00922C2C"/>
    <w:rsid w:val="0092334E"/>
    <w:rsid w:val="00923577"/>
    <w:rsid w:val="00923D4E"/>
    <w:rsid w:val="00923ECE"/>
    <w:rsid w:val="00923FE0"/>
    <w:rsid w:val="0092430E"/>
    <w:rsid w:val="009243CF"/>
    <w:rsid w:val="00924EFA"/>
    <w:rsid w:val="00924FAC"/>
    <w:rsid w:val="009259B3"/>
    <w:rsid w:val="00925CBE"/>
    <w:rsid w:val="00927464"/>
    <w:rsid w:val="00927558"/>
    <w:rsid w:val="009276E3"/>
    <w:rsid w:val="0092770A"/>
    <w:rsid w:val="00927818"/>
    <w:rsid w:val="00927836"/>
    <w:rsid w:val="0092788F"/>
    <w:rsid w:val="00930080"/>
    <w:rsid w:val="00930397"/>
    <w:rsid w:val="00931032"/>
    <w:rsid w:val="00931151"/>
    <w:rsid w:val="00931536"/>
    <w:rsid w:val="009317A6"/>
    <w:rsid w:val="00932AD3"/>
    <w:rsid w:val="00933129"/>
    <w:rsid w:val="00933511"/>
    <w:rsid w:val="0093376E"/>
    <w:rsid w:val="00933A73"/>
    <w:rsid w:val="00934205"/>
    <w:rsid w:val="009344CE"/>
    <w:rsid w:val="00934C4F"/>
    <w:rsid w:val="0093582E"/>
    <w:rsid w:val="0093776D"/>
    <w:rsid w:val="00937AE0"/>
    <w:rsid w:val="00937B33"/>
    <w:rsid w:val="00937E2C"/>
    <w:rsid w:val="00937EB1"/>
    <w:rsid w:val="00940844"/>
    <w:rsid w:val="00940F0A"/>
    <w:rsid w:val="00940F40"/>
    <w:rsid w:val="00941607"/>
    <w:rsid w:val="009417B3"/>
    <w:rsid w:val="00941CFA"/>
    <w:rsid w:val="00942647"/>
    <w:rsid w:val="00942C2A"/>
    <w:rsid w:val="00942D08"/>
    <w:rsid w:val="00943043"/>
    <w:rsid w:val="00943CC3"/>
    <w:rsid w:val="009441B5"/>
    <w:rsid w:val="009442AB"/>
    <w:rsid w:val="0094444B"/>
    <w:rsid w:val="00945A95"/>
    <w:rsid w:val="0094603F"/>
    <w:rsid w:val="00946198"/>
    <w:rsid w:val="00946D2E"/>
    <w:rsid w:val="00947323"/>
    <w:rsid w:val="0094784F"/>
    <w:rsid w:val="009479F7"/>
    <w:rsid w:val="009501B1"/>
    <w:rsid w:val="0095030E"/>
    <w:rsid w:val="009504E3"/>
    <w:rsid w:val="009511A4"/>
    <w:rsid w:val="00951282"/>
    <w:rsid w:val="0095212B"/>
    <w:rsid w:val="0095244F"/>
    <w:rsid w:val="00953869"/>
    <w:rsid w:val="00953ACA"/>
    <w:rsid w:val="00954833"/>
    <w:rsid w:val="00954AF7"/>
    <w:rsid w:val="00954F6E"/>
    <w:rsid w:val="00954F6F"/>
    <w:rsid w:val="0095552C"/>
    <w:rsid w:val="00955760"/>
    <w:rsid w:val="00955BA6"/>
    <w:rsid w:val="00957062"/>
    <w:rsid w:val="00957521"/>
    <w:rsid w:val="009576DA"/>
    <w:rsid w:val="00957A04"/>
    <w:rsid w:val="00957F3D"/>
    <w:rsid w:val="009600B6"/>
    <w:rsid w:val="00960416"/>
    <w:rsid w:val="009605BF"/>
    <w:rsid w:val="00960D3F"/>
    <w:rsid w:val="0096131C"/>
    <w:rsid w:val="00961366"/>
    <w:rsid w:val="009617C9"/>
    <w:rsid w:val="00961D9A"/>
    <w:rsid w:val="0096213E"/>
    <w:rsid w:val="00962191"/>
    <w:rsid w:val="0096255C"/>
    <w:rsid w:val="00962D28"/>
    <w:rsid w:val="00963457"/>
    <w:rsid w:val="00963A2D"/>
    <w:rsid w:val="00963A51"/>
    <w:rsid w:val="00963BFC"/>
    <w:rsid w:val="00963CC8"/>
    <w:rsid w:val="00963FB2"/>
    <w:rsid w:val="00964841"/>
    <w:rsid w:val="00964D64"/>
    <w:rsid w:val="009658C4"/>
    <w:rsid w:val="0096603C"/>
    <w:rsid w:val="00966453"/>
    <w:rsid w:val="00966BD1"/>
    <w:rsid w:val="00966BEC"/>
    <w:rsid w:val="00966D5E"/>
    <w:rsid w:val="00966F83"/>
    <w:rsid w:val="00967A51"/>
    <w:rsid w:val="00970410"/>
    <w:rsid w:val="009704AF"/>
    <w:rsid w:val="00971193"/>
    <w:rsid w:val="0097173F"/>
    <w:rsid w:val="00971890"/>
    <w:rsid w:val="00971D8C"/>
    <w:rsid w:val="009724DA"/>
    <w:rsid w:val="00972AFF"/>
    <w:rsid w:val="0097320D"/>
    <w:rsid w:val="009736B9"/>
    <w:rsid w:val="00973C8B"/>
    <w:rsid w:val="0097436E"/>
    <w:rsid w:val="00974E6F"/>
    <w:rsid w:val="009750CD"/>
    <w:rsid w:val="009752FE"/>
    <w:rsid w:val="009758A3"/>
    <w:rsid w:val="009759C7"/>
    <w:rsid w:val="00975CB7"/>
    <w:rsid w:val="00975DC6"/>
    <w:rsid w:val="009768F7"/>
    <w:rsid w:val="00976BAA"/>
    <w:rsid w:val="00977CD2"/>
    <w:rsid w:val="00980367"/>
    <w:rsid w:val="00980DA4"/>
    <w:rsid w:val="00980DDA"/>
    <w:rsid w:val="00980F9C"/>
    <w:rsid w:val="00980FE4"/>
    <w:rsid w:val="00981340"/>
    <w:rsid w:val="00981412"/>
    <w:rsid w:val="0098149F"/>
    <w:rsid w:val="009817B3"/>
    <w:rsid w:val="00981B76"/>
    <w:rsid w:val="0098237B"/>
    <w:rsid w:val="009831F8"/>
    <w:rsid w:val="00983A69"/>
    <w:rsid w:val="00983DF7"/>
    <w:rsid w:val="00983EF7"/>
    <w:rsid w:val="00984575"/>
    <w:rsid w:val="00984EBE"/>
    <w:rsid w:val="00985940"/>
    <w:rsid w:val="00985B00"/>
    <w:rsid w:val="009865FD"/>
    <w:rsid w:val="009869BF"/>
    <w:rsid w:val="00986D2F"/>
    <w:rsid w:val="00987097"/>
    <w:rsid w:val="0098715B"/>
    <w:rsid w:val="00987894"/>
    <w:rsid w:val="00987F6C"/>
    <w:rsid w:val="00990437"/>
    <w:rsid w:val="00991A2D"/>
    <w:rsid w:val="00991BD2"/>
    <w:rsid w:val="00992A0A"/>
    <w:rsid w:val="00992ACD"/>
    <w:rsid w:val="00992CA8"/>
    <w:rsid w:val="00993A9E"/>
    <w:rsid w:val="009949B0"/>
    <w:rsid w:val="0099594F"/>
    <w:rsid w:val="00995BB9"/>
    <w:rsid w:val="00995D31"/>
    <w:rsid w:val="00996738"/>
    <w:rsid w:val="009968C5"/>
    <w:rsid w:val="009975DB"/>
    <w:rsid w:val="009A0C1B"/>
    <w:rsid w:val="009A20BA"/>
    <w:rsid w:val="009A215B"/>
    <w:rsid w:val="009A2830"/>
    <w:rsid w:val="009A3495"/>
    <w:rsid w:val="009A3940"/>
    <w:rsid w:val="009A414D"/>
    <w:rsid w:val="009A4524"/>
    <w:rsid w:val="009A49CE"/>
    <w:rsid w:val="009A4A63"/>
    <w:rsid w:val="009A4E85"/>
    <w:rsid w:val="009A50C5"/>
    <w:rsid w:val="009A5179"/>
    <w:rsid w:val="009A574C"/>
    <w:rsid w:val="009A5C3D"/>
    <w:rsid w:val="009A6464"/>
    <w:rsid w:val="009A65D0"/>
    <w:rsid w:val="009A7CCB"/>
    <w:rsid w:val="009B01BA"/>
    <w:rsid w:val="009B128E"/>
    <w:rsid w:val="009B2061"/>
    <w:rsid w:val="009B240E"/>
    <w:rsid w:val="009B2751"/>
    <w:rsid w:val="009B3229"/>
    <w:rsid w:val="009B32CC"/>
    <w:rsid w:val="009B341D"/>
    <w:rsid w:val="009B3594"/>
    <w:rsid w:val="009B3881"/>
    <w:rsid w:val="009B3994"/>
    <w:rsid w:val="009B3E79"/>
    <w:rsid w:val="009B476E"/>
    <w:rsid w:val="009B51A4"/>
    <w:rsid w:val="009B52FE"/>
    <w:rsid w:val="009B5EBA"/>
    <w:rsid w:val="009B6924"/>
    <w:rsid w:val="009B6D1D"/>
    <w:rsid w:val="009B72DB"/>
    <w:rsid w:val="009B76FA"/>
    <w:rsid w:val="009B7DBA"/>
    <w:rsid w:val="009C0436"/>
    <w:rsid w:val="009C0BFA"/>
    <w:rsid w:val="009C126C"/>
    <w:rsid w:val="009C17D9"/>
    <w:rsid w:val="009C31D3"/>
    <w:rsid w:val="009C3A81"/>
    <w:rsid w:val="009C3B5A"/>
    <w:rsid w:val="009C3C6B"/>
    <w:rsid w:val="009C43DB"/>
    <w:rsid w:val="009C47F3"/>
    <w:rsid w:val="009C49CE"/>
    <w:rsid w:val="009C5066"/>
    <w:rsid w:val="009C53F2"/>
    <w:rsid w:val="009C5844"/>
    <w:rsid w:val="009C6A3B"/>
    <w:rsid w:val="009C72F2"/>
    <w:rsid w:val="009C757D"/>
    <w:rsid w:val="009C7E11"/>
    <w:rsid w:val="009D0601"/>
    <w:rsid w:val="009D0644"/>
    <w:rsid w:val="009D09B1"/>
    <w:rsid w:val="009D10BE"/>
    <w:rsid w:val="009D1181"/>
    <w:rsid w:val="009D1834"/>
    <w:rsid w:val="009D27F9"/>
    <w:rsid w:val="009D379C"/>
    <w:rsid w:val="009D5226"/>
    <w:rsid w:val="009D588C"/>
    <w:rsid w:val="009D63A0"/>
    <w:rsid w:val="009D6474"/>
    <w:rsid w:val="009D6E56"/>
    <w:rsid w:val="009D799A"/>
    <w:rsid w:val="009D7E89"/>
    <w:rsid w:val="009D7F17"/>
    <w:rsid w:val="009E017E"/>
    <w:rsid w:val="009E0819"/>
    <w:rsid w:val="009E0962"/>
    <w:rsid w:val="009E0A3A"/>
    <w:rsid w:val="009E0B84"/>
    <w:rsid w:val="009E0CCD"/>
    <w:rsid w:val="009E0F69"/>
    <w:rsid w:val="009E101C"/>
    <w:rsid w:val="009E11D5"/>
    <w:rsid w:val="009E1880"/>
    <w:rsid w:val="009E234F"/>
    <w:rsid w:val="009E27EE"/>
    <w:rsid w:val="009E2CF2"/>
    <w:rsid w:val="009E2EC0"/>
    <w:rsid w:val="009E3B3D"/>
    <w:rsid w:val="009E50B0"/>
    <w:rsid w:val="009E5526"/>
    <w:rsid w:val="009E59A4"/>
    <w:rsid w:val="009E619F"/>
    <w:rsid w:val="009E6BA3"/>
    <w:rsid w:val="009F0AD7"/>
    <w:rsid w:val="009F1730"/>
    <w:rsid w:val="009F2CD5"/>
    <w:rsid w:val="009F46FC"/>
    <w:rsid w:val="009F498E"/>
    <w:rsid w:val="009F4A26"/>
    <w:rsid w:val="009F4CAB"/>
    <w:rsid w:val="009F4F3F"/>
    <w:rsid w:val="009F5887"/>
    <w:rsid w:val="009F5ACC"/>
    <w:rsid w:val="009F5BEA"/>
    <w:rsid w:val="009F5C12"/>
    <w:rsid w:val="009F6635"/>
    <w:rsid w:val="009F6B7D"/>
    <w:rsid w:val="009F6C36"/>
    <w:rsid w:val="009F7613"/>
    <w:rsid w:val="00A0047B"/>
    <w:rsid w:val="00A00666"/>
    <w:rsid w:val="00A006F4"/>
    <w:rsid w:val="00A00923"/>
    <w:rsid w:val="00A00DC5"/>
    <w:rsid w:val="00A00FBD"/>
    <w:rsid w:val="00A012F7"/>
    <w:rsid w:val="00A01361"/>
    <w:rsid w:val="00A01763"/>
    <w:rsid w:val="00A01E05"/>
    <w:rsid w:val="00A025AE"/>
    <w:rsid w:val="00A03568"/>
    <w:rsid w:val="00A03CDA"/>
    <w:rsid w:val="00A0447E"/>
    <w:rsid w:val="00A0450E"/>
    <w:rsid w:val="00A04678"/>
    <w:rsid w:val="00A046DA"/>
    <w:rsid w:val="00A047FE"/>
    <w:rsid w:val="00A05F37"/>
    <w:rsid w:val="00A06C2A"/>
    <w:rsid w:val="00A06E20"/>
    <w:rsid w:val="00A07266"/>
    <w:rsid w:val="00A07730"/>
    <w:rsid w:val="00A07E82"/>
    <w:rsid w:val="00A105E4"/>
    <w:rsid w:val="00A1065A"/>
    <w:rsid w:val="00A10B78"/>
    <w:rsid w:val="00A10D81"/>
    <w:rsid w:val="00A111BF"/>
    <w:rsid w:val="00A119E9"/>
    <w:rsid w:val="00A11A3B"/>
    <w:rsid w:val="00A11FEB"/>
    <w:rsid w:val="00A1233F"/>
    <w:rsid w:val="00A1273E"/>
    <w:rsid w:val="00A1321C"/>
    <w:rsid w:val="00A13B41"/>
    <w:rsid w:val="00A13B64"/>
    <w:rsid w:val="00A140A3"/>
    <w:rsid w:val="00A150AD"/>
    <w:rsid w:val="00A15436"/>
    <w:rsid w:val="00A155CA"/>
    <w:rsid w:val="00A1583D"/>
    <w:rsid w:val="00A15BF9"/>
    <w:rsid w:val="00A15DFE"/>
    <w:rsid w:val="00A160BA"/>
    <w:rsid w:val="00A16247"/>
    <w:rsid w:val="00A16444"/>
    <w:rsid w:val="00A16C2E"/>
    <w:rsid w:val="00A16D72"/>
    <w:rsid w:val="00A1741A"/>
    <w:rsid w:val="00A17BBB"/>
    <w:rsid w:val="00A17F0F"/>
    <w:rsid w:val="00A17FCD"/>
    <w:rsid w:val="00A20293"/>
    <w:rsid w:val="00A2039E"/>
    <w:rsid w:val="00A205D3"/>
    <w:rsid w:val="00A22196"/>
    <w:rsid w:val="00A2256C"/>
    <w:rsid w:val="00A2319E"/>
    <w:rsid w:val="00A2324F"/>
    <w:rsid w:val="00A236DF"/>
    <w:rsid w:val="00A24024"/>
    <w:rsid w:val="00A245C3"/>
    <w:rsid w:val="00A26884"/>
    <w:rsid w:val="00A26F5C"/>
    <w:rsid w:val="00A30CBF"/>
    <w:rsid w:val="00A30E8B"/>
    <w:rsid w:val="00A31524"/>
    <w:rsid w:val="00A31AB8"/>
    <w:rsid w:val="00A31DD2"/>
    <w:rsid w:val="00A321EF"/>
    <w:rsid w:val="00A3305C"/>
    <w:rsid w:val="00A339E4"/>
    <w:rsid w:val="00A34674"/>
    <w:rsid w:val="00A346C5"/>
    <w:rsid w:val="00A34711"/>
    <w:rsid w:val="00A34A2B"/>
    <w:rsid w:val="00A34F75"/>
    <w:rsid w:val="00A35571"/>
    <w:rsid w:val="00A355C2"/>
    <w:rsid w:val="00A360C1"/>
    <w:rsid w:val="00A36BAA"/>
    <w:rsid w:val="00A37116"/>
    <w:rsid w:val="00A37396"/>
    <w:rsid w:val="00A378B1"/>
    <w:rsid w:val="00A3794E"/>
    <w:rsid w:val="00A404B0"/>
    <w:rsid w:val="00A41264"/>
    <w:rsid w:val="00A420BB"/>
    <w:rsid w:val="00A43B9B"/>
    <w:rsid w:val="00A447B9"/>
    <w:rsid w:val="00A44B4A"/>
    <w:rsid w:val="00A44BE6"/>
    <w:rsid w:val="00A44C55"/>
    <w:rsid w:val="00A454D7"/>
    <w:rsid w:val="00A45534"/>
    <w:rsid w:val="00A45B66"/>
    <w:rsid w:val="00A460F0"/>
    <w:rsid w:val="00A47B06"/>
    <w:rsid w:val="00A52772"/>
    <w:rsid w:val="00A530D8"/>
    <w:rsid w:val="00A53379"/>
    <w:rsid w:val="00A53706"/>
    <w:rsid w:val="00A5378C"/>
    <w:rsid w:val="00A53847"/>
    <w:rsid w:val="00A53C3C"/>
    <w:rsid w:val="00A53FC6"/>
    <w:rsid w:val="00A546F8"/>
    <w:rsid w:val="00A547DF"/>
    <w:rsid w:val="00A54D08"/>
    <w:rsid w:val="00A55CA8"/>
    <w:rsid w:val="00A55FAD"/>
    <w:rsid w:val="00A56A21"/>
    <w:rsid w:val="00A56D4D"/>
    <w:rsid w:val="00A56DA9"/>
    <w:rsid w:val="00A56ED1"/>
    <w:rsid w:val="00A57B83"/>
    <w:rsid w:val="00A6035F"/>
    <w:rsid w:val="00A61FFC"/>
    <w:rsid w:val="00A62193"/>
    <w:rsid w:val="00A62E5F"/>
    <w:rsid w:val="00A631D9"/>
    <w:rsid w:val="00A636F4"/>
    <w:rsid w:val="00A63DD0"/>
    <w:rsid w:val="00A63FAF"/>
    <w:rsid w:val="00A64677"/>
    <w:rsid w:val="00A64E78"/>
    <w:rsid w:val="00A6529D"/>
    <w:rsid w:val="00A656BC"/>
    <w:rsid w:val="00A66B19"/>
    <w:rsid w:val="00A66DB7"/>
    <w:rsid w:val="00A677B9"/>
    <w:rsid w:val="00A67EB1"/>
    <w:rsid w:val="00A7047B"/>
    <w:rsid w:val="00A70936"/>
    <w:rsid w:val="00A70F68"/>
    <w:rsid w:val="00A722F0"/>
    <w:rsid w:val="00A73C8F"/>
    <w:rsid w:val="00A747DC"/>
    <w:rsid w:val="00A74BC7"/>
    <w:rsid w:val="00A74D54"/>
    <w:rsid w:val="00A75D43"/>
    <w:rsid w:val="00A75F29"/>
    <w:rsid w:val="00A766E2"/>
    <w:rsid w:val="00A76D8E"/>
    <w:rsid w:val="00A76FC9"/>
    <w:rsid w:val="00A778D0"/>
    <w:rsid w:val="00A80715"/>
    <w:rsid w:val="00A8107D"/>
    <w:rsid w:val="00A817DF"/>
    <w:rsid w:val="00A81AE4"/>
    <w:rsid w:val="00A81C19"/>
    <w:rsid w:val="00A82561"/>
    <w:rsid w:val="00A82ABF"/>
    <w:rsid w:val="00A83304"/>
    <w:rsid w:val="00A8330C"/>
    <w:rsid w:val="00A8475A"/>
    <w:rsid w:val="00A8497C"/>
    <w:rsid w:val="00A849D9"/>
    <w:rsid w:val="00A84A74"/>
    <w:rsid w:val="00A84FDD"/>
    <w:rsid w:val="00A850E2"/>
    <w:rsid w:val="00A8684C"/>
    <w:rsid w:val="00A86B82"/>
    <w:rsid w:val="00A875C7"/>
    <w:rsid w:val="00A879DA"/>
    <w:rsid w:val="00A900DE"/>
    <w:rsid w:val="00A9036A"/>
    <w:rsid w:val="00A90589"/>
    <w:rsid w:val="00A90873"/>
    <w:rsid w:val="00A90ACB"/>
    <w:rsid w:val="00A917A5"/>
    <w:rsid w:val="00A937FC"/>
    <w:rsid w:val="00A94613"/>
    <w:rsid w:val="00A9520A"/>
    <w:rsid w:val="00A953B5"/>
    <w:rsid w:val="00A959FF"/>
    <w:rsid w:val="00A95D45"/>
    <w:rsid w:val="00A95EEE"/>
    <w:rsid w:val="00A968CC"/>
    <w:rsid w:val="00A96BCE"/>
    <w:rsid w:val="00A974C5"/>
    <w:rsid w:val="00A97CD4"/>
    <w:rsid w:val="00AA1914"/>
    <w:rsid w:val="00AA2D9E"/>
    <w:rsid w:val="00AA34AA"/>
    <w:rsid w:val="00AA38E1"/>
    <w:rsid w:val="00AA4679"/>
    <w:rsid w:val="00AA4DB5"/>
    <w:rsid w:val="00AA6263"/>
    <w:rsid w:val="00AA6474"/>
    <w:rsid w:val="00AA6CE5"/>
    <w:rsid w:val="00AA7780"/>
    <w:rsid w:val="00AB0604"/>
    <w:rsid w:val="00AB09BF"/>
    <w:rsid w:val="00AB10DC"/>
    <w:rsid w:val="00AB16B1"/>
    <w:rsid w:val="00AB33EA"/>
    <w:rsid w:val="00AB3492"/>
    <w:rsid w:val="00AB3CAA"/>
    <w:rsid w:val="00AB50A8"/>
    <w:rsid w:val="00AB5489"/>
    <w:rsid w:val="00AB5A2E"/>
    <w:rsid w:val="00AB6B69"/>
    <w:rsid w:val="00AB6CD5"/>
    <w:rsid w:val="00AB6EDE"/>
    <w:rsid w:val="00AB715A"/>
    <w:rsid w:val="00AB75D3"/>
    <w:rsid w:val="00AC0EBB"/>
    <w:rsid w:val="00AC10C9"/>
    <w:rsid w:val="00AC1383"/>
    <w:rsid w:val="00AC1451"/>
    <w:rsid w:val="00AC17F5"/>
    <w:rsid w:val="00AC1A94"/>
    <w:rsid w:val="00AC1FC3"/>
    <w:rsid w:val="00AC2427"/>
    <w:rsid w:val="00AC303D"/>
    <w:rsid w:val="00AC32E7"/>
    <w:rsid w:val="00AC332F"/>
    <w:rsid w:val="00AC3D84"/>
    <w:rsid w:val="00AC405F"/>
    <w:rsid w:val="00AC4483"/>
    <w:rsid w:val="00AC4798"/>
    <w:rsid w:val="00AC4C98"/>
    <w:rsid w:val="00AC501B"/>
    <w:rsid w:val="00AC506C"/>
    <w:rsid w:val="00AC52C2"/>
    <w:rsid w:val="00AC5811"/>
    <w:rsid w:val="00AC5A22"/>
    <w:rsid w:val="00AC5D64"/>
    <w:rsid w:val="00AC5F41"/>
    <w:rsid w:val="00AC64A3"/>
    <w:rsid w:val="00AC6722"/>
    <w:rsid w:val="00AD0A86"/>
    <w:rsid w:val="00AD0BBC"/>
    <w:rsid w:val="00AD0D5C"/>
    <w:rsid w:val="00AD1677"/>
    <w:rsid w:val="00AD17A0"/>
    <w:rsid w:val="00AD1961"/>
    <w:rsid w:val="00AD1B30"/>
    <w:rsid w:val="00AD21A0"/>
    <w:rsid w:val="00AD2334"/>
    <w:rsid w:val="00AD2891"/>
    <w:rsid w:val="00AD2C7E"/>
    <w:rsid w:val="00AD37A5"/>
    <w:rsid w:val="00AD3976"/>
    <w:rsid w:val="00AD3B7F"/>
    <w:rsid w:val="00AD3D98"/>
    <w:rsid w:val="00AD4142"/>
    <w:rsid w:val="00AD4433"/>
    <w:rsid w:val="00AD5390"/>
    <w:rsid w:val="00AD57AC"/>
    <w:rsid w:val="00AD59A5"/>
    <w:rsid w:val="00AD5F73"/>
    <w:rsid w:val="00AD6473"/>
    <w:rsid w:val="00AD6FF2"/>
    <w:rsid w:val="00AD7552"/>
    <w:rsid w:val="00AD7F34"/>
    <w:rsid w:val="00AE0ADD"/>
    <w:rsid w:val="00AE0D33"/>
    <w:rsid w:val="00AE0D68"/>
    <w:rsid w:val="00AE1084"/>
    <w:rsid w:val="00AE144D"/>
    <w:rsid w:val="00AE2755"/>
    <w:rsid w:val="00AE2856"/>
    <w:rsid w:val="00AE30E8"/>
    <w:rsid w:val="00AE3319"/>
    <w:rsid w:val="00AE379D"/>
    <w:rsid w:val="00AE3D56"/>
    <w:rsid w:val="00AE42F8"/>
    <w:rsid w:val="00AE50D5"/>
    <w:rsid w:val="00AE564F"/>
    <w:rsid w:val="00AE56B3"/>
    <w:rsid w:val="00AE58B8"/>
    <w:rsid w:val="00AE5975"/>
    <w:rsid w:val="00AE6CBD"/>
    <w:rsid w:val="00AF02D2"/>
    <w:rsid w:val="00AF0519"/>
    <w:rsid w:val="00AF1236"/>
    <w:rsid w:val="00AF1C41"/>
    <w:rsid w:val="00AF28F7"/>
    <w:rsid w:val="00AF3B9D"/>
    <w:rsid w:val="00AF3EC6"/>
    <w:rsid w:val="00AF41B8"/>
    <w:rsid w:val="00AF49F1"/>
    <w:rsid w:val="00AF52AC"/>
    <w:rsid w:val="00AF65DE"/>
    <w:rsid w:val="00AF7182"/>
    <w:rsid w:val="00AF71BE"/>
    <w:rsid w:val="00AF725D"/>
    <w:rsid w:val="00AF7929"/>
    <w:rsid w:val="00AF792F"/>
    <w:rsid w:val="00AF7DD9"/>
    <w:rsid w:val="00AF7F31"/>
    <w:rsid w:val="00B00AE6"/>
    <w:rsid w:val="00B0109D"/>
    <w:rsid w:val="00B01351"/>
    <w:rsid w:val="00B01417"/>
    <w:rsid w:val="00B01642"/>
    <w:rsid w:val="00B01744"/>
    <w:rsid w:val="00B01BBA"/>
    <w:rsid w:val="00B01BFC"/>
    <w:rsid w:val="00B02BED"/>
    <w:rsid w:val="00B03B6B"/>
    <w:rsid w:val="00B04676"/>
    <w:rsid w:val="00B04954"/>
    <w:rsid w:val="00B04A6F"/>
    <w:rsid w:val="00B065AD"/>
    <w:rsid w:val="00B07AF0"/>
    <w:rsid w:val="00B07E27"/>
    <w:rsid w:val="00B10D21"/>
    <w:rsid w:val="00B1117A"/>
    <w:rsid w:val="00B119CF"/>
    <w:rsid w:val="00B11DF2"/>
    <w:rsid w:val="00B12CF5"/>
    <w:rsid w:val="00B12F90"/>
    <w:rsid w:val="00B13E68"/>
    <w:rsid w:val="00B14099"/>
    <w:rsid w:val="00B15B3A"/>
    <w:rsid w:val="00B15F7A"/>
    <w:rsid w:val="00B16A3D"/>
    <w:rsid w:val="00B17528"/>
    <w:rsid w:val="00B176FD"/>
    <w:rsid w:val="00B17767"/>
    <w:rsid w:val="00B17F2D"/>
    <w:rsid w:val="00B20255"/>
    <w:rsid w:val="00B20652"/>
    <w:rsid w:val="00B20DC8"/>
    <w:rsid w:val="00B20E84"/>
    <w:rsid w:val="00B2111A"/>
    <w:rsid w:val="00B215C3"/>
    <w:rsid w:val="00B21E14"/>
    <w:rsid w:val="00B221E1"/>
    <w:rsid w:val="00B22325"/>
    <w:rsid w:val="00B2340F"/>
    <w:rsid w:val="00B238F3"/>
    <w:rsid w:val="00B23F2E"/>
    <w:rsid w:val="00B24640"/>
    <w:rsid w:val="00B259D7"/>
    <w:rsid w:val="00B25FC3"/>
    <w:rsid w:val="00B26139"/>
    <w:rsid w:val="00B26828"/>
    <w:rsid w:val="00B2699A"/>
    <w:rsid w:val="00B26B87"/>
    <w:rsid w:val="00B27739"/>
    <w:rsid w:val="00B27AAA"/>
    <w:rsid w:val="00B27DC8"/>
    <w:rsid w:val="00B3179D"/>
    <w:rsid w:val="00B31F3A"/>
    <w:rsid w:val="00B32602"/>
    <w:rsid w:val="00B3261F"/>
    <w:rsid w:val="00B327EB"/>
    <w:rsid w:val="00B328E0"/>
    <w:rsid w:val="00B35097"/>
    <w:rsid w:val="00B35828"/>
    <w:rsid w:val="00B36615"/>
    <w:rsid w:val="00B3671B"/>
    <w:rsid w:val="00B37393"/>
    <w:rsid w:val="00B37776"/>
    <w:rsid w:val="00B40712"/>
    <w:rsid w:val="00B40F65"/>
    <w:rsid w:val="00B41587"/>
    <w:rsid w:val="00B417E9"/>
    <w:rsid w:val="00B41A4F"/>
    <w:rsid w:val="00B42AD5"/>
    <w:rsid w:val="00B42B19"/>
    <w:rsid w:val="00B42C57"/>
    <w:rsid w:val="00B42E0A"/>
    <w:rsid w:val="00B436BA"/>
    <w:rsid w:val="00B44706"/>
    <w:rsid w:val="00B44F35"/>
    <w:rsid w:val="00B4543C"/>
    <w:rsid w:val="00B45A59"/>
    <w:rsid w:val="00B45E5C"/>
    <w:rsid w:val="00B462D1"/>
    <w:rsid w:val="00B463A7"/>
    <w:rsid w:val="00B46DB3"/>
    <w:rsid w:val="00B471DE"/>
    <w:rsid w:val="00B47911"/>
    <w:rsid w:val="00B47D63"/>
    <w:rsid w:val="00B47DF3"/>
    <w:rsid w:val="00B47EAF"/>
    <w:rsid w:val="00B50534"/>
    <w:rsid w:val="00B50576"/>
    <w:rsid w:val="00B518CB"/>
    <w:rsid w:val="00B52125"/>
    <w:rsid w:val="00B5268A"/>
    <w:rsid w:val="00B52FDD"/>
    <w:rsid w:val="00B53369"/>
    <w:rsid w:val="00B53852"/>
    <w:rsid w:val="00B5390D"/>
    <w:rsid w:val="00B54BB1"/>
    <w:rsid w:val="00B5527C"/>
    <w:rsid w:val="00B56649"/>
    <w:rsid w:val="00B569AD"/>
    <w:rsid w:val="00B56A05"/>
    <w:rsid w:val="00B600D7"/>
    <w:rsid w:val="00B61242"/>
    <w:rsid w:val="00B6163A"/>
    <w:rsid w:val="00B617A7"/>
    <w:rsid w:val="00B61CBE"/>
    <w:rsid w:val="00B61FF2"/>
    <w:rsid w:val="00B622A8"/>
    <w:rsid w:val="00B62DC1"/>
    <w:rsid w:val="00B632DC"/>
    <w:rsid w:val="00B63629"/>
    <w:rsid w:val="00B64240"/>
    <w:rsid w:val="00B65638"/>
    <w:rsid w:val="00B659E5"/>
    <w:rsid w:val="00B65D2C"/>
    <w:rsid w:val="00B65FF7"/>
    <w:rsid w:val="00B660A0"/>
    <w:rsid w:val="00B6630C"/>
    <w:rsid w:val="00B66ACA"/>
    <w:rsid w:val="00B67282"/>
    <w:rsid w:val="00B67C7F"/>
    <w:rsid w:val="00B7041F"/>
    <w:rsid w:val="00B70B02"/>
    <w:rsid w:val="00B7100A"/>
    <w:rsid w:val="00B7266A"/>
    <w:rsid w:val="00B730E5"/>
    <w:rsid w:val="00B75977"/>
    <w:rsid w:val="00B75E3F"/>
    <w:rsid w:val="00B767AD"/>
    <w:rsid w:val="00B77B84"/>
    <w:rsid w:val="00B80955"/>
    <w:rsid w:val="00B80C3B"/>
    <w:rsid w:val="00B810FD"/>
    <w:rsid w:val="00B8132B"/>
    <w:rsid w:val="00B81B60"/>
    <w:rsid w:val="00B81B98"/>
    <w:rsid w:val="00B81BA8"/>
    <w:rsid w:val="00B827E9"/>
    <w:rsid w:val="00B8316F"/>
    <w:rsid w:val="00B83630"/>
    <w:rsid w:val="00B839F5"/>
    <w:rsid w:val="00B842E4"/>
    <w:rsid w:val="00B84AB0"/>
    <w:rsid w:val="00B84E5B"/>
    <w:rsid w:val="00B851C5"/>
    <w:rsid w:val="00B85876"/>
    <w:rsid w:val="00B86C13"/>
    <w:rsid w:val="00B870AB"/>
    <w:rsid w:val="00B872DD"/>
    <w:rsid w:val="00B90335"/>
    <w:rsid w:val="00B90366"/>
    <w:rsid w:val="00B90537"/>
    <w:rsid w:val="00B926D7"/>
    <w:rsid w:val="00B92BC9"/>
    <w:rsid w:val="00B92C61"/>
    <w:rsid w:val="00B9455D"/>
    <w:rsid w:val="00B94569"/>
    <w:rsid w:val="00B9462C"/>
    <w:rsid w:val="00B95E4C"/>
    <w:rsid w:val="00B977E0"/>
    <w:rsid w:val="00B978F3"/>
    <w:rsid w:val="00B97EC5"/>
    <w:rsid w:val="00BA0CBB"/>
    <w:rsid w:val="00BA0D69"/>
    <w:rsid w:val="00BA1403"/>
    <w:rsid w:val="00BA1AE4"/>
    <w:rsid w:val="00BA1D83"/>
    <w:rsid w:val="00BA1EB9"/>
    <w:rsid w:val="00BA2349"/>
    <w:rsid w:val="00BA2495"/>
    <w:rsid w:val="00BA25BE"/>
    <w:rsid w:val="00BA2D11"/>
    <w:rsid w:val="00BA35EB"/>
    <w:rsid w:val="00BA362E"/>
    <w:rsid w:val="00BA3CFE"/>
    <w:rsid w:val="00BA44A9"/>
    <w:rsid w:val="00BA51B7"/>
    <w:rsid w:val="00BA575F"/>
    <w:rsid w:val="00BA5E3A"/>
    <w:rsid w:val="00BA6418"/>
    <w:rsid w:val="00BA6454"/>
    <w:rsid w:val="00BA694E"/>
    <w:rsid w:val="00BA6E79"/>
    <w:rsid w:val="00BA7066"/>
    <w:rsid w:val="00BA71D1"/>
    <w:rsid w:val="00BA7250"/>
    <w:rsid w:val="00BA7632"/>
    <w:rsid w:val="00BB015F"/>
    <w:rsid w:val="00BB01E7"/>
    <w:rsid w:val="00BB03FA"/>
    <w:rsid w:val="00BB14AB"/>
    <w:rsid w:val="00BB19D0"/>
    <w:rsid w:val="00BB1C47"/>
    <w:rsid w:val="00BB2193"/>
    <w:rsid w:val="00BB21E3"/>
    <w:rsid w:val="00BB220B"/>
    <w:rsid w:val="00BB28B0"/>
    <w:rsid w:val="00BB2BF1"/>
    <w:rsid w:val="00BB2D89"/>
    <w:rsid w:val="00BB338B"/>
    <w:rsid w:val="00BB3AC5"/>
    <w:rsid w:val="00BB4168"/>
    <w:rsid w:val="00BB43A5"/>
    <w:rsid w:val="00BB47DF"/>
    <w:rsid w:val="00BB48D0"/>
    <w:rsid w:val="00BB5871"/>
    <w:rsid w:val="00BB5D8D"/>
    <w:rsid w:val="00BB61D0"/>
    <w:rsid w:val="00BB730E"/>
    <w:rsid w:val="00BC0B2E"/>
    <w:rsid w:val="00BC1494"/>
    <w:rsid w:val="00BC151B"/>
    <w:rsid w:val="00BC2594"/>
    <w:rsid w:val="00BC2702"/>
    <w:rsid w:val="00BC2786"/>
    <w:rsid w:val="00BC2815"/>
    <w:rsid w:val="00BC2DBA"/>
    <w:rsid w:val="00BC3DBF"/>
    <w:rsid w:val="00BC3DDA"/>
    <w:rsid w:val="00BC51C2"/>
    <w:rsid w:val="00BC63B0"/>
    <w:rsid w:val="00BC690F"/>
    <w:rsid w:val="00BC6CB2"/>
    <w:rsid w:val="00BC77AE"/>
    <w:rsid w:val="00BC7B6B"/>
    <w:rsid w:val="00BC7F23"/>
    <w:rsid w:val="00BD0382"/>
    <w:rsid w:val="00BD0F25"/>
    <w:rsid w:val="00BD1B48"/>
    <w:rsid w:val="00BD1D98"/>
    <w:rsid w:val="00BD3D3F"/>
    <w:rsid w:val="00BD3D4C"/>
    <w:rsid w:val="00BD42A5"/>
    <w:rsid w:val="00BD47A2"/>
    <w:rsid w:val="00BD4ACC"/>
    <w:rsid w:val="00BD4FFE"/>
    <w:rsid w:val="00BD50F7"/>
    <w:rsid w:val="00BD5D75"/>
    <w:rsid w:val="00BD5E25"/>
    <w:rsid w:val="00BD5F3A"/>
    <w:rsid w:val="00BD6D2D"/>
    <w:rsid w:val="00BD76ED"/>
    <w:rsid w:val="00BD7D88"/>
    <w:rsid w:val="00BE072B"/>
    <w:rsid w:val="00BE0B15"/>
    <w:rsid w:val="00BE18D1"/>
    <w:rsid w:val="00BE1C0D"/>
    <w:rsid w:val="00BE2804"/>
    <w:rsid w:val="00BE28E4"/>
    <w:rsid w:val="00BE2C52"/>
    <w:rsid w:val="00BE2F0A"/>
    <w:rsid w:val="00BE3067"/>
    <w:rsid w:val="00BE3A05"/>
    <w:rsid w:val="00BE4E05"/>
    <w:rsid w:val="00BE545C"/>
    <w:rsid w:val="00BE6AEA"/>
    <w:rsid w:val="00BE6B6C"/>
    <w:rsid w:val="00BE6C15"/>
    <w:rsid w:val="00BE6C7D"/>
    <w:rsid w:val="00BF085D"/>
    <w:rsid w:val="00BF09E7"/>
    <w:rsid w:val="00BF0D2B"/>
    <w:rsid w:val="00BF0EA9"/>
    <w:rsid w:val="00BF11B3"/>
    <w:rsid w:val="00BF1644"/>
    <w:rsid w:val="00BF2173"/>
    <w:rsid w:val="00BF25CC"/>
    <w:rsid w:val="00BF27D2"/>
    <w:rsid w:val="00BF2EFE"/>
    <w:rsid w:val="00BF382D"/>
    <w:rsid w:val="00BF3A6F"/>
    <w:rsid w:val="00BF3C67"/>
    <w:rsid w:val="00BF45D9"/>
    <w:rsid w:val="00BF4E47"/>
    <w:rsid w:val="00BF4F9D"/>
    <w:rsid w:val="00BF5172"/>
    <w:rsid w:val="00BF6AB0"/>
    <w:rsid w:val="00BF6F1B"/>
    <w:rsid w:val="00C00691"/>
    <w:rsid w:val="00C00EB1"/>
    <w:rsid w:val="00C00ED4"/>
    <w:rsid w:val="00C013EC"/>
    <w:rsid w:val="00C01F28"/>
    <w:rsid w:val="00C02E2D"/>
    <w:rsid w:val="00C04828"/>
    <w:rsid w:val="00C04A68"/>
    <w:rsid w:val="00C04BEB"/>
    <w:rsid w:val="00C0568E"/>
    <w:rsid w:val="00C05804"/>
    <w:rsid w:val="00C0597B"/>
    <w:rsid w:val="00C059D3"/>
    <w:rsid w:val="00C05F92"/>
    <w:rsid w:val="00C06779"/>
    <w:rsid w:val="00C067F3"/>
    <w:rsid w:val="00C069CD"/>
    <w:rsid w:val="00C06BB0"/>
    <w:rsid w:val="00C0713C"/>
    <w:rsid w:val="00C07242"/>
    <w:rsid w:val="00C07BDA"/>
    <w:rsid w:val="00C07C07"/>
    <w:rsid w:val="00C10306"/>
    <w:rsid w:val="00C10B6E"/>
    <w:rsid w:val="00C11E40"/>
    <w:rsid w:val="00C12023"/>
    <w:rsid w:val="00C1218B"/>
    <w:rsid w:val="00C139B7"/>
    <w:rsid w:val="00C1484A"/>
    <w:rsid w:val="00C15735"/>
    <w:rsid w:val="00C160D5"/>
    <w:rsid w:val="00C1645B"/>
    <w:rsid w:val="00C165CE"/>
    <w:rsid w:val="00C169C2"/>
    <w:rsid w:val="00C169F1"/>
    <w:rsid w:val="00C1705E"/>
    <w:rsid w:val="00C17BB9"/>
    <w:rsid w:val="00C20126"/>
    <w:rsid w:val="00C20691"/>
    <w:rsid w:val="00C20AD6"/>
    <w:rsid w:val="00C20D0E"/>
    <w:rsid w:val="00C211C0"/>
    <w:rsid w:val="00C21CCF"/>
    <w:rsid w:val="00C2269A"/>
    <w:rsid w:val="00C227D2"/>
    <w:rsid w:val="00C23169"/>
    <w:rsid w:val="00C23A60"/>
    <w:rsid w:val="00C23BE0"/>
    <w:rsid w:val="00C24B00"/>
    <w:rsid w:val="00C24B22"/>
    <w:rsid w:val="00C25448"/>
    <w:rsid w:val="00C25C73"/>
    <w:rsid w:val="00C25DF9"/>
    <w:rsid w:val="00C26287"/>
    <w:rsid w:val="00C264EE"/>
    <w:rsid w:val="00C26729"/>
    <w:rsid w:val="00C2697F"/>
    <w:rsid w:val="00C27626"/>
    <w:rsid w:val="00C277AA"/>
    <w:rsid w:val="00C27812"/>
    <w:rsid w:val="00C278FB"/>
    <w:rsid w:val="00C279A7"/>
    <w:rsid w:val="00C27A4C"/>
    <w:rsid w:val="00C30448"/>
    <w:rsid w:val="00C30805"/>
    <w:rsid w:val="00C3090D"/>
    <w:rsid w:val="00C311B1"/>
    <w:rsid w:val="00C31206"/>
    <w:rsid w:val="00C316C3"/>
    <w:rsid w:val="00C3211D"/>
    <w:rsid w:val="00C3223F"/>
    <w:rsid w:val="00C325C6"/>
    <w:rsid w:val="00C32C73"/>
    <w:rsid w:val="00C33028"/>
    <w:rsid w:val="00C33166"/>
    <w:rsid w:val="00C33978"/>
    <w:rsid w:val="00C33AA2"/>
    <w:rsid w:val="00C33C5C"/>
    <w:rsid w:val="00C3512F"/>
    <w:rsid w:val="00C35698"/>
    <w:rsid w:val="00C35718"/>
    <w:rsid w:val="00C3638F"/>
    <w:rsid w:val="00C363C9"/>
    <w:rsid w:val="00C366E1"/>
    <w:rsid w:val="00C3676F"/>
    <w:rsid w:val="00C3702C"/>
    <w:rsid w:val="00C4073E"/>
    <w:rsid w:val="00C40ADD"/>
    <w:rsid w:val="00C414CD"/>
    <w:rsid w:val="00C4174B"/>
    <w:rsid w:val="00C41CB6"/>
    <w:rsid w:val="00C41CEC"/>
    <w:rsid w:val="00C42673"/>
    <w:rsid w:val="00C426D3"/>
    <w:rsid w:val="00C42CFA"/>
    <w:rsid w:val="00C44047"/>
    <w:rsid w:val="00C442DA"/>
    <w:rsid w:val="00C443DD"/>
    <w:rsid w:val="00C4499C"/>
    <w:rsid w:val="00C449A9"/>
    <w:rsid w:val="00C44E2B"/>
    <w:rsid w:val="00C45719"/>
    <w:rsid w:val="00C45DC0"/>
    <w:rsid w:val="00C46162"/>
    <w:rsid w:val="00C461A4"/>
    <w:rsid w:val="00C4665F"/>
    <w:rsid w:val="00C46D6E"/>
    <w:rsid w:val="00C46F1B"/>
    <w:rsid w:val="00C47320"/>
    <w:rsid w:val="00C47DB2"/>
    <w:rsid w:val="00C501E4"/>
    <w:rsid w:val="00C503A5"/>
    <w:rsid w:val="00C507C3"/>
    <w:rsid w:val="00C508E0"/>
    <w:rsid w:val="00C5160A"/>
    <w:rsid w:val="00C51CF5"/>
    <w:rsid w:val="00C520EB"/>
    <w:rsid w:val="00C523FB"/>
    <w:rsid w:val="00C52ADA"/>
    <w:rsid w:val="00C52D19"/>
    <w:rsid w:val="00C530E8"/>
    <w:rsid w:val="00C5318A"/>
    <w:rsid w:val="00C537C2"/>
    <w:rsid w:val="00C543D7"/>
    <w:rsid w:val="00C5496C"/>
    <w:rsid w:val="00C54AB3"/>
    <w:rsid w:val="00C54C3E"/>
    <w:rsid w:val="00C550D6"/>
    <w:rsid w:val="00C5545B"/>
    <w:rsid w:val="00C55C4A"/>
    <w:rsid w:val="00C56080"/>
    <w:rsid w:val="00C562F8"/>
    <w:rsid w:val="00C56343"/>
    <w:rsid w:val="00C56845"/>
    <w:rsid w:val="00C56B1B"/>
    <w:rsid w:val="00C570EF"/>
    <w:rsid w:val="00C571C5"/>
    <w:rsid w:val="00C5745C"/>
    <w:rsid w:val="00C576B4"/>
    <w:rsid w:val="00C57FAC"/>
    <w:rsid w:val="00C613BE"/>
    <w:rsid w:val="00C61542"/>
    <w:rsid w:val="00C616C1"/>
    <w:rsid w:val="00C6393C"/>
    <w:rsid w:val="00C63F81"/>
    <w:rsid w:val="00C63FC5"/>
    <w:rsid w:val="00C6453E"/>
    <w:rsid w:val="00C66118"/>
    <w:rsid w:val="00C67C6E"/>
    <w:rsid w:val="00C70B53"/>
    <w:rsid w:val="00C717B2"/>
    <w:rsid w:val="00C71902"/>
    <w:rsid w:val="00C71DB9"/>
    <w:rsid w:val="00C71FAA"/>
    <w:rsid w:val="00C72464"/>
    <w:rsid w:val="00C72DAF"/>
    <w:rsid w:val="00C73322"/>
    <w:rsid w:val="00C73773"/>
    <w:rsid w:val="00C75099"/>
    <w:rsid w:val="00C751B7"/>
    <w:rsid w:val="00C75242"/>
    <w:rsid w:val="00C7641E"/>
    <w:rsid w:val="00C768F4"/>
    <w:rsid w:val="00C7705D"/>
    <w:rsid w:val="00C773B2"/>
    <w:rsid w:val="00C774C3"/>
    <w:rsid w:val="00C80DC2"/>
    <w:rsid w:val="00C81E70"/>
    <w:rsid w:val="00C82C15"/>
    <w:rsid w:val="00C82FF3"/>
    <w:rsid w:val="00C836F5"/>
    <w:rsid w:val="00C84CB9"/>
    <w:rsid w:val="00C8546F"/>
    <w:rsid w:val="00C858D4"/>
    <w:rsid w:val="00C85D97"/>
    <w:rsid w:val="00C86AA3"/>
    <w:rsid w:val="00C86C42"/>
    <w:rsid w:val="00C87710"/>
    <w:rsid w:val="00C90AB2"/>
    <w:rsid w:val="00C90DF3"/>
    <w:rsid w:val="00C90F0A"/>
    <w:rsid w:val="00C90F5C"/>
    <w:rsid w:val="00C911E2"/>
    <w:rsid w:val="00C91755"/>
    <w:rsid w:val="00C94387"/>
    <w:rsid w:val="00C9492F"/>
    <w:rsid w:val="00C964CB"/>
    <w:rsid w:val="00C96633"/>
    <w:rsid w:val="00CA0867"/>
    <w:rsid w:val="00CA0BE8"/>
    <w:rsid w:val="00CA19CA"/>
    <w:rsid w:val="00CA1A85"/>
    <w:rsid w:val="00CA204D"/>
    <w:rsid w:val="00CA20ED"/>
    <w:rsid w:val="00CA2140"/>
    <w:rsid w:val="00CA2378"/>
    <w:rsid w:val="00CA25C5"/>
    <w:rsid w:val="00CA2BE1"/>
    <w:rsid w:val="00CA3F36"/>
    <w:rsid w:val="00CA4055"/>
    <w:rsid w:val="00CA4226"/>
    <w:rsid w:val="00CA42EA"/>
    <w:rsid w:val="00CA498B"/>
    <w:rsid w:val="00CA55FF"/>
    <w:rsid w:val="00CA613B"/>
    <w:rsid w:val="00CA6EB9"/>
    <w:rsid w:val="00CA736C"/>
    <w:rsid w:val="00CA766C"/>
    <w:rsid w:val="00CA7F11"/>
    <w:rsid w:val="00CB0AD6"/>
    <w:rsid w:val="00CB0D47"/>
    <w:rsid w:val="00CB0E98"/>
    <w:rsid w:val="00CB0FF7"/>
    <w:rsid w:val="00CB10F1"/>
    <w:rsid w:val="00CB1227"/>
    <w:rsid w:val="00CB177D"/>
    <w:rsid w:val="00CB1BBD"/>
    <w:rsid w:val="00CB2581"/>
    <w:rsid w:val="00CB29AA"/>
    <w:rsid w:val="00CB4B9D"/>
    <w:rsid w:val="00CB5099"/>
    <w:rsid w:val="00CB5768"/>
    <w:rsid w:val="00CB5833"/>
    <w:rsid w:val="00CB5C8D"/>
    <w:rsid w:val="00CB6260"/>
    <w:rsid w:val="00CB6D55"/>
    <w:rsid w:val="00CB78B6"/>
    <w:rsid w:val="00CB7BCB"/>
    <w:rsid w:val="00CC007B"/>
    <w:rsid w:val="00CC02C5"/>
    <w:rsid w:val="00CC0CD2"/>
    <w:rsid w:val="00CC1094"/>
    <w:rsid w:val="00CC159C"/>
    <w:rsid w:val="00CC2344"/>
    <w:rsid w:val="00CC2F62"/>
    <w:rsid w:val="00CC329B"/>
    <w:rsid w:val="00CC36D6"/>
    <w:rsid w:val="00CC38DF"/>
    <w:rsid w:val="00CC3B3E"/>
    <w:rsid w:val="00CC4E41"/>
    <w:rsid w:val="00CC4EF3"/>
    <w:rsid w:val="00CC53B3"/>
    <w:rsid w:val="00CC56A8"/>
    <w:rsid w:val="00CC5E4C"/>
    <w:rsid w:val="00CC60C4"/>
    <w:rsid w:val="00CC78F6"/>
    <w:rsid w:val="00CC79D7"/>
    <w:rsid w:val="00CD0533"/>
    <w:rsid w:val="00CD08A9"/>
    <w:rsid w:val="00CD0CBA"/>
    <w:rsid w:val="00CD144C"/>
    <w:rsid w:val="00CD163F"/>
    <w:rsid w:val="00CD25AF"/>
    <w:rsid w:val="00CD45F4"/>
    <w:rsid w:val="00CD4AB0"/>
    <w:rsid w:val="00CD5459"/>
    <w:rsid w:val="00CD5F73"/>
    <w:rsid w:val="00CD638C"/>
    <w:rsid w:val="00CD6568"/>
    <w:rsid w:val="00CD7B30"/>
    <w:rsid w:val="00CD7B65"/>
    <w:rsid w:val="00CE0089"/>
    <w:rsid w:val="00CE0C54"/>
    <w:rsid w:val="00CE0DA4"/>
    <w:rsid w:val="00CE13BE"/>
    <w:rsid w:val="00CE1F59"/>
    <w:rsid w:val="00CE2A02"/>
    <w:rsid w:val="00CE3CEA"/>
    <w:rsid w:val="00CE4059"/>
    <w:rsid w:val="00CE5FA8"/>
    <w:rsid w:val="00CE5FF4"/>
    <w:rsid w:val="00CE6015"/>
    <w:rsid w:val="00CE72C7"/>
    <w:rsid w:val="00CE72DC"/>
    <w:rsid w:val="00CE7326"/>
    <w:rsid w:val="00CE77A4"/>
    <w:rsid w:val="00CF0048"/>
    <w:rsid w:val="00CF0240"/>
    <w:rsid w:val="00CF0332"/>
    <w:rsid w:val="00CF0405"/>
    <w:rsid w:val="00CF0577"/>
    <w:rsid w:val="00CF06E9"/>
    <w:rsid w:val="00CF11A1"/>
    <w:rsid w:val="00CF1798"/>
    <w:rsid w:val="00CF17E9"/>
    <w:rsid w:val="00CF1954"/>
    <w:rsid w:val="00CF1AA8"/>
    <w:rsid w:val="00CF2AEF"/>
    <w:rsid w:val="00CF3297"/>
    <w:rsid w:val="00CF361C"/>
    <w:rsid w:val="00CF3CD3"/>
    <w:rsid w:val="00CF453A"/>
    <w:rsid w:val="00CF4894"/>
    <w:rsid w:val="00CF49EE"/>
    <w:rsid w:val="00CF4ABA"/>
    <w:rsid w:val="00CF4AFE"/>
    <w:rsid w:val="00CF4B73"/>
    <w:rsid w:val="00CF4D66"/>
    <w:rsid w:val="00CF57F5"/>
    <w:rsid w:val="00CF5BB6"/>
    <w:rsid w:val="00CF5D41"/>
    <w:rsid w:val="00CF5E9F"/>
    <w:rsid w:val="00CF6194"/>
    <w:rsid w:val="00CF7360"/>
    <w:rsid w:val="00D0020D"/>
    <w:rsid w:val="00D00278"/>
    <w:rsid w:val="00D003F3"/>
    <w:rsid w:val="00D02294"/>
    <w:rsid w:val="00D027FD"/>
    <w:rsid w:val="00D02813"/>
    <w:rsid w:val="00D0286B"/>
    <w:rsid w:val="00D02D7F"/>
    <w:rsid w:val="00D030A3"/>
    <w:rsid w:val="00D0348B"/>
    <w:rsid w:val="00D0490F"/>
    <w:rsid w:val="00D04EE0"/>
    <w:rsid w:val="00D051D7"/>
    <w:rsid w:val="00D0625D"/>
    <w:rsid w:val="00D06783"/>
    <w:rsid w:val="00D07027"/>
    <w:rsid w:val="00D071F2"/>
    <w:rsid w:val="00D0790F"/>
    <w:rsid w:val="00D07A1C"/>
    <w:rsid w:val="00D100A9"/>
    <w:rsid w:val="00D1011A"/>
    <w:rsid w:val="00D10595"/>
    <w:rsid w:val="00D10920"/>
    <w:rsid w:val="00D1215B"/>
    <w:rsid w:val="00D122CE"/>
    <w:rsid w:val="00D1279D"/>
    <w:rsid w:val="00D12E7E"/>
    <w:rsid w:val="00D1306D"/>
    <w:rsid w:val="00D13201"/>
    <w:rsid w:val="00D13AE3"/>
    <w:rsid w:val="00D13DDA"/>
    <w:rsid w:val="00D150E8"/>
    <w:rsid w:val="00D155C0"/>
    <w:rsid w:val="00D16902"/>
    <w:rsid w:val="00D16CB2"/>
    <w:rsid w:val="00D16E66"/>
    <w:rsid w:val="00D16EC2"/>
    <w:rsid w:val="00D172DA"/>
    <w:rsid w:val="00D17F30"/>
    <w:rsid w:val="00D20557"/>
    <w:rsid w:val="00D20981"/>
    <w:rsid w:val="00D21B61"/>
    <w:rsid w:val="00D22B5D"/>
    <w:rsid w:val="00D234E4"/>
    <w:rsid w:val="00D23984"/>
    <w:rsid w:val="00D24275"/>
    <w:rsid w:val="00D24FB2"/>
    <w:rsid w:val="00D258F7"/>
    <w:rsid w:val="00D269DF"/>
    <w:rsid w:val="00D27FE4"/>
    <w:rsid w:val="00D30776"/>
    <w:rsid w:val="00D312FE"/>
    <w:rsid w:val="00D31B22"/>
    <w:rsid w:val="00D31F0D"/>
    <w:rsid w:val="00D33AE8"/>
    <w:rsid w:val="00D34093"/>
    <w:rsid w:val="00D34594"/>
    <w:rsid w:val="00D348D4"/>
    <w:rsid w:val="00D34B2F"/>
    <w:rsid w:val="00D34E5B"/>
    <w:rsid w:val="00D35012"/>
    <w:rsid w:val="00D35342"/>
    <w:rsid w:val="00D355ED"/>
    <w:rsid w:val="00D3585E"/>
    <w:rsid w:val="00D36070"/>
    <w:rsid w:val="00D366DB"/>
    <w:rsid w:val="00D36A0D"/>
    <w:rsid w:val="00D37800"/>
    <w:rsid w:val="00D37A07"/>
    <w:rsid w:val="00D37A56"/>
    <w:rsid w:val="00D37B5C"/>
    <w:rsid w:val="00D37F20"/>
    <w:rsid w:val="00D4021A"/>
    <w:rsid w:val="00D40681"/>
    <w:rsid w:val="00D415EB"/>
    <w:rsid w:val="00D41B75"/>
    <w:rsid w:val="00D42718"/>
    <w:rsid w:val="00D42917"/>
    <w:rsid w:val="00D42EEB"/>
    <w:rsid w:val="00D43303"/>
    <w:rsid w:val="00D441F4"/>
    <w:rsid w:val="00D44523"/>
    <w:rsid w:val="00D44E6C"/>
    <w:rsid w:val="00D4530C"/>
    <w:rsid w:val="00D456CC"/>
    <w:rsid w:val="00D45852"/>
    <w:rsid w:val="00D45866"/>
    <w:rsid w:val="00D45F20"/>
    <w:rsid w:val="00D467F1"/>
    <w:rsid w:val="00D4698E"/>
    <w:rsid w:val="00D46EE9"/>
    <w:rsid w:val="00D472B6"/>
    <w:rsid w:val="00D510B6"/>
    <w:rsid w:val="00D51C67"/>
    <w:rsid w:val="00D528FB"/>
    <w:rsid w:val="00D52E27"/>
    <w:rsid w:val="00D52ECE"/>
    <w:rsid w:val="00D52F5C"/>
    <w:rsid w:val="00D537D6"/>
    <w:rsid w:val="00D538DE"/>
    <w:rsid w:val="00D53BE2"/>
    <w:rsid w:val="00D541A8"/>
    <w:rsid w:val="00D548BA"/>
    <w:rsid w:val="00D54DE7"/>
    <w:rsid w:val="00D54F78"/>
    <w:rsid w:val="00D55471"/>
    <w:rsid w:val="00D5683A"/>
    <w:rsid w:val="00D56D8E"/>
    <w:rsid w:val="00D57CAA"/>
    <w:rsid w:val="00D60141"/>
    <w:rsid w:val="00D607CE"/>
    <w:rsid w:val="00D6080A"/>
    <w:rsid w:val="00D60EA1"/>
    <w:rsid w:val="00D6110F"/>
    <w:rsid w:val="00D611E6"/>
    <w:rsid w:val="00D619E6"/>
    <w:rsid w:val="00D61C79"/>
    <w:rsid w:val="00D62380"/>
    <w:rsid w:val="00D6238A"/>
    <w:rsid w:val="00D623CB"/>
    <w:rsid w:val="00D62A97"/>
    <w:rsid w:val="00D630FD"/>
    <w:rsid w:val="00D63DFD"/>
    <w:rsid w:val="00D64EC4"/>
    <w:rsid w:val="00D65CE3"/>
    <w:rsid w:val="00D7067C"/>
    <w:rsid w:val="00D71F41"/>
    <w:rsid w:val="00D72621"/>
    <w:rsid w:val="00D72800"/>
    <w:rsid w:val="00D728F9"/>
    <w:rsid w:val="00D72EAB"/>
    <w:rsid w:val="00D73080"/>
    <w:rsid w:val="00D732B9"/>
    <w:rsid w:val="00D73413"/>
    <w:rsid w:val="00D73823"/>
    <w:rsid w:val="00D739B1"/>
    <w:rsid w:val="00D73D9B"/>
    <w:rsid w:val="00D73F13"/>
    <w:rsid w:val="00D74111"/>
    <w:rsid w:val="00D744F4"/>
    <w:rsid w:val="00D74565"/>
    <w:rsid w:val="00D748B5"/>
    <w:rsid w:val="00D7493B"/>
    <w:rsid w:val="00D74C27"/>
    <w:rsid w:val="00D756D2"/>
    <w:rsid w:val="00D756FD"/>
    <w:rsid w:val="00D770E4"/>
    <w:rsid w:val="00D773B6"/>
    <w:rsid w:val="00D77579"/>
    <w:rsid w:val="00D776FD"/>
    <w:rsid w:val="00D77C92"/>
    <w:rsid w:val="00D800BE"/>
    <w:rsid w:val="00D801A0"/>
    <w:rsid w:val="00D807D0"/>
    <w:rsid w:val="00D80B05"/>
    <w:rsid w:val="00D80E45"/>
    <w:rsid w:val="00D80F90"/>
    <w:rsid w:val="00D81EB6"/>
    <w:rsid w:val="00D82CEC"/>
    <w:rsid w:val="00D82D32"/>
    <w:rsid w:val="00D82F3D"/>
    <w:rsid w:val="00D83825"/>
    <w:rsid w:val="00D84308"/>
    <w:rsid w:val="00D8543E"/>
    <w:rsid w:val="00D86044"/>
    <w:rsid w:val="00D8632A"/>
    <w:rsid w:val="00D86542"/>
    <w:rsid w:val="00D86599"/>
    <w:rsid w:val="00D865FF"/>
    <w:rsid w:val="00D86B49"/>
    <w:rsid w:val="00D86D56"/>
    <w:rsid w:val="00D87164"/>
    <w:rsid w:val="00D901BA"/>
    <w:rsid w:val="00D90AF2"/>
    <w:rsid w:val="00D91122"/>
    <w:rsid w:val="00D92675"/>
    <w:rsid w:val="00D9289E"/>
    <w:rsid w:val="00D92FAD"/>
    <w:rsid w:val="00D932BF"/>
    <w:rsid w:val="00D93677"/>
    <w:rsid w:val="00D93B21"/>
    <w:rsid w:val="00D93B59"/>
    <w:rsid w:val="00D93DB2"/>
    <w:rsid w:val="00D93E26"/>
    <w:rsid w:val="00D9404C"/>
    <w:rsid w:val="00D946F2"/>
    <w:rsid w:val="00D94864"/>
    <w:rsid w:val="00D94B94"/>
    <w:rsid w:val="00D94FDD"/>
    <w:rsid w:val="00D9545F"/>
    <w:rsid w:val="00D959BF"/>
    <w:rsid w:val="00D95A52"/>
    <w:rsid w:val="00D95EAE"/>
    <w:rsid w:val="00D972BA"/>
    <w:rsid w:val="00D97F3B"/>
    <w:rsid w:val="00DA026A"/>
    <w:rsid w:val="00DA0451"/>
    <w:rsid w:val="00DA075B"/>
    <w:rsid w:val="00DA1883"/>
    <w:rsid w:val="00DA202C"/>
    <w:rsid w:val="00DA3275"/>
    <w:rsid w:val="00DA3A33"/>
    <w:rsid w:val="00DA4250"/>
    <w:rsid w:val="00DA4312"/>
    <w:rsid w:val="00DA4926"/>
    <w:rsid w:val="00DA4BDA"/>
    <w:rsid w:val="00DA5B0E"/>
    <w:rsid w:val="00DA6D51"/>
    <w:rsid w:val="00DA7669"/>
    <w:rsid w:val="00DA79C2"/>
    <w:rsid w:val="00DA7AD3"/>
    <w:rsid w:val="00DB095F"/>
    <w:rsid w:val="00DB1EE3"/>
    <w:rsid w:val="00DB2433"/>
    <w:rsid w:val="00DB2F5B"/>
    <w:rsid w:val="00DB3242"/>
    <w:rsid w:val="00DB353F"/>
    <w:rsid w:val="00DB467E"/>
    <w:rsid w:val="00DB4976"/>
    <w:rsid w:val="00DB4B4D"/>
    <w:rsid w:val="00DB4F98"/>
    <w:rsid w:val="00DB5121"/>
    <w:rsid w:val="00DB647D"/>
    <w:rsid w:val="00DB6617"/>
    <w:rsid w:val="00DB668E"/>
    <w:rsid w:val="00DB6B4A"/>
    <w:rsid w:val="00DB7045"/>
    <w:rsid w:val="00DB7298"/>
    <w:rsid w:val="00DC0085"/>
    <w:rsid w:val="00DC0608"/>
    <w:rsid w:val="00DC0A0A"/>
    <w:rsid w:val="00DC0A70"/>
    <w:rsid w:val="00DC1D48"/>
    <w:rsid w:val="00DC2253"/>
    <w:rsid w:val="00DC333B"/>
    <w:rsid w:val="00DC34BA"/>
    <w:rsid w:val="00DC4504"/>
    <w:rsid w:val="00DC4721"/>
    <w:rsid w:val="00DC4E92"/>
    <w:rsid w:val="00DC4EA0"/>
    <w:rsid w:val="00DC5661"/>
    <w:rsid w:val="00DC585C"/>
    <w:rsid w:val="00DC63AE"/>
    <w:rsid w:val="00DC6AF6"/>
    <w:rsid w:val="00DC78C0"/>
    <w:rsid w:val="00DC7AE8"/>
    <w:rsid w:val="00DC7DE7"/>
    <w:rsid w:val="00DD009C"/>
    <w:rsid w:val="00DD0294"/>
    <w:rsid w:val="00DD0463"/>
    <w:rsid w:val="00DD103E"/>
    <w:rsid w:val="00DD1176"/>
    <w:rsid w:val="00DD14F5"/>
    <w:rsid w:val="00DD1838"/>
    <w:rsid w:val="00DD1EE5"/>
    <w:rsid w:val="00DD25D8"/>
    <w:rsid w:val="00DD395C"/>
    <w:rsid w:val="00DD45D6"/>
    <w:rsid w:val="00DD5209"/>
    <w:rsid w:val="00DD52B1"/>
    <w:rsid w:val="00DD623F"/>
    <w:rsid w:val="00DD6509"/>
    <w:rsid w:val="00DD6D8D"/>
    <w:rsid w:val="00DD7493"/>
    <w:rsid w:val="00DD76D8"/>
    <w:rsid w:val="00DD788A"/>
    <w:rsid w:val="00DD78D9"/>
    <w:rsid w:val="00DE1A2C"/>
    <w:rsid w:val="00DE1AE3"/>
    <w:rsid w:val="00DE1EE5"/>
    <w:rsid w:val="00DE2A13"/>
    <w:rsid w:val="00DE2CE7"/>
    <w:rsid w:val="00DE300F"/>
    <w:rsid w:val="00DE3234"/>
    <w:rsid w:val="00DE3585"/>
    <w:rsid w:val="00DE3EC0"/>
    <w:rsid w:val="00DE5AA7"/>
    <w:rsid w:val="00DE618E"/>
    <w:rsid w:val="00DE632F"/>
    <w:rsid w:val="00DE6499"/>
    <w:rsid w:val="00DE66E2"/>
    <w:rsid w:val="00DE677A"/>
    <w:rsid w:val="00DE74AA"/>
    <w:rsid w:val="00DE7F6B"/>
    <w:rsid w:val="00DF042D"/>
    <w:rsid w:val="00DF184C"/>
    <w:rsid w:val="00DF2FA6"/>
    <w:rsid w:val="00DF35D2"/>
    <w:rsid w:val="00DF383D"/>
    <w:rsid w:val="00DF404B"/>
    <w:rsid w:val="00DF48A4"/>
    <w:rsid w:val="00DF48D3"/>
    <w:rsid w:val="00DF4B44"/>
    <w:rsid w:val="00DF4D09"/>
    <w:rsid w:val="00DF4E79"/>
    <w:rsid w:val="00DF510C"/>
    <w:rsid w:val="00DF51C5"/>
    <w:rsid w:val="00DF5F32"/>
    <w:rsid w:val="00DF7574"/>
    <w:rsid w:val="00DF7F25"/>
    <w:rsid w:val="00E0012A"/>
    <w:rsid w:val="00E002C3"/>
    <w:rsid w:val="00E00A24"/>
    <w:rsid w:val="00E011D8"/>
    <w:rsid w:val="00E01207"/>
    <w:rsid w:val="00E01B8F"/>
    <w:rsid w:val="00E01BCF"/>
    <w:rsid w:val="00E02522"/>
    <w:rsid w:val="00E02ED9"/>
    <w:rsid w:val="00E03A0D"/>
    <w:rsid w:val="00E03CAE"/>
    <w:rsid w:val="00E03CE6"/>
    <w:rsid w:val="00E04170"/>
    <w:rsid w:val="00E04488"/>
    <w:rsid w:val="00E045B2"/>
    <w:rsid w:val="00E04A9F"/>
    <w:rsid w:val="00E04EE8"/>
    <w:rsid w:val="00E05963"/>
    <w:rsid w:val="00E061AD"/>
    <w:rsid w:val="00E0633C"/>
    <w:rsid w:val="00E068FB"/>
    <w:rsid w:val="00E06E39"/>
    <w:rsid w:val="00E07D0C"/>
    <w:rsid w:val="00E07F8F"/>
    <w:rsid w:val="00E10B39"/>
    <w:rsid w:val="00E11121"/>
    <w:rsid w:val="00E11635"/>
    <w:rsid w:val="00E11641"/>
    <w:rsid w:val="00E118AF"/>
    <w:rsid w:val="00E11EDC"/>
    <w:rsid w:val="00E12333"/>
    <w:rsid w:val="00E123BD"/>
    <w:rsid w:val="00E12487"/>
    <w:rsid w:val="00E12982"/>
    <w:rsid w:val="00E12A14"/>
    <w:rsid w:val="00E12EDF"/>
    <w:rsid w:val="00E13292"/>
    <w:rsid w:val="00E13399"/>
    <w:rsid w:val="00E13A99"/>
    <w:rsid w:val="00E14112"/>
    <w:rsid w:val="00E1414F"/>
    <w:rsid w:val="00E144CB"/>
    <w:rsid w:val="00E14623"/>
    <w:rsid w:val="00E147B9"/>
    <w:rsid w:val="00E14E6D"/>
    <w:rsid w:val="00E15120"/>
    <w:rsid w:val="00E15EAD"/>
    <w:rsid w:val="00E16046"/>
    <w:rsid w:val="00E16281"/>
    <w:rsid w:val="00E1719B"/>
    <w:rsid w:val="00E179A7"/>
    <w:rsid w:val="00E17B2B"/>
    <w:rsid w:val="00E201E3"/>
    <w:rsid w:val="00E2035E"/>
    <w:rsid w:val="00E20374"/>
    <w:rsid w:val="00E2161E"/>
    <w:rsid w:val="00E21CD7"/>
    <w:rsid w:val="00E222D9"/>
    <w:rsid w:val="00E222F2"/>
    <w:rsid w:val="00E22BB4"/>
    <w:rsid w:val="00E22CDA"/>
    <w:rsid w:val="00E2307A"/>
    <w:rsid w:val="00E2347B"/>
    <w:rsid w:val="00E237EB"/>
    <w:rsid w:val="00E23D0F"/>
    <w:rsid w:val="00E24175"/>
    <w:rsid w:val="00E24350"/>
    <w:rsid w:val="00E249C2"/>
    <w:rsid w:val="00E24A16"/>
    <w:rsid w:val="00E24B13"/>
    <w:rsid w:val="00E256F7"/>
    <w:rsid w:val="00E2729E"/>
    <w:rsid w:val="00E2764F"/>
    <w:rsid w:val="00E277CB"/>
    <w:rsid w:val="00E27F93"/>
    <w:rsid w:val="00E30D8E"/>
    <w:rsid w:val="00E30DB2"/>
    <w:rsid w:val="00E3153A"/>
    <w:rsid w:val="00E31570"/>
    <w:rsid w:val="00E31795"/>
    <w:rsid w:val="00E31811"/>
    <w:rsid w:val="00E32473"/>
    <w:rsid w:val="00E32620"/>
    <w:rsid w:val="00E32761"/>
    <w:rsid w:val="00E327F6"/>
    <w:rsid w:val="00E33380"/>
    <w:rsid w:val="00E333C8"/>
    <w:rsid w:val="00E3349E"/>
    <w:rsid w:val="00E3381B"/>
    <w:rsid w:val="00E34F8E"/>
    <w:rsid w:val="00E34F91"/>
    <w:rsid w:val="00E35048"/>
    <w:rsid w:val="00E3623C"/>
    <w:rsid w:val="00E366AA"/>
    <w:rsid w:val="00E36AE2"/>
    <w:rsid w:val="00E36F87"/>
    <w:rsid w:val="00E372C5"/>
    <w:rsid w:val="00E374A1"/>
    <w:rsid w:val="00E3750B"/>
    <w:rsid w:val="00E37719"/>
    <w:rsid w:val="00E40747"/>
    <w:rsid w:val="00E411B7"/>
    <w:rsid w:val="00E41A9E"/>
    <w:rsid w:val="00E42930"/>
    <w:rsid w:val="00E43EC1"/>
    <w:rsid w:val="00E44228"/>
    <w:rsid w:val="00E44F53"/>
    <w:rsid w:val="00E454B1"/>
    <w:rsid w:val="00E459B3"/>
    <w:rsid w:val="00E45FE2"/>
    <w:rsid w:val="00E46A88"/>
    <w:rsid w:val="00E473E7"/>
    <w:rsid w:val="00E47A27"/>
    <w:rsid w:val="00E47B8C"/>
    <w:rsid w:val="00E5030B"/>
    <w:rsid w:val="00E5033D"/>
    <w:rsid w:val="00E50834"/>
    <w:rsid w:val="00E50FCF"/>
    <w:rsid w:val="00E515D0"/>
    <w:rsid w:val="00E51B8B"/>
    <w:rsid w:val="00E51D5B"/>
    <w:rsid w:val="00E51DE4"/>
    <w:rsid w:val="00E520B3"/>
    <w:rsid w:val="00E524AA"/>
    <w:rsid w:val="00E52848"/>
    <w:rsid w:val="00E52ABD"/>
    <w:rsid w:val="00E52C0F"/>
    <w:rsid w:val="00E52FF2"/>
    <w:rsid w:val="00E53240"/>
    <w:rsid w:val="00E536CB"/>
    <w:rsid w:val="00E54CEA"/>
    <w:rsid w:val="00E56047"/>
    <w:rsid w:val="00E564E1"/>
    <w:rsid w:val="00E565A5"/>
    <w:rsid w:val="00E5682A"/>
    <w:rsid w:val="00E56ACA"/>
    <w:rsid w:val="00E56C8D"/>
    <w:rsid w:val="00E57373"/>
    <w:rsid w:val="00E573A4"/>
    <w:rsid w:val="00E575FB"/>
    <w:rsid w:val="00E576CB"/>
    <w:rsid w:val="00E57A7F"/>
    <w:rsid w:val="00E57F3D"/>
    <w:rsid w:val="00E57F8E"/>
    <w:rsid w:val="00E601AD"/>
    <w:rsid w:val="00E607DE"/>
    <w:rsid w:val="00E60ACD"/>
    <w:rsid w:val="00E62441"/>
    <w:rsid w:val="00E62BA7"/>
    <w:rsid w:val="00E648B6"/>
    <w:rsid w:val="00E65AC1"/>
    <w:rsid w:val="00E65E3E"/>
    <w:rsid w:val="00E669CB"/>
    <w:rsid w:val="00E66A4E"/>
    <w:rsid w:val="00E66E85"/>
    <w:rsid w:val="00E67280"/>
    <w:rsid w:val="00E67F12"/>
    <w:rsid w:val="00E701DE"/>
    <w:rsid w:val="00E706B9"/>
    <w:rsid w:val="00E70FC3"/>
    <w:rsid w:val="00E713CB"/>
    <w:rsid w:val="00E71AFF"/>
    <w:rsid w:val="00E724EC"/>
    <w:rsid w:val="00E726A9"/>
    <w:rsid w:val="00E735F5"/>
    <w:rsid w:val="00E7473B"/>
    <w:rsid w:val="00E75864"/>
    <w:rsid w:val="00E75C82"/>
    <w:rsid w:val="00E75D17"/>
    <w:rsid w:val="00E7661B"/>
    <w:rsid w:val="00E767DC"/>
    <w:rsid w:val="00E7689D"/>
    <w:rsid w:val="00E76952"/>
    <w:rsid w:val="00E76EFA"/>
    <w:rsid w:val="00E76F14"/>
    <w:rsid w:val="00E76F15"/>
    <w:rsid w:val="00E77F68"/>
    <w:rsid w:val="00E80323"/>
    <w:rsid w:val="00E80670"/>
    <w:rsid w:val="00E80847"/>
    <w:rsid w:val="00E80986"/>
    <w:rsid w:val="00E81614"/>
    <w:rsid w:val="00E81730"/>
    <w:rsid w:val="00E81C87"/>
    <w:rsid w:val="00E81DEF"/>
    <w:rsid w:val="00E82121"/>
    <w:rsid w:val="00E82742"/>
    <w:rsid w:val="00E8377D"/>
    <w:rsid w:val="00E847D6"/>
    <w:rsid w:val="00E84EFB"/>
    <w:rsid w:val="00E8560F"/>
    <w:rsid w:val="00E85631"/>
    <w:rsid w:val="00E86595"/>
    <w:rsid w:val="00E868BC"/>
    <w:rsid w:val="00E87083"/>
    <w:rsid w:val="00E8749C"/>
    <w:rsid w:val="00E900FE"/>
    <w:rsid w:val="00E9087A"/>
    <w:rsid w:val="00E908EB"/>
    <w:rsid w:val="00E90A06"/>
    <w:rsid w:val="00E90D24"/>
    <w:rsid w:val="00E90F79"/>
    <w:rsid w:val="00E91CD0"/>
    <w:rsid w:val="00E91DA9"/>
    <w:rsid w:val="00E91F76"/>
    <w:rsid w:val="00E922C4"/>
    <w:rsid w:val="00E92C2F"/>
    <w:rsid w:val="00E92E27"/>
    <w:rsid w:val="00E93677"/>
    <w:rsid w:val="00E93C69"/>
    <w:rsid w:val="00E94086"/>
    <w:rsid w:val="00E94408"/>
    <w:rsid w:val="00E9460F"/>
    <w:rsid w:val="00E94931"/>
    <w:rsid w:val="00E94A28"/>
    <w:rsid w:val="00E94EFF"/>
    <w:rsid w:val="00E9533C"/>
    <w:rsid w:val="00E95718"/>
    <w:rsid w:val="00E95B88"/>
    <w:rsid w:val="00E95DA2"/>
    <w:rsid w:val="00E95E8A"/>
    <w:rsid w:val="00E96C5A"/>
    <w:rsid w:val="00E97663"/>
    <w:rsid w:val="00E97EDD"/>
    <w:rsid w:val="00EA064F"/>
    <w:rsid w:val="00EA0DDA"/>
    <w:rsid w:val="00EA19EB"/>
    <w:rsid w:val="00EA1C00"/>
    <w:rsid w:val="00EA1C81"/>
    <w:rsid w:val="00EA1E55"/>
    <w:rsid w:val="00EA2072"/>
    <w:rsid w:val="00EA2D00"/>
    <w:rsid w:val="00EA2D4B"/>
    <w:rsid w:val="00EA2E53"/>
    <w:rsid w:val="00EA313A"/>
    <w:rsid w:val="00EA347B"/>
    <w:rsid w:val="00EA387C"/>
    <w:rsid w:val="00EA3CF9"/>
    <w:rsid w:val="00EA3FFD"/>
    <w:rsid w:val="00EA422F"/>
    <w:rsid w:val="00EA4260"/>
    <w:rsid w:val="00EA5410"/>
    <w:rsid w:val="00EA5D75"/>
    <w:rsid w:val="00EA5D83"/>
    <w:rsid w:val="00EA6C5E"/>
    <w:rsid w:val="00EA7EAD"/>
    <w:rsid w:val="00EB0ED6"/>
    <w:rsid w:val="00EB110A"/>
    <w:rsid w:val="00EB139E"/>
    <w:rsid w:val="00EB1979"/>
    <w:rsid w:val="00EB2200"/>
    <w:rsid w:val="00EB2593"/>
    <w:rsid w:val="00EB285A"/>
    <w:rsid w:val="00EB2E93"/>
    <w:rsid w:val="00EB2F8D"/>
    <w:rsid w:val="00EB308E"/>
    <w:rsid w:val="00EB31EA"/>
    <w:rsid w:val="00EB35B5"/>
    <w:rsid w:val="00EB399D"/>
    <w:rsid w:val="00EB39D3"/>
    <w:rsid w:val="00EB4953"/>
    <w:rsid w:val="00EB4CF5"/>
    <w:rsid w:val="00EB5479"/>
    <w:rsid w:val="00EC04F8"/>
    <w:rsid w:val="00EC1878"/>
    <w:rsid w:val="00EC233E"/>
    <w:rsid w:val="00EC24C7"/>
    <w:rsid w:val="00EC297C"/>
    <w:rsid w:val="00EC2C44"/>
    <w:rsid w:val="00EC2DDD"/>
    <w:rsid w:val="00EC46FA"/>
    <w:rsid w:val="00EC4BE2"/>
    <w:rsid w:val="00EC591D"/>
    <w:rsid w:val="00EC5DC5"/>
    <w:rsid w:val="00EC631C"/>
    <w:rsid w:val="00EC6359"/>
    <w:rsid w:val="00EC692D"/>
    <w:rsid w:val="00EC6952"/>
    <w:rsid w:val="00EC6B2F"/>
    <w:rsid w:val="00EC7C0F"/>
    <w:rsid w:val="00ED0520"/>
    <w:rsid w:val="00ED0CBC"/>
    <w:rsid w:val="00ED16E6"/>
    <w:rsid w:val="00ED18DE"/>
    <w:rsid w:val="00ED1EEC"/>
    <w:rsid w:val="00ED2474"/>
    <w:rsid w:val="00ED3E44"/>
    <w:rsid w:val="00ED4183"/>
    <w:rsid w:val="00ED4505"/>
    <w:rsid w:val="00ED4892"/>
    <w:rsid w:val="00ED4C42"/>
    <w:rsid w:val="00ED4CEE"/>
    <w:rsid w:val="00ED5032"/>
    <w:rsid w:val="00ED65B2"/>
    <w:rsid w:val="00ED6801"/>
    <w:rsid w:val="00ED6898"/>
    <w:rsid w:val="00ED715C"/>
    <w:rsid w:val="00EE0B5C"/>
    <w:rsid w:val="00EE0E41"/>
    <w:rsid w:val="00EE0FB5"/>
    <w:rsid w:val="00EE111A"/>
    <w:rsid w:val="00EE1159"/>
    <w:rsid w:val="00EE15B0"/>
    <w:rsid w:val="00EE1A68"/>
    <w:rsid w:val="00EE37D1"/>
    <w:rsid w:val="00EE3C8C"/>
    <w:rsid w:val="00EE3E81"/>
    <w:rsid w:val="00EE4BEC"/>
    <w:rsid w:val="00EE4EF5"/>
    <w:rsid w:val="00EE54AB"/>
    <w:rsid w:val="00EE5DF0"/>
    <w:rsid w:val="00EE5F0B"/>
    <w:rsid w:val="00EE6459"/>
    <w:rsid w:val="00EE6BEA"/>
    <w:rsid w:val="00EE7041"/>
    <w:rsid w:val="00EE73FA"/>
    <w:rsid w:val="00EE7693"/>
    <w:rsid w:val="00EF0344"/>
    <w:rsid w:val="00EF0C4C"/>
    <w:rsid w:val="00EF0FC2"/>
    <w:rsid w:val="00EF1374"/>
    <w:rsid w:val="00EF1BD8"/>
    <w:rsid w:val="00EF2538"/>
    <w:rsid w:val="00EF3456"/>
    <w:rsid w:val="00EF4A66"/>
    <w:rsid w:val="00EF4D20"/>
    <w:rsid w:val="00EF522C"/>
    <w:rsid w:val="00EF57EE"/>
    <w:rsid w:val="00EF599A"/>
    <w:rsid w:val="00EF6A57"/>
    <w:rsid w:val="00EF6C84"/>
    <w:rsid w:val="00EF756D"/>
    <w:rsid w:val="00EF7629"/>
    <w:rsid w:val="00EF7B98"/>
    <w:rsid w:val="00F00071"/>
    <w:rsid w:val="00F000B3"/>
    <w:rsid w:val="00F005C1"/>
    <w:rsid w:val="00F00B51"/>
    <w:rsid w:val="00F01018"/>
    <w:rsid w:val="00F01276"/>
    <w:rsid w:val="00F01AA0"/>
    <w:rsid w:val="00F02532"/>
    <w:rsid w:val="00F02B7C"/>
    <w:rsid w:val="00F0384C"/>
    <w:rsid w:val="00F03FDB"/>
    <w:rsid w:val="00F0418F"/>
    <w:rsid w:val="00F053DA"/>
    <w:rsid w:val="00F05711"/>
    <w:rsid w:val="00F05C0A"/>
    <w:rsid w:val="00F05EAD"/>
    <w:rsid w:val="00F06591"/>
    <w:rsid w:val="00F06723"/>
    <w:rsid w:val="00F06C79"/>
    <w:rsid w:val="00F0703D"/>
    <w:rsid w:val="00F07AF7"/>
    <w:rsid w:val="00F07DD4"/>
    <w:rsid w:val="00F1194B"/>
    <w:rsid w:val="00F12DE6"/>
    <w:rsid w:val="00F131D3"/>
    <w:rsid w:val="00F13B47"/>
    <w:rsid w:val="00F14406"/>
    <w:rsid w:val="00F146C2"/>
    <w:rsid w:val="00F14DEF"/>
    <w:rsid w:val="00F151B9"/>
    <w:rsid w:val="00F152BE"/>
    <w:rsid w:val="00F1530A"/>
    <w:rsid w:val="00F15BF9"/>
    <w:rsid w:val="00F16976"/>
    <w:rsid w:val="00F16A16"/>
    <w:rsid w:val="00F16A7C"/>
    <w:rsid w:val="00F16C66"/>
    <w:rsid w:val="00F16F4C"/>
    <w:rsid w:val="00F171B0"/>
    <w:rsid w:val="00F1743B"/>
    <w:rsid w:val="00F17AED"/>
    <w:rsid w:val="00F204EB"/>
    <w:rsid w:val="00F212DC"/>
    <w:rsid w:val="00F21A27"/>
    <w:rsid w:val="00F21F1A"/>
    <w:rsid w:val="00F21FEB"/>
    <w:rsid w:val="00F2261A"/>
    <w:rsid w:val="00F226F7"/>
    <w:rsid w:val="00F229A4"/>
    <w:rsid w:val="00F22E69"/>
    <w:rsid w:val="00F2332A"/>
    <w:rsid w:val="00F236E8"/>
    <w:rsid w:val="00F241FB"/>
    <w:rsid w:val="00F246CB"/>
    <w:rsid w:val="00F24E07"/>
    <w:rsid w:val="00F24F63"/>
    <w:rsid w:val="00F2517B"/>
    <w:rsid w:val="00F25817"/>
    <w:rsid w:val="00F25870"/>
    <w:rsid w:val="00F261D3"/>
    <w:rsid w:val="00F26369"/>
    <w:rsid w:val="00F266B8"/>
    <w:rsid w:val="00F26DC6"/>
    <w:rsid w:val="00F26F00"/>
    <w:rsid w:val="00F27C4C"/>
    <w:rsid w:val="00F27EDF"/>
    <w:rsid w:val="00F27EE3"/>
    <w:rsid w:val="00F27FBD"/>
    <w:rsid w:val="00F30600"/>
    <w:rsid w:val="00F3075E"/>
    <w:rsid w:val="00F3087C"/>
    <w:rsid w:val="00F30F0E"/>
    <w:rsid w:val="00F311DC"/>
    <w:rsid w:val="00F313E8"/>
    <w:rsid w:val="00F316F7"/>
    <w:rsid w:val="00F31821"/>
    <w:rsid w:val="00F31881"/>
    <w:rsid w:val="00F320C7"/>
    <w:rsid w:val="00F325BE"/>
    <w:rsid w:val="00F32880"/>
    <w:rsid w:val="00F32E8B"/>
    <w:rsid w:val="00F33156"/>
    <w:rsid w:val="00F3318F"/>
    <w:rsid w:val="00F3353B"/>
    <w:rsid w:val="00F337BF"/>
    <w:rsid w:val="00F33891"/>
    <w:rsid w:val="00F3416C"/>
    <w:rsid w:val="00F34300"/>
    <w:rsid w:val="00F3478A"/>
    <w:rsid w:val="00F352BD"/>
    <w:rsid w:val="00F35FF1"/>
    <w:rsid w:val="00F3694A"/>
    <w:rsid w:val="00F36A09"/>
    <w:rsid w:val="00F36A1D"/>
    <w:rsid w:val="00F379DA"/>
    <w:rsid w:val="00F37A27"/>
    <w:rsid w:val="00F37E54"/>
    <w:rsid w:val="00F4083F"/>
    <w:rsid w:val="00F40C83"/>
    <w:rsid w:val="00F426E4"/>
    <w:rsid w:val="00F42B8D"/>
    <w:rsid w:val="00F431D0"/>
    <w:rsid w:val="00F434DE"/>
    <w:rsid w:val="00F43826"/>
    <w:rsid w:val="00F43F6E"/>
    <w:rsid w:val="00F44220"/>
    <w:rsid w:val="00F44231"/>
    <w:rsid w:val="00F445AD"/>
    <w:rsid w:val="00F44AA2"/>
    <w:rsid w:val="00F44BE5"/>
    <w:rsid w:val="00F44DC4"/>
    <w:rsid w:val="00F464F2"/>
    <w:rsid w:val="00F46D2B"/>
    <w:rsid w:val="00F50614"/>
    <w:rsid w:val="00F5076B"/>
    <w:rsid w:val="00F511EC"/>
    <w:rsid w:val="00F513C2"/>
    <w:rsid w:val="00F517CD"/>
    <w:rsid w:val="00F51A38"/>
    <w:rsid w:val="00F5209F"/>
    <w:rsid w:val="00F522C3"/>
    <w:rsid w:val="00F52E10"/>
    <w:rsid w:val="00F5335C"/>
    <w:rsid w:val="00F53ED2"/>
    <w:rsid w:val="00F5419E"/>
    <w:rsid w:val="00F5647D"/>
    <w:rsid w:val="00F56817"/>
    <w:rsid w:val="00F56F97"/>
    <w:rsid w:val="00F57363"/>
    <w:rsid w:val="00F57592"/>
    <w:rsid w:val="00F57E5E"/>
    <w:rsid w:val="00F57F6E"/>
    <w:rsid w:val="00F60B5D"/>
    <w:rsid w:val="00F60C53"/>
    <w:rsid w:val="00F60E60"/>
    <w:rsid w:val="00F61108"/>
    <w:rsid w:val="00F61704"/>
    <w:rsid w:val="00F61A4A"/>
    <w:rsid w:val="00F61F01"/>
    <w:rsid w:val="00F62272"/>
    <w:rsid w:val="00F62DD5"/>
    <w:rsid w:val="00F63875"/>
    <w:rsid w:val="00F63A9D"/>
    <w:rsid w:val="00F63E5A"/>
    <w:rsid w:val="00F63EE3"/>
    <w:rsid w:val="00F65013"/>
    <w:rsid w:val="00F65300"/>
    <w:rsid w:val="00F65334"/>
    <w:rsid w:val="00F656AB"/>
    <w:rsid w:val="00F65D21"/>
    <w:rsid w:val="00F65E35"/>
    <w:rsid w:val="00F65EC3"/>
    <w:rsid w:val="00F6606D"/>
    <w:rsid w:val="00F66D4F"/>
    <w:rsid w:val="00F66E23"/>
    <w:rsid w:val="00F675F1"/>
    <w:rsid w:val="00F702CA"/>
    <w:rsid w:val="00F706E5"/>
    <w:rsid w:val="00F7098B"/>
    <w:rsid w:val="00F70F85"/>
    <w:rsid w:val="00F71504"/>
    <w:rsid w:val="00F727E2"/>
    <w:rsid w:val="00F729E7"/>
    <w:rsid w:val="00F72C1C"/>
    <w:rsid w:val="00F72F12"/>
    <w:rsid w:val="00F73602"/>
    <w:rsid w:val="00F7440E"/>
    <w:rsid w:val="00F74769"/>
    <w:rsid w:val="00F74B6B"/>
    <w:rsid w:val="00F74E55"/>
    <w:rsid w:val="00F74EE0"/>
    <w:rsid w:val="00F74F25"/>
    <w:rsid w:val="00F75188"/>
    <w:rsid w:val="00F75BBA"/>
    <w:rsid w:val="00F764C0"/>
    <w:rsid w:val="00F76A52"/>
    <w:rsid w:val="00F76E38"/>
    <w:rsid w:val="00F772D3"/>
    <w:rsid w:val="00F8000A"/>
    <w:rsid w:val="00F8005D"/>
    <w:rsid w:val="00F802B9"/>
    <w:rsid w:val="00F8049F"/>
    <w:rsid w:val="00F809FF"/>
    <w:rsid w:val="00F8111C"/>
    <w:rsid w:val="00F81A0C"/>
    <w:rsid w:val="00F820D2"/>
    <w:rsid w:val="00F82C88"/>
    <w:rsid w:val="00F832DF"/>
    <w:rsid w:val="00F836E0"/>
    <w:rsid w:val="00F8406F"/>
    <w:rsid w:val="00F84223"/>
    <w:rsid w:val="00F8425B"/>
    <w:rsid w:val="00F85480"/>
    <w:rsid w:val="00F85624"/>
    <w:rsid w:val="00F85A7F"/>
    <w:rsid w:val="00F86387"/>
    <w:rsid w:val="00F866D3"/>
    <w:rsid w:val="00F87757"/>
    <w:rsid w:val="00F8799E"/>
    <w:rsid w:val="00F879C4"/>
    <w:rsid w:val="00F87A6E"/>
    <w:rsid w:val="00F9033B"/>
    <w:rsid w:val="00F90FC4"/>
    <w:rsid w:val="00F919B0"/>
    <w:rsid w:val="00F91E8B"/>
    <w:rsid w:val="00F92257"/>
    <w:rsid w:val="00F92DEE"/>
    <w:rsid w:val="00F932AC"/>
    <w:rsid w:val="00F940A3"/>
    <w:rsid w:val="00F94209"/>
    <w:rsid w:val="00F943C9"/>
    <w:rsid w:val="00F94918"/>
    <w:rsid w:val="00F94B09"/>
    <w:rsid w:val="00F9563E"/>
    <w:rsid w:val="00F95C12"/>
    <w:rsid w:val="00F96DEC"/>
    <w:rsid w:val="00FA11A7"/>
    <w:rsid w:val="00FA1251"/>
    <w:rsid w:val="00FA14DB"/>
    <w:rsid w:val="00FA3A80"/>
    <w:rsid w:val="00FA4209"/>
    <w:rsid w:val="00FA4724"/>
    <w:rsid w:val="00FA5071"/>
    <w:rsid w:val="00FA518C"/>
    <w:rsid w:val="00FA6E18"/>
    <w:rsid w:val="00FA7D86"/>
    <w:rsid w:val="00FA7DD8"/>
    <w:rsid w:val="00FB015D"/>
    <w:rsid w:val="00FB0448"/>
    <w:rsid w:val="00FB0621"/>
    <w:rsid w:val="00FB0B7F"/>
    <w:rsid w:val="00FB1B06"/>
    <w:rsid w:val="00FB1D15"/>
    <w:rsid w:val="00FB1D80"/>
    <w:rsid w:val="00FB23E6"/>
    <w:rsid w:val="00FB2442"/>
    <w:rsid w:val="00FB2560"/>
    <w:rsid w:val="00FB3359"/>
    <w:rsid w:val="00FB33C7"/>
    <w:rsid w:val="00FB386C"/>
    <w:rsid w:val="00FB4AC2"/>
    <w:rsid w:val="00FB4BF7"/>
    <w:rsid w:val="00FB4DFF"/>
    <w:rsid w:val="00FB50A3"/>
    <w:rsid w:val="00FB5D84"/>
    <w:rsid w:val="00FB655E"/>
    <w:rsid w:val="00FB6B8A"/>
    <w:rsid w:val="00FB7AC7"/>
    <w:rsid w:val="00FC01D4"/>
    <w:rsid w:val="00FC022B"/>
    <w:rsid w:val="00FC0461"/>
    <w:rsid w:val="00FC0D19"/>
    <w:rsid w:val="00FC1F7E"/>
    <w:rsid w:val="00FC3069"/>
    <w:rsid w:val="00FC3D74"/>
    <w:rsid w:val="00FC3EC7"/>
    <w:rsid w:val="00FC4269"/>
    <w:rsid w:val="00FC42FD"/>
    <w:rsid w:val="00FC4BBD"/>
    <w:rsid w:val="00FC53FB"/>
    <w:rsid w:val="00FC6109"/>
    <w:rsid w:val="00FC626A"/>
    <w:rsid w:val="00FC640D"/>
    <w:rsid w:val="00FC6C90"/>
    <w:rsid w:val="00FC7438"/>
    <w:rsid w:val="00FC7C38"/>
    <w:rsid w:val="00FD11B8"/>
    <w:rsid w:val="00FD1F4C"/>
    <w:rsid w:val="00FD214F"/>
    <w:rsid w:val="00FD2310"/>
    <w:rsid w:val="00FD2447"/>
    <w:rsid w:val="00FD2CEA"/>
    <w:rsid w:val="00FD2DDE"/>
    <w:rsid w:val="00FD30A1"/>
    <w:rsid w:val="00FD3531"/>
    <w:rsid w:val="00FD41D4"/>
    <w:rsid w:val="00FD47B1"/>
    <w:rsid w:val="00FD492E"/>
    <w:rsid w:val="00FD5240"/>
    <w:rsid w:val="00FD5EBB"/>
    <w:rsid w:val="00FD5F32"/>
    <w:rsid w:val="00FD641E"/>
    <w:rsid w:val="00FD6747"/>
    <w:rsid w:val="00FD6BD0"/>
    <w:rsid w:val="00FD7B36"/>
    <w:rsid w:val="00FE0108"/>
    <w:rsid w:val="00FE0135"/>
    <w:rsid w:val="00FE084F"/>
    <w:rsid w:val="00FE10E7"/>
    <w:rsid w:val="00FE121E"/>
    <w:rsid w:val="00FE16E8"/>
    <w:rsid w:val="00FE1907"/>
    <w:rsid w:val="00FE277A"/>
    <w:rsid w:val="00FE3F30"/>
    <w:rsid w:val="00FE5479"/>
    <w:rsid w:val="00FE5E1B"/>
    <w:rsid w:val="00FE628D"/>
    <w:rsid w:val="00FE63D9"/>
    <w:rsid w:val="00FE646F"/>
    <w:rsid w:val="00FE69BB"/>
    <w:rsid w:val="00FE6A87"/>
    <w:rsid w:val="00FE6ABC"/>
    <w:rsid w:val="00FE7C33"/>
    <w:rsid w:val="00FF0B7D"/>
    <w:rsid w:val="00FF0B83"/>
    <w:rsid w:val="00FF1156"/>
    <w:rsid w:val="00FF14CF"/>
    <w:rsid w:val="00FF15ED"/>
    <w:rsid w:val="00FF200D"/>
    <w:rsid w:val="00FF2BB0"/>
    <w:rsid w:val="00FF2D2A"/>
    <w:rsid w:val="00FF30C8"/>
    <w:rsid w:val="00FF3760"/>
    <w:rsid w:val="00FF38EA"/>
    <w:rsid w:val="00FF39F6"/>
    <w:rsid w:val="00FF3C40"/>
    <w:rsid w:val="00FF4ADD"/>
    <w:rsid w:val="00FF4D78"/>
    <w:rsid w:val="00FF4EC2"/>
    <w:rsid w:val="00FF517B"/>
    <w:rsid w:val="00FF5686"/>
    <w:rsid w:val="00FF5ACF"/>
    <w:rsid w:val="00FF5C0B"/>
    <w:rsid w:val="00FF629E"/>
    <w:rsid w:val="00FF6C08"/>
    <w:rsid w:val="00FF6C12"/>
    <w:rsid w:val="00FF755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57309E"/>
  <w15:docId w15:val="{83F40109-6820-4254-87D6-90A76A96E0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iPriority="99"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iPriority="99" w:unhideWhenUsed="1"/>
    <w:lsdException w:name="List Bullet" w:semiHidden="1" w:unhideWhenUsed="1"/>
    <w:lsdException w:name="List Number" w:uiPriority="99"/>
    <w:lsdException w:name="List 2" w:uiPriority="99"/>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99" w:qFormat="1"/>
    <w:lsdException w:name="Closing" w:semiHidden="1" w:unhideWhenUsed="1"/>
    <w:lsdException w:name="Signature" w:semiHidden="1" w:uiPriority="99" w:unhideWhenUsed="1"/>
    <w:lsdException w:name="Default Paragraph Font" w:semiHidden="1" w:unhideWhenUsed="1"/>
    <w:lsdException w:name="Body Text" w:semiHidden="1" w:unhideWhenUsed="1" w:qFormat="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uiPriority="99"/>
    <w:lsdException w:name="List Continue 5" w:uiPriority="99"/>
    <w:lsdException w:name="Subtitle" w:uiPriority="11" w:qFormat="1"/>
    <w:lsdException w:name="Salutation" w:semiHidden="1" w:unhideWhenUsed="1"/>
    <w:lsdException w:name="Date" w:semiHidden="1" w:uiPriority="99"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nhideWhenUsed="1"/>
    <w:lsdException w:name="Strong" w:uiPriority="99" w:qFormat="1"/>
    <w:lsdException w:name="Emphasis" w:uiPriority="99"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iPriority="99"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iPriority="99"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d">
    <w:name w:val="Normal"/>
    <w:qFormat/>
    <w:rsid w:val="006C6E29"/>
    <w:pPr>
      <w:bidi/>
    </w:pPr>
    <w:rPr>
      <w:rFonts w:ascii="Times New (W1)" w:hAnsi="Times New (W1)" w:cs="David"/>
      <w:sz w:val="24"/>
      <w:szCs w:val="24"/>
    </w:rPr>
  </w:style>
  <w:style w:type="paragraph" w:styleId="18">
    <w:name w:val="heading 1"/>
    <w:aliases w:val=" Char Char Char,ASAPHeading 1,Char Char Char,H1,H2,H2 Char,H2 Char Char,H2 Char Char תו,H2 Char Char תו Char Char Char Char Char,Header1,Heading,Hed_undl,Section Heading,כותרת 1 תו1,כותרת 1 תו1 תו תו תו תו תו,כותרת 1 תו2,כותרת 1 תו2 תו,ראשי גת"/>
    <w:basedOn w:val="ad"/>
    <w:next w:val="ad"/>
    <w:link w:val="19"/>
    <w:qFormat/>
    <w:rsid w:val="00284F3C"/>
    <w:pPr>
      <w:keepNext/>
      <w:spacing w:before="240" w:after="60"/>
      <w:outlineLvl w:val="0"/>
    </w:pPr>
    <w:rPr>
      <w:rFonts w:ascii="Arial" w:hAnsi="Arial" w:cs="Arial"/>
      <w:b/>
      <w:bCs/>
      <w:kern w:val="32"/>
      <w:sz w:val="32"/>
      <w:szCs w:val="32"/>
    </w:rPr>
  </w:style>
  <w:style w:type="paragraph" w:styleId="25">
    <w:name w:val="heading 2"/>
    <w:aliases w:val="ASAPHeading 2,E,H21,H211,H2111,H21111,H21112,H2112,H2113,H212,H2121,H2122,H213,H2131,H214,H22,H221,H2211,H2212,H222,H2221,H223,H23,H231,H232,H24,H241,H242,H25,H251,H26,Heading 2 תו,Heading Contents,Reset numbering,h2,h21,h22,s,א2,סעיף ראשי"/>
    <w:basedOn w:val="ad"/>
    <w:next w:val="ad"/>
    <w:link w:val="26"/>
    <w:qFormat/>
    <w:rsid w:val="003A7D84"/>
    <w:pPr>
      <w:keepNext/>
      <w:spacing w:before="240" w:after="60"/>
      <w:outlineLvl w:val="1"/>
    </w:pPr>
    <w:rPr>
      <w:rFonts w:ascii="Arial" w:hAnsi="Arial" w:cs="Arial"/>
      <w:b/>
      <w:bCs/>
      <w:i/>
      <w:iCs/>
      <w:sz w:val="28"/>
      <w:szCs w:val="28"/>
      <w:lang w:eastAsia="he-IL"/>
    </w:rPr>
  </w:style>
  <w:style w:type="paragraph" w:styleId="38">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כותרת 31,Level 1 - 1"/>
    <w:basedOn w:val="ad"/>
    <w:next w:val="ad"/>
    <w:link w:val="39"/>
    <w:qFormat/>
    <w:rsid w:val="00284F3C"/>
    <w:pPr>
      <w:keepNext/>
      <w:spacing w:before="240" w:after="60"/>
      <w:outlineLvl w:val="2"/>
    </w:pPr>
    <w:rPr>
      <w:rFonts w:ascii="Arial" w:hAnsi="Arial" w:cs="Arial"/>
      <w:b/>
      <w:bCs/>
      <w:sz w:val="26"/>
      <w:szCs w:val="26"/>
    </w:rPr>
  </w:style>
  <w:style w:type="paragraph" w:styleId="46">
    <w:name w:val="heading 4"/>
    <w:aliases w:val="ASAPHeading 4,Heading 4 Char תו,Heading 4 תו,Heading 4 תו תו,Heading 4 תו תו Char1 תו,Heading 4 תו תו תו תו,Heading 4 תו תו תו תו תו1,Heading 4 תו תו תו2,Heading 4 תו תו2,Heading 4 תו1 תו,כותרת 4 תו תו,כותרת 4 תו תו תו תו,כותרת 4 תו1,כותרת 41"/>
    <w:basedOn w:val="38"/>
    <w:next w:val="ad"/>
    <w:link w:val="47"/>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6">
    <w:name w:val="heading 5"/>
    <w:aliases w:val="ASAPHeading 5,H5,Heading 5 תו,Hn5,blue,blue תו,blue תו תו,h5,hed 5,hed5,Heading 5 Char,Char Char Char Char,Heading 5 תו1"/>
    <w:basedOn w:val="ad"/>
    <w:next w:val="ad"/>
    <w:link w:val="57"/>
    <w:unhideWhenUsed/>
    <w:qFormat/>
    <w:rsid w:val="007F29C9"/>
    <w:pPr>
      <w:spacing w:before="240" w:after="60" w:line="360" w:lineRule="auto"/>
      <w:jc w:val="both"/>
      <w:outlineLvl w:val="4"/>
    </w:pPr>
    <w:rPr>
      <w:rFonts w:ascii="Calibri" w:hAnsi="Calibri" w:cs="Arial"/>
      <w:b/>
      <w:bCs/>
      <w:i/>
      <w:iCs/>
      <w:color w:val="000000"/>
      <w:sz w:val="26"/>
      <w:szCs w:val="26"/>
      <w:lang w:eastAsia="he-IL"/>
    </w:rPr>
  </w:style>
  <w:style w:type="paragraph" w:styleId="62">
    <w:name w:val="heading 6"/>
    <w:aliases w:val="ASAPHeading 6,hed6,H6,Hn6,תו12"/>
    <w:basedOn w:val="ad"/>
    <w:next w:val="ad"/>
    <w:link w:val="63"/>
    <w:qFormat/>
    <w:rsid w:val="00284F3C"/>
    <w:pPr>
      <w:spacing w:before="240" w:after="60"/>
      <w:outlineLvl w:val="5"/>
    </w:pPr>
    <w:rPr>
      <w:rFonts w:ascii="Times New Roman" w:hAnsi="Times New Roman" w:cs="Times New Roman"/>
      <w:b/>
      <w:bCs/>
      <w:sz w:val="22"/>
      <w:szCs w:val="22"/>
    </w:rPr>
  </w:style>
  <w:style w:type="paragraph" w:styleId="71">
    <w:name w:val="heading 7"/>
    <w:aliases w:val="ASAPHeading 7"/>
    <w:basedOn w:val="ad"/>
    <w:next w:val="ad"/>
    <w:link w:val="72"/>
    <w:uiPriority w:val="99"/>
    <w:unhideWhenUsed/>
    <w:qFormat/>
    <w:rsid w:val="008969E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ASAPHeading 8"/>
    <w:basedOn w:val="ad"/>
    <w:next w:val="ad"/>
    <w:link w:val="80"/>
    <w:uiPriority w:val="99"/>
    <w:qFormat/>
    <w:rsid w:val="007F2E03"/>
    <w:pPr>
      <w:spacing w:before="240" w:after="60"/>
      <w:outlineLvl w:val="7"/>
    </w:pPr>
    <w:rPr>
      <w:rFonts w:ascii="Times New Roman" w:hAnsi="Times New Roman" w:cs="Times New Roman"/>
      <w:i/>
      <w:iCs/>
    </w:rPr>
  </w:style>
  <w:style w:type="paragraph" w:styleId="9">
    <w:name w:val="heading 9"/>
    <w:aliases w:val="ASAPHeading 9"/>
    <w:basedOn w:val="ad"/>
    <w:next w:val="ad"/>
    <w:link w:val="90"/>
    <w:uiPriority w:val="99"/>
    <w:qFormat/>
    <w:rsid w:val="007F2E03"/>
    <w:pPr>
      <w:spacing w:before="240" w:after="60"/>
      <w:outlineLvl w:val="8"/>
    </w:pPr>
    <w:rPr>
      <w:rFonts w:ascii="Arial" w:hAnsi="Arial" w:cs="Arial"/>
      <w:sz w:val="22"/>
      <w:szCs w:val="22"/>
      <w:lang w:eastAsia="he-IL"/>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paragraph" w:styleId="af1">
    <w:name w:val="header"/>
    <w:aliases w:val="1 תו,1 תו תו,Header תו תו תו,Header תו תו תו תו,כותרת עליונה תו תו,כותרת ראשית"/>
    <w:basedOn w:val="ad"/>
    <w:link w:val="af2"/>
    <w:qFormat/>
    <w:rsid w:val="00284F3C"/>
    <w:pPr>
      <w:tabs>
        <w:tab w:val="center" w:pos="4153"/>
        <w:tab w:val="right" w:pos="8306"/>
      </w:tabs>
    </w:pPr>
  </w:style>
  <w:style w:type="paragraph" w:styleId="af3">
    <w:name w:val="Balloon Text"/>
    <w:basedOn w:val="ad"/>
    <w:link w:val="af4"/>
    <w:uiPriority w:val="99"/>
    <w:rsid w:val="00284F3C"/>
    <w:rPr>
      <w:rFonts w:ascii="Tahoma" w:hAnsi="Tahoma" w:cs="Tahoma"/>
      <w:sz w:val="16"/>
      <w:szCs w:val="16"/>
    </w:rPr>
  </w:style>
  <w:style w:type="paragraph" w:customStyle="1" w:styleId="N-4">
    <w:name w:val="N-4"/>
    <w:basedOn w:val="ad"/>
    <w:rsid w:val="00284F3C"/>
    <w:pPr>
      <w:ind w:left="2976"/>
    </w:pPr>
    <w:rPr>
      <w:rFonts w:ascii="Times New Roman" w:hAnsi="Times New Roman"/>
      <w:spacing w:val="10"/>
      <w:sz w:val="20"/>
      <w:lang w:eastAsia="he-IL"/>
    </w:rPr>
  </w:style>
  <w:style w:type="paragraph" w:styleId="af5">
    <w:name w:val="Body Text"/>
    <w:basedOn w:val="ad"/>
    <w:link w:val="af6"/>
    <w:qFormat/>
    <w:rsid w:val="00284F3C"/>
    <w:pPr>
      <w:spacing w:line="360" w:lineRule="auto"/>
      <w:jc w:val="both"/>
    </w:pPr>
    <w:rPr>
      <w:rFonts w:ascii="Times New Roman" w:hAnsi="Times New Roman"/>
      <w:sz w:val="20"/>
      <w:szCs w:val="28"/>
      <w:lang w:eastAsia="he-IL"/>
    </w:rPr>
  </w:style>
  <w:style w:type="table" w:styleId="af7">
    <w:name w:val="Table Grid"/>
    <w:aliases w:val="טבלת רשת,טקסט טבלה תחתונה"/>
    <w:basedOn w:val="af"/>
    <w:rsid w:val="00284F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7">
    <w:name w:val="כותרת 4 תו"/>
    <w:aliases w:val="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 תו תו"/>
    <w:link w:val="46"/>
    <w:uiPriority w:val="99"/>
    <w:rsid w:val="00284F3C"/>
    <w:rPr>
      <w:rFonts w:cs="David"/>
      <w:b/>
      <w:bCs/>
      <w:smallCaps/>
      <w:spacing w:val="20"/>
      <w:szCs w:val="24"/>
      <w:lang w:val="en-US" w:eastAsia="he-IL" w:bidi="he-IL"/>
    </w:rPr>
  </w:style>
  <w:style w:type="paragraph" w:customStyle="1" w:styleId="NumberList2">
    <w:name w:val="Number List 2"/>
    <w:basedOn w:val="ad"/>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d"/>
    <w:link w:val="Normal10"/>
    <w:rsid w:val="00284F3C"/>
    <w:pPr>
      <w:spacing w:before="120" w:line="320" w:lineRule="exact"/>
      <w:ind w:left="397"/>
      <w:jc w:val="both"/>
    </w:pPr>
    <w:rPr>
      <w:rFonts w:ascii="Times New Roman" w:hAnsi="Times New Roman"/>
      <w:sz w:val="22"/>
      <w:lang w:eastAsia="he-IL"/>
    </w:rPr>
  </w:style>
  <w:style w:type="paragraph" w:styleId="af8">
    <w:name w:val="Body Text Indent"/>
    <w:basedOn w:val="ad"/>
    <w:link w:val="af9"/>
    <w:uiPriority w:val="99"/>
    <w:rsid w:val="00284F3C"/>
    <w:pPr>
      <w:spacing w:after="120"/>
      <w:ind w:left="283"/>
    </w:pPr>
  </w:style>
  <w:style w:type="paragraph" w:styleId="afa">
    <w:name w:val="footer"/>
    <w:basedOn w:val="ad"/>
    <w:link w:val="afb"/>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d"/>
    <w:rsid w:val="00284F3C"/>
    <w:pPr>
      <w:snapToGrid w:val="0"/>
      <w:ind w:left="567"/>
    </w:pPr>
    <w:rPr>
      <w:rFonts w:ascii="Times New Roman" w:hAnsi="Times New Roman"/>
      <w:spacing w:val="10"/>
      <w:sz w:val="20"/>
      <w:lang w:eastAsia="he-IL"/>
    </w:rPr>
  </w:style>
  <w:style w:type="paragraph" w:customStyle="1" w:styleId="N-2">
    <w:name w:val="N-2"/>
    <w:basedOn w:val="ad"/>
    <w:rsid w:val="00284F3C"/>
    <w:pPr>
      <w:snapToGrid w:val="0"/>
      <w:ind w:left="1247"/>
    </w:pPr>
    <w:rPr>
      <w:rFonts w:ascii="Times New Roman" w:hAnsi="Times New Roman"/>
      <w:spacing w:val="10"/>
      <w:sz w:val="20"/>
      <w:lang w:eastAsia="he-IL"/>
    </w:rPr>
  </w:style>
  <w:style w:type="paragraph" w:styleId="afc">
    <w:name w:val="Block Text"/>
    <w:basedOn w:val="ad"/>
    <w:uiPriority w:val="99"/>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d"/>
    <w:rsid w:val="00284F3C"/>
    <w:pPr>
      <w:ind w:left="1304" w:hanging="340"/>
    </w:pPr>
    <w:rPr>
      <w:rFonts w:ascii="Times New Roman" w:hAnsi="Times New Roman"/>
      <w:spacing w:val="10"/>
      <w:sz w:val="20"/>
      <w:lang w:eastAsia="he-IL"/>
    </w:rPr>
  </w:style>
  <w:style w:type="paragraph" w:styleId="afd">
    <w:name w:val="Title"/>
    <w:basedOn w:val="ad"/>
    <w:link w:val="1a"/>
    <w:uiPriority w:val="99"/>
    <w:qFormat/>
    <w:rsid w:val="00284F3C"/>
    <w:pPr>
      <w:spacing w:line="360" w:lineRule="auto"/>
      <w:ind w:left="-334" w:right="-900" w:hanging="540"/>
      <w:jc w:val="center"/>
    </w:pPr>
    <w:rPr>
      <w:rFonts w:ascii="Times New Roman" w:hAnsi="Times New Roman"/>
      <w:b/>
      <w:bCs/>
      <w:sz w:val="52"/>
      <w:szCs w:val="52"/>
      <w:u w:val="single"/>
    </w:rPr>
  </w:style>
  <w:style w:type="character" w:styleId="afe">
    <w:name w:val="page number"/>
    <w:basedOn w:val="ae"/>
    <w:uiPriority w:val="99"/>
    <w:rsid w:val="00F4083F"/>
  </w:style>
  <w:style w:type="paragraph" w:customStyle="1" w:styleId="AlphaList2">
    <w:name w:val="Alpha List 2"/>
    <w:basedOn w:val="ad"/>
    <w:qFormat/>
    <w:rsid w:val="00BC2594"/>
    <w:pPr>
      <w:numPr>
        <w:numId w:val="2"/>
      </w:numPr>
      <w:spacing w:before="120" w:line="320" w:lineRule="exact"/>
      <w:jc w:val="both"/>
    </w:pPr>
    <w:rPr>
      <w:rFonts w:ascii="Times New Roman" w:hAnsi="Times New Roman"/>
      <w:sz w:val="22"/>
      <w:lang w:eastAsia="he-IL"/>
    </w:rPr>
  </w:style>
  <w:style w:type="character" w:styleId="aff">
    <w:name w:val="annotation reference"/>
    <w:uiPriority w:val="99"/>
    <w:rsid w:val="00E92C2F"/>
    <w:rPr>
      <w:sz w:val="16"/>
      <w:szCs w:val="16"/>
    </w:rPr>
  </w:style>
  <w:style w:type="paragraph" w:styleId="aff0">
    <w:name w:val="annotation text"/>
    <w:basedOn w:val="ad"/>
    <w:link w:val="aff1"/>
    <w:uiPriority w:val="99"/>
    <w:rsid w:val="00E92C2F"/>
    <w:rPr>
      <w:sz w:val="20"/>
      <w:szCs w:val="20"/>
    </w:rPr>
  </w:style>
  <w:style w:type="paragraph" w:styleId="aff2">
    <w:name w:val="annotation subject"/>
    <w:basedOn w:val="aff0"/>
    <w:next w:val="aff0"/>
    <w:link w:val="aff3"/>
    <w:uiPriority w:val="99"/>
    <w:rsid w:val="00E92C2F"/>
    <w:rPr>
      <w:b/>
      <w:bCs/>
    </w:rPr>
  </w:style>
  <w:style w:type="paragraph" w:customStyle="1" w:styleId="Normal2">
    <w:name w:val="Normal2"/>
    <w:basedOn w:val="ad"/>
    <w:link w:val="Normal20"/>
    <w:qFormat/>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b">
    <w:name w:val="פיסקת רשימה1"/>
    <w:basedOn w:val="ad"/>
    <w:link w:val="aff4"/>
    <w:qFormat/>
    <w:rsid w:val="00FB0448"/>
    <w:pPr>
      <w:ind w:left="720"/>
    </w:pPr>
  </w:style>
  <w:style w:type="character" w:styleId="Hyperlink">
    <w:name w:val="Hyperlink"/>
    <w:uiPriority w:val="99"/>
    <w:rsid w:val="00780458"/>
    <w:rPr>
      <w:color w:val="0000FF"/>
      <w:u w:val="single"/>
    </w:rPr>
  </w:style>
  <w:style w:type="paragraph" w:styleId="aff5">
    <w:name w:val="List Paragraph"/>
    <w:aliases w:val="FooterText,LP1,List Paragraph1,Paragraphe de liste1,lp1,numbered,מכרזים - טקסט סעיפים,פיסקת bullets,פיסקת רשימה11,נספח 2 מתוקן,רגיל 10,מפרט פירוט סעיפים,x.x.x.x,List Paragraph_0,List Paragraph_1,LP11,LP111,LP12,LP121,LP13,LP14,LP15,style 2"/>
    <w:basedOn w:val="ad"/>
    <w:link w:val="1c"/>
    <w:uiPriority w:val="34"/>
    <w:qFormat/>
    <w:rsid w:val="007F2E03"/>
    <w:pPr>
      <w:ind w:left="720"/>
      <w:contextualSpacing/>
    </w:pPr>
    <w:rPr>
      <w:rFonts w:ascii="Times New Roman" w:hAnsi="Times New Roman" w:cs="Times New Roman"/>
    </w:rPr>
  </w:style>
  <w:style w:type="paragraph" w:customStyle="1" w:styleId="TableHead">
    <w:name w:val="TableHead"/>
    <w:basedOn w:val="ad"/>
    <w:qFormat/>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d"/>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a">
    <w:name w:val="כותרת3"/>
    <w:basedOn w:val="ad"/>
    <w:qFormat/>
    <w:rsid w:val="00B84AB0"/>
    <w:pPr>
      <w:tabs>
        <w:tab w:val="left" w:pos="91"/>
      </w:tabs>
      <w:ind w:right="91"/>
      <w:jc w:val="both"/>
    </w:pPr>
    <w:rPr>
      <w:rFonts w:ascii="Tahoma" w:hAnsi="Tahoma" w:cs="Tahoma"/>
      <w:sz w:val="22"/>
      <w:szCs w:val="22"/>
    </w:rPr>
  </w:style>
  <w:style w:type="character" w:customStyle="1" w:styleId="aff1">
    <w:name w:val="טקסט הערה תו"/>
    <w:link w:val="aff0"/>
    <w:uiPriority w:val="99"/>
    <w:rsid w:val="009E619F"/>
    <w:rPr>
      <w:rFonts w:ascii="Times New (W1)" w:hAnsi="Times New (W1)" w:cs="David"/>
    </w:rPr>
  </w:style>
  <w:style w:type="paragraph" w:customStyle="1" w:styleId="a8">
    <w:name w:val="כותרת סעיף"/>
    <w:basedOn w:val="ad"/>
    <w:rsid w:val="00985940"/>
    <w:pPr>
      <w:numPr>
        <w:numId w:val="3"/>
      </w:numPr>
      <w:spacing w:before="240" w:line="360" w:lineRule="auto"/>
      <w:jc w:val="both"/>
    </w:pPr>
    <w:rPr>
      <w:rFonts w:ascii="Arial" w:hAnsi="Arial" w:cs="Arial"/>
      <w:b/>
      <w:bCs/>
      <w:color w:val="1B3461"/>
      <w:sz w:val="22"/>
      <w:szCs w:val="22"/>
    </w:rPr>
  </w:style>
  <w:style w:type="paragraph" w:customStyle="1" w:styleId="aff6">
    <w:name w:val="תת סעיף"/>
    <w:basedOn w:val="ad"/>
    <w:link w:val="Char"/>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f7">
    <w:name w:val="טקסט סעיף תו"/>
    <w:link w:val="aff8"/>
    <w:rsid w:val="00985940"/>
    <w:rPr>
      <w:rFonts w:ascii="Arial" w:hAnsi="Arial" w:cs="Arial"/>
      <w:sz w:val="22"/>
      <w:szCs w:val="22"/>
      <w:lang w:val="en-US" w:eastAsia="en-US" w:bidi="he-IL"/>
    </w:rPr>
  </w:style>
  <w:style w:type="paragraph" w:customStyle="1" w:styleId="aff8">
    <w:name w:val="טקסט סעיף"/>
    <w:basedOn w:val="ad"/>
    <w:link w:val="aff7"/>
    <w:rsid w:val="00985940"/>
    <w:pPr>
      <w:tabs>
        <w:tab w:val="num" w:pos="1107"/>
      </w:tabs>
      <w:spacing w:line="360" w:lineRule="auto"/>
      <w:ind w:left="1107" w:hanging="567"/>
      <w:jc w:val="both"/>
    </w:pPr>
    <w:rPr>
      <w:rFonts w:ascii="Arial" w:hAnsi="Arial" w:cs="Arial"/>
      <w:sz w:val="22"/>
      <w:szCs w:val="22"/>
    </w:rPr>
  </w:style>
  <w:style w:type="paragraph" w:customStyle="1" w:styleId="1d">
    <w:name w:val="תת סעיף1"/>
    <w:basedOn w:val="ad"/>
    <w:rsid w:val="00985940"/>
    <w:pPr>
      <w:spacing w:line="360" w:lineRule="auto"/>
      <w:jc w:val="both"/>
    </w:pPr>
    <w:rPr>
      <w:rFonts w:ascii="Times New Roman" w:hAnsi="Times New Roman" w:cs="Arial"/>
      <w:sz w:val="22"/>
      <w:szCs w:val="22"/>
    </w:rPr>
  </w:style>
  <w:style w:type="paragraph" w:customStyle="1" w:styleId="AlphaList1">
    <w:name w:val="Alpha List 1"/>
    <w:basedOn w:val="ad"/>
    <w:link w:val="AlphaList1Char"/>
    <w:rsid w:val="001F0BD1"/>
    <w:pPr>
      <w:numPr>
        <w:numId w:val="5"/>
      </w:numPr>
      <w:spacing w:before="120" w:line="320" w:lineRule="exact"/>
      <w:jc w:val="both"/>
    </w:pPr>
    <w:rPr>
      <w:rFonts w:ascii="Times New Roman" w:hAnsi="Times New Roman"/>
      <w:sz w:val="22"/>
      <w:lang w:eastAsia="he-IL"/>
    </w:rPr>
  </w:style>
  <w:style w:type="character" w:customStyle="1" w:styleId="af2">
    <w:name w:val="כותרת עליונה תו"/>
    <w:aliases w:val="1 תו תו2,1 תו תו תו1,Header תו תו תו תו2,Header תו תו תו תו תו1,כותרת עליונה תו תו תו1,כותרת ראשית תו1"/>
    <w:link w:val="af1"/>
    <w:rsid w:val="005B61E7"/>
    <w:rPr>
      <w:rFonts w:ascii="Times New (W1)" w:hAnsi="Times New (W1)" w:cs="David"/>
      <w:sz w:val="24"/>
      <w:szCs w:val="24"/>
      <w:lang w:val="en-US" w:eastAsia="en-US" w:bidi="he-IL"/>
    </w:rPr>
  </w:style>
  <w:style w:type="paragraph" w:customStyle="1" w:styleId="kelet">
    <w:name w:val="kelet"/>
    <w:basedOn w:val="ad"/>
    <w:rsid w:val="006A0426"/>
    <w:pPr>
      <w:widowControl w:val="0"/>
      <w:numPr>
        <w:ilvl w:val="2"/>
        <w:numId w:val="7"/>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d"/>
    <w:next w:val="ad"/>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f4">
    <w:name w:val="פיסקת רשימה תו"/>
    <w:aliases w:val="Bullet List תו,FooterText תו,LP1 תו,Paragraphe de liste1 תו,lp1 תו,numbered תו,פיסקת bullets תו,x.x.x.x תו,List Paragraph_0 תו,List Paragraph_1 תו,LP11 תו,LP12 תו,Appsec-Bulet-3 תו,style 2 תו,LP111 תו,LP121 תו,LP13 תו,LP14 תו,LP15 תו"/>
    <w:link w:val="1b"/>
    <w:uiPriority w:val="34"/>
    <w:rsid w:val="00AD1B30"/>
    <w:rPr>
      <w:rFonts w:ascii="Times New (W1)" w:hAnsi="Times New (W1)" w:cs="David"/>
      <w:sz w:val="24"/>
      <w:szCs w:val="24"/>
      <w:lang w:val="en-US" w:eastAsia="en-US" w:bidi="he-IL"/>
    </w:rPr>
  </w:style>
  <w:style w:type="paragraph" w:customStyle="1" w:styleId="2">
    <w:name w:val="מיספור2"/>
    <w:basedOn w:val="ad"/>
    <w:next w:val="ad"/>
    <w:rsid w:val="00502777"/>
    <w:pPr>
      <w:numPr>
        <w:ilvl w:val="1"/>
        <w:numId w:val="8"/>
      </w:numPr>
      <w:spacing w:before="120" w:after="60"/>
      <w:jc w:val="both"/>
    </w:pPr>
    <w:rPr>
      <w:rFonts w:ascii="Times New Roman" w:eastAsia="Calibri" w:hAnsi="Times New Roman"/>
      <w:sz w:val="20"/>
      <w:lang w:eastAsia="he-IL"/>
    </w:rPr>
  </w:style>
  <w:style w:type="paragraph" w:customStyle="1" w:styleId="1e">
    <w:name w:val="מספור1"/>
    <w:basedOn w:val="ad"/>
    <w:next w:val="ad"/>
    <w:link w:val="1f"/>
    <w:autoRedefine/>
    <w:rsid w:val="00B62DC1"/>
    <w:pPr>
      <w:spacing w:before="120" w:after="60"/>
      <w:jc w:val="both"/>
    </w:pPr>
    <w:rPr>
      <w:rFonts w:ascii="Times New Roman" w:eastAsia="Calibri" w:hAnsi="Times New Roman"/>
      <w:color w:val="000000"/>
      <w:sz w:val="20"/>
    </w:rPr>
  </w:style>
  <w:style w:type="character" w:customStyle="1" w:styleId="1f">
    <w:name w:val="מספור1 תו"/>
    <w:link w:val="1e"/>
    <w:locked/>
    <w:rsid w:val="00B62DC1"/>
    <w:rPr>
      <w:rFonts w:eastAsia="Calibri" w:cs="David"/>
      <w:color w:val="000000"/>
      <w:szCs w:val="24"/>
      <w:lang w:val="en-US" w:eastAsia="en-US" w:bidi="he-IL"/>
    </w:rPr>
  </w:style>
  <w:style w:type="paragraph" w:customStyle="1" w:styleId="31">
    <w:name w:val="מספור3"/>
    <w:basedOn w:val="ad"/>
    <w:next w:val="ad"/>
    <w:rsid w:val="00502777"/>
    <w:pPr>
      <w:numPr>
        <w:ilvl w:val="2"/>
        <w:numId w:val="8"/>
      </w:numPr>
      <w:spacing w:before="120" w:after="60"/>
      <w:jc w:val="both"/>
    </w:pPr>
    <w:rPr>
      <w:rFonts w:ascii="Times New Roman" w:eastAsia="Calibri" w:hAnsi="Times New Roman"/>
      <w:sz w:val="20"/>
      <w:lang w:eastAsia="he-IL"/>
    </w:rPr>
  </w:style>
  <w:style w:type="paragraph" w:customStyle="1" w:styleId="aff9">
    <w:name w:val="שם הוראה"/>
    <w:basedOn w:val="ad"/>
    <w:rsid w:val="005C64D8"/>
    <w:pPr>
      <w:jc w:val="both"/>
    </w:pPr>
    <w:rPr>
      <w:rFonts w:ascii="Arial" w:hAnsi="Arial" w:cs="Arial"/>
      <w:b/>
      <w:bCs/>
      <w:color w:val="FFFFFF"/>
      <w:sz w:val="28"/>
      <w:szCs w:val="28"/>
    </w:rPr>
  </w:style>
  <w:style w:type="paragraph" w:customStyle="1" w:styleId="affa">
    <w:name w:val="טקסט רץ טבלה עליונה"/>
    <w:basedOn w:val="ad"/>
    <w:rsid w:val="005C64D8"/>
    <w:pPr>
      <w:jc w:val="both"/>
    </w:pPr>
    <w:rPr>
      <w:rFonts w:ascii="Arial" w:hAnsi="Arial" w:cs="Arial"/>
      <w:sz w:val="20"/>
      <w:szCs w:val="20"/>
    </w:rPr>
  </w:style>
  <w:style w:type="paragraph" w:customStyle="1" w:styleId="Sign">
    <w:name w:val="Sign"/>
    <w:basedOn w:val="ad"/>
    <w:rsid w:val="005C64D8"/>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57">
    <w:name w:val="כותרת 5 תו"/>
    <w:aliases w:val="ASAPHeading 5 תו,H5 תו,Heading 5 תו תו,Hn5 תו,blue תו1,blue תו תו1,blue תו תו תו,h5 תו,hed 5 תו,hed5 תו,Heading 5 Char תו,Char Char Char Char תו,Heading 5 תו1 תו"/>
    <w:basedOn w:val="ae"/>
    <w:link w:val="56"/>
    <w:uiPriority w:val="9"/>
    <w:rsid w:val="007F29C9"/>
    <w:rPr>
      <w:rFonts w:ascii="Calibri" w:hAnsi="Calibri" w:cs="Arial"/>
      <w:b/>
      <w:bCs/>
      <w:i/>
      <w:iCs/>
      <w:color w:val="000000"/>
      <w:sz w:val="26"/>
      <w:szCs w:val="26"/>
      <w:lang w:eastAsia="he-IL"/>
    </w:rPr>
  </w:style>
  <w:style w:type="character" w:customStyle="1" w:styleId="19">
    <w:name w:val="כותרת 1 תו"/>
    <w:aliases w:val=" Char Char Char תו,ASAPHeading 1 תו,Char Char Char תו,H1 תו,H2 תו,H2 Char תו,H2 Char Char תו1,H2 Char Char תו תו,H2 Char Char תו Char Char Char Char Char תו,Header1 תו,Heading תו,Hed_undl תו,Section Heading תו,כותרת 1 תו1 תו,כותרת 1 תו2 תו1"/>
    <w:link w:val="18"/>
    <w:uiPriority w:val="9"/>
    <w:rsid w:val="007F29C9"/>
    <w:rPr>
      <w:rFonts w:ascii="Arial" w:hAnsi="Arial" w:cs="Arial"/>
      <w:b/>
      <w:bCs/>
      <w:kern w:val="32"/>
      <w:sz w:val="32"/>
      <w:szCs w:val="32"/>
    </w:rPr>
  </w:style>
  <w:style w:type="character" w:customStyle="1" w:styleId="26">
    <w:name w:val="כותרת 2 תו"/>
    <w:aliases w:val="ASAPHeading 2 תו1,E תו1,H21 תו1,H211 תו1,H2111 תו1,H21111 תו1,H21112 תו,H2112 תו1,H2113 תו,H212 תו1,H2121 תו1,H2122 תו,H213 תו1,H2131 תו,H214 תו,H22 תו1,H221 תו1,H2211 תו1,H2212 תו,H222 תו1,H2221 תו,H223 תו,H23 תו1,H231 תו1,H232 תו,H24 תו1"/>
    <w:link w:val="25"/>
    <w:rsid w:val="007F29C9"/>
    <w:rPr>
      <w:rFonts w:ascii="Arial" w:hAnsi="Arial" w:cs="Arial"/>
      <w:b/>
      <w:bCs/>
      <w:i/>
      <w:iCs/>
      <w:sz w:val="28"/>
      <w:szCs w:val="28"/>
      <w:lang w:eastAsia="he-IL"/>
    </w:rPr>
  </w:style>
  <w:style w:type="character" w:customStyle="1" w:styleId="39">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1"/>
    <w:link w:val="38"/>
    <w:rsid w:val="007F29C9"/>
    <w:rPr>
      <w:rFonts w:ascii="Arial" w:hAnsi="Arial" w:cs="Arial"/>
      <w:b/>
      <w:bCs/>
      <w:sz w:val="26"/>
      <w:szCs w:val="26"/>
    </w:rPr>
  </w:style>
  <w:style w:type="character" w:customStyle="1" w:styleId="af4">
    <w:name w:val="טקסט בלונים תו"/>
    <w:link w:val="af3"/>
    <w:uiPriority w:val="99"/>
    <w:rsid w:val="007F29C9"/>
    <w:rPr>
      <w:rFonts w:ascii="Tahoma" w:hAnsi="Tahoma" w:cs="Tahoma"/>
      <w:sz w:val="16"/>
      <w:szCs w:val="16"/>
    </w:rPr>
  </w:style>
  <w:style w:type="character" w:customStyle="1" w:styleId="AlphaList20">
    <w:name w:val="Alpha List 2 תו"/>
    <w:locked/>
    <w:rsid w:val="007F29C9"/>
    <w:rPr>
      <w:sz w:val="22"/>
      <w:szCs w:val="24"/>
      <w:lang w:val="en-US" w:eastAsia="he-IL"/>
    </w:rPr>
  </w:style>
  <w:style w:type="paragraph" w:customStyle="1" w:styleId="SubjectTitle">
    <w:name w:val="Subject Title"/>
    <w:basedOn w:val="25"/>
    <w:next w:val="Normal1"/>
    <w:rsid w:val="007F29C9"/>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d"/>
    <w:link w:val="TableTextChar"/>
    <w:qFormat/>
    <w:rsid w:val="007F29C9"/>
    <w:pPr>
      <w:spacing w:before="75" w:line="280" w:lineRule="atLeast"/>
    </w:pPr>
    <w:rPr>
      <w:rFonts w:ascii="Times New Roman" w:hAnsi="Times New Roman"/>
      <w:sz w:val="22"/>
      <w:lang w:eastAsia="he-IL"/>
    </w:rPr>
  </w:style>
  <w:style w:type="character" w:customStyle="1" w:styleId="Normal">
    <w:name w:val="Normal תו"/>
    <w:link w:val="Normal4"/>
    <w:locked/>
    <w:rsid w:val="007F29C9"/>
    <w:rPr>
      <w:rFonts w:cs="David" w:hint="cs"/>
      <w:sz w:val="22"/>
      <w:szCs w:val="24"/>
      <w:lang w:val="en-US" w:eastAsia="he-IL" w:bidi="he-IL"/>
    </w:rPr>
  </w:style>
  <w:style w:type="paragraph" w:customStyle="1" w:styleId="CharChar0">
    <w:name w:val="Char תו Char תו"/>
    <w:basedOn w:val="ad"/>
    <w:rsid w:val="007F29C9"/>
    <w:pPr>
      <w:bidi w:val="0"/>
      <w:spacing w:after="160" w:line="240" w:lineRule="exact"/>
      <w:jc w:val="both"/>
    </w:pPr>
    <w:rPr>
      <w:rFonts w:ascii="Verdana" w:hAnsi="Verdana" w:cs="FrankRuehl"/>
      <w:sz w:val="16"/>
      <w:szCs w:val="20"/>
      <w:lang w:bidi="ar-SA"/>
    </w:rPr>
  </w:style>
  <w:style w:type="character" w:customStyle="1" w:styleId="N-1A0">
    <w:name w:val="N-1A תו"/>
    <w:rsid w:val="007F29C9"/>
    <w:rPr>
      <w:rFonts w:cs="David"/>
      <w:spacing w:val="10"/>
      <w:szCs w:val="24"/>
      <w:lang w:val="en-US" w:eastAsia="he-IL" w:bidi="he-IL"/>
    </w:rPr>
  </w:style>
  <w:style w:type="character" w:customStyle="1" w:styleId="afb">
    <w:name w:val="כותרת תחתונה תו"/>
    <w:link w:val="afa"/>
    <w:rsid w:val="007F29C9"/>
    <w:rPr>
      <w:rFonts w:ascii="Times New (W1)" w:hAnsi="Times New (W1)" w:cs="David"/>
      <w:sz w:val="24"/>
      <w:szCs w:val="24"/>
    </w:rPr>
  </w:style>
  <w:style w:type="paragraph" w:customStyle="1" w:styleId="affb">
    <w:name w:val="כותרת קטע"/>
    <w:basedOn w:val="ad"/>
    <w:rsid w:val="007F29C9"/>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1c">
    <w:name w:val="פיסקת רשימה תו1"/>
    <w:aliases w:val="FooterText תו1,LP1 תו1,List Paragraph1 תו,Paragraphe de liste1 תו1,lp1 תו1,numbered תו1,מכרזים - טקסט סעיפים תו,פיסקת bullets תו1,פיסקת רשימה11 תו,נספח 2 מתוקן תו,רגיל 10 תו,מפרט פירוט סעיפים תו,x.x.x.x תו1,List Paragraph_0 תו1,LP11 תו1"/>
    <w:link w:val="aff5"/>
    <w:uiPriority w:val="34"/>
    <w:rsid w:val="007F29C9"/>
    <w:rPr>
      <w:sz w:val="24"/>
      <w:szCs w:val="24"/>
    </w:rPr>
  </w:style>
  <w:style w:type="paragraph" w:styleId="affc">
    <w:name w:val="TOC Heading"/>
    <w:basedOn w:val="18"/>
    <w:next w:val="ad"/>
    <w:qFormat/>
    <w:rsid w:val="007F29C9"/>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d"/>
    <w:next w:val="ad"/>
    <w:autoRedefine/>
    <w:uiPriority w:val="39"/>
    <w:qFormat/>
    <w:rsid w:val="007F29C9"/>
    <w:pPr>
      <w:tabs>
        <w:tab w:val="right" w:pos="-240"/>
        <w:tab w:val="left" w:pos="7699"/>
      </w:tabs>
      <w:spacing w:line="360" w:lineRule="auto"/>
    </w:pPr>
    <w:rPr>
      <w:rFonts w:ascii="Calibri" w:hAnsi="Calibri"/>
      <w:b/>
      <w:bCs/>
      <w:noProof/>
    </w:rPr>
  </w:style>
  <w:style w:type="paragraph" w:styleId="TOC2">
    <w:name w:val="toc 2"/>
    <w:basedOn w:val="ad"/>
    <w:next w:val="ad"/>
    <w:autoRedefine/>
    <w:uiPriority w:val="39"/>
    <w:qFormat/>
    <w:rsid w:val="007F29C9"/>
    <w:pPr>
      <w:spacing w:line="360" w:lineRule="auto"/>
      <w:ind w:left="240"/>
      <w:jc w:val="both"/>
    </w:pPr>
    <w:rPr>
      <w:rFonts w:ascii="Times New Roman" w:hAnsi="Times New Roman"/>
      <w:color w:val="000000"/>
      <w:lang w:eastAsia="he-IL"/>
    </w:rPr>
  </w:style>
  <w:style w:type="paragraph" w:styleId="affd">
    <w:name w:val="caption"/>
    <w:basedOn w:val="ad"/>
    <w:next w:val="ad"/>
    <w:qFormat/>
    <w:rsid w:val="007F29C9"/>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d"/>
    <w:rsid w:val="007F29C9"/>
    <w:pPr>
      <w:bidi w:val="0"/>
      <w:spacing w:after="160" w:line="240" w:lineRule="exact"/>
      <w:jc w:val="both"/>
    </w:pPr>
    <w:rPr>
      <w:rFonts w:ascii="Verdana" w:hAnsi="Verdana" w:cs="FrankRuehl"/>
      <w:sz w:val="16"/>
      <w:szCs w:val="20"/>
      <w:lang w:bidi="ar-SA"/>
    </w:rPr>
  </w:style>
  <w:style w:type="character" w:customStyle="1" w:styleId="aff3">
    <w:name w:val="נושא הערה תו"/>
    <w:link w:val="aff2"/>
    <w:uiPriority w:val="99"/>
    <w:rsid w:val="007F29C9"/>
    <w:rPr>
      <w:rFonts w:ascii="Times New (W1)" w:hAnsi="Times New (W1)" w:cs="David"/>
      <w:b/>
      <w:bCs/>
    </w:rPr>
  </w:style>
  <w:style w:type="paragraph" w:styleId="affe">
    <w:name w:val="Subtitle"/>
    <w:basedOn w:val="ad"/>
    <w:link w:val="afff"/>
    <w:uiPriority w:val="11"/>
    <w:qFormat/>
    <w:rsid w:val="007F29C9"/>
    <w:pPr>
      <w:spacing w:line="360" w:lineRule="auto"/>
    </w:pPr>
    <w:rPr>
      <w:rFonts w:ascii="Times New Roman" w:hAnsi="Times New Roman"/>
      <w:b/>
      <w:bCs/>
      <w:sz w:val="28"/>
      <w:szCs w:val="28"/>
      <w:u w:val="single"/>
      <w:lang w:eastAsia="he-IL"/>
    </w:rPr>
  </w:style>
  <w:style w:type="character" w:customStyle="1" w:styleId="afff">
    <w:name w:val="כותרת משנה תו"/>
    <w:basedOn w:val="ae"/>
    <w:link w:val="affe"/>
    <w:uiPriority w:val="11"/>
    <w:rsid w:val="007F29C9"/>
    <w:rPr>
      <w:rFonts w:cs="David"/>
      <w:b/>
      <w:bCs/>
      <w:sz w:val="28"/>
      <w:szCs w:val="28"/>
      <w:u w:val="single"/>
      <w:lang w:eastAsia="he-IL"/>
    </w:rPr>
  </w:style>
  <w:style w:type="character" w:customStyle="1" w:styleId="af6">
    <w:name w:val="גוף טקסט תו"/>
    <w:link w:val="af5"/>
    <w:rsid w:val="007F29C9"/>
    <w:rPr>
      <w:rFonts w:cs="David"/>
      <w:szCs w:val="28"/>
      <w:lang w:eastAsia="he-IL"/>
    </w:rPr>
  </w:style>
  <w:style w:type="paragraph" w:styleId="afff0">
    <w:name w:val="Revision"/>
    <w:hidden/>
    <w:uiPriority w:val="99"/>
    <w:rsid w:val="007F29C9"/>
    <w:rPr>
      <w:rFonts w:ascii="Calibri" w:eastAsia="Calibri" w:hAnsi="Calibri" w:cs="Arial"/>
      <w:sz w:val="22"/>
      <w:szCs w:val="22"/>
    </w:rPr>
  </w:style>
  <w:style w:type="paragraph" w:customStyle="1" w:styleId="211111">
    <w:name w:val="תת סעיף2 1.1.1.1.1"/>
    <w:basedOn w:val="1d"/>
    <w:rsid w:val="007F29C9"/>
    <w:pPr>
      <w:tabs>
        <w:tab w:val="num" w:pos="4253"/>
      </w:tabs>
      <w:ind w:left="4253" w:hanging="1134"/>
    </w:pPr>
  </w:style>
  <w:style w:type="paragraph" w:customStyle="1" w:styleId="afff1">
    <w:name w:val="כותרת טבלת נספחים"/>
    <w:basedOn w:val="ad"/>
    <w:rsid w:val="00D34B2F"/>
    <w:pPr>
      <w:jc w:val="center"/>
    </w:pPr>
    <w:rPr>
      <w:rFonts w:ascii="Arial" w:hAnsi="Arial" w:cs="Arial"/>
      <w:b/>
      <w:color w:val="1B3461"/>
      <w:sz w:val="28"/>
      <w:szCs w:val="22"/>
    </w:rPr>
  </w:style>
  <w:style w:type="paragraph" w:styleId="NormalWeb">
    <w:name w:val="Normal (Web)"/>
    <w:basedOn w:val="ad"/>
    <w:link w:val="NormalWeb0"/>
    <w:uiPriority w:val="99"/>
    <w:unhideWhenUsed/>
    <w:rsid w:val="004411A2"/>
    <w:pPr>
      <w:bidi w:val="0"/>
      <w:spacing w:before="100" w:beforeAutospacing="1" w:after="100" w:afterAutospacing="1"/>
    </w:pPr>
    <w:rPr>
      <w:rFonts w:ascii="Times New Roman" w:hAnsi="Times New Roman" w:cs="Times New Roman"/>
    </w:rPr>
  </w:style>
  <w:style w:type="character" w:customStyle="1" w:styleId="27">
    <w:name w:val="סעיף רמה 2 תו"/>
    <w:basedOn w:val="ae"/>
    <w:link w:val="23"/>
    <w:locked/>
    <w:rsid w:val="00E50834"/>
    <w:rPr>
      <w:rFonts w:ascii="Arial" w:hAnsi="Arial" w:cstheme="minorBidi"/>
      <w:sz w:val="22"/>
      <w:szCs w:val="22"/>
    </w:rPr>
  </w:style>
  <w:style w:type="paragraph" w:customStyle="1" w:styleId="23">
    <w:name w:val="סעיף רמה 2"/>
    <w:basedOn w:val="ad"/>
    <w:link w:val="27"/>
    <w:qFormat/>
    <w:rsid w:val="00E50834"/>
    <w:pPr>
      <w:numPr>
        <w:ilvl w:val="1"/>
        <w:numId w:val="15"/>
      </w:numPr>
      <w:spacing w:line="360" w:lineRule="auto"/>
      <w:jc w:val="both"/>
    </w:pPr>
    <w:rPr>
      <w:rFonts w:ascii="Arial" w:hAnsi="Arial" w:cstheme="minorBidi"/>
      <w:sz w:val="22"/>
      <w:szCs w:val="22"/>
    </w:rPr>
  </w:style>
  <w:style w:type="character" w:customStyle="1" w:styleId="3b">
    <w:name w:val="סעיף רמה 3 תו"/>
    <w:basedOn w:val="27"/>
    <w:link w:val="35"/>
    <w:locked/>
    <w:rsid w:val="00E50834"/>
    <w:rPr>
      <w:rFonts w:ascii="Arial" w:hAnsi="Arial" w:cstheme="minorBidi"/>
      <w:b/>
      <w:sz w:val="22"/>
      <w:szCs w:val="22"/>
    </w:rPr>
  </w:style>
  <w:style w:type="paragraph" w:customStyle="1" w:styleId="35">
    <w:name w:val="סעיף רמה 3"/>
    <w:basedOn w:val="23"/>
    <w:link w:val="3b"/>
    <w:qFormat/>
    <w:rsid w:val="00E50834"/>
    <w:pPr>
      <w:numPr>
        <w:ilvl w:val="2"/>
      </w:numPr>
      <w:tabs>
        <w:tab w:val="left" w:pos="1304"/>
      </w:tabs>
      <w:ind w:left="1304" w:hanging="737"/>
    </w:pPr>
    <w:rPr>
      <w:b/>
    </w:rPr>
  </w:style>
  <w:style w:type="character" w:customStyle="1" w:styleId="Char">
    <w:name w:val="תת סעיף Char"/>
    <w:link w:val="aff6"/>
    <w:locked/>
    <w:rsid w:val="00E50834"/>
    <w:rPr>
      <w:rFonts w:cs="Arial"/>
      <w:sz w:val="22"/>
      <w:szCs w:val="22"/>
    </w:rPr>
  </w:style>
  <w:style w:type="paragraph" w:customStyle="1" w:styleId="43">
    <w:name w:val="סעיף רמה 4"/>
    <w:basedOn w:val="35"/>
    <w:link w:val="48"/>
    <w:autoRedefine/>
    <w:qFormat/>
    <w:rsid w:val="00C067F3"/>
    <w:pPr>
      <w:numPr>
        <w:ilvl w:val="3"/>
        <w:numId w:val="3"/>
      </w:numPr>
      <w:tabs>
        <w:tab w:val="clear" w:pos="1304"/>
        <w:tab w:val="left" w:pos="1371"/>
        <w:tab w:val="left" w:pos="2268"/>
      </w:tabs>
    </w:pPr>
    <w:rPr>
      <w:rFonts w:ascii="David" w:hAnsi="David" w:cs="David"/>
      <w:sz w:val="24"/>
      <w:szCs w:val="24"/>
    </w:rPr>
  </w:style>
  <w:style w:type="paragraph" w:customStyle="1" w:styleId="53">
    <w:name w:val="סעיף רמה 5"/>
    <w:basedOn w:val="43"/>
    <w:link w:val="58"/>
    <w:autoRedefine/>
    <w:qFormat/>
    <w:rsid w:val="00C067F3"/>
    <w:pPr>
      <w:numPr>
        <w:ilvl w:val="4"/>
      </w:numPr>
      <w:tabs>
        <w:tab w:val="left" w:pos="2833"/>
      </w:tabs>
    </w:pPr>
  </w:style>
  <w:style w:type="paragraph" w:customStyle="1" w:styleId="61">
    <w:name w:val="סעיף רמה 6"/>
    <w:basedOn w:val="53"/>
    <w:qFormat/>
    <w:rsid w:val="00E50834"/>
    <w:pPr>
      <w:numPr>
        <w:ilvl w:val="5"/>
      </w:numPr>
      <w:tabs>
        <w:tab w:val="num" w:pos="360"/>
        <w:tab w:val="num" w:pos="1191"/>
      </w:tabs>
      <w:ind w:left="4820" w:hanging="1418"/>
    </w:pPr>
  </w:style>
  <w:style w:type="character" w:customStyle="1" w:styleId="48">
    <w:name w:val="סעיף רמה 4 תו"/>
    <w:basedOn w:val="3b"/>
    <w:link w:val="43"/>
    <w:locked/>
    <w:rsid w:val="00C067F3"/>
    <w:rPr>
      <w:rFonts w:ascii="David" w:hAnsi="David" w:cs="David"/>
      <w:b/>
      <w:sz w:val="24"/>
      <w:szCs w:val="24"/>
    </w:rPr>
  </w:style>
  <w:style w:type="character" w:customStyle="1" w:styleId="58">
    <w:name w:val="סעיף רמה 5 תו"/>
    <w:basedOn w:val="48"/>
    <w:link w:val="53"/>
    <w:locked/>
    <w:rsid w:val="00C067F3"/>
    <w:rPr>
      <w:rFonts w:ascii="David" w:hAnsi="David" w:cs="David"/>
      <w:b/>
      <w:sz w:val="24"/>
      <w:szCs w:val="24"/>
    </w:rPr>
  </w:style>
  <w:style w:type="character" w:customStyle="1" w:styleId="HeadingPerekChar">
    <w:name w:val="HeadingPerek Char"/>
    <w:link w:val="HeadingPerek"/>
    <w:locked/>
    <w:rsid w:val="008913F2"/>
    <w:rPr>
      <w:rFonts w:cs="David"/>
      <w:b/>
      <w:bCs/>
      <w:sz w:val="32"/>
      <w:szCs w:val="32"/>
      <w:lang w:eastAsia="he-IL"/>
    </w:rPr>
  </w:style>
  <w:style w:type="paragraph" w:customStyle="1" w:styleId="HeadingPerek">
    <w:name w:val="HeadingPerek"/>
    <w:basedOn w:val="ad"/>
    <w:link w:val="HeadingPerekChar"/>
    <w:qFormat/>
    <w:rsid w:val="008913F2"/>
    <w:pPr>
      <w:numPr>
        <w:numId w:val="16"/>
      </w:numPr>
      <w:jc w:val="both"/>
    </w:pPr>
    <w:rPr>
      <w:rFonts w:ascii="Times New Roman" w:hAnsi="Times New Roman"/>
      <w:b/>
      <w:bCs/>
      <w:sz w:val="32"/>
      <w:szCs w:val="32"/>
      <w:lang w:eastAsia="he-IL"/>
    </w:rPr>
  </w:style>
  <w:style w:type="paragraph" w:customStyle="1" w:styleId="PARA1">
    <w:name w:val="PARA 1"/>
    <w:basedOn w:val="ad"/>
    <w:qFormat/>
    <w:rsid w:val="008913F2"/>
    <w:pPr>
      <w:numPr>
        <w:ilvl w:val="1"/>
        <w:numId w:val="16"/>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8913F2"/>
    <w:pPr>
      <w:numPr>
        <w:ilvl w:val="2"/>
      </w:numPr>
    </w:pPr>
    <w:rPr>
      <w:rFonts w:ascii="Arial" w:hAnsi="Arial"/>
      <w:b/>
    </w:rPr>
  </w:style>
  <w:style w:type="paragraph" w:customStyle="1" w:styleId="PARA3">
    <w:name w:val="PARA 3"/>
    <w:basedOn w:val="ad"/>
    <w:qFormat/>
    <w:rsid w:val="008913F2"/>
    <w:pPr>
      <w:numPr>
        <w:ilvl w:val="3"/>
        <w:numId w:val="16"/>
      </w:numPr>
      <w:tabs>
        <w:tab w:val="left" w:pos="387"/>
      </w:tabs>
      <w:spacing w:before="120"/>
      <w:jc w:val="both"/>
    </w:pPr>
    <w:rPr>
      <w:rFonts w:ascii="Times New Roman" w:hAnsi="Times New Roman" w:cs="Narkisim"/>
      <w:lang w:eastAsia="he-IL"/>
    </w:rPr>
  </w:style>
  <w:style w:type="paragraph" w:customStyle="1" w:styleId="1f0">
    <w:name w:val="כותרת 1 משרד המשפטים"/>
    <w:basedOn w:val="18"/>
    <w:next w:val="Normal1"/>
    <w:link w:val="1f1"/>
    <w:qFormat/>
    <w:rsid w:val="008913F2"/>
    <w:rPr>
      <w:rFonts w:cs="David"/>
      <w:szCs w:val="24"/>
    </w:rPr>
  </w:style>
  <w:style w:type="character" w:customStyle="1" w:styleId="1f1">
    <w:name w:val="כותרת 1 משרד המשפטים תו"/>
    <w:basedOn w:val="19"/>
    <w:link w:val="1f0"/>
    <w:rsid w:val="008913F2"/>
    <w:rPr>
      <w:rFonts w:ascii="Arial" w:hAnsi="Arial" w:cs="David"/>
      <w:b/>
      <w:bCs/>
      <w:kern w:val="32"/>
      <w:sz w:val="32"/>
      <w:szCs w:val="24"/>
    </w:rPr>
  </w:style>
  <w:style w:type="paragraph" w:customStyle="1" w:styleId="afff2">
    <w:name w:val="פרק למכרז משרד המשפטים"/>
    <w:basedOn w:val="46"/>
    <w:qFormat/>
    <w:rsid w:val="008913F2"/>
    <w:pPr>
      <w:tabs>
        <w:tab w:val="num" w:pos="360"/>
      </w:tabs>
      <w:spacing w:line="360" w:lineRule="auto"/>
      <w:ind w:left="360" w:hanging="360"/>
    </w:pPr>
    <w:rPr>
      <w:b w:val="0"/>
      <w:bCs w:val="0"/>
      <w:color w:val="000000"/>
      <w:u w:val="single"/>
    </w:rPr>
  </w:style>
  <w:style w:type="paragraph" w:customStyle="1" w:styleId="-2">
    <w:name w:val="פסקה ממס - משרד המשפטים"/>
    <w:basedOn w:val="Normal1"/>
    <w:next w:val="Normal1"/>
    <w:qFormat/>
    <w:rsid w:val="000957FA"/>
    <w:pPr>
      <w:spacing w:before="0" w:after="120" w:line="360" w:lineRule="auto"/>
      <w:ind w:left="720" w:hanging="360"/>
    </w:pPr>
    <w:rPr>
      <w:rFonts w:ascii="Calibri" w:eastAsia="Calibri" w:hAnsi="Calibri"/>
      <w:sz w:val="24"/>
    </w:rPr>
  </w:style>
  <w:style w:type="paragraph" w:styleId="TOC1">
    <w:name w:val="toc 1"/>
    <w:basedOn w:val="ad"/>
    <w:next w:val="ad"/>
    <w:autoRedefine/>
    <w:uiPriority w:val="39"/>
    <w:unhideWhenUsed/>
    <w:qFormat/>
    <w:rsid w:val="00487E62"/>
    <w:pPr>
      <w:tabs>
        <w:tab w:val="right" w:leader="dot" w:pos="9344"/>
      </w:tabs>
      <w:spacing w:after="100"/>
    </w:pPr>
  </w:style>
  <w:style w:type="paragraph" w:customStyle="1" w:styleId="afff3">
    <w:name w:val="תו"/>
    <w:basedOn w:val="ad"/>
    <w:rsid w:val="00522F7C"/>
    <w:pPr>
      <w:bidi w:val="0"/>
      <w:spacing w:after="160" w:line="240" w:lineRule="exact"/>
      <w:jc w:val="both"/>
    </w:pPr>
    <w:rPr>
      <w:rFonts w:ascii="Verdana" w:hAnsi="Verdana" w:cs="FrankRuehl"/>
      <w:sz w:val="16"/>
      <w:szCs w:val="20"/>
      <w:lang w:bidi="ar-SA"/>
    </w:rPr>
  </w:style>
  <w:style w:type="character" w:customStyle="1" w:styleId="72">
    <w:name w:val="כותרת 7 תו"/>
    <w:aliases w:val="ASAPHeading 7 תו"/>
    <w:basedOn w:val="ae"/>
    <w:link w:val="71"/>
    <w:uiPriority w:val="99"/>
    <w:rsid w:val="008969EA"/>
    <w:rPr>
      <w:rFonts w:asciiTheme="majorHAnsi" w:eastAsiaTheme="majorEastAsia" w:hAnsiTheme="majorHAnsi" w:cstheme="majorBidi"/>
      <w:i/>
      <w:iCs/>
      <w:color w:val="404040" w:themeColor="text1" w:themeTint="BF"/>
      <w:sz w:val="24"/>
      <w:szCs w:val="24"/>
    </w:rPr>
  </w:style>
  <w:style w:type="paragraph" w:customStyle="1" w:styleId="-3">
    <w:name w:val="נספח - כותרת"/>
    <w:basedOn w:val="afd"/>
    <w:link w:val="-Char"/>
    <w:qFormat/>
    <w:rsid w:val="003F6DB2"/>
    <w:pPr>
      <w:pageBreakBefore/>
      <w:pBdr>
        <w:top w:val="single" w:sz="6" w:space="1" w:color="auto"/>
        <w:bottom w:val="single" w:sz="6" w:space="1" w:color="auto"/>
      </w:pBdr>
      <w:shd w:val="clear" w:color="auto" w:fill="4F81BD"/>
      <w:spacing w:before="240" w:after="60" w:line="240" w:lineRule="auto"/>
      <w:ind w:left="0" w:right="0" w:firstLine="0"/>
      <w:outlineLvl w:val="0"/>
    </w:pPr>
    <w:rPr>
      <w:rFonts w:ascii="Arial" w:eastAsiaTheme="majorEastAsia" w:hAnsi="Arial" w:cs="Arial"/>
      <w:color w:val="FFFFFF"/>
      <w:spacing w:val="-10"/>
      <w:kern w:val="28"/>
      <w:sz w:val="22"/>
      <w:szCs w:val="22"/>
      <w:u w:val="none"/>
    </w:rPr>
  </w:style>
  <w:style w:type="character" w:customStyle="1" w:styleId="-Char">
    <w:name w:val="נספח - כותרת Char"/>
    <w:basedOn w:val="ae"/>
    <w:link w:val="-3"/>
    <w:rsid w:val="003F6DB2"/>
    <w:rPr>
      <w:rFonts w:ascii="Arial" w:eastAsiaTheme="majorEastAsia" w:hAnsi="Arial" w:cs="Arial"/>
      <w:b/>
      <w:bCs/>
      <w:color w:val="FFFFFF"/>
      <w:spacing w:val="-10"/>
      <w:kern w:val="28"/>
      <w:sz w:val="22"/>
      <w:szCs w:val="22"/>
      <w:shd w:val="clear" w:color="auto" w:fill="4F81BD"/>
    </w:rPr>
  </w:style>
  <w:style w:type="paragraph" w:customStyle="1" w:styleId="-4">
    <w:name w:val="נספח - תיאור"/>
    <w:basedOn w:val="affe"/>
    <w:link w:val="-5"/>
    <w:qFormat/>
    <w:rsid w:val="003F6DB2"/>
    <w:pPr>
      <w:pBdr>
        <w:bottom w:val="single" w:sz="6" w:space="1" w:color="1F497D"/>
      </w:pBdr>
      <w:spacing w:after="60" w:line="240" w:lineRule="auto"/>
      <w:jc w:val="center"/>
      <w:outlineLvl w:val="1"/>
    </w:pPr>
    <w:rPr>
      <w:rFonts w:asciiTheme="minorHAnsi" w:eastAsiaTheme="minorEastAsia" w:hAnsiTheme="minorHAnsi" w:cstheme="minorBidi"/>
      <w:b w:val="0"/>
      <w:bCs w:val="0"/>
      <w:color w:val="5A5A5A" w:themeColor="text1" w:themeTint="A5"/>
      <w:spacing w:val="15"/>
      <w:sz w:val="22"/>
      <w:szCs w:val="22"/>
    </w:rPr>
  </w:style>
  <w:style w:type="character" w:customStyle="1" w:styleId="-5">
    <w:name w:val="נספח - תיאור תו"/>
    <w:basedOn w:val="afff"/>
    <w:link w:val="-4"/>
    <w:rsid w:val="003F6DB2"/>
    <w:rPr>
      <w:rFonts w:asciiTheme="minorHAnsi" w:eastAsiaTheme="minorEastAsia" w:hAnsiTheme="minorHAnsi" w:cstheme="minorBidi"/>
      <w:b w:val="0"/>
      <w:bCs w:val="0"/>
      <w:color w:val="5A5A5A" w:themeColor="text1" w:themeTint="A5"/>
      <w:spacing w:val="15"/>
      <w:sz w:val="22"/>
      <w:szCs w:val="22"/>
      <w:u w:val="single"/>
      <w:lang w:eastAsia="he-IL"/>
    </w:rPr>
  </w:style>
  <w:style w:type="paragraph" w:customStyle="1" w:styleId="m478239618858938146gmail-msonormal">
    <w:name w:val="m_478239618858938146gmail-msonormal"/>
    <w:basedOn w:val="ad"/>
    <w:rsid w:val="00273447"/>
    <w:pPr>
      <w:bidi w:val="0"/>
      <w:spacing w:before="100" w:beforeAutospacing="1" w:after="100" w:afterAutospacing="1"/>
    </w:pPr>
    <w:rPr>
      <w:rFonts w:ascii="Times New Roman" w:hAnsi="Times New Roman" w:cs="Times New Roman"/>
    </w:rPr>
  </w:style>
  <w:style w:type="character" w:styleId="afff4">
    <w:name w:val="Strong"/>
    <w:basedOn w:val="ae"/>
    <w:uiPriority w:val="99"/>
    <w:qFormat/>
    <w:rsid w:val="00DE3585"/>
    <w:rPr>
      <w:b/>
      <w:bCs/>
    </w:rPr>
  </w:style>
  <w:style w:type="paragraph" w:styleId="afff5">
    <w:name w:val="No Spacing"/>
    <w:link w:val="afff6"/>
    <w:uiPriority w:val="1"/>
    <w:qFormat/>
    <w:rsid w:val="007712B7"/>
    <w:pPr>
      <w:bidi/>
    </w:pPr>
    <w:rPr>
      <w:rFonts w:ascii="Calibri" w:eastAsia="Calibri" w:hAnsi="Calibri" w:cs="Arial"/>
      <w:sz w:val="22"/>
      <w:szCs w:val="22"/>
    </w:rPr>
  </w:style>
  <w:style w:type="character" w:customStyle="1" w:styleId="afff6">
    <w:name w:val="ללא מרווח תו"/>
    <w:link w:val="afff5"/>
    <w:uiPriority w:val="1"/>
    <w:rsid w:val="007712B7"/>
    <w:rPr>
      <w:rFonts w:ascii="Calibri" w:eastAsia="Calibri" w:hAnsi="Calibri" w:cs="Arial"/>
      <w:sz w:val="22"/>
      <w:szCs w:val="22"/>
    </w:rPr>
  </w:style>
  <w:style w:type="character" w:customStyle="1" w:styleId="Char0">
    <w:name w:val="טקסט סעיף Char"/>
    <w:locked/>
    <w:rsid w:val="00B04954"/>
    <w:rPr>
      <w:rFonts w:ascii="Arial" w:hAnsi="Arial" w:cs="Arial"/>
      <w:sz w:val="22"/>
      <w:szCs w:val="22"/>
    </w:rPr>
  </w:style>
  <w:style w:type="paragraph" w:customStyle="1" w:styleId="12">
    <w:name w:val="1."/>
    <w:basedOn w:val="aff5"/>
    <w:next w:val="110"/>
    <w:link w:val="1f2"/>
    <w:autoRedefine/>
    <w:qFormat/>
    <w:rsid w:val="00EA2D00"/>
    <w:pPr>
      <w:keepNext/>
      <w:keepLines/>
      <w:widowControl w:val="0"/>
      <w:numPr>
        <w:numId w:val="17"/>
      </w:numPr>
      <w:spacing w:before="240" w:after="120" w:line="480" w:lineRule="auto"/>
      <w:contextualSpacing w:val="0"/>
      <w:outlineLvl w:val="2"/>
    </w:pPr>
    <w:rPr>
      <w:rFonts w:ascii="Narkisim" w:eastAsiaTheme="minorHAnsi" w:hAnsi="Narkisim" w:cs="Narkisim"/>
      <w:b/>
      <w:bCs/>
      <w:vanish/>
      <w:szCs w:val="28"/>
    </w:rPr>
  </w:style>
  <w:style w:type="paragraph" w:customStyle="1" w:styleId="111">
    <w:name w:val="1.1.1"/>
    <w:basedOn w:val="ad"/>
    <w:link w:val="1110"/>
    <w:qFormat/>
    <w:rsid w:val="00EA2D00"/>
    <w:pPr>
      <w:keepLines/>
      <w:widowControl w:val="0"/>
      <w:numPr>
        <w:ilvl w:val="2"/>
        <w:numId w:val="17"/>
      </w:numPr>
      <w:spacing w:before="240" w:after="240" w:line="276" w:lineRule="auto"/>
      <w:jc w:val="both"/>
    </w:pPr>
    <w:rPr>
      <w:rFonts w:ascii="Narkisim" w:hAnsi="Narkisim" w:cs="Narkisim"/>
    </w:rPr>
  </w:style>
  <w:style w:type="paragraph" w:customStyle="1" w:styleId="110">
    <w:name w:val="1.1"/>
    <w:basedOn w:val="ad"/>
    <w:link w:val="112"/>
    <w:qFormat/>
    <w:rsid w:val="00EA2D00"/>
    <w:pPr>
      <w:keepLines/>
      <w:widowControl w:val="0"/>
      <w:numPr>
        <w:ilvl w:val="1"/>
        <w:numId w:val="17"/>
      </w:numPr>
      <w:spacing w:before="240" w:after="240" w:line="360" w:lineRule="auto"/>
      <w:ind w:left="533" w:hanging="425"/>
      <w:contextualSpacing/>
      <w:jc w:val="both"/>
      <w:outlineLvl w:val="2"/>
    </w:pPr>
    <w:rPr>
      <w:rFonts w:ascii="Narkisim" w:eastAsiaTheme="minorHAnsi" w:hAnsi="Narkisim" w:cs="Narkisim"/>
    </w:rPr>
  </w:style>
  <w:style w:type="character" w:customStyle="1" w:styleId="112">
    <w:name w:val="1.1 תו"/>
    <w:basedOn w:val="ae"/>
    <w:link w:val="110"/>
    <w:rsid w:val="00EA2D00"/>
    <w:rPr>
      <w:rFonts w:ascii="Narkisim" w:eastAsiaTheme="minorHAnsi" w:hAnsi="Narkisim" w:cs="Narkisim"/>
      <w:sz w:val="24"/>
      <w:szCs w:val="24"/>
    </w:rPr>
  </w:style>
  <w:style w:type="paragraph" w:customStyle="1" w:styleId="1111">
    <w:name w:val="1.1.1.1"/>
    <w:basedOn w:val="111"/>
    <w:link w:val="11110"/>
    <w:qFormat/>
    <w:rsid w:val="00EA2D00"/>
    <w:pPr>
      <w:numPr>
        <w:ilvl w:val="3"/>
      </w:numPr>
      <w:tabs>
        <w:tab w:val="num" w:pos="2880"/>
      </w:tabs>
      <w:ind w:left="2091" w:hanging="709"/>
    </w:pPr>
  </w:style>
  <w:style w:type="paragraph" w:customStyle="1" w:styleId="52">
    <w:name w:val="סגנון5"/>
    <w:basedOn w:val="1111"/>
    <w:link w:val="510"/>
    <w:qFormat/>
    <w:rsid w:val="00EA2D00"/>
    <w:pPr>
      <w:numPr>
        <w:ilvl w:val="4"/>
      </w:numPr>
      <w:tabs>
        <w:tab w:val="num" w:pos="360"/>
        <w:tab w:val="num" w:pos="3600"/>
      </w:tabs>
      <w:ind w:left="2977" w:hanging="992"/>
    </w:pPr>
  </w:style>
  <w:style w:type="character" w:customStyle="1" w:styleId="1110">
    <w:name w:val="1.1.1 תו"/>
    <w:basedOn w:val="ae"/>
    <w:link w:val="111"/>
    <w:rsid w:val="00EA2D00"/>
    <w:rPr>
      <w:rFonts w:ascii="Narkisim" w:hAnsi="Narkisim" w:cs="Narkisim"/>
      <w:sz w:val="24"/>
      <w:szCs w:val="24"/>
    </w:rPr>
  </w:style>
  <w:style w:type="paragraph" w:customStyle="1" w:styleId="1f3">
    <w:name w:val="1)"/>
    <w:basedOn w:val="18"/>
    <w:next w:val="110"/>
    <w:link w:val="1f4"/>
    <w:qFormat/>
    <w:rsid w:val="00EA2D00"/>
    <w:pPr>
      <w:keepLines/>
      <w:spacing w:after="0"/>
      <w:ind w:left="651" w:hanging="567"/>
    </w:pPr>
    <w:rPr>
      <w:rFonts w:asciiTheme="majorHAnsi" w:eastAsiaTheme="majorEastAsia" w:hAnsiTheme="majorHAnsi" w:cs="Narkisim"/>
      <w:b w:val="0"/>
      <w:kern w:val="0"/>
    </w:rPr>
  </w:style>
  <w:style w:type="character" w:customStyle="1" w:styleId="1f4">
    <w:name w:val="1) תו"/>
    <w:basedOn w:val="ae"/>
    <w:link w:val="1f3"/>
    <w:rsid w:val="00EA2D00"/>
    <w:rPr>
      <w:rFonts w:asciiTheme="majorHAnsi" w:eastAsiaTheme="majorEastAsia" w:hAnsiTheme="majorHAnsi" w:cs="Narkisim"/>
      <w:bCs/>
      <w:sz w:val="32"/>
      <w:szCs w:val="32"/>
    </w:rPr>
  </w:style>
  <w:style w:type="paragraph" w:customStyle="1" w:styleId="49">
    <w:name w:val="ממוספר 4"/>
    <w:basedOn w:val="ad"/>
    <w:link w:val="4a"/>
    <w:qFormat/>
    <w:rsid w:val="00EA2D00"/>
    <w:pPr>
      <w:snapToGrid w:val="0"/>
      <w:spacing w:before="240" w:after="240" w:line="276" w:lineRule="auto"/>
      <w:ind w:left="2922" w:right="-993" w:hanging="1080"/>
      <w:jc w:val="both"/>
      <w:outlineLvl w:val="1"/>
    </w:pPr>
    <w:rPr>
      <w:rFonts w:ascii="Narkisim" w:hAnsi="Narkisim" w:cs="Narkisim"/>
    </w:rPr>
  </w:style>
  <w:style w:type="paragraph" w:customStyle="1" w:styleId="afff7">
    <w:name w:val="סתם"/>
    <w:basedOn w:val="ad"/>
    <w:next w:val="ad"/>
    <w:link w:val="afff8"/>
    <w:qFormat/>
    <w:rsid w:val="00EA2D00"/>
    <w:pPr>
      <w:spacing w:before="240" w:after="240" w:line="276" w:lineRule="auto"/>
      <w:ind w:left="3413" w:right="-993" w:hanging="720"/>
      <w:outlineLvl w:val="1"/>
    </w:pPr>
    <w:rPr>
      <w:rFonts w:ascii="Narkisim" w:hAnsi="Narkisim" w:cs="Narkisim"/>
      <w:b/>
      <w:bCs/>
    </w:rPr>
  </w:style>
  <w:style w:type="paragraph" w:customStyle="1" w:styleId="59">
    <w:name w:val="ממוספר 5 תו תו תו תו תו"/>
    <w:basedOn w:val="49"/>
    <w:link w:val="5a"/>
    <w:qFormat/>
    <w:rsid w:val="00EA2D00"/>
    <w:pPr>
      <w:ind w:left="3944"/>
    </w:pPr>
    <w:rPr>
      <w:noProof/>
      <w:kern w:val="28"/>
      <w:lang w:eastAsia="he-IL"/>
    </w:rPr>
  </w:style>
  <w:style w:type="character" w:customStyle="1" w:styleId="1f5">
    <w:name w:val="כותרת עליונה תו1"/>
    <w:aliases w:val="1 תו תו תו,1 תו תו1,Header תו תו תו תו תו,Header תו תו תו תו1,כותרת עליונה תו תו תו,כותרת ראשית תו"/>
    <w:basedOn w:val="ae"/>
    <w:uiPriority w:val="99"/>
    <w:rsid w:val="00EA2D00"/>
    <w:rPr>
      <w:rFonts w:ascii="Times New Roman" w:eastAsia="Times New Roman" w:hAnsi="Times New Roman" w:cs="Times New Roman"/>
      <w:noProof/>
      <w:sz w:val="24"/>
      <w:szCs w:val="24"/>
    </w:rPr>
  </w:style>
  <w:style w:type="paragraph" w:customStyle="1" w:styleId="1112">
    <w:name w:val="כותרת 1.1.1"/>
    <w:basedOn w:val="afff7"/>
    <w:link w:val="1113"/>
    <w:qFormat/>
    <w:rsid w:val="00EA2D00"/>
    <w:pPr>
      <w:numPr>
        <w:ilvl w:val="2"/>
      </w:numPr>
      <w:ind w:left="1276" w:hanging="708"/>
    </w:pPr>
  </w:style>
  <w:style w:type="character" w:customStyle="1" w:styleId="1113">
    <w:name w:val="כותרת 1.1.1 תו"/>
    <w:basedOn w:val="ae"/>
    <w:link w:val="1112"/>
    <w:rsid w:val="00EA2D00"/>
    <w:rPr>
      <w:rFonts w:ascii="Narkisim" w:hAnsi="Narkisim" w:cs="Narkisim"/>
      <w:b/>
      <w:bCs/>
      <w:sz w:val="24"/>
      <w:szCs w:val="24"/>
    </w:rPr>
  </w:style>
  <w:style w:type="paragraph" w:customStyle="1" w:styleId="HeadChap">
    <w:name w:val="HeadChap"/>
    <w:basedOn w:val="18"/>
    <w:next w:val="ad"/>
    <w:uiPriority w:val="99"/>
    <w:rsid w:val="00EA2D00"/>
    <w:pPr>
      <w:pageBreakBefore/>
      <w:numPr>
        <w:numId w:val="18"/>
      </w:numPr>
      <w:tabs>
        <w:tab w:val="clear" w:pos="1492"/>
        <w:tab w:val="left" w:pos="283"/>
        <w:tab w:val="num" w:pos="360"/>
      </w:tabs>
      <w:spacing w:after="240" w:line="360" w:lineRule="auto"/>
      <w:ind w:left="612" w:right="0" w:hanging="567"/>
      <w:jc w:val="center"/>
      <w:outlineLvl w:val="9"/>
    </w:pPr>
    <w:rPr>
      <w:rFonts w:ascii="Times New Roman" w:hAnsi="Times New Roman" w:cs="David"/>
      <w:caps/>
      <w:kern w:val="40"/>
      <w:sz w:val="40"/>
    </w:rPr>
  </w:style>
  <w:style w:type="paragraph" w:customStyle="1" w:styleId="3">
    <w:name w:val="ממוספר 3"/>
    <w:basedOn w:val="afff7"/>
    <w:qFormat/>
    <w:rsid w:val="00EA2D00"/>
    <w:pPr>
      <w:numPr>
        <w:ilvl w:val="2"/>
        <w:numId w:val="57"/>
      </w:numPr>
      <w:ind w:left="709" w:hanging="708"/>
      <w:jc w:val="both"/>
    </w:pPr>
    <w:rPr>
      <w:b w:val="0"/>
      <w:bCs w:val="0"/>
    </w:rPr>
  </w:style>
  <w:style w:type="character" w:customStyle="1" w:styleId="1f2">
    <w:name w:val="1. תו"/>
    <w:basedOn w:val="ae"/>
    <w:link w:val="12"/>
    <w:rsid w:val="00EA2D00"/>
    <w:rPr>
      <w:rFonts w:ascii="Narkisim" w:eastAsiaTheme="minorHAnsi" w:hAnsi="Narkisim" w:cs="Narkisim"/>
      <w:b/>
      <w:bCs/>
      <w:vanish/>
      <w:sz w:val="24"/>
      <w:szCs w:val="28"/>
    </w:rPr>
  </w:style>
  <w:style w:type="paragraph" w:customStyle="1" w:styleId="RonnyBase">
    <w:name w:val="RonnyBase"/>
    <w:link w:val="RonnyBase1"/>
    <w:rsid w:val="00EA2D00"/>
    <w:pPr>
      <w:keepLines/>
      <w:bidi/>
      <w:spacing w:before="120"/>
      <w:jc w:val="both"/>
    </w:pPr>
    <w:rPr>
      <w:rFonts w:cs="David"/>
      <w:sz w:val="22"/>
      <w:szCs w:val="22"/>
    </w:rPr>
  </w:style>
  <w:style w:type="character" w:customStyle="1" w:styleId="RonnyBase1">
    <w:name w:val="RonnyBase תו1"/>
    <w:link w:val="RonnyBase"/>
    <w:rsid w:val="00EA2D00"/>
    <w:rPr>
      <w:rFonts w:cs="David"/>
      <w:sz w:val="22"/>
      <w:szCs w:val="22"/>
    </w:rPr>
  </w:style>
  <w:style w:type="character" w:customStyle="1" w:styleId="afff9">
    <w:name w:val="טקסט בסיסי תו"/>
    <w:link w:val="afffa"/>
    <w:rsid w:val="00EA2D00"/>
    <w:rPr>
      <w:rFonts w:cs="Narkisim"/>
      <w:sz w:val="24"/>
      <w:szCs w:val="24"/>
    </w:rPr>
  </w:style>
  <w:style w:type="paragraph" w:customStyle="1" w:styleId="afffa">
    <w:name w:val="טקסט בסיסי"/>
    <w:link w:val="afff9"/>
    <w:rsid w:val="00EA2D00"/>
    <w:pPr>
      <w:keepLines/>
      <w:bidi/>
      <w:spacing w:before="100" w:beforeAutospacing="1" w:after="240" w:line="320" w:lineRule="atLeast"/>
    </w:pPr>
    <w:rPr>
      <w:rFonts w:cs="Narkisim"/>
      <w:sz w:val="24"/>
      <w:szCs w:val="24"/>
    </w:rPr>
  </w:style>
  <w:style w:type="paragraph" w:styleId="afffb">
    <w:name w:val="footnote text"/>
    <w:basedOn w:val="ad"/>
    <w:link w:val="afffc"/>
    <w:unhideWhenUsed/>
    <w:rsid w:val="00EA2D00"/>
    <w:pPr>
      <w:bidi w:val="0"/>
    </w:pPr>
    <w:rPr>
      <w:rFonts w:ascii="Times New Roman" w:hAnsi="Times New Roman" w:cs="Times New Roman"/>
      <w:sz w:val="20"/>
      <w:szCs w:val="20"/>
    </w:rPr>
  </w:style>
  <w:style w:type="character" w:customStyle="1" w:styleId="afffc">
    <w:name w:val="טקסט הערת שוליים תו"/>
    <w:basedOn w:val="ae"/>
    <w:link w:val="afffb"/>
    <w:rsid w:val="00EA2D00"/>
  </w:style>
  <w:style w:type="character" w:styleId="afffd">
    <w:name w:val="footnote reference"/>
    <w:basedOn w:val="ae"/>
    <w:unhideWhenUsed/>
    <w:rsid w:val="00EA2D00"/>
    <w:rPr>
      <w:vertAlign w:val="superscript"/>
    </w:rPr>
  </w:style>
  <w:style w:type="character" w:customStyle="1" w:styleId="63">
    <w:name w:val="כותרת 6 תו"/>
    <w:aliases w:val="ASAPHeading 6 תו,hed6 תו,H6 תו,Hn6 תו,תו12 תו"/>
    <w:basedOn w:val="ae"/>
    <w:link w:val="62"/>
    <w:uiPriority w:val="99"/>
    <w:rsid w:val="00EA2D00"/>
    <w:rPr>
      <w:b/>
      <w:bCs/>
      <w:sz w:val="22"/>
      <w:szCs w:val="22"/>
    </w:rPr>
  </w:style>
  <w:style w:type="character" w:customStyle="1" w:styleId="80">
    <w:name w:val="כותרת 8 תו"/>
    <w:aliases w:val="ASAPHeading 8 תו"/>
    <w:basedOn w:val="ae"/>
    <w:link w:val="8"/>
    <w:uiPriority w:val="99"/>
    <w:rsid w:val="00EA2D00"/>
    <w:rPr>
      <w:i/>
      <w:iCs/>
      <w:sz w:val="24"/>
      <w:szCs w:val="24"/>
    </w:rPr>
  </w:style>
  <w:style w:type="character" w:customStyle="1" w:styleId="90">
    <w:name w:val="כותרת 9 תו"/>
    <w:aliases w:val="ASAPHeading 9 תו"/>
    <w:basedOn w:val="ae"/>
    <w:link w:val="9"/>
    <w:uiPriority w:val="99"/>
    <w:rsid w:val="00EA2D00"/>
    <w:rPr>
      <w:rFonts w:ascii="Arial" w:hAnsi="Arial" w:cs="Arial"/>
      <w:sz w:val="22"/>
      <w:szCs w:val="22"/>
      <w:lang w:eastAsia="he-IL"/>
    </w:rPr>
  </w:style>
  <w:style w:type="paragraph" w:customStyle="1" w:styleId="28">
    <w:name w:val="כותרת2 מכרז"/>
    <w:basedOn w:val="ad"/>
    <w:uiPriority w:val="99"/>
    <w:rsid w:val="00EA2D00"/>
    <w:pPr>
      <w:keepNext/>
      <w:tabs>
        <w:tab w:val="left" w:pos="283"/>
      </w:tabs>
      <w:spacing w:before="240" w:after="240" w:line="360" w:lineRule="auto"/>
      <w:outlineLvl w:val="0"/>
    </w:pPr>
    <w:rPr>
      <w:rFonts w:ascii="Times New Roman" w:hAnsi="Times New Roman" w:cs="FrankRuehl"/>
      <w:b/>
      <w:bCs/>
      <w:i/>
      <w:iCs/>
      <w:caps/>
      <w:spacing w:val="40"/>
      <w:kern w:val="40"/>
      <w:sz w:val="26"/>
      <w:szCs w:val="30"/>
    </w:rPr>
  </w:style>
  <w:style w:type="paragraph" w:customStyle="1" w:styleId="RonnyHeading">
    <w:name w:val="RonnyHeading"/>
    <w:basedOn w:val="RonnyBase"/>
    <w:next w:val="RonnyBase"/>
    <w:link w:val="RonnyHeading1"/>
    <w:uiPriority w:val="99"/>
    <w:rsid w:val="00EA2D00"/>
    <w:pPr>
      <w:ind w:hanging="1134"/>
    </w:pPr>
  </w:style>
  <w:style w:type="character" w:customStyle="1" w:styleId="RonnyHeading1">
    <w:name w:val="RonnyHeading תו1"/>
    <w:basedOn w:val="RonnyBase1"/>
    <w:link w:val="RonnyHeading"/>
    <w:uiPriority w:val="99"/>
    <w:rsid w:val="00EA2D00"/>
    <w:rPr>
      <w:rFonts w:cs="David"/>
      <w:sz w:val="22"/>
      <w:szCs w:val="22"/>
    </w:rPr>
  </w:style>
  <w:style w:type="character" w:customStyle="1" w:styleId="210">
    <w:name w:val="כותרת 2 תו1"/>
    <w:aliases w:val="ASAPHeading 2 תו,E תו,H21 תו,H211 תו,H2111 תו,H21111 תו,H2112 תו,H212 תו,H2121 תו,H213 תו,H22 תו,H221 תו,H2211 תו,H222 תו,H23 תו,H231 תו,H24 תו,H241 תו,H25 תו,Heading 2 תו תו,Heading Contents תו,Reset numbering תו,h2 תו,h21 תו,סעיף ראשי תו"/>
    <w:rsid w:val="00EA2D00"/>
    <w:rPr>
      <w:rFonts w:ascii="Narkisim" w:hAnsi="Narkisim" w:cs="Narkisim"/>
      <w:b/>
      <w:bCs/>
      <w:sz w:val="28"/>
      <w:szCs w:val="28"/>
      <w:u w:val="single"/>
      <w:lang w:eastAsia="he-IL"/>
    </w:rPr>
  </w:style>
  <w:style w:type="paragraph" w:customStyle="1" w:styleId="Normal3">
    <w:name w:val="Normal3"/>
    <w:basedOn w:val="RonnyBase"/>
    <w:link w:val="Normal30"/>
    <w:qFormat/>
    <w:rsid w:val="00EA2D00"/>
    <w:pPr>
      <w:spacing w:line="480" w:lineRule="auto"/>
      <w:ind w:left="709"/>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 תו תו,כותרת 3 תו תו1 תו,כותרת 3 תו1 תו תו,כותרת 3 תו2 תו"/>
    <w:rsid w:val="00EA2D00"/>
    <w:rPr>
      <w:rFonts w:ascii="Narkisim" w:eastAsia="Times New Roman" w:hAnsi="Narkisim" w:cs="Narkisim"/>
      <w:sz w:val="28"/>
      <w:szCs w:val="28"/>
      <w:lang w:eastAsia="he-IL"/>
    </w:rPr>
  </w:style>
  <w:style w:type="paragraph" w:customStyle="1" w:styleId="3c">
    <w:name w:val="ממוספר 3 תו"/>
    <w:basedOn w:val="3d"/>
    <w:next w:val="Normal3"/>
    <w:link w:val="3e"/>
    <w:uiPriority w:val="99"/>
    <w:rsid w:val="00EA2D00"/>
    <w:rPr>
      <w:b/>
      <w:bCs/>
      <w:color w:val="FFFFFF"/>
      <w:sz w:val="28"/>
      <w:szCs w:val="28"/>
    </w:rPr>
  </w:style>
  <w:style w:type="paragraph" w:customStyle="1" w:styleId="3d">
    <w:name w:val="כותרת 3 חדש"/>
    <w:basedOn w:val="29"/>
    <w:next w:val="Normal3"/>
    <w:link w:val="3f"/>
    <w:qFormat/>
    <w:rsid w:val="00EA2D00"/>
    <w:pPr>
      <w:keepNext w:val="0"/>
      <w:keepLines w:val="0"/>
      <w:spacing w:before="0" w:after="0" w:line="240" w:lineRule="auto"/>
      <w:jc w:val="both"/>
      <w:outlineLvl w:val="9"/>
    </w:pPr>
    <w:rPr>
      <w:rFonts w:ascii="Arial" w:hAnsi="Arial" w:cs="Arial"/>
      <w:b w:val="0"/>
      <w:bCs w:val="0"/>
      <w:sz w:val="20"/>
      <w:szCs w:val="20"/>
      <w:u w:val="none"/>
    </w:rPr>
  </w:style>
  <w:style w:type="paragraph" w:customStyle="1" w:styleId="29">
    <w:name w:val="כותרת2"/>
    <w:basedOn w:val="25"/>
    <w:next w:val="ad"/>
    <w:uiPriority w:val="99"/>
    <w:qFormat/>
    <w:rsid w:val="00EA2D00"/>
    <w:pPr>
      <w:keepLines/>
      <w:spacing w:after="240" w:line="360" w:lineRule="auto"/>
      <w:jc w:val="center"/>
    </w:pPr>
    <w:rPr>
      <w:rFonts w:ascii="Narkisim" w:hAnsi="Narkisim" w:cs="Narkisim"/>
      <w:i w:val="0"/>
      <w:iCs w:val="0"/>
      <w:u w:val="single"/>
      <w:lang w:eastAsia="en-US"/>
    </w:rPr>
  </w:style>
  <w:style w:type="character" w:customStyle="1" w:styleId="3e">
    <w:name w:val="ממוספר 3 תו תו"/>
    <w:link w:val="3c"/>
    <w:uiPriority w:val="99"/>
    <w:rsid w:val="00EA2D00"/>
    <w:rPr>
      <w:rFonts w:ascii="Arial" w:hAnsi="Arial" w:cs="Arial"/>
      <w:b/>
      <w:bCs/>
      <w:color w:val="FFFFFF"/>
      <w:sz w:val="28"/>
      <w:szCs w:val="28"/>
    </w:rPr>
  </w:style>
  <w:style w:type="character" w:customStyle="1" w:styleId="4a">
    <w:name w:val="ממוספר 4 תו"/>
    <w:link w:val="49"/>
    <w:rsid w:val="00EA2D00"/>
    <w:rPr>
      <w:rFonts w:ascii="Narkisim" w:hAnsi="Narkisim" w:cs="Narkisim"/>
      <w:sz w:val="24"/>
      <w:szCs w:val="24"/>
    </w:rPr>
  </w:style>
  <w:style w:type="paragraph" w:customStyle="1" w:styleId="15">
    <w:name w:val="כותרת1"/>
    <w:basedOn w:val="ad"/>
    <w:next w:val="ad"/>
    <w:uiPriority w:val="99"/>
    <w:qFormat/>
    <w:rsid w:val="00EA2D00"/>
    <w:pPr>
      <w:numPr>
        <w:numId w:val="58"/>
      </w:numPr>
      <w:overflowPunct w:val="0"/>
      <w:autoSpaceDE w:val="0"/>
      <w:autoSpaceDN w:val="0"/>
      <w:adjustRightInd w:val="0"/>
      <w:spacing w:after="240"/>
      <w:jc w:val="center"/>
    </w:pPr>
    <w:rPr>
      <w:rFonts w:ascii="Times New Roman" w:hAnsi="Times New Roman" w:cs="FrankRuehl"/>
      <w:b/>
      <w:bCs/>
      <w:sz w:val="40"/>
      <w:szCs w:val="48"/>
      <w:lang w:eastAsia="he-IL"/>
    </w:rPr>
  </w:style>
  <w:style w:type="character" w:customStyle="1" w:styleId="1f6">
    <w:name w:val="טקסט הערה תו1"/>
    <w:aliases w:val="Comment Text תו1"/>
    <w:basedOn w:val="ae"/>
    <w:uiPriority w:val="99"/>
    <w:rsid w:val="00EA2D00"/>
    <w:rPr>
      <w:rFonts w:ascii="Times New Roman" w:eastAsia="Times New Roman" w:hAnsi="Times New Roman" w:cs="Times New Roman"/>
      <w:sz w:val="20"/>
      <w:szCs w:val="20"/>
    </w:rPr>
  </w:style>
  <w:style w:type="character" w:customStyle="1" w:styleId="RonnyBase0">
    <w:name w:val="RonnyBase תו"/>
    <w:uiPriority w:val="99"/>
    <w:rsid w:val="00EA2D00"/>
    <w:rPr>
      <w:rFonts w:cs="David"/>
      <w:sz w:val="22"/>
      <w:szCs w:val="22"/>
      <w:lang w:val="en-US" w:eastAsia="en-US" w:bidi="he-IL"/>
    </w:rPr>
  </w:style>
  <w:style w:type="character" w:customStyle="1" w:styleId="RonnyHeading0">
    <w:name w:val="RonnyHeading תו"/>
    <w:basedOn w:val="RonnyBase0"/>
    <w:uiPriority w:val="99"/>
    <w:rsid w:val="00EA2D00"/>
    <w:rPr>
      <w:rFonts w:cs="David"/>
      <w:sz w:val="22"/>
      <w:szCs w:val="22"/>
      <w:lang w:val="en-US" w:eastAsia="en-US" w:bidi="he-IL"/>
    </w:rPr>
  </w:style>
  <w:style w:type="character" w:customStyle="1" w:styleId="Normal20">
    <w:name w:val="Normal2 תו"/>
    <w:link w:val="Normal2"/>
    <w:rsid w:val="00EA2D00"/>
    <w:rPr>
      <w:rFonts w:eastAsia="SimSun" w:cs="David"/>
      <w:smallCaps/>
      <w:szCs w:val="24"/>
    </w:rPr>
  </w:style>
  <w:style w:type="paragraph" w:customStyle="1" w:styleId="Normal4">
    <w:name w:val="Normal4"/>
    <w:basedOn w:val="Normal3"/>
    <w:link w:val="Normal"/>
    <w:qFormat/>
    <w:rsid w:val="00EA2D00"/>
    <w:rPr>
      <w:rFonts w:hint="cs"/>
      <w:sz w:val="22"/>
      <w:lang w:eastAsia="he-IL"/>
    </w:rPr>
  </w:style>
  <w:style w:type="paragraph" w:customStyle="1" w:styleId="Normal5">
    <w:name w:val="Normal5"/>
    <w:basedOn w:val="Normal4"/>
    <w:uiPriority w:val="99"/>
    <w:rsid w:val="00EA2D00"/>
    <w:pPr>
      <w:keepLines w:val="0"/>
      <w:bidi w:val="0"/>
      <w:spacing w:before="0" w:after="160" w:line="240" w:lineRule="exact"/>
      <w:ind w:left="0"/>
    </w:pPr>
    <w:rPr>
      <w:rFonts w:ascii="Verdana" w:hAnsi="Verdana" w:cs="FrankRuehl"/>
      <w:sz w:val="16"/>
      <w:szCs w:val="20"/>
      <w:lang w:bidi="ar-SA"/>
    </w:rPr>
  </w:style>
  <w:style w:type="paragraph" w:customStyle="1" w:styleId="Normal6">
    <w:name w:val="Normal6"/>
    <w:basedOn w:val="RonnyBase"/>
    <w:uiPriority w:val="99"/>
    <w:rsid w:val="00EA2D00"/>
    <w:pPr>
      <w:numPr>
        <w:numId w:val="33"/>
      </w:numPr>
      <w:tabs>
        <w:tab w:val="clear" w:pos="504"/>
        <w:tab w:val="num" w:pos="397"/>
      </w:tabs>
      <w:ind w:left="2520" w:right="0" w:firstLine="0"/>
    </w:pPr>
  </w:style>
  <w:style w:type="paragraph" w:customStyle="1" w:styleId="text2">
    <w:name w:val="text 2"/>
    <w:basedOn w:val="ad"/>
    <w:uiPriority w:val="99"/>
    <w:rsid w:val="00EA2D00"/>
    <w:pPr>
      <w:numPr>
        <w:numId w:val="24"/>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ascii="Times New Roman" w:hAnsi="Times New Roman"/>
      <w:noProof/>
      <w:sz w:val="20"/>
      <w:szCs w:val="20"/>
    </w:rPr>
  </w:style>
  <w:style w:type="paragraph" w:customStyle="1" w:styleId="ListBullet1">
    <w:name w:val="List Bullet  1"/>
    <w:basedOn w:val="afffe"/>
    <w:uiPriority w:val="99"/>
    <w:rsid w:val="00EA2D0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fe">
    <w:name w:val="List Bullet"/>
    <w:basedOn w:val="RonnyBase"/>
    <w:autoRedefine/>
    <w:rsid w:val="00EA2D00"/>
    <w:pPr>
      <w:tabs>
        <w:tab w:val="num" w:pos="360"/>
      </w:tabs>
      <w:spacing w:before="0"/>
      <w:ind w:left="360" w:right="360" w:hanging="360"/>
    </w:pPr>
  </w:style>
  <w:style w:type="paragraph" w:styleId="22">
    <w:name w:val="List Bullet 2"/>
    <w:basedOn w:val="afffe"/>
    <w:uiPriority w:val="99"/>
    <w:rsid w:val="00EA2D00"/>
    <w:pPr>
      <w:widowControl w:val="0"/>
      <w:numPr>
        <w:numId w:val="26"/>
      </w:numPr>
      <w:tabs>
        <w:tab w:val="clear" w:pos="1800"/>
        <w:tab w:val="num" w:pos="72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EA2D00"/>
    <w:pPr>
      <w:numPr>
        <w:numId w:val="34"/>
      </w:numPr>
      <w:tabs>
        <w:tab w:val="clear" w:pos="2520"/>
        <w:tab w:val="num" w:pos="397"/>
      </w:tabs>
      <w:ind w:left="397" w:right="0" w:hanging="397"/>
    </w:pPr>
  </w:style>
  <w:style w:type="paragraph" w:customStyle="1" w:styleId="ListHnumber">
    <w:name w:val="List Hnumber"/>
    <w:basedOn w:val="afffe"/>
    <w:uiPriority w:val="99"/>
    <w:rsid w:val="00EA2D0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EA2D00"/>
    <w:pPr>
      <w:ind w:left="1133"/>
    </w:pPr>
  </w:style>
  <w:style w:type="paragraph" w:customStyle="1" w:styleId="ListHnumber2">
    <w:name w:val="List Hnumber 2"/>
    <w:basedOn w:val="22"/>
    <w:uiPriority w:val="99"/>
    <w:rsid w:val="00EA2D00"/>
    <w:pPr>
      <w:numPr>
        <w:numId w:val="40"/>
      </w:numPr>
      <w:tabs>
        <w:tab w:val="left" w:pos="1080"/>
      </w:tabs>
      <w:ind w:left="720" w:right="0" w:hanging="360"/>
    </w:pPr>
  </w:style>
  <w:style w:type="paragraph" w:customStyle="1" w:styleId="ListHnumber3">
    <w:name w:val="List Hnumber 3"/>
    <w:basedOn w:val="Normal3"/>
    <w:uiPriority w:val="99"/>
    <w:rsid w:val="00EA2D0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EA2D00"/>
    <w:pPr>
      <w:keepLines w:val="0"/>
      <w:numPr>
        <w:numId w:val="27"/>
      </w:numPr>
      <w:tabs>
        <w:tab w:val="clear" w:pos="397"/>
      </w:tabs>
      <w:bidi w:val="0"/>
      <w:spacing w:before="0" w:after="160" w:line="240" w:lineRule="exact"/>
      <w:ind w:left="0" w:right="0" w:firstLine="0"/>
    </w:pPr>
    <w:rPr>
      <w:rFonts w:ascii="Verdana" w:hAnsi="Verdana" w:cs="FrankRuehl"/>
      <w:sz w:val="16"/>
      <w:szCs w:val="20"/>
      <w:lang w:bidi="ar-SA"/>
    </w:rPr>
  </w:style>
  <w:style w:type="paragraph" w:customStyle="1" w:styleId="-6">
    <w:name w:val="טבלת דרישות  - כותרת"/>
    <w:basedOn w:val="ad"/>
    <w:uiPriority w:val="99"/>
    <w:rsid w:val="00EA2D00"/>
    <w:pPr>
      <w:keepNext/>
      <w:overflowPunct w:val="0"/>
      <w:autoSpaceDE w:val="0"/>
      <w:autoSpaceDN w:val="0"/>
      <w:adjustRightInd w:val="0"/>
      <w:spacing w:before="120"/>
      <w:jc w:val="center"/>
      <w:textAlignment w:val="baseline"/>
    </w:pPr>
    <w:rPr>
      <w:rFonts w:ascii="Times New Roman" w:hAnsi="Times New Roman"/>
      <w:b/>
      <w:bCs/>
      <w:lang w:eastAsia="he-IL"/>
    </w:rPr>
  </w:style>
  <w:style w:type="paragraph" w:customStyle="1" w:styleId="-7">
    <w:name w:val="טבלת דרישות - שורה"/>
    <w:basedOn w:val="ad"/>
    <w:uiPriority w:val="99"/>
    <w:rsid w:val="00EA2D00"/>
    <w:pPr>
      <w:keepLines/>
      <w:overflowPunct w:val="0"/>
      <w:autoSpaceDE w:val="0"/>
      <w:autoSpaceDN w:val="0"/>
      <w:adjustRightInd w:val="0"/>
      <w:spacing w:before="120"/>
      <w:textAlignment w:val="baseline"/>
    </w:pPr>
    <w:rPr>
      <w:rFonts w:ascii="Times New Roman" w:hAnsi="Times New Roman"/>
      <w:lang w:eastAsia="he-IL"/>
    </w:rPr>
  </w:style>
  <w:style w:type="paragraph" w:customStyle="1" w:styleId="-8">
    <w:name w:val="טבלת דרישות - כותרת ביניים"/>
    <w:basedOn w:val="-7"/>
    <w:uiPriority w:val="99"/>
    <w:rsid w:val="00EA2D00"/>
    <w:pPr>
      <w:keepLines w:val="0"/>
      <w:overflowPunct/>
      <w:autoSpaceDE/>
      <w:autoSpaceDN/>
      <w:adjustRightInd/>
      <w:spacing w:before="0"/>
      <w:jc w:val="center"/>
      <w:textAlignment w:val="auto"/>
    </w:pPr>
    <w:rPr>
      <w:rFonts w:ascii="Arial" w:hAnsi="Arial" w:cs="Arial"/>
      <w:b/>
      <w:color w:val="1B3461"/>
      <w:sz w:val="28"/>
      <w:szCs w:val="22"/>
      <w:lang w:eastAsia="en-US"/>
    </w:rPr>
  </w:style>
  <w:style w:type="paragraph" w:styleId="2a">
    <w:name w:val="Body Text 2"/>
    <w:basedOn w:val="ad"/>
    <w:link w:val="2b"/>
    <w:uiPriority w:val="99"/>
    <w:rsid w:val="00EA2D00"/>
    <w:pPr>
      <w:spacing w:before="240" w:line="360" w:lineRule="auto"/>
    </w:pPr>
    <w:rPr>
      <w:rFonts w:ascii="Times New Roman" w:hAnsi="Times New Roman"/>
      <w:noProof/>
      <w:sz w:val="26"/>
      <w:szCs w:val="22"/>
    </w:rPr>
  </w:style>
  <w:style w:type="character" w:customStyle="1" w:styleId="2b">
    <w:name w:val="גוף טקסט 2 תו"/>
    <w:basedOn w:val="ae"/>
    <w:link w:val="2a"/>
    <w:uiPriority w:val="99"/>
    <w:rsid w:val="00EA2D00"/>
    <w:rPr>
      <w:rFonts w:cs="David"/>
      <w:noProof/>
      <w:sz w:val="26"/>
      <w:szCs w:val="22"/>
    </w:rPr>
  </w:style>
  <w:style w:type="paragraph" w:styleId="3f0">
    <w:name w:val="Body Text 3"/>
    <w:basedOn w:val="ad"/>
    <w:link w:val="3f1"/>
    <w:uiPriority w:val="99"/>
    <w:rsid w:val="00EA2D00"/>
    <w:pPr>
      <w:jc w:val="center"/>
    </w:pPr>
    <w:rPr>
      <w:rFonts w:ascii="Times New Roman" w:hAnsi="Times New Roman" w:cs="Narkisim"/>
      <w:sz w:val="26"/>
    </w:rPr>
  </w:style>
  <w:style w:type="character" w:customStyle="1" w:styleId="3f1">
    <w:name w:val="גוף טקסט 3 תו"/>
    <w:basedOn w:val="ae"/>
    <w:link w:val="3f0"/>
    <w:uiPriority w:val="99"/>
    <w:rsid w:val="00EA2D00"/>
    <w:rPr>
      <w:rFonts w:cs="Narkisim"/>
      <w:sz w:val="26"/>
      <w:szCs w:val="24"/>
    </w:rPr>
  </w:style>
  <w:style w:type="character" w:customStyle="1" w:styleId="af9">
    <w:name w:val="כניסה בגוף טקסט תו"/>
    <w:basedOn w:val="ae"/>
    <w:link w:val="af8"/>
    <w:uiPriority w:val="99"/>
    <w:rsid w:val="00EA2D00"/>
    <w:rPr>
      <w:rFonts w:ascii="Times New (W1)" w:hAnsi="Times New (W1)" w:cs="David"/>
      <w:sz w:val="24"/>
      <w:szCs w:val="24"/>
    </w:rPr>
  </w:style>
  <w:style w:type="paragraph" w:customStyle="1" w:styleId="IndentPara">
    <w:name w:val="Indent Para"/>
    <w:basedOn w:val="ad"/>
    <w:uiPriority w:val="99"/>
    <w:rsid w:val="00EA2D00"/>
    <w:pPr>
      <w:tabs>
        <w:tab w:val="left" w:pos="1728"/>
      </w:tabs>
      <w:overflowPunct w:val="0"/>
      <w:autoSpaceDE w:val="0"/>
      <w:autoSpaceDN w:val="0"/>
      <w:adjustRightInd w:val="0"/>
      <w:spacing w:before="120"/>
      <w:ind w:left="2267" w:hanging="1133"/>
      <w:jc w:val="both"/>
      <w:textAlignment w:val="baseline"/>
    </w:pPr>
    <w:rPr>
      <w:rFonts w:ascii="Times New Roman" w:hAnsi="Times New Roman"/>
      <w:lang w:eastAsia="he-IL"/>
    </w:rPr>
  </w:style>
  <w:style w:type="paragraph" w:styleId="50">
    <w:name w:val="List Bullet 5"/>
    <w:basedOn w:val="Normal5"/>
    <w:autoRedefine/>
    <w:uiPriority w:val="99"/>
    <w:rsid w:val="00EA2D00"/>
    <w:pPr>
      <w:keepLines/>
      <w:numPr>
        <w:numId w:val="35"/>
      </w:numPr>
      <w:bidi/>
      <w:spacing w:before="120" w:after="0" w:line="480" w:lineRule="auto"/>
      <w:ind w:left="1418" w:right="0" w:firstLine="0"/>
    </w:pPr>
    <w:rPr>
      <w:rFonts w:ascii="Times New Roman" w:hAnsi="Times New Roman" w:cs="David"/>
      <w:sz w:val="24"/>
      <w:szCs w:val="24"/>
      <w:lang w:bidi="he-IL"/>
    </w:rPr>
  </w:style>
  <w:style w:type="paragraph" w:styleId="a3">
    <w:name w:val="List Number"/>
    <w:basedOn w:val="ad"/>
    <w:uiPriority w:val="99"/>
    <w:rsid w:val="00EA2D00"/>
    <w:pPr>
      <w:numPr>
        <w:numId w:val="36"/>
      </w:numPr>
      <w:spacing w:before="240"/>
      <w:ind w:left="0" w:right="360"/>
    </w:pPr>
    <w:rPr>
      <w:rFonts w:ascii="Times New Roman" w:hAnsi="Times New Roman"/>
      <w:noProof/>
    </w:rPr>
  </w:style>
  <w:style w:type="paragraph" w:customStyle="1" w:styleId="ListNumber1">
    <w:name w:val="List Number 1"/>
    <w:basedOn w:val="a3"/>
    <w:uiPriority w:val="99"/>
    <w:rsid w:val="00EA2D00"/>
    <w:pPr>
      <w:numPr>
        <w:numId w:val="0"/>
      </w:numPr>
      <w:spacing w:before="0"/>
      <w:ind w:right="0"/>
    </w:pPr>
    <w:rPr>
      <w:rFonts w:ascii="Times New (W1)" w:hAnsi="Times New (W1)"/>
      <w:noProof w:val="0"/>
    </w:rPr>
  </w:style>
  <w:style w:type="paragraph" w:styleId="2c">
    <w:name w:val="List Number 2"/>
    <w:basedOn w:val="22"/>
    <w:uiPriority w:val="99"/>
    <w:rsid w:val="00EA2D00"/>
    <w:pPr>
      <w:numPr>
        <w:numId w:val="0"/>
      </w:numPr>
      <w:ind w:left="1418" w:right="0" w:hanging="284"/>
    </w:pPr>
  </w:style>
  <w:style w:type="paragraph" w:styleId="40">
    <w:name w:val="List Number 4"/>
    <w:basedOn w:val="RonnyBase"/>
    <w:uiPriority w:val="99"/>
    <w:rsid w:val="00EA2D00"/>
    <w:pPr>
      <w:numPr>
        <w:numId w:val="39"/>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EA2D00"/>
    <w:pPr>
      <w:ind w:left="1440"/>
    </w:pPr>
    <w:rPr>
      <w:b/>
      <w:bCs/>
    </w:rPr>
  </w:style>
  <w:style w:type="paragraph" w:customStyle="1" w:styleId="Normal7">
    <w:name w:val="Normal7"/>
    <w:basedOn w:val="RonnyBase"/>
    <w:rsid w:val="00EA2D00"/>
    <w:pPr>
      <w:ind w:left="2880"/>
    </w:pPr>
  </w:style>
  <w:style w:type="paragraph" w:customStyle="1" w:styleId="affff">
    <w:name w:val="טבלה רגיל"/>
    <w:basedOn w:val="RonnyBase"/>
    <w:uiPriority w:val="99"/>
    <w:rsid w:val="00EA2D00"/>
    <w:pPr>
      <w:overflowPunct w:val="0"/>
      <w:autoSpaceDE w:val="0"/>
      <w:autoSpaceDN w:val="0"/>
      <w:adjustRightInd w:val="0"/>
      <w:textAlignment w:val="baseline"/>
    </w:pPr>
    <w:rPr>
      <w:lang w:eastAsia="he-IL"/>
    </w:rPr>
  </w:style>
  <w:style w:type="character" w:customStyle="1" w:styleId="1a">
    <w:name w:val="כותרת טקסט תו1"/>
    <w:basedOn w:val="ae"/>
    <w:link w:val="afd"/>
    <w:uiPriority w:val="10"/>
    <w:rsid w:val="00EA2D00"/>
    <w:rPr>
      <w:rFonts w:cs="David"/>
      <w:b/>
      <w:bCs/>
      <w:sz w:val="52"/>
      <w:szCs w:val="52"/>
      <w:u w:val="single"/>
    </w:rPr>
  </w:style>
  <w:style w:type="paragraph" w:styleId="TOC4">
    <w:name w:val="toc 4"/>
    <w:basedOn w:val="RonnyBase"/>
    <w:next w:val="ad"/>
    <w:uiPriority w:val="39"/>
    <w:rsid w:val="00EA2D00"/>
    <w:pPr>
      <w:keepLines w:val="0"/>
      <w:spacing w:before="0"/>
      <w:jc w:val="left"/>
    </w:pPr>
    <w:rPr>
      <w:rFonts w:cs="Times New Roman"/>
    </w:rPr>
  </w:style>
  <w:style w:type="paragraph" w:styleId="TOC8">
    <w:name w:val="toc 8"/>
    <w:basedOn w:val="ad"/>
    <w:next w:val="ad"/>
    <w:autoRedefine/>
    <w:uiPriority w:val="39"/>
    <w:rsid w:val="00EA2D00"/>
    <w:rPr>
      <w:rFonts w:ascii="Times New Roman" w:hAnsi="Times New Roman" w:cs="Times New Roman"/>
      <w:sz w:val="22"/>
      <w:szCs w:val="22"/>
    </w:rPr>
  </w:style>
  <w:style w:type="paragraph" w:styleId="TOC9">
    <w:name w:val="toc 9"/>
    <w:basedOn w:val="ad"/>
    <w:next w:val="ad"/>
    <w:autoRedefine/>
    <w:uiPriority w:val="39"/>
    <w:rsid w:val="00EA2D00"/>
    <w:rPr>
      <w:rFonts w:ascii="Times New Roman" w:hAnsi="Times New Roman" w:cs="Times New Roman"/>
      <w:sz w:val="22"/>
      <w:szCs w:val="22"/>
    </w:rPr>
  </w:style>
  <w:style w:type="paragraph" w:customStyle="1" w:styleId="a9">
    <w:name w:val="אב"/>
    <w:basedOn w:val="ad"/>
    <w:uiPriority w:val="99"/>
    <w:rsid w:val="00EA2D00"/>
    <w:pPr>
      <w:numPr>
        <w:numId w:val="20"/>
      </w:numPr>
      <w:spacing w:before="240" w:line="360" w:lineRule="auto"/>
      <w:ind w:left="1254" w:right="0" w:hanging="596"/>
    </w:pPr>
    <w:rPr>
      <w:rFonts w:ascii="Times New Roman" w:hAnsi="Times New Roman" w:cs="Narkisim"/>
      <w:noProof/>
      <w:sz w:val="26"/>
      <w:szCs w:val="26"/>
    </w:rPr>
  </w:style>
  <w:style w:type="paragraph" w:customStyle="1" w:styleId="a1">
    <w:name w:val="בולט בטבלא"/>
    <w:basedOn w:val="ad"/>
    <w:uiPriority w:val="99"/>
    <w:rsid w:val="00EA2D00"/>
    <w:pPr>
      <w:numPr>
        <w:numId w:val="21"/>
      </w:numPr>
      <w:tabs>
        <w:tab w:val="clear" w:pos="360"/>
        <w:tab w:val="left" w:pos="317"/>
      </w:tabs>
      <w:spacing w:before="120" w:line="360" w:lineRule="auto"/>
      <w:ind w:left="849" w:hanging="283"/>
    </w:pPr>
    <w:rPr>
      <w:rFonts w:ascii="Times New Roman" w:hAnsi="Times New Roman"/>
      <w:sz w:val="26"/>
    </w:rPr>
  </w:style>
  <w:style w:type="paragraph" w:customStyle="1" w:styleId="ab">
    <w:name w:val="בולט פנימי בפסקה"/>
    <w:basedOn w:val="ad"/>
    <w:uiPriority w:val="99"/>
    <w:rsid w:val="00EA2D00"/>
    <w:pPr>
      <w:numPr>
        <w:numId w:val="37"/>
      </w:numPr>
      <w:spacing w:before="120" w:line="360" w:lineRule="auto"/>
      <w:ind w:right="0"/>
    </w:pPr>
    <w:rPr>
      <w:rFonts w:ascii="Times New Roman" w:hAnsi="Times New Roman"/>
      <w:sz w:val="20"/>
      <w:szCs w:val="26"/>
    </w:rPr>
  </w:style>
  <w:style w:type="paragraph" w:customStyle="1" w:styleId="14">
    <w:name w:val="סגנון1"/>
    <w:basedOn w:val="ListNumber1"/>
    <w:uiPriority w:val="99"/>
    <w:qFormat/>
    <w:rsid w:val="00EA2D00"/>
    <w:pPr>
      <w:widowControl w:val="0"/>
      <w:numPr>
        <w:numId w:val="14"/>
      </w:numPr>
      <w:overflowPunct w:val="0"/>
      <w:autoSpaceDE w:val="0"/>
      <w:autoSpaceDN w:val="0"/>
      <w:adjustRightInd w:val="0"/>
      <w:spacing w:before="60"/>
      <w:ind w:left="1133" w:hanging="424"/>
      <w:jc w:val="both"/>
      <w:textAlignment w:val="baseline"/>
    </w:pPr>
    <w:rPr>
      <w:rFonts w:ascii="Times New Roman" w:hAnsi="Times New Roman"/>
      <w:sz w:val="22"/>
      <w:lang w:eastAsia="he-IL"/>
    </w:rPr>
  </w:style>
  <w:style w:type="paragraph" w:customStyle="1" w:styleId="a">
    <w:name w:val="פסקה"/>
    <w:basedOn w:val="14"/>
    <w:uiPriority w:val="99"/>
    <w:rsid w:val="00EA2D00"/>
    <w:pPr>
      <w:widowControl/>
      <w:numPr>
        <w:numId w:val="22"/>
      </w:numPr>
      <w:overflowPunct/>
      <w:autoSpaceDE/>
      <w:autoSpaceDN/>
      <w:adjustRightInd/>
      <w:spacing w:before="0"/>
      <w:ind w:left="0" w:right="0" w:firstLine="0"/>
      <w:jc w:val="left"/>
      <w:textAlignment w:val="auto"/>
    </w:pPr>
    <w:rPr>
      <w:rFonts w:ascii="Times New (W1)" w:hAnsi="Times New (W1)"/>
      <w:sz w:val="24"/>
      <w:lang w:eastAsia="en-US"/>
    </w:rPr>
  </w:style>
  <w:style w:type="paragraph" w:customStyle="1" w:styleId="aa">
    <w:name w:val="בולט פסקה"/>
    <w:basedOn w:val="a"/>
    <w:uiPriority w:val="99"/>
    <w:rsid w:val="00EA2D00"/>
    <w:pPr>
      <w:numPr>
        <w:numId w:val="38"/>
      </w:numPr>
      <w:ind w:left="0" w:right="0" w:firstLine="0"/>
    </w:pPr>
  </w:style>
  <w:style w:type="paragraph" w:customStyle="1" w:styleId="affff0">
    <w:name w:val="דרישה בטבלא"/>
    <w:basedOn w:val="RonnyBase"/>
    <w:uiPriority w:val="99"/>
    <w:rsid w:val="00EA2D00"/>
    <w:pPr>
      <w:spacing w:before="40" w:after="40"/>
    </w:pPr>
  </w:style>
  <w:style w:type="paragraph" w:customStyle="1" w:styleId="1f7">
    <w:name w:val="מסגרת1"/>
    <w:basedOn w:val="RonnyBase"/>
    <w:uiPriority w:val="99"/>
    <w:rsid w:val="00EA2D0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f7"/>
    <w:uiPriority w:val="99"/>
    <w:rsid w:val="00EA2D0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1">
    <w:name w:val="זכויות"/>
    <w:basedOn w:val="2d"/>
    <w:uiPriority w:val="99"/>
    <w:rsid w:val="00EA2D0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2">
    <w:name w:val="כותרת בטבלא"/>
    <w:basedOn w:val="ab"/>
    <w:uiPriority w:val="99"/>
    <w:rsid w:val="00EA2D00"/>
    <w:pPr>
      <w:numPr>
        <w:numId w:val="0"/>
      </w:numPr>
      <w:spacing w:before="40" w:after="40" w:line="240" w:lineRule="auto"/>
      <w:ind w:right="0"/>
      <w:jc w:val="center"/>
    </w:pPr>
    <w:rPr>
      <w:b/>
      <w:bCs/>
      <w:szCs w:val="24"/>
    </w:rPr>
  </w:style>
  <w:style w:type="paragraph" w:customStyle="1" w:styleId="affff3">
    <w:name w:val="מוסתר"/>
    <w:basedOn w:val="affff1"/>
    <w:uiPriority w:val="99"/>
    <w:rsid w:val="00EA2D00"/>
    <w:pPr>
      <w:jc w:val="left"/>
    </w:pPr>
    <w:rPr>
      <w:smallCaps/>
      <w:vanish/>
      <w:sz w:val="16"/>
      <w:szCs w:val="16"/>
    </w:rPr>
  </w:style>
  <w:style w:type="paragraph" w:customStyle="1" w:styleId="affff4">
    <w:name w:val="מלל בטבלא"/>
    <w:basedOn w:val="38"/>
    <w:uiPriority w:val="99"/>
    <w:rsid w:val="00EA2D00"/>
    <w:pPr>
      <w:keepNext w:val="0"/>
      <w:spacing w:before="40" w:after="40" w:line="25" w:lineRule="atLeast"/>
      <w:ind w:left="1440" w:hanging="708"/>
    </w:pPr>
    <w:rPr>
      <w:rFonts w:ascii="Narkisim" w:hAnsi="Narkisim" w:cs="Narkisim"/>
      <w:i/>
      <w:iCs/>
      <w:smallCaps/>
      <w:sz w:val="28"/>
      <w:szCs w:val="28"/>
      <w:lang w:eastAsia="he-IL"/>
    </w:rPr>
  </w:style>
  <w:style w:type="paragraph" w:customStyle="1" w:styleId="affff5">
    <w:name w:val="מסגרת הצללה"/>
    <w:basedOn w:val="RonnyBase"/>
    <w:uiPriority w:val="99"/>
    <w:rsid w:val="00EA2D0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EA2D00"/>
    <w:pPr>
      <w:numPr>
        <w:numId w:val="19"/>
      </w:numPr>
      <w:tabs>
        <w:tab w:val="clear" w:pos="3240"/>
        <w:tab w:val="num" w:pos="360"/>
        <w:tab w:val="left" w:pos="2880"/>
      </w:tabs>
      <w:overflowPunct w:val="0"/>
      <w:autoSpaceDE w:val="0"/>
      <w:autoSpaceDN w:val="0"/>
      <w:adjustRightInd w:val="0"/>
      <w:ind w:left="360" w:right="0"/>
      <w:textAlignment w:val="baseline"/>
    </w:pPr>
    <w:rPr>
      <w:lang w:eastAsia="he-IL"/>
    </w:rPr>
  </w:style>
  <w:style w:type="paragraph" w:customStyle="1" w:styleId="ListNumber6">
    <w:name w:val="List Number 6"/>
    <w:basedOn w:val="RonnyBase"/>
    <w:uiPriority w:val="99"/>
    <w:rsid w:val="00EA2D00"/>
    <w:pPr>
      <w:numPr>
        <w:numId w:val="28"/>
      </w:numPr>
      <w:tabs>
        <w:tab w:val="num" w:pos="3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EA2D00"/>
    <w:pPr>
      <w:numPr>
        <w:numId w:val="30"/>
      </w:numPr>
      <w:tabs>
        <w:tab w:val="clear" w:pos="1985"/>
      </w:tabs>
      <w:bidi/>
      <w:spacing w:after="0" w:line="240" w:lineRule="auto"/>
      <w:ind w:left="0" w:right="0" w:firstLine="0"/>
      <w:jc w:val="left"/>
    </w:pPr>
    <w:rPr>
      <w:rFonts w:ascii="Times New (W1)" w:hAnsi="Times New (W1)" w:cs="David"/>
      <w:sz w:val="24"/>
      <w:szCs w:val="24"/>
      <w:lang w:bidi="he-IL"/>
    </w:rPr>
  </w:style>
  <w:style w:type="paragraph" w:styleId="51">
    <w:name w:val="List Number 5"/>
    <w:basedOn w:val="Normal5"/>
    <w:uiPriority w:val="99"/>
    <w:rsid w:val="00EA2D00"/>
    <w:pPr>
      <w:keepLines/>
      <w:numPr>
        <w:numId w:val="29"/>
      </w:numPr>
      <w:tabs>
        <w:tab w:val="clear" w:pos="3600"/>
        <w:tab w:val="num" w:pos="753"/>
        <w:tab w:val="num" w:pos="1985"/>
      </w:tabs>
      <w:bidi/>
      <w:spacing w:before="120" w:after="0" w:line="480" w:lineRule="auto"/>
      <w:ind w:left="1985" w:right="0" w:hanging="567"/>
    </w:pPr>
    <w:rPr>
      <w:rFonts w:ascii="Times New Roman" w:hAnsi="Times New Roman" w:cs="David"/>
      <w:sz w:val="24"/>
      <w:szCs w:val="24"/>
      <w:lang w:bidi="he-IL"/>
    </w:rPr>
  </w:style>
  <w:style w:type="paragraph" w:customStyle="1" w:styleId="ListHnumber7">
    <w:name w:val="List Hnumber 7"/>
    <w:basedOn w:val="Normal7"/>
    <w:uiPriority w:val="99"/>
    <w:rsid w:val="00EA2D00"/>
    <w:pPr>
      <w:numPr>
        <w:numId w:val="31"/>
      </w:numPr>
      <w:tabs>
        <w:tab w:val="clear" w:pos="2835"/>
        <w:tab w:val="left" w:pos="3240"/>
      </w:tabs>
      <w:ind w:left="3240" w:right="0" w:hanging="360"/>
    </w:pPr>
  </w:style>
  <w:style w:type="paragraph" w:customStyle="1" w:styleId="ListBullet6">
    <w:name w:val="List Bullet 6"/>
    <w:basedOn w:val="Normal6"/>
    <w:uiPriority w:val="99"/>
    <w:rsid w:val="00EA2D00"/>
    <w:pPr>
      <w:numPr>
        <w:numId w:val="41"/>
      </w:numPr>
      <w:tabs>
        <w:tab w:val="clear" w:pos="2880"/>
        <w:tab w:val="left" w:pos="2268"/>
      </w:tabs>
      <w:ind w:left="360" w:right="0"/>
    </w:pPr>
  </w:style>
  <w:style w:type="paragraph" w:customStyle="1" w:styleId="ListBullet7">
    <w:name w:val="List Bullet 7"/>
    <w:basedOn w:val="ListBullet6"/>
    <w:uiPriority w:val="99"/>
    <w:rsid w:val="00EA2D00"/>
    <w:pPr>
      <w:numPr>
        <w:numId w:val="25"/>
      </w:numPr>
      <w:tabs>
        <w:tab w:val="clear" w:pos="3240"/>
        <w:tab w:val="num" w:pos="360"/>
        <w:tab w:val="left" w:pos="2552"/>
      </w:tabs>
      <w:ind w:left="360" w:right="0"/>
    </w:pPr>
  </w:style>
  <w:style w:type="paragraph" w:customStyle="1" w:styleId="a0">
    <w:name w:val="בולט בטבלה"/>
    <w:uiPriority w:val="99"/>
    <w:rsid w:val="00EA2D00"/>
    <w:pPr>
      <w:numPr>
        <w:numId w:val="42"/>
      </w:numPr>
      <w:bidi/>
      <w:spacing w:line="300" w:lineRule="auto"/>
      <w:ind w:left="0"/>
    </w:pPr>
    <w:rPr>
      <w:rFonts w:cs="David"/>
      <w:szCs w:val="24"/>
    </w:rPr>
  </w:style>
  <w:style w:type="paragraph" w:customStyle="1" w:styleId="affff6">
    <w:name w:val="מלל בתרשים"/>
    <w:basedOn w:val="ad"/>
    <w:uiPriority w:val="99"/>
    <w:rsid w:val="00EA2D00"/>
    <w:pPr>
      <w:bidi w:val="0"/>
      <w:jc w:val="center"/>
    </w:pPr>
    <w:rPr>
      <w:rFonts w:ascii="Times New Roman" w:hAnsi="Times New Roman"/>
      <w:snapToGrid w:val="0"/>
      <w:color w:val="000000"/>
      <w:sz w:val="20"/>
      <w:szCs w:val="20"/>
      <w:lang w:eastAsia="he-IL"/>
    </w:rPr>
  </w:style>
  <w:style w:type="paragraph" w:styleId="2e">
    <w:name w:val="Body Text Indent 2"/>
    <w:basedOn w:val="ad"/>
    <w:link w:val="2f"/>
    <w:uiPriority w:val="99"/>
    <w:rsid w:val="00EA2D00"/>
    <w:pPr>
      <w:tabs>
        <w:tab w:val="left" w:pos="404"/>
      </w:tabs>
      <w:spacing w:before="240"/>
      <w:ind w:left="406" w:hanging="400"/>
      <w:jc w:val="both"/>
    </w:pPr>
    <w:rPr>
      <w:rFonts w:ascii="David" w:hAnsi="David"/>
      <w:noProof/>
      <w:sz w:val="22"/>
      <w:szCs w:val="22"/>
    </w:rPr>
  </w:style>
  <w:style w:type="character" w:customStyle="1" w:styleId="2f">
    <w:name w:val="כניסה בגוף טקסט 2 תו"/>
    <w:basedOn w:val="ae"/>
    <w:link w:val="2e"/>
    <w:uiPriority w:val="99"/>
    <w:rsid w:val="00EA2D00"/>
    <w:rPr>
      <w:rFonts w:ascii="David" w:hAnsi="David" w:cs="David"/>
      <w:noProof/>
      <w:sz w:val="22"/>
      <w:szCs w:val="22"/>
    </w:rPr>
  </w:style>
  <w:style w:type="paragraph" w:styleId="2f0">
    <w:name w:val="List Continue 2"/>
    <w:basedOn w:val="ad"/>
    <w:uiPriority w:val="99"/>
    <w:rsid w:val="00EA2D00"/>
    <w:pPr>
      <w:widowControl w:val="0"/>
      <w:overflowPunct w:val="0"/>
      <w:autoSpaceDE w:val="0"/>
      <w:autoSpaceDN w:val="0"/>
      <w:bidi w:val="0"/>
      <w:adjustRightInd w:val="0"/>
      <w:spacing w:after="120" w:line="360" w:lineRule="auto"/>
      <w:ind w:left="566"/>
      <w:textAlignment w:val="baseline"/>
    </w:pPr>
    <w:rPr>
      <w:rFonts w:ascii="Times New Roman" w:hAnsi="Times New Roman" w:cs="Times New Roman"/>
      <w:lang w:eastAsia="he-IL"/>
    </w:rPr>
  </w:style>
  <w:style w:type="paragraph" w:styleId="affff7">
    <w:name w:val="Document Map"/>
    <w:basedOn w:val="ad"/>
    <w:link w:val="affff8"/>
    <w:uiPriority w:val="99"/>
    <w:rsid w:val="00EA2D00"/>
    <w:pPr>
      <w:shd w:val="clear" w:color="auto" w:fill="000080"/>
    </w:pPr>
    <w:rPr>
      <w:rFonts w:ascii="Tahoma" w:hAnsi="Tahoma" w:cs="Tahoma"/>
    </w:rPr>
  </w:style>
  <w:style w:type="character" w:customStyle="1" w:styleId="affff8">
    <w:name w:val="מפת מסמך תו"/>
    <w:basedOn w:val="ae"/>
    <w:link w:val="affff7"/>
    <w:uiPriority w:val="99"/>
    <w:rsid w:val="00EA2D00"/>
    <w:rPr>
      <w:rFonts w:ascii="Tahoma" w:hAnsi="Tahoma" w:cs="Tahoma"/>
      <w:sz w:val="24"/>
      <w:szCs w:val="24"/>
      <w:shd w:val="clear" w:color="auto" w:fill="000080"/>
    </w:rPr>
  </w:style>
  <w:style w:type="character" w:customStyle="1" w:styleId="NormalWeb0">
    <w:name w:val="Normal (Web)‎ תו"/>
    <w:link w:val="NormalWeb"/>
    <w:rsid w:val="00EA2D00"/>
    <w:rPr>
      <w:sz w:val="24"/>
      <w:szCs w:val="24"/>
    </w:rPr>
  </w:style>
  <w:style w:type="paragraph" w:customStyle="1" w:styleId="affff9">
    <w:name w:val="בסיס"/>
    <w:uiPriority w:val="99"/>
    <w:rsid w:val="00EA2D00"/>
    <w:pPr>
      <w:bidi/>
      <w:spacing w:before="120" w:line="320" w:lineRule="atLeast"/>
      <w:jc w:val="both"/>
    </w:pPr>
    <w:rPr>
      <w:rFonts w:cs="David"/>
      <w:szCs w:val="24"/>
    </w:rPr>
  </w:style>
  <w:style w:type="paragraph" w:customStyle="1" w:styleId="BulletList2">
    <w:name w:val="Bullet List 2"/>
    <w:basedOn w:val="ad"/>
    <w:link w:val="BulletList2Char"/>
    <w:rsid w:val="00EA2D00"/>
    <w:pPr>
      <w:numPr>
        <w:numId w:val="43"/>
      </w:numPr>
      <w:spacing w:before="120" w:line="320" w:lineRule="exact"/>
      <w:ind w:right="0"/>
      <w:jc w:val="both"/>
    </w:pPr>
    <w:rPr>
      <w:rFonts w:ascii="Times New Roman" w:hAnsi="Times New Roman"/>
      <w:sz w:val="22"/>
      <w:lang w:eastAsia="he-IL"/>
    </w:rPr>
  </w:style>
  <w:style w:type="paragraph" w:customStyle="1" w:styleId="affffa">
    <w:name w:val="כותרת נושא"/>
    <w:basedOn w:val="affe"/>
    <w:uiPriority w:val="99"/>
    <w:rsid w:val="00EA2D00"/>
    <w:pPr>
      <w:spacing w:line="240" w:lineRule="auto"/>
      <w:jc w:val="both"/>
    </w:pPr>
    <w:rPr>
      <w:rFonts w:ascii="Arial" w:hAnsi="Arial" w:cs="Arial"/>
      <w:b w:val="0"/>
      <w:bCs w:val="0"/>
      <w:sz w:val="20"/>
      <w:szCs w:val="20"/>
      <w:u w:val="none"/>
      <w:lang w:eastAsia="en-US"/>
    </w:rPr>
  </w:style>
  <w:style w:type="paragraph" w:customStyle="1" w:styleId="DataItem">
    <w:name w:val="DataItem"/>
    <w:basedOn w:val="ad"/>
    <w:rsid w:val="00EA2D00"/>
    <w:pPr>
      <w:spacing w:before="120" w:line="320" w:lineRule="exact"/>
      <w:jc w:val="both"/>
    </w:pPr>
    <w:rPr>
      <w:rFonts w:ascii="Times New Roman" w:hAnsi="Times New Roman"/>
      <w:sz w:val="22"/>
      <w:lang w:eastAsia="he-IL"/>
    </w:rPr>
  </w:style>
  <w:style w:type="paragraph" w:customStyle="1" w:styleId="DataItemB">
    <w:name w:val="DataItemB"/>
    <w:basedOn w:val="ad"/>
    <w:rsid w:val="00EA2D00"/>
    <w:pPr>
      <w:spacing w:before="120" w:line="320" w:lineRule="exact"/>
      <w:jc w:val="both"/>
    </w:pPr>
    <w:rPr>
      <w:rFonts w:ascii="Times New Roman" w:hAnsi="Times New Roman"/>
      <w:b/>
      <w:bCs/>
      <w:sz w:val="22"/>
      <w:lang w:eastAsia="he-IL"/>
    </w:rPr>
  </w:style>
  <w:style w:type="paragraph" w:customStyle="1" w:styleId="81">
    <w:name w:val="8"/>
    <w:basedOn w:val="affff9"/>
    <w:next w:val="afffb"/>
    <w:uiPriority w:val="99"/>
    <w:rsid w:val="00EA2D00"/>
    <w:pPr>
      <w:keepLines/>
      <w:ind w:left="568" w:right="284" w:hanging="284"/>
    </w:pPr>
    <w:rPr>
      <w:sz w:val="16"/>
      <w:szCs w:val="20"/>
    </w:rPr>
  </w:style>
  <w:style w:type="paragraph" w:styleId="affffb">
    <w:name w:val="Plain Text"/>
    <w:basedOn w:val="ad"/>
    <w:link w:val="affffc"/>
    <w:uiPriority w:val="99"/>
    <w:rsid w:val="00EA2D00"/>
    <w:pPr>
      <w:spacing w:after="120" w:line="360" w:lineRule="auto"/>
      <w:jc w:val="both"/>
    </w:pPr>
    <w:rPr>
      <w:rFonts w:ascii="Times New Roman" w:hAnsi="Times New Roman" w:cs="Levenim MT"/>
      <w:snapToGrid w:val="0"/>
      <w:sz w:val="22"/>
      <w:szCs w:val="22"/>
      <w:lang w:eastAsia="he-IL"/>
    </w:rPr>
  </w:style>
  <w:style w:type="character" w:customStyle="1" w:styleId="affffc">
    <w:name w:val="טקסט רגיל תו"/>
    <w:basedOn w:val="ae"/>
    <w:link w:val="affffb"/>
    <w:uiPriority w:val="99"/>
    <w:rsid w:val="00EA2D00"/>
    <w:rPr>
      <w:rFonts w:cs="Levenim MT"/>
      <w:snapToGrid w:val="0"/>
      <w:sz w:val="22"/>
      <w:szCs w:val="22"/>
      <w:lang w:eastAsia="he-IL"/>
    </w:rPr>
  </w:style>
  <w:style w:type="paragraph" w:customStyle="1" w:styleId="FrameShadowed">
    <w:name w:val="Frame Shadowed"/>
    <w:basedOn w:val="ad"/>
    <w:rsid w:val="00EA2D0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hAnsi="Times New Roman"/>
      <w:b/>
      <w:bCs/>
      <w:sz w:val="22"/>
      <w:lang w:eastAsia="he-IL"/>
    </w:rPr>
  </w:style>
  <w:style w:type="paragraph" w:customStyle="1" w:styleId="affffd">
    <w:name w:val="תהליך"/>
    <w:basedOn w:val="46"/>
    <w:uiPriority w:val="99"/>
    <w:rsid w:val="00EA2D00"/>
    <w:pPr>
      <w:keepNext w:val="0"/>
      <w:snapToGrid w:val="0"/>
      <w:spacing w:line="360" w:lineRule="auto"/>
      <w:ind w:left="992" w:hanging="851"/>
      <w:jc w:val="center"/>
    </w:pPr>
    <w:rPr>
      <w:rFonts w:ascii="Narkisim" w:hAnsi="Narkisim" w:cs="Narkisim"/>
    </w:rPr>
  </w:style>
  <w:style w:type="paragraph" w:customStyle="1" w:styleId="TEXT1">
    <w:name w:val="TEXT1"/>
    <w:basedOn w:val="18"/>
    <w:uiPriority w:val="99"/>
    <w:rsid w:val="00EA2D00"/>
    <w:pPr>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before="60" w:line="360" w:lineRule="auto"/>
      <w:ind w:left="709" w:right="708"/>
      <w:outlineLvl w:val="9"/>
    </w:pPr>
    <w:rPr>
      <w:rFonts w:cs="Narkisim"/>
      <w:b w:val="0"/>
      <w:bCs w:val="0"/>
      <w:i/>
      <w:iCs/>
      <w:caps/>
      <w:noProof/>
      <w:color w:val="333333"/>
      <w:kern w:val="28"/>
      <w:sz w:val="22"/>
      <w:szCs w:val="24"/>
    </w:rPr>
  </w:style>
  <w:style w:type="paragraph" w:customStyle="1" w:styleId="bodytext1">
    <w:name w:val="body text 1"/>
    <w:basedOn w:val="af5"/>
    <w:uiPriority w:val="99"/>
    <w:rsid w:val="00EA2D00"/>
    <w:pPr>
      <w:spacing w:line="240" w:lineRule="auto"/>
      <w:jc w:val="left"/>
    </w:pPr>
    <w:rPr>
      <w:rFonts w:ascii="Times New (W1)" w:hAnsi="Times New (W1)"/>
      <w:sz w:val="24"/>
      <w:szCs w:val="24"/>
      <w:lang w:eastAsia="en-US"/>
    </w:rPr>
  </w:style>
  <w:style w:type="paragraph" w:customStyle="1" w:styleId="TEXT20">
    <w:name w:val="TEXT2"/>
    <w:basedOn w:val="TEXT1"/>
    <w:uiPriority w:val="99"/>
    <w:rsid w:val="00EA2D00"/>
    <w:pPr>
      <w:ind w:left="1134" w:right="709"/>
    </w:pPr>
    <w:rPr>
      <w:color w:val="auto"/>
    </w:rPr>
  </w:style>
  <w:style w:type="paragraph" w:customStyle="1" w:styleId="1f8">
    <w:name w:val="פסקה1"/>
    <w:uiPriority w:val="99"/>
    <w:rsid w:val="00EA2D00"/>
    <w:pPr>
      <w:bidi/>
      <w:jc w:val="both"/>
    </w:pPr>
    <w:rPr>
      <w:rFonts w:ascii="Tahoma" w:hAnsi="Tahoma" w:cs="Tahoma"/>
      <w:noProof/>
      <w:sz w:val="22"/>
      <w:szCs w:val="22"/>
      <w:lang w:eastAsia="he-IL"/>
    </w:rPr>
  </w:style>
  <w:style w:type="paragraph" w:customStyle="1" w:styleId="doublepara">
    <w:name w:val="double para"/>
    <w:basedOn w:val="ad"/>
    <w:uiPriority w:val="99"/>
    <w:rsid w:val="00EA2D00"/>
    <w:pPr>
      <w:numPr>
        <w:numId w:val="44"/>
      </w:numPr>
      <w:spacing w:before="120" w:line="360" w:lineRule="auto"/>
      <w:ind w:right="0"/>
      <w:jc w:val="both"/>
    </w:pPr>
    <w:rPr>
      <w:rFonts w:ascii="Times New Roman" w:hAnsi="Times New Roman"/>
      <w:smallCaps/>
      <w:snapToGrid w:val="0"/>
      <w:sz w:val="20"/>
    </w:rPr>
  </w:style>
  <w:style w:type="paragraph" w:styleId="TOC5">
    <w:name w:val="toc 5"/>
    <w:basedOn w:val="ad"/>
    <w:next w:val="ad"/>
    <w:autoRedefine/>
    <w:uiPriority w:val="39"/>
    <w:rsid w:val="00EA2D00"/>
    <w:rPr>
      <w:rFonts w:ascii="Times New Roman" w:hAnsi="Times New Roman" w:cs="Times New Roman"/>
      <w:sz w:val="22"/>
      <w:szCs w:val="22"/>
    </w:rPr>
  </w:style>
  <w:style w:type="paragraph" w:styleId="TOC6">
    <w:name w:val="toc 6"/>
    <w:basedOn w:val="ad"/>
    <w:next w:val="ad"/>
    <w:autoRedefine/>
    <w:uiPriority w:val="39"/>
    <w:rsid w:val="00EA2D00"/>
    <w:rPr>
      <w:rFonts w:ascii="Times New Roman" w:hAnsi="Times New Roman" w:cs="Times New Roman"/>
      <w:sz w:val="22"/>
      <w:szCs w:val="22"/>
    </w:rPr>
  </w:style>
  <w:style w:type="paragraph" w:styleId="TOC7">
    <w:name w:val="toc 7"/>
    <w:basedOn w:val="ad"/>
    <w:next w:val="ad"/>
    <w:autoRedefine/>
    <w:uiPriority w:val="39"/>
    <w:rsid w:val="00EA2D00"/>
    <w:rPr>
      <w:rFonts w:ascii="Times New Roman" w:hAnsi="Times New Roman" w:cs="Times New Roman"/>
      <w:sz w:val="22"/>
      <w:szCs w:val="22"/>
    </w:rPr>
  </w:style>
  <w:style w:type="paragraph" w:customStyle="1" w:styleId="paragraph">
    <w:name w:val="paragraph"/>
    <w:basedOn w:val="Normal1"/>
    <w:uiPriority w:val="99"/>
    <w:rsid w:val="00EA2D00"/>
    <w:pPr>
      <w:spacing w:line="360" w:lineRule="auto"/>
      <w:ind w:left="680"/>
    </w:pPr>
    <w:rPr>
      <w:smallCaps/>
      <w:snapToGrid w:val="0"/>
      <w:color w:val="FF0000"/>
      <w:sz w:val="20"/>
      <w:lang w:eastAsia="en-US"/>
    </w:rPr>
  </w:style>
  <w:style w:type="paragraph" w:customStyle="1" w:styleId="affffe">
    <w:name w:val="כותרת"/>
    <w:basedOn w:val="ad"/>
    <w:link w:val="afffff"/>
    <w:rsid w:val="00EA2D00"/>
    <w:pPr>
      <w:overflowPunct w:val="0"/>
      <w:autoSpaceDE w:val="0"/>
      <w:autoSpaceDN w:val="0"/>
      <w:adjustRightInd w:val="0"/>
      <w:spacing w:before="120" w:after="120"/>
      <w:jc w:val="center"/>
      <w:textAlignment w:val="baseline"/>
    </w:pPr>
    <w:rPr>
      <w:rFonts w:ascii="Times New Roman" w:hAnsi="Times New Roman"/>
      <w:b/>
      <w:bCs/>
      <w:sz w:val="20"/>
      <w:szCs w:val="36"/>
      <w:lang w:eastAsia="he-IL"/>
    </w:rPr>
  </w:style>
  <w:style w:type="paragraph" w:customStyle="1" w:styleId="afffff0">
    <w:name w:val="כותרות"/>
    <w:basedOn w:val="ad"/>
    <w:uiPriority w:val="99"/>
    <w:rsid w:val="00EA2D00"/>
    <w:pPr>
      <w:overflowPunct w:val="0"/>
      <w:autoSpaceDE w:val="0"/>
      <w:autoSpaceDN w:val="0"/>
      <w:adjustRightInd w:val="0"/>
      <w:jc w:val="center"/>
      <w:textAlignment w:val="baseline"/>
    </w:pPr>
    <w:rPr>
      <w:rFonts w:ascii="Times New Roman" w:hAnsi="Times New Roman"/>
      <w:sz w:val="20"/>
      <w:lang w:eastAsia="he-IL"/>
    </w:rPr>
  </w:style>
  <w:style w:type="paragraph" w:customStyle="1" w:styleId="afffff1">
    <w:name w:val="הואיל"/>
    <w:basedOn w:val="afffff0"/>
    <w:uiPriority w:val="99"/>
    <w:rsid w:val="00EA2D00"/>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customStyle="1" w:styleId="N1">
    <w:name w:val="N1"/>
    <w:basedOn w:val="ad"/>
    <w:next w:val="25"/>
    <w:uiPriority w:val="99"/>
    <w:rsid w:val="00EA2D00"/>
    <w:pPr>
      <w:overflowPunct w:val="0"/>
      <w:autoSpaceDE w:val="0"/>
      <w:autoSpaceDN w:val="0"/>
      <w:adjustRightInd w:val="0"/>
      <w:spacing w:before="120" w:after="120"/>
      <w:ind w:left="709"/>
      <w:jc w:val="both"/>
      <w:textAlignment w:val="baseline"/>
    </w:pPr>
    <w:rPr>
      <w:rFonts w:ascii="Times New Roman" w:hAnsi="Times New Roman"/>
      <w:sz w:val="20"/>
      <w:lang w:eastAsia="he-IL"/>
    </w:rPr>
  </w:style>
  <w:style w:type="paragraph" w:customStyle="1" w:styleId="afffff2">
    <w:name w:val="הגדרות"/>
    <w:basedOn w:val="N1"/>
    <w:link w:val="afffff3"/>
    <w:qFormat/>
    <w:rsid w:val="00EA2D00"/>
    <w:pPr>
      <w:spacing w:before="0" w:after="0"/>
      <w:ind w:left="2642" w:hanging="1933"/>
    </w:pPr>
  </w:style>
  <w:style w:type="paragraph" w:customStyle="1" w:styleId="Footer">
    <w:name w:val="Footer פרטי מסמך"/>
    <w:basedOn w:val="afa"/>
    <w:uiPriority w:val="99"/>
    <w:rsid w:val="00EA2D00"/>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rFonts w:ascii="Times New Roman" w:hAnsi="Times New Roman"/>
      <w:snapToGrid w:val="0"/>
      <w:sz w:val="18"/>
      <w:szCs w:val="20"/>
      <w:lang w:eastAsia="he-IL"/>
    </w:rPr>
  </w:style>
  <w:style w:type="paragraph" w:customStyle="1" w:styleId="afffff4">
    <w:name w:val="חחחלח"/>
    <w:basedOn w:val="25"/>
    <w:uiPriority w:val="99"/>
    <w:rsid w:val="00EA2D00"/>
    <w:pPr>
      <w:keepNext w:val="0"/>
      <w:spacing w:after="0" w:line="360" w:lineRule="auto"/>
      <w:outlineLvl w:val="9"/>
    </w:pPr>
    <w:rPr>
      <w:rFonts w:ascii="Narkisim" w:hAnsi="Narkisim" w:cs="Narkisim"/>
      <w:b w:val="0"/>
      <w:bCs w:val="0"/>
      <w:i w:val="0"/>
      <w:iCs w:val="0"/>
      <w:snapToGrid w:val="0"/>
      <w:sz w:val="20"/>
      <w:u w:val="single"/>
    </w:rPr>
  </w:style>
  <w:style w:type="paragraph" w:customStyle="1" w:styleId="xl24">
    <w:name w:val="xl24"/>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EA2D0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EA2D0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EA2D0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styleId="2f1">
    <w:name w:val="List 2"/>
    <w:basedOn w:val="ad"/>
    <w:uiPriority w:val="99"/>
    <w:rsid w:val="00EA2D00"/>
    <w:pPr>
      <w:ind w:left="720" w:hanging="360"/>
    </w:pPr>
    <w:rPr>
      <w:rFonts w:ascii="Times New Roman" w:hAnsi="Times New Roman" w:cs="Times New Roman"/>
    </w:rPr>
  </w:style>
  <w:style w:type="paragraph" w:customStyle="1" w:styleId="36">
    <w:name w:val="כותרת3 מכרז"/>
    <w:basedOn w:val="ad"/>
    <w:uiPriority w:val="99"/>
    <w:rsid w:val="00EA2D00"/>
    <w:pPr>
      <w:keepNext/>
      <w:numPr>
        <w:ilvl w:val="2"/>
        <w:numId w:val="45"/>
      </w:numPr>
      <w:tabs>
        <w:tab w:val="clear" w:pos="2183"/>
        <w:tab w:val="left" w:pos="283"/>
        <w:tab w:val="num" w:pos="360"/>
      </w:tabs>
      <w:spacing w:before="120" w:line="360" w:lineRule="auto"/>
      <w:ind w:left="0" w:firstLine="0"/>
      <w:outlineLvl w:val="0"/>
    </w:pPr>
    <w:rPr>
      <w:rFonts w:ascii="Times New Roman" w:hAnsi="Times New Roman" w:cs="FrankRuehl"/>
      <w:b/>
      <w:bCs/>
      <w:i/>
      <w:iCs/>
      <w:caps/>
      <w:spacing w:val="40"/>
      <w:kern w:val="40"/>
      <w:sz w:val="26"/>
      <w:szCs w:val="26"/>
    </w:rPr>
  </w:style>
  <w:style w:type="paragraph" w:customStyle="1" w:styleId="1f9">
    <w:name w:val="פיסקה1"/>
    <w:basedOn w:val="ad"/>
    <w:uiPriority w:val="99"/>
    <w:rsid w:val="00EA2D00"/>
    <w:pPr>
      <w:tabs>
        <w:tab w:val="left" w:pos="1800"/>
      </w:tabs>
      <w:overflowPunct w:val="0"/>
      <w:autoSpaceDE w:val="0"/>
      <w:autoSpaceDN w:val="0"/>
      <w:adjustRightInd w:val="0"/>
      <w:spacing w:line="360" w:lineRule="auto"/>
      <w:ind w:left="284"/>
      <w:jc w:val="both"/>
      <w:textAlignment w:val="baseline"/>
    </w:pPr>
    <w:rPr>
      <w:rFonts w:ascii="Times New Roman" w:hAnsi="Times New Roman" w:cs="FrankRuehl"/>
      <w:noProof/>
      <w:szCs w:val="26"/>
      <w:lang w:eastAsia="he-IL"/>
    </w:rPr>
  </w:style>
  <w:style w:type="paragraph" w:customStyle="1" w:styleId="2f2">
    <w:name w:val="פיסקה2"/>
    <w:basedOn w:val="ad"/>
    <w:uiPriority w:val="99"/>
    <w:rsid w:val="00EA2D00"/>
    <w:pPr>
      <w:tabs>
        <w:tab w:val="left" w:pos="1800"/>
      </w:tabs>
      <w:overflowPunct w:val="0"/>
      <w:autoSpaceDE w:val="0"/>
      <w:autoSpaceDN w:val="0"/>
      <w:adjustRightInd w:val="0"/>
      <w:spacing w:line="360" w:lineRule="auto"/>
      <w:ind w:left="1021"/>
      <w:jc w:val="both"/>
      <w:textAlignment w:val="baseline"/>
    </w:pPr>
    <w:rPr>
      <w:rFonts w:ascii="Times New Roman" w:hAnsi="Times New Roman" w:cs="FrankRuehl"/>
      <w:noProof/>
      <w:szCs w:val="26"/>
      <w:lang w:eastAsia="he-IL"/>
    </w:rPr>
  </w:style>
  <w:style w:type="paragraph" w:customStyle="1" w:styleId="1114">
    <w:name w:val="סגנון1.1.1"/>
    <w:basedOn w:val="ad"/>
    <w:rsid w:val="00EA2D00"/>
    <w:pPr>
      <w:keepNext/>
      <w:keepLines/>
      <w:spacing w:before="120" w:after="120"/>
      <w:ind w:right="969"/>
      <w:outlineLvl w:val="2"/>
    </w:pPr>
    <w:rPr>
      <w:rFonts w:ascii="Times New Roman" w:hAnsi="Times New Roman"/>
      <w:sz w:val="22"/>
    </w:rPr>
  </w:style>
  <w:style w:type="paragraph" w:customStyle="1" w:styleId="20">
    <w:name w:val="רמה 2"/>
    <w:basedOn w:val="afffa"/>
    <w:link w:val="2f3"/>
    <w:uiPriority w:val="99"/>
    <w:rsid w:val="00EA2D00"/>
    <w:pPr>
      <w:numPr>
        <w:numId w:val="46"/>
      </w:numPr>
      <w:tabs>
        <w:tab w:val="clear" w:pos="360"/>
        <w:tab w:val="num" w:pos="3240"/>
      </w:tabs>
      <w:spacing w:line="360" w:lineRule="auto"/>
      <w:ind w:left="2880" w:right="2880"/>
    </w:pPr>
  </w:style>
  <w:style w:type="character" w:customStyle="1" w:styleId="2f3">
    <w:name w:val="רמה 2 תו"/>
    <w:basedOn w:val="afff9"/>
    <w:link w:val="20"/>
    <w:uiPriority w:val="99"/>
    <w:rsid w:val="00EA2D00"/>
    <w:rPr>
      <w:rFonts w:cs="Narkisim"/>
      <w:sz w:val="24"/>
      <w:szCs w:val="24"/>
    </w:rPr>
  </w:style>
  <w:style w:type="paragraph" w:styleId="3f2">
    <w:name w:val="Body Text Indent 3"/>
    <w:basedOn w:val="ad"/>
    <w:link w:val="3f3"/>
    <w:uiPriority w:val="99"/>
    <w:rsid w:val="00EA2D00"/>
    <w:pPr>
      <w:spacing w:after="120"/>
      <w:ind w:left="360"/>
    </w:pPr>
    <w:rPr>
      <w:rFonts w:ascii="Times New Roman" w:hAnsi="Times New Roman" w:cs="Times New Roman"/>
      <w:sz w:val="16"/>
      <w:szCs w:val="16"/>
    </w:rPr>
  </w:style>
  <w:style w:type="character" w:customStyle="1" w:styleId="3f3">
    <w:name w:val="כניסה בגוף טקסט 3 תו"/>
    <w:basedOn w:val="ae"/>
    <w:link w:val="3f2"/>
    <w:uiPriority w:val="99"/>
    <w:rsid w:val="00EA2D00"/>
    <w:rPr>
      <w:sz w:val="16"/>
      <w:szCs w:val="16"/>
    </w:rPr>
  </w:style>
  <w:style w:type="paragraph" w:customStyle="1" w:styleId="5b">
    <w:name w:val="5"/>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4b">
    <w:name w:val="4"/>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3f4">
    <w:name w:val="3"/>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2f4">
    <w:name w:val="2"/>
    <w:basedOn w:val="ad"/>
    <w:next w:val="affffb"/>
    <w:uiPriority w:val="99"/>
    <w:rsid w:val="00EA2D00"/>
    <w:pPr>
      <w:tabs>
        <w:tab w:val="num" w:pos="1492"/>
      </w:tabs>
    </w:pPr>
    <w:rPr>
      <w:rFonts w:ascii="Courier New" w:hAnsi="Courier New" w:cs="Courier New"/>
      <w:sz w:val="20"/>
      <w:szCs w:val="20"/>
    </w:rPr>
  </w:style>
  <w:style w:type="paragraph" w:customStyle="1" w:styleId="1fa">
    <w:name w:val="1"/>
    <w:basedOn w:val="ad"/>
    <w:next w:val="af1"/>
    <w:uiPriority w:val="99"/>
    <w:rsid w:val="00EA2D00"/>
    <w:pPr>
      <w:tabs>
        <w:tab w:val="center" w:pos="4153"/>
        <w:tab w:val="right" w:pos="8306"/>
      </w:tabs>
    </w:pPr>
    <w:rPr>
      <w:rFonts w:ascii="Times New Roman" w:hAnsi="Times New Roman" w:cs="Times New Roman"/>
    </w:rPr>
  </w:style>
  <w:style w:type="paragraph" w:customStyle="1" w:styleId="3f5">
    <w:name w:val="תוכן3"/>
    <w:basedOn w:val="ad"/>
    <w:link w:val="3f6"/>
    <w:uiPriority w:val="99"/>
    <w:rsid w:val="00EA2D00"/>
    <w:pPr>
      <w:spacing w:before="120" w:line="360" w:lineRule="auto"/>
      <w:ind w:left="2160"/>
      <w:jc w:val="both"/>
    </w:pPr>
    <w:rPr>
      <w:rFonts w:ascii="Times New Roman" w:hAnsi="Times New Roman" w:cs="FrankRuehl"/>
      <w:sz w:val="26"/>
      <w:szCs w:val="26"/>
      <w:lang w:eastAsia="he-IL"/>
    </w:rPr>
  </w:style>
  <w:style w:type="character" w:customStyle="1" w:styleId="3f6">
    <w:name w:val="תוכן3 תו"/>
    <w:basedOn w:val="4c"/>
    <w:link w:val="3f5"/>
    <w:uiPriority w:val="99"/>
    <w:rsid w:val="00EA2D00"/>
    <w:rPr>
      <w:rFonts w:cs="FrankRuehl"/>
      <w:sz w:val="26"/>
      <w:szCs w:val="26"/>
      <w:lang w:eastAsia="he-IL"/>
    </w:rPr>
  </w:style>
  <w:style w:type="character" w:customStyle="1" w:styleId="4c">
    <w:name w:val="סגנון4 תו"/>
    <w:basedOn w:val="ae"/>
    <w:link w:val="4d"/>
    <w:rsid w:val="00EA2D00"/>
    <w:rPr>
      <w:rFonts w:cs="David"/>
      <w:szCs w:val="24"/>
      <w:lang w:eastAsia="he-IL"/>
    </w:rPr>
  </w:style>
  <w:style w:type="paragraph" w:customStyle="1" w:styleId="4d">
    <w:name w:val="סגנון4"/>
    <w:basedOn w:val="3f7"/>
    <w:link w:val="4c"/>
    <w:qFormat/>
    <w:rsid w:val="00EA2D00"/>
    <w:pPr>
      <w:overflowPunct/>
      <w:autoSpaceDE/>
      <w:autoSpaceDN/>
      <w:adjustRightInd/>
      <w:spacing w:before="120" w:line="320" w:lineRule="exact"/>
      <w:ind w:left="0" w:right="2155" w:firstLine="0"/>
    </w:pPr>
    <w:rPr>
      <w:rFonts w:cs="David"/>
      <w:szCs w:val="24"/>
    </w:rPr>
  </w:style>
  <w:style w:type="paragraph" w:styleId="3f7">
    <w:name w:val="List 3"/>
    <w:basedOn w:val="ad"/>
    <w:uiPriority w:val="99"/>
    <w:rsid w:val="00EA2D00"/>
    <w:pPr>
      <w:overflowPunct w:val="0"/>
      <w:autoSpaceDE w:val="0"/>
      <w:autoSpaceDN w:val="0"/>
      <w:adjustRightInd w:val="0"/>
      <w:ind w:left="1080" w:hanging="360"/>
      <w:jc w:val="both"/>
    </w:pPr>
    <w:rPr>
      <w:rFonts w:ascii="Times New Roman" w:hAnsi="Times New Roman" w:cs="FrankRuehl"/>
      <w:sz w:val="20"/>
      <w:szCs w:val="26"/>
      <w:lang w:eastAsia="he-IL"/>
    </w:rPr>
  </w:style>
  <w:style w:type="paragraph" w:customStyle="1" w:styleId="10">
    <w:name w:val="רמה 1"/>
    <w:basedOn w:val="afffa"/>
    <w:next w:val="20"/>
    <w:uiPriority w:val="99"/>
    <w:rsid w:val="00EA2D00"/>
    <w:pPr>
      <w:numPr>
        <w:numId w:val="23"/>
      </w:numPr>
      <w:tabs>
        <w:tab w:val="clear" w:pos="1080"/>
        <w:tab w:val="num" w:pos="567"/>
      </w:tabs>
      <w:ind w:left="567" w:right="0" w:hanging="567"/>
    </w:pPr>
    <w:rPr>
      <w:b/>
      <w:bCs/>
    </w:rPr>
  </w:style>
  <w:style w:type="paragraph" w:customStyle="1" w:styleId="a4">
    <w:name w:val="כותרת נספח תו תו"/>
    <w:basedOn w:val="25"/>
    <w:next w:val="afffa"/>
    <w:link w:val="afffff5"/>
    <w:uiPriority w:val="99"/>
    <w:rsid w:val="00EA2D00"/>
    <w:pPr>
      <w:keepLines/>
      <w:pageBreakBefore/>
      <w:numPr>
        <w:ilvl w:val="1"/>
        <w:numId w:val="32"/>
      </w:numPr>
      <w:spacing w:before="0" w:after="360" w:line="360" w:lineRule="auto"/>
      <w:ind w:left="360" w:right="360"/>
    </w:pPr>
    <w:rPr>
      <w:rFonts w:ascii="Narkisim" w:hAnsi="Narkisim" w:cs="Narkisim"/>
      <w:i w:val="0"/>
      <w:iCs w:val="0"/>
      <w:u w:val="single"/>
      <w:lang w:eastAsia="en-US"/>
    </w:rPr>
  </w:style>
  <w:style w:type="character" w:customStyle="1" w:styleId="afffff5">
    <w:name w:val="כותרת נספח תו תו תו"/>
    <w:link w:val="a4"/>
    <w:uiPriority w:val="99"/>
    <w:rsid w:val="00EA2D00"/>
    <w:rPr>
      <w:rFonts w:ascii="Narkisim" w:hAnsi="Narkisim" w:cs="Narkisim"/>
      <w:b/>
      <w:bCs/>
      <w:sz w:val="28"/>
      <w:szCs w:val="28"/>
      <w:u w:val="single"/>
    </w:rPr>
  </w:style>
  <w:style w:type="paragraph" w:customStyle="1" w:styleId="3f8">
    <w:name w:val="פיסקה3"/>
    <w:basedOn w:val="ad"/>
    <w:uiPriority w:val="99"/>
    <w:rsid w:val="00EA2D00"/>
    <w:pPr>
      <w:tabs>
        <w:tab w:val="left" w:pos="1800"/>
      </w:tabs>
      <w:overflowPunct w:val="0"/>
      <w:autoSpaceDE w:val="0"/>
      <w:autoSpaceDN w:val="0"/>
      <w:adjustRightInd w:val="0"/>
      <w:ind w:left="1814"/>
      <w:jc w:val="both"/>
    </w:pPr>
    <w:rPr>
      <w:rFonts w:ascii="Times New Roman" w:hAnsi="Times New Roman" w:cs="FrankRuehl"/>
      <w:b/>
      <w:noProof/>
      <w:szCs w:val="26"/>
      <w:lang w:eastAsia="he-IL"/>
    </w:rPr>
  </w:style>
  <w:style w:type="paragraph" w:customStyle="1" w:styleId="4e">
    <w:name w:val="פיסקה4"/>
    <w:basedOn w:val="ad"/>
    <w:uiPriority w:val="99"/>
    <w:rsid w:val="00EA2D00"/>
    <w:pPr>
      <w:overflowPunct w:val="0"/>
      <w:autoSpaceDE w:val="0"/>
      <w:autoSpaceDN w:val="0"/>
      <w:adjustRightInd w:val="0"/>
      <w:ind w:left="2835"/>
      <w:jc w:val="both"/>
    </w:pPr>
    <w:rPr>
      <w:rFonts w:ascii="Times New Roman" w:hAnsi="Times New Roman" w:cs="FrankRuehl"/>
      <w:noProof/>
      <w:szCs w:val="26"/>
      <w:lang w:eastAsia="he-IL"/>
    </w:rPr>
  </w:style>
  <w:style w:type="paragraph" w:customStyle="1" w:styleId="5c">
    <w:name w:val="פיסקה5"/>
    <w:basedOn w:val="ad"/>
    <w:uiPriority w:val="99"/>
    <w:rsid w:val="00EA2D00"/>
    <w:pPr>
      <w:overflowPunct w:val="0"/>
      <w:autoSpaceDE w:val="0"/>
      <w:autoSpaceDN w:val="0"/>
      <w:adjustRightInd w:val="0"/>
      <w:ind w:left="3232"/>
      <w:jc w:val="both"/>
    </w:pPr>
    <w:rPr>
      <w:rFonts w:ascii="Times New Roman" w:hAnsi="Times New Roman" w:cs="FrankRuehl"/>
      <w:noProof/>
      <w:szCs w:val="26"/>
      <w:lang w:eastAsia="he-IL"/>
    </w:rPr>
  </w:style>
  <w:style w:type="paragraph" w:customStyle="1" w:styleId="64">
    <w:name w:val="פיסקה6"/>
    <w:basedOn w:val="ad"/>
    <w:uiPriority w:val="99"/>
    <w:rsid w:val="00EA2D00"/>
    <w:pPr>
      <w:overflowPunct w:val="0"/>
      <w:autoSpaceDE w:val="0"/>
      <w:autoSpaceDN w:val="0"/>
      <w:adjustRightInd w:val="0"/>
      <w:ind w:left="3629"/>
      <w:jc w:val="both"/>
    </w:pPr>
    <w:rPr>
      <w:rFonts w:ascii="Times New Roman" w:hAnsi="Times New Roman" w:cs="FrankRuehl"/>
      <w:szCs w:val="26"/>
      <w:lang w:eastAsia="he-IL"/>
    </w:rPr>
  </w:style>
  <w:style w:type="paragraph" w:customStyle="1" w:styleId="70">
    <w:name w:val="פיסקה7"/>
    <w:basedOn w:val="ad"/>
    <w:uiPriority w:val="99"/>
    <w:rsid w:val="00EA2D00"/>
    <w:pPr>
      <w:numPr>
        <w:ilvl w:val="4"/>
        <w:numId w:val="58"/>
      </w:numPr>
      <w:overflowPunct w:val="0"/>
      <w:autoSpaceDE w:val="0"/>
      <w:autoSpaceDN w:val="0"/>
      <w:adjustRightInd w:val="0"/>
      <w:jc w:val="both"/>
    </w:pPr>
    <w:rPr>
      <w:rFonts w:ascii="Times New Roman" w:hAnsi="Times New Roman" w:cs="FrankRuehl"/>
      <w:szCs w:val="26"/>
      <w:lang w:eastAsia="he-IL"/>
    </w:rPr>
  </w:style>
  <w:style w:type="paragraph" w:customStyle="1" w:styleId="7">
    <w:name w:val="ממוספר 7"/>
    <w:basedOn w:val="60"/>
    <w:uiPriority w:val="99"/>
    <w:rsid w:val="00EA2D00"/>
    <w:pPr>
      <w:numPr>
        <w:ilvl w:val="6"/>
      </w:numPr>
      <w:tabs>
        <w:tab w:val="left" w:pos="2610"/>
      </w:tabs>
      <w:ind w:left="2610"/>
    </w:pPr>
  </w:style>
  <w:style w:type="paragraph" w:customStyle="1" w:styleId="60">
    <w:name w:val="ממוספר 6 תו תו תו"/>
    <w:basedOn w:val="59"/>
    <w:rsid w:val="00EA2D00"/>
    <w:pPr>
      <w:numPr>
        <w:ilvl w:val="5"/>
        <w:numId w:val="57"/>
      </w:numPr>
      <w:spacing w:line="360" w:lineRule="auto"/>
      <w:ind w:left="2043" w:right="0" w:hanging="284"/>
      <w:jc w:val="center"/>
    </w:pPr>
    <w:rPr>
      <w:kern w:val="0"/>
    </w:rPr>
  </w:style>
  <w:style w:type="paragraph" w:styleId="afffff6">
    <w:name w:val="List"/>
    <w:basedOn w:val="ad"/>
    <w:uiPriority w:val="99"/>
    <w:rsid w:val="00EA2D00"/>
    <w:pPr>
      <w:overflowPunct w:val="0"/>
      <w:autoSpaceDE w:val="0"/>
      <w:autoSpaceDN w:val="0"/>
      <w:adjustRightInd w:val="0"/>
      <w:ind w:left="360" w:hanging="360"/>
      <w:jc w:val="both"/>
    </w:pPr>
    <w:rPr>
      <w:rFonts w:ascii="Times New Roman" w:hAnsi="Times New Roman" w:cs="FrankRuehl"/>
      <w:sz w:val="20"/>
      <w:szCs w:val="26"/>
      <w:lang w:eastAsia="he-IL"/>
    </w:rPr>
  </w:style>
  <w:style w:type="paragraph" w:styleId="4f">
    <w:name w:val="List 4"/>
    <w:basedOn w:val="ad"/>
    <w:uiPriority w:val="99"/>
    <w:rsid w:val="00EA2D00"/>
    <w:pPr>
      <w:overflowPunct w:val="0"/>
      <w:autoSpaceDE w:val="0"/>
      <w:autoSpaceDN w:val="0"/>
      <w:adjustRightInd w:val="0"/>
      <w:ind w:left="1440" w:hanging="360"/>
      <w:jc w:val="both"/>
    </w:pPr>
    <w:rPr>
      <w:rFonts w:ascii="Times New Roman" w:hAnsi="Times New Roman" w:cs="FrankRuehl"/>
      <w:sz w:val="20"/>
      <w:szCs w:val="26"/>
      <w:lang w:eastAsia="he-IL"/>
    </w:rPr>
  </w:style>
  <w:style w:type="paragraph" w:styleId="54">
    <w:name w:val="List 5"/>
    <w:basedOn w:val="ad"/>
    <w:uiPriority w:val="99"/>
    <w:rsid w:val="00EA2D00"/>
    <w:pPr>
      <w:numPr>
        <w:ilvl w:val="3"/>
        <w:numId w:val="58"/>
      </w:numPr>
      <w:overflowPunct w:val="0"/>
      <w:autoSpaceDE w:val="0"/>
      <w:autoSpaceDN w:val="0"/>
      <w:adjustRightInd w:val="0"/>
      <w:jc w:val="both"/>
    </w:pPr>
    <w:rPr>
      <w:rFonts w:ascii="Times New Roman" w:hAnsi="Times New Roman" w:cs="FrankRuehl"/>
      <w:sz w:val="20"/>
      <w:szCs w:val="26"/>
      <w:lang w:eastAsia="he-IL"/>
    </w:rPr>
  </w:style>
  <w:style w:type="paragraph" w:styleId="3f9">
    <w:name w:val="List Bullet 3"/>
    <w:basedOn w:val="ad"/>
    <w:autoRedefine/>
    <w:uiPriority w:val="99"/>
    <w:rsid w:val="00EA2D00"/>
    <w:pPr>
      <w:tabs>
        <w:tab w:val="num" w:pos="-347"/>
      </w:tabs>
      <w:overflowPunct w:val="0"/>
      <w:autoSpaceDE w:val="0"/>
      <w:autoSpaceDN w:val="0"/>
      <w:adjustRightInd w:val="0"/>
      <w:ind w:left="-491" w:hanging="360"/>
      <w:jc w:val="both"/>
    </w:pPr>
    <w:rPr>
      <w:rFonts w:ascii="Times New Roman" w:hAnsi="Times New Roman" w:cs="FrankRuehl"/>
      <w:sz w:val="20"/>
      <w:szCs w:val="26"/>
      <w:lang w:eastAsia="he-IL"/>
    </w:rPr>
  </w:style>
  <w:style w:type="paragraph" w:styleId="3fa">
    <w:name w:val="List Number 3"/>
    <w:basedOn w:val="ad"/>
    <w:uiPriority w:val="99"/>
    <w:rsid w:val="00EA2D00"/>
    <w:pPr>
      <w:tabs>
        <w:tab w:val="num" w:pos="360"/>
      </w:tabs>
      <w:overflowPunct w:val="0"/>
      <w:autoSpaceDE w:val="0"/>
      <w:autoSpaceDN w:val="0"/>
      <w:adjustRightInd w:val="0"/>
      <w:ind w:left="360" w:right="360" w:hanging="360"/>
      <w:jc w:val="both"/>
    </w:pPr>
    <w:rPr>
      <w:rFonts w:ascii="Times New Roman" w:hAnsi="Times New Roman" w:cs="FrankRuehl"/>
      <w:sz w:val="20"/>
      <w:szCs w:val="26"/>
      <w:lang w:eastAsia="he-IL"/>
    </w:rPr>
  </w:style>
  <w:style w:type="paragraph" w:styleId="afffff7">
    <w:name w:val="List Continue"/>
    <w:basedOn w:val="ad"/>
    <w:uiPriority w:val="99"/>
    <w:rsid w:val="00EA2D00"/>
    <w:pPr>
      <w:overflowPunct w:val="0"/>
      <w:autoSpaceDE w:val="0"/>
      <w:autoSpaceDN w:val="0"/>
      <w:adjustRightInd w:val="0"/>
      <w:spacing w:after="120"/>
      <w:ind w:left="360"/>
      <w:jc w:val="both"/>
    </w:pPr>
    <w:rPr>
      <w:rFonts w:ascii="Times New Roman" w:hAnsi="Times New Roman" w:cs="FrankRuehl"/>
      <w:sz w:val="20"/>
      <w:szCs w:val="26"/>
      <w:lang w:eastAsia="he-IL"/>
    </w:rPr>
  </w:style>
  <w:style w:type="paragraph" w:styleId="3fb">
    <w:name w:val="List Continue 3"/>
    <w:basedOn w:val="ad"/>
    <w:uiPriority w:val="99"/>
    <w:rsid w:val="00EA2D00"/>
    <w:pPr>
      <w:overflowPunct w:val="0"/>
      <w:autoSpaceDE w:val="0"/>
      <w:autoSpaceDN w:val="0"/>
      <w:adjustRightInd w:val="0"/>
      <w:spacing w:after="120"/>
      <w:ind w:left="1080"/>
      <w:jc w:val="both"/>
    </w:pPr>
    <w:rPr>
      <w:rFonts w:ascii="Times New Roman" w:hAnsi="Times New Roman" w:cs="FrankRuehl"/>
      <w:sz w:val="20"/>
      <w:szCs w:val="26"/>
      <w:lang w:eastAsia="he-IL"/>
    </w:rPr>
  </w:style>
  <w:style w:type="paragraph" w:styleId="4f0">
    <w:name w:val="List Continue 4"/>
    <w:basedOn w:val="ad"/>
    <w:uiPriority w:val="99"/>
    <w:rsid w:val="00EA2D00"/>
    <w:pPr>
      <w:overflowPunct w:val="0"/>
      <w:autoSpaceDE w:val="0"/>
      <w:autoSpaceDN w:val="0"/>
      <w:adjustRightInd w:val="0"/>
      <w:spacing w:after="120"/>
      <w:ind w:left="1440"/>
      <w:jc w:val="both"/>
    </w:pPr>
    <w:rPr>
      <w:rFonts w:ascii="Times New Roman" w:hAnsi="Times New Roman" w:cs="FrankRuehl"/>
      <w:sz w:val="20"/>
      <w:szCs w:val="26"/>
      <w:lang w:eastAsia="he-IL"/>
    </w:rPr>
  </w:style>
  <w:style w:type="paragraph" w:styleId="5d">
    <w:name w:val="List Continue 5"/>
    <w:basedOn w:val="ad"/>
    <w:uiPriority w:val="99"/>
    <w:rsid w:val="00EA2D00"/>
    <w:pPr>
      <w:overflowPunct w:val="0"/>
      <w:autoSpaceDE w:val="0"/>
      <w:autoSpaceDN w:val="0"/>
      <w:adjustRightInd w:val="0"/>
      <w:spacing w:after="120"/>
      <w:ind w:left="1800"/>
      <w:jc w:val="both"/>
    </w:pPr>
    <w:rPr>
      <w:rFonts w:ascii="Times New Roman" w:hAnsi="Times New Roman" w:cs="FrankRuehl"/>
      <w:sz w:val="20"/>
      <w:szCs w:val="26"/>
      <w:lang w:eastAsia="he-IL"/>
    </w:rPr>
  </w:style>
  <w:style w:type="paragraph" w:customStyle="1" w:styleId="afffff8">
    <w:name w:val="בכבוד"/>
    <w:basedOn w:val="ad"/>
    <w:uiPriority w:val="99"/>
    <w:rsid w:val="00EA2D00"/>
    <w:pPr>
      <w:tabs>
        <w:tab w:val="center" w:pos="5612"/>
      </w:tabs>
      <w:overflowPunct w:val="0"/>
      <w:autoSpaceDE w:val="0"/>
      <w:autoSpaceDN w:val="0"/>
      <w:adjustRightInd w:val="0"/>
      <w:spacing w:line="360" w:lineRule="auto"/>
      <w:jc w:val="both"/>
    </w:pPr>
    <w:rPr>
      <w:rFonts w:ascii="Times New Roman" w:hAnsi="Times New Roman" w:cs="FrankRuehl"/>
      <w:szCs w:val="26"/>
      <w:lang w:eastAsia="he-IL"/>
    </w:rPr>
  </w:style>
  <w:style w:type="paragraph" w:customStyle="1" w:styleId="chekbox">
    <w:name w:val="chekbox"/>
    <w:basedOn w:val="ad"/>
    <w:uiPriority w:val="99"/>
    <w:rsid w:val="00EA2D00"/>
    <w:pPr>
      <w:overflowPunct w:val="0"/>
      <w:autoSpaceDE w:val="0"/>
      <w:autoSpaceDN w:val="0"/>
      <w:adjustRightInd w:val="0"/>
      <w:spacing w:before="120" w:after="120"/>
      <w:ind w:left="375" w:hanging="375"/>
      <w:jc w:val="both"/>
    </w:pPr>
    <w:rPr>
      <w:rFonts w:ascii="Times New Roman" w:hAnsi="Times New Roman"/>
      <w:sz w:val="20"/>
      <w:lang w:eastAsia="he-IL"/>
    </w:rPr>
  </w:style>
  <w:style w:type="paragraph" w:customStyle="1" w:styleId="BulletList1">
    <w:name w:val="Bullet List 1"/>
    <w:basedOn w:val="ad"/>
    <w:uiPriority w:val="99"/>
    <w:rsid w:val="00EA2D00"/>
    <w:pPr>
      <w:tabs>
        <w:tab w:val="num" w:pos="794"/>
      </w:tabs>
      <w:spacing w:before="120" w:line="320" w:lineRule="exact"/>
      <w:ind w:left="794" w:hanging="397"/>
      <w:jc w:val="both"/>
    </w:pPr>
    <w:rPr>
      <w:rFonts w:ascii="Times New Roman" w:hAnsi="Times New Roman"/>
      <w:sz w:val="22"/>
      <w:lang w:eastAsia="he-IL"/>
    </w:rPr>
  </w:style>
  <w:style w:type="paragraph" w:customStyle="1" w:styleId="Normal2Title">
    <w:name w:val="Normal2 Title"/>
    <w:basedOn w:val="ad"/>
    <w:next w:val="Normal2"/>
    <w:link w:val="Normal2TitleChar"/>
    <w:rsid w:val="00EA2D00"/>
    <w:pPr>
      <w:spacing w:before="120" w:line="320" w:lineRule="exact"/>
      <w:ind w:left="795"/>
      <w:jc w:val="both"/>
    </w:pPr>
    <w:rPr>
      <w:rFonts w:ascii="Times New Roman" w:hAnsi="Times New Roman"/>
      <w:b/>
      <w:bCs/>
      <w:sz w:val="22"/>
      <w:lang w:eastAsia="he-IL"/>
    </w:rPr>
  </w:style>
  <w:style w:type="paragraph" w:customStyle="1" w:styleId="NumberList1">
    <w:name w:val="Number List 1"/>
    <w:basedOn w:val="ad"/>
    <w:uiPriority w:val="99"/>
    <w:rsid w:val="00EA2D00"/>
    <w:pPr>
      <w:numPr>
        <w:numId w:val="47"/>
      </w:numPr>
      <w:spacing w:before="120" w:line="320" w:lineRule="exact"/>
      <w:jc w:val="both"/>
    </w:pPr>
    <w:rPr>
      <w:rFonts w:ascii="Times New Roman" w:hAnsi="Times New Roman"/>
      <w:sz w:val="22"/>
      <w:lang w:eastAsia="he-IL"/>
    </w:rPr>
  </w:style>
  <w:style w:type="paragraph" w:customStyle="1" w:styleId="Frame1">
    <w:name w:val="Frame 1"/>
    <w:basedOn w:val="ad"/>
    <w:uiPriority w:val="99"/>
    <w:rsid w:val="00EA2D0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ascii="Times New Roman" w:hAnsi="Times New Roman"/>
      <w:sz w:val="22"/>
      <w:lang w:eastAsia="he-IL"/>
    </w:rPr>
  </w:style>
  <w:style w:type="paragraph" w:customStyle="1" w:styleId="Tableofcontents">
    <w:name w:val="Table of contents"/>
    <w:basedOn w:val="ad"/>
    <w:next w:val="Normal1"/>
    <w:uiPriority w:val="99"/>
    <w:rsid w:val="00EA2D00"/>
    <w:pPr>
      <w:pageBreakBefore/>
      <w:spacing w:before="120" w:after="120" w:line="320" w:lineRule="exact"/>
      <w:jc w:val="center"/>
    </w:pPr>
    <w:rPr>
      <w:rFonts w:ascii="Times New Roman" w:hAnsi="Times New Roman"/>
      <w:b/>
      <w:bCs/>
      <w:smallCaps/>
      <w:spacing w:val="60"/>
      <w:sz w:val="28"/>
      <w:szCs w:val="32"/>
      <w:lang w:eastAsia="he-IL"/>
    </w:rPr>
  </w:style>
  <w:style w:type="paragraph" w:customStyle="1" w:styleId="a2">
    <w:name w:val="א.ב.ג"/>
    <w:basedOn w:val="afffa"/>
    <w:uiPriority w:val="99"/>
    <w:rsid w:val="00EA2D00"/>
    <w:pPr>
      <w:numPr>
        <w:numId w:val="48"/>
      </w:numPr>
      <w:tabs>
        <w:tab w:val="clear" w:pos="360"/>
      </w:tabs>
      <w:ind w:right="0"/>
    </w:pPr>
  </w:style>
  <w:style w:type="paragraph" w:customStyle="1" w:styleId="afffff9">
    <w:name w:val="טבלה"/>
    <w:basedOn w:val="afffa"/>
    <w:uiPriority w:val="99"/>
    <w:rsid w:val="00EA2D00"/>
    <w:pPr>
      <w:spacing w:before="120" w:beforeAutospacing="0" w:after="120" w:line="240" w:lineRule="auto"/>
    </w:pPr>
  </w:style>
  <w:style w:type="paragraph" w:customStyle="1" w:styleId="Letter1">
    <w:name w:val="Letter1"/>
    <w:basedOn w:val="ad"/>
    <w:uiPriority w:val="99"/>
    <w:rsid w:val="00EA2D00"/>
    <w:pPr>
      <w:numPr>
        <w:numId w:val="49"/>
      </w:numPr>
      <w:spacing w:before="120" w:after="120"/>
      <w:ind w:right="720"/>
      <w:jc w:val="both"/>
    </w:pPr>
    <w:rPr>
      <w:rFonts w:ascii="Times New Roman" w:hAnsi="Times New Roman"/>
    </w:rPr>
  </w:style>
  <w:style w:type="paragraph" w:customStyle="1" w:styleId="Letter2">
    <w:name w:val="Letter2"/>
    <w:basedOn w:val="ad"/>
    <w:uiPriority w:val="99"/>
    <w:rsid w:val="00EA2D00"/>
    <w:pPr>
      <w:numPr>
        <w:ilvl w:val="1"/>
        <w:numId w:val="50"/>
      </w:numPr>
      <w:spacing w:before="120" w:after="120"/>
      <w:jc w:val="both"/>
    </w:pPr>
    <w:rPr>
      <w:rFonts w:ascii="Times New Roman" w:hAnsi="Times New Roman"/>
    </w:rPr>
  </w:style>
  <w:style w:type="paragraph" w:customStyle="1" w:styleId="1fb">
    <w:name w:val="גופן ברירת המחדל של פיסקה1"/>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65">
    <w:name w:val="6"/>
    <w:basedOn w:val="ad"/>
    <w:uiPriority w:val="31"/>
    <w:qFormat/>
    <w:rsid w:val="00EA2D00"/>
    <w:pPr>
      <w:bidi w:val="0"/>
      <w:spacing w:before="60" w:after="160" w:line="240" w:lineRule="exact"/>
    </w:pPr>
    <w:rPr>
      <w:rFonts w:ascii="Verdana" w:hAnsi="Verdana" w:cs="Times New Roman"/>
      <w:color w:val="FF00FF"/>
      <w:szCs w:val="20"/>
      <w:lang w:val="en-GB" w:bidi="ar-SA"/>
    </w:rPr>
  </w:style>
  <w:style w:type="paragraph" w:customStyle="1" w:styleId="5e">
    <w:name w:val="סגנון5 תו"/>
    <w:basedOn w:val="2f1"/>
    <w:link w:val="5f"/>
    <w:uiPriority w:val="99"/>
    <w:rsid w:val="00EA2D00"/>
    <w:pPr>
      <w:spacing w:before="120" w:line="320" w:lineRule="exact"/>
      <w:ind w:left="1224" w:right="1418" w:hanging="504"/>
      <w:jc w:val="both"/>
    </w:pPr>
    <w:rPr>
      <w:sz w:val="22"/>
      <w:lang w:eastAsia="he-IL"/>
    </w:rPr>
  </w:style>
  <w:style w:type="character" w:customStyle="1" w:styleId="5f">
    <w:name w:val="סגנון5 תו תו"/>
    <w:link w:val="5e"/>
    <w:uiPriority w:val="99"/>
    <w:rsid w:val="00EA2D00"/>
    <w:rPr>
      <w:sz w:val="22"/>
      <w:szCs w:val="24"/>
      <w:lang w:eastAsia="he-IL"/>
    </w:rPr>
  </w:style>
  <w:style w:type="table" w:styleId="-20">
    <w:name w:val="Light List Accent 2"/>
    <w:basedOn w:val="af"/>
    <w:uiPriority w:val="61"/>
    <w:rsid w:val="00EA2D00"/>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EA2D00"/>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f9"/>
    <w:next w:val="afffb"/>
    <w:uiPriority w:val="99"/>
    <w:rsid w:val="00EA2D00"/>
    <w:pPr>
      <w:keepLines/>
      <w:ind w:left="568" w:right="284" w:hanging="284"/>
    </w:pPr>
    <w:rPr>
      <w:sz w:val="16"/>
      <w:szCs w:val="20"/>
    </w:rPr>
  </w:style>
  <w:style w:type="paragraph" w:customStyle="1" w:styleId="3fc">
    <w:name w:val="תוכן3 ממוספר"/>
    <w:basedOn w:val="ad"/>
    <w:uiPriority w:val="99"/>
    <w:rsid w:val="00EA2D00"/>
    <w:pPr>
      <w:tabs>
        <w:tab w:val="left" w:pos="8266"/>
      </w:tabs>
      <w:spacing w:before="120" w:line="360" w:lineRule="auto"/>
      <w:jc w:val="both"/>
    </w:pPr>
    <w:rPr>
      <w:rFonts w:ascii="Times New Roman" w:hAnsi="Times New Roman" w:cs="FrankRuehl"/>
      <w:b/>
      <w:color w:val="000000"/>
      <w:sz w:val="26"/>
      <w:szCs w:val="26"/>
    </w:rPr>
  </w:style>
  <w:style w:type="paragraph" w:customStyle="1" w:styleId="AlphaList">
    <w:name w:val="Alpha List"/>
    <w:basedOn w:val="ad"/>
    <w:link w:val="AlphaList0"/>
    <w:rsid w:val="00EA2D00"/>
    <w:pPr>
      <w:numPr>
        <w:numId w:val="51"/>
      </w:numPr>
      <w:spacing w:before="120" w:line="360" w:lineRule="auto"/>
      <w:jc w:val="both"/>
    </w:pPr>
    <w:rPr>
      <w:rFonts w:ascii="Times New Roman" w:hAnsi="Times New Roman" w:cs="Times New Roman"/>
      <w:sz w:val="20"/>
    </w:rPr>
  </w:style>
  <w:style w:type="character" w:customStyle="1" w:styleId="AlphaList0">
    <w:name w:val="Alpha List תו"/>
    <w:link w:val="AlphaList"/>
    <w:rsid w:val="00EA2D00"/>
    <w:rPr>
      <w:szCs w:val="24"/>
    </w:rPr>
  </w:style>
  <w:style w:type="paragraph" w:customStyle="1" w:styleId="AlphaListContinue">
    <w:name w:val="Alpha List Continue"/>
    <w:basedOn w:val="ad"/>
    <w:uiPriority w:val="99"/>
    <w:rsid w:val="00EA2D00"/>
    <w:pPr>
      <w:spacing w:before="120" w:line="360" w:lineRule="auto"/>
      <w:ind w:left="1559"/>
      <w:jc w:val="both"/>
    </w:pPr>
    <w:rPr>
      <w:rFonts w:ascii="Times New Roman" w:hAnsi="Times New Roman"/>
      <w:sz w:val="20"/>
    </w:rPr>
  </w:style>
  <w:style w:type="paragraph" w:customStyle="1" w:styleId="Frame-Single">
    <w:name w:val="Frame-Single"/>
    <w:basedOn w:val="ad"/>
    <w:uiPriority w:val="99"/>
    <w:rsid w:val="00EA2D0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ascii="Times New Roman" w:hAnsi="Times New Roman"/>
      <w:sz w:val="22"/>
      <w:lang w:eastAsia="he-IL"/>
    </w:rPr>
  </w:style>
  <w:style w:type="paragraph" w:customStyle="1" w:styleId="TableHead0">
    <w:name w:val="Table Head"/>
    <w:basedOn w:val="ad"/>
    <w:uiPriority w:val="99"/>
    <w:rsid w:val="00EA2D00"/>
    <w:pPr>
      <w:spacing w:before="120" w:after="120" w:line="320" w:lineRule="exact"/>
      <w:jc w:val="center"/>
    </w:pPr>
    <w:rPr>
      <w:rFonts w:ascii="Times New Roman" w:hAnsi="Times New Roman"/>
      <w:b/>
      <w:bCs/>
      <w:sz w:val="22"/>
      <w:lang w:eastAsia="he-IL"/>
    </w:rPr>
  </w:style>
  <w:style w:type="paragraph" w:customStyle="1" w:styleId="Frame-Double">
    <w:name w:val="Frame-Double"/>
    <w:basedOn w:val="ad"/>
    <w:uiPriority w:val="99"/>
    <w:rsid w:val="00EA2D0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ascii="Times New Roman" w:hAnsi="Times New Roman"/>
      <w:sz w:val="22"/>
      <w:lang w:eastAsia="he-IL"/>
    </w:rPr>
  </w:style>
  <w:style w:type="paragraph" w:customStyle="1" w:styleId="TableCaption">
    <w:name w:val="Table Caption"/>
    <w:basedOn w:val="ad"/>
    <w:next w:val="ad"/>
    <w:uiPriority w:val="99"/>
    <w:rsid w:val="00EA2D00"/>
    <w:pPr>
      <w:spacing w:before="120" w:after="120" w:line="320" w:lineRule="exact"/>
      <w:jc w:val="center"/>
    </w:pPr>
    <w:rPr>
      <w:rFonts w:ascii="Times New Roman" w:hAnsi="Times New Roman"/>
      <w:b/>
      <w:bCs/>
      <w:sz w:val="22"/>
      <w:lang w:eastAsia="he-IL"/>
    </w:rPr>
  </w:style>
  <w:style w:type="paragraph" w:customStyle="1" w:styleId="Frame-Bold">
    <w:name w:val="Frame-Bold"/>
    <w:basedOn w:val="ad"/>
    <w:uiPriority w:val="99"/>
    <w:rsid w:val="00EA2D0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ascii="Times New Roman" w:hAnsi="Times New Roman"/>
      <w:b/>
      <w:bCs/>
      <w:sz w:val="22"/>
      <w:lang w:eastAsia="he-IL"/>
    </w:rPr>
  </w:style>
  <w:style w:type="paragraph" w:customStyle="1" w:styleId="Bullets-4-English">
    <w:name w:val="Bullets-4-English"/>
    <w:basedOn w:val="46"/>
    <w:uiPriority w:val="99"/>
    <w:rsid w:val="00EA2D00"/>
    <w:pPr>
      <w:keepNext w:val="0"/>
      <w:numPr>
        <w:numId w:val="52"/>
      </w:numPr>
      <w:bidi w:val="0"/>
      <w:snapToGrid w:val="0"/>
      <w:spacing w:after="240" w:line="360" w:lineRule="auto"/>
      <w:ind w:right="1075"/>
      <w:jc w:val="center"/>
    </w:pPr>
    <w:rPr>
      <w:rFonts w:ascii="Narkisim" w:hAnsi="Narkisim" w:cs="Narkisim"/>
      <w:b w:val="0"/>
      <w:bCs w:val="0"/>
      <w:smallCaps w:val="0"/>
      <w:spacing w:val="0"/>
    </w:rPr>
  </w:style>
  <w:style w:type="character" w:styleId="afffffa">
    <w:name w:val="line number"/>
    <w:basedOn w:val="ae"/>
    <w:uiPriority w:val="99"/>
    <w:rsid w:val="00EA2D00"/>
  </w:style>
  <w:style w:type="paragraph" w:customStyle="1" w:styleId="17">
    <w:name w:val="מכרז 1"/>
    <w:basedOn w:val="18"/>
    <w:rsid w:val="00EA2D00"/>
    <w:pPr>
      <w:keepLines/>
      <w:pageBreakBefore/>
      <w:numPr>
        <w:numId w:val="53"/>
      </w:numPr>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after="360" w:line="360" w:lineRule="auto"/>
      <w:jc w:val="center"/>
    </w:pPr>
    <w:rPr>
      <w:rFonts w:ascii="Narkisim" w:hAnsi="Narkisim" w:cs="Narkisim"/>
      <w:caps/>
      <w:kern w:val="28"/>
      <w:szCs w:val="36"/>
    </w:rPr>
  </w:style>
  <w:style w:type="paragraph" w:customStyle="1" w:styleId="2f5">
    <w:name w:val="מכרז2"/>
    <w:basedOn w:val="25"/>
    <w:rsid w:val="00EA2D00"/>
    <w:pPr>
      <w:keepLines/>
      <w:tabs>
        <w:tab w:val="num" w:pos="360"/>
      </w:tabs>
      <w:spacing w:after="120" w:line="360" w:lineRule="auto"/>
      <w:ind w:left="360" w:hanging="360"/>
      <w:jc w:val="center"/>
    </w:pPr>
    <w:rPr>
      <w:rFonts w:ascii="Narkisim" w:hAnsi="Narkisim" w:cs="Narkisim"/>
      <w:i w:val="0"/>
      <w:iCs w:val="0"/>
      <w:u w:val="single"/>
      <w:lang w:eastAsia="en-US"/>
    </w:rPr>
  </w:style>
  <w:style w:type="paragraph" w:customStyle="1" w:styleId="Normal31">
    <w:name w:val="Normal3 תו תו תו תו תו"/>
    <w:basedOn w:val="ad"/>
    <w:rsid w:val="00EA2D00"/>
    <w:pPr>
      <w:keepLines/>
      <w:spacing w:before="60" w:line="360" w:lineRule="auto"/>
      <w:ind w:left="1177" w:right="-1620"/>
      <w:jc w:val="both"/>
    </w:pPr>
    <w:rPr>
      <w:rFonts w:ascii="Times New Roman" w:hAnsi="Times New Roman" w:cs="Narkisim"/>
    </w:rPr>
  </w:style>
  <w:style w:type="paragraph" w:customStyle="1" w:styleId="Heading5">
    <w:name w:val="סגנון Heading 5 + יישור מבוזר לשפה התאילנדית"/>
    <w:basedOn w:val="56"/>
    <w:uiPriority w:val="99"/>
    <w:rsid w:val="00EA2D00"/>
    <w:pPr>
      <w:numPr>
        <w:ilvl w:val="4"/>
      </w:numPr>
      <w:tabs>
        <w:tab w:val="num" w:pos="506"/>
        <w:tab w:val="num" w:pos="1800"/>
      </w:tabs>
      <w:snapToGrid w:val="0"/>
      <w:spacing w:after="240"/>
      <w:ind w:left="1753" w:hanging="1247"/>
      <w:jc w:val="center"/>
    </w:pPr>
    <w:rPr>
      <w:rFonts w:ascii="Times New" w:hAnsi="Times New" w:cs="Narkisim"/>
      <w:i w:val="0"/>
      <w:iCs w:val="0"/>
      <w:noProof/>
      <w:color w:val="auto"/>
      <w:sz w:val="24"/>
      <w:szCs w:val="24"/>
    </w:rPr>
  </w:style>
  <w:style w:type="character" w:customStyle="1" w:styleId="afffffb">
    <w:name w:val="טקסט בסיסי תו תו"/>
    <w:uiPriority w:val="99"/>
    <w:rsid w:val="00EA2D00"/>
    <w:rPr>
      <w:rFonts w:cs="Narkisim"/>
      <w:sz w:val="24"/>
      <w:szCs w:val="24"/>
      <w:lang w:val="en-US" w:eastAsia="en-US" w:bidi="he-IL"/>
    </w:rPr>
  </w:style>
  <w:style w:type="character" w:customStyle="1" w:styleId="afffffc">
    <w:name w:val="טקסט בסיסי תו תו תו"/>
    <w:uiPriority w:val="99"/>
    <w:rsid w:val="00EA2D00"/>
    <w:rPr>
      <w:rFonts w:cs="Narkisim"/>
      <w:sz w:val="24"/>
      <w:szCs w:val="24"/>
      <w:lang w:val="en-US" w:eastAsia="en-US" w:bidi="he-IL"/>
    </w:rPr>
  </w:style>
  <w:style w:type="paragraph" w:customStyle="1" w:styleId="4f1">
    <w:name w:val="ממוספר 4 תו תו תו"/>
    <w:basedOn w:val="ad"/>
    <w:uiPriority w:val="99"/>
    <w:rsid w:val="00EA2D00"/>
    <w:pPr>
      <w:keepLines/>
      <w:tabs>
        <w:tab w:val="num" w:pos="1998"/>
        <w:tab w:val="left" w:pos="2216"/>
      </w:tabs>
      <w:spacing w:before="60" w:line="360" w:lineRule="auto"/>
      <w:ind w:left="1998" w:hanging="648"/>
      <w:jc w:val="both"/>
    </w:pPr>
    <w:rPr>
      <w:rFonts w:ascii="Times New Roman" w:hAnsi="Times New Roman"/>
    </w:rPr>
  </w:style>
  <w:style w:type="paragraph" w:customStyle="1" w:styleId="afffffd">
    <w:name w:val="כותרת ללא מספור"/>
    <w:basedOn w:val="25"/>
    <w:link w:val="afffffe"/>
    <w:uiPriority w:val="99"/>
    <w:rsid w:val="00EA2D00"/>
    <w:pPr>
      <w:keepLines/>
      <w:spacing w:before="0" w:after="120" w:line="360" w:lineRule="auto"/>
      <w:ind w:left="357"/>
      <w:jc w:val="center"/>
    </w:pPr>
    <w:rPr>
      <w:rFonts w:ascii="Narkisim" w:hAnsi="Narkisim" w:cs="Narkisim"/>
      <w:i w:val="0"/>
      <w:iCs w:val="0"/>
      <w:u w:val="single"/>
    </w:rPr>
  </w:style>
  <w:style w:type="character" w:customStyle="1" w:styleId="afffffe">
    <w:name w:val="כותרת ללא מספור תו"/>
    <w:basedOn w:val="210"/>
    <w:link w:val="afffffd"/>
    <w:uiPriority w:val="99"/>
    <w:rsid w:val="00EA2D00"/>
    <w:rPr>
      <w:rFonts w:ascii="Narkisim" w:hAnsi="Narkisim" w:cs="Narkisim"/>
      <w:b/>
      <w:bCs/>
      <w:sz w:val="28"/>
      <w:szCs w:val="28"/>
      <w:u w:val="single"/>
      <w:lang w:eastAsia="he-IL"/>
    </w:rPr>
  </w:style>
  <w:style w:type="paragraph" w:customStyle="1" w:styleId="4f2">
    <w:name w:val="כותרת 4 חדש"/>
    <w:basedOn w:val="49"/>
    <w:link w:val="4f3"/>
    <w:qFormat/>
    <w:rsid w:val="00EA2D00"/>
    <w:pPr>
      <w:tabs>
        <w:tab w:val="num" w:pos="1620"/>
      </w:tabs>
      <w:spacing w:line="360" w:lineRule="auto"/>
      <w:ind w:left="1560" w:right="0" w:hanging="851"/>
      <w:jc w:val="center"/>
    </w:pPr>
    <w:rPr>
      <w:b/>
      <w:bCs/>
      <w:sz w:val="28"/>
      <w:szCs w:val="28"/>
      <w:lang w:eastAsia="he-IL"/>
    </w:rPr>
  </w:style>
  <w:style w:type="paragraph" w:customStyle="1" w:styleId="affffff">
    <w:name w:val="כותרת נספח"/>
    <w:basedOn w:val="afffffd"/>
    <w:next w:val="ad"/>
    <w:link w:val="affffff0"/>
    <w:rsid w:val="00EA2D00"/>
  </w:style>
  <w:style w:type="character" w:customStyle="1" w:styleId="affffff0">
    <w:name w:val="כותרת נספח תו"/>
    <w:link w:val="affffff"/>
    <w:rsid w:val="00EA2D00"/>
    <w:rPr>
      <w:rFonts w:ascii="Narkisim" w:hAnsi="Narkisim" w:cs="Narkisim"/>
      <w:b/>
      <w:bCs/>
      <w:sz w:val="28"/>
      <w:szCs w:val="28"/>
      <w:u w:val="single"/>
      <w:lang w:eastAsia="he-IL"/>
    </w:rPr>
  </w:style>
  <w:style w:type="paragraph" w:customStyle="1" w:styleId="2Heading2h2h21">
    <w:name w:val="סגנון כותרת 2Heading 2h2h21 + יישור מבוזר לשפה התאילנדית"/>
    <w:basedOn w:val="25"/>
    <w:autoRedefine/>
    <w:uiPriority w:val="99"/>
    <w:rsid w:val="00EA2D00"/>
    <w:pPr>
      <w:keepNext w:val="0"/>
      <w:tabs>
        <w:tab w:val="num" w:pos="866"/>
      </w:tabs>
      <w:spacing w:after="120" w:line="360" w:lineRule="auto"/>
      <w:ind w:left="506" w:right="794"/>
      <w:jc w:val="thaiDistribute"/>
    </w:pPr>
    <w:rPr>
      <w:rFonts w:ascii="Times New" w:hAnsi="Times New" w:cs="Narkisim"/>
      <w:i w:val="0"/>
      <w:iCs w:val="0"/>
      <w:u w:val="single"/>
      <w:lang w:eastAsia="en-US"/>
    </w:rPr>
  </w:style>
  <w:style w:type="character" w:customStyle="1" w:styleId="4f4">
    <w:name w:val="ממוספר 4 תו תו"/>
    <w:basedOn w:val="3e"/>
    <w:rsid w:val="00EA2D00"/>
    <w:rPr>
      <w:rFonts w:ascii="Arial" w:hAnsi="Arial" w:cs="Arial"/>
      <w:b/>
      <w:bCs/>
      <w:color w:val="FFFFFF"/>
      <w:sz w:val="28"/>
      <w:szCs w:val="28"/>
    </w:rPr>
  </w:style>
  <w:style w:type="paragraph" w:customStyle="1" w:styleId="Normal32">
    <w:name w:val="Normal3 תו תו תו"/>
    <w:basedOn w:val="Normal31"/>
    <w:uiPriority w:val="99"/>
    <w:rsid w:val="00EA2D00"/>
    <w:pPr>
      <w:ind w:left="787" w:right="0"/>
    </w:pPr>
    <w:rPr>
      <w:rFonts w:cs="David"/>
    </w:rPr>
  </w:style>
  <w:style w:type="paragraph" w:customStyle="1" w:styleId="113">
    <w:name w:val="סגנון1.1"/>
    <w:basedOn w:val="14"/>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Char1">
    <w:name w:val="Char"/>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affffff1">
    <w:name w:val="רשות הדואר ראשי"/>
    <w:basedOn w:val="ad"/>
    <w:autoRedefine/>
    <w:uiPriority w:val="99"/>
    <w:rsid w:val="00EA2D00"/>
    <w:pPr>
      <w:pageBreakBefore/>
      <w:spacing w:before="120" w:line="360" w:lineRule="auto"/>
      <w:ind w:left="360" w:hanging="360"/>
      <w:jc w:val="both"/>
      <w:outlineLvl w:val="0"/>
    </w:pPr>
    <w:rPr>
      <w:rFonts w:ascii="Times New Roman" w:hAnsi="Times New Roman" w:cs="Narkisim"/>
      <w:b/>
      <w:bCs/>
      <w:noProof/>
      <w:sz w:val="32"/>
      <w:szCs w:val="32"/>
    </w:rPr>
  </w:style>
  <w:style w:type="paragraph" w:customStyle="1" w:styleId="affffff2">
    <w:name w:val="רשות הדואר משני"/>
    <w:basedOn w:val="ad"/>
    <w:autoRedefine/>
    <w:uiPriority w:val="99"/>
    <w:rsid w:val="00EA2D00"/>
    <w:pPr>
      <w:widowControl w:val="0"/>
      <w:spacing w:before="120" w:line="360" w:lineRule="auto"/>
      <w:ind w:left="792" w:hanging="432"/>
      <w:jc w:val="both"/>
      <w:outlineLvl w:val="1"/>
    </w:pPr>
    <w:rPr>
      <w:rFonts w:ascii="Times New Roman" w:hAnsi="Times New Roman" w:cs="Narkisim"/>
      <w:b/>
      <w:bCs/>
      <w:noProof/>
      <w:sz w:val="28"/>
      <w:szCs w:val="28"/>
    </w:rPr>
  </w:style>
  <w:style w:type="paragraph" w:customStyle="1" w:styleId="DefaultParagraphFont1">
    <w:name w:val="Default Paragraph Font1"/>
    <w:basedOn w:val="ad"/>
    <w:uiPriority w:val="99"/>
    <w:rsid w:val="00EA2D00"/>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uiPriority w:val="99"/>
    <w:rsid w:val="00EA2D00"/>
    <w:rPr>
      <w:b/>
      <w:bCs/>
    </w:rPr>
  </w:style>
  <w:style w:type="paragraph" w:customStyle="1" w:styleId="4TimesNewRoman">
    <w:name w:val="סגנון ממוספר 4 תו תו תו תו + (לטיני) Times New Roman לא רישיות מוק..."/>
    <w:basedOn w:val="ad"/>
    <w:uiPriority w:val="99"/>
    <w:rsid w:val="00EA2D00"/>
    <w:pPr>
      <w:keepLines/>
      <w:tabs>
        <w:tab w:val="num" w:pos="480"/>
      </w:tabs>
      <w:spacing w:before="60" w:line="360" w:lineRule="auto"/>
      <w:ind w:left="480" w:hanging="480"/>
      <w:jc w:val="both"/>
    </w:pPr>
    <w:rPr>
      <w:rFonts w:ascii="Times New Roman" w:hAnsi="Times New Roman"/>
    </w:rPr>
  </w:style>
  <w:style w:type="paragraph" w:styleId="affffff3">
    <w:name w:val="Normal Indent"/>
    <w:basedOn w:val="ad"/>
    <w:uiPriority w:val="99"/>
    <w:rsid w:val="00EA2D00"/>
    <w:pPr>
      <w:keepLines/>
      <w:spacing w:after="240"/>
      <w:ind w:left="1588" w:right="720"/>
      <w:jc w:val="both"/>
    </w:pPr>
    <w:rPr>
      <w:rFonts w:ascii="Times New Roman" w:hAnsi="Times New Roman"/>
      <w:sz w:val="20"/>
    </w:rPr>
  </w:style>
  <w:style w:type="paragraph" w:customStyle="1" w:styleId="affffff4">
    <w:name w:val="ללא עיצוב"/>
    <w:basedOn w:val="Normal2"/>
    <w:uiPriority w:val="99"/>
    <w:rsid w:val="00EA2D00"/>
    <w:pPr>
      <w:keepLines/>
      <w:autoSpaceDE/>
      <w:autoSpaceDN/>
      <w:spacing w:before="100" w:beforeAutospacing="1" w:line="276" w:lineRule="auto"/>
      <w:ind w:left="57" w:right="-1620"/>
    </w:pPr>
    <w:rPr>
      <w:rFonts w:eastAsia="Times New Roman"/>
      <w:smallCaps w:val="0"/>
      <w:sz w:val="24"/>
    </w:rPr>
  </w:style>
  <w:style w:type="character" w:customStyle="1" w:styleId="content">
    <w:name w:val="content"/>
    <w:basedOn w:val="ae"/>
    <w:uiPriority w:val="99"/>
    <w:rsid w:val="00EA2D00"/>
  </w:style>
  <w:style w:type="paragraph" w:customStyle="1" w:styleId="CharChar1">
    <w:name w:val="Char Char 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EA2D00"/>
    <w:pPr>
      <w:bidi w:val="0"/>
      <w:spacing w:before="60" w:after="160" w:line="240" w:lineRule="exact"/>
    </w:pPr>
    <w:rPr>
      <w:rFonts w:ascii="Verdana" w:hAnsi="Verdana" w:cs="Times New Roman"/>
      <w:color w:val="FF00FF"/>
      <w:szCs w:val="20"/>
      <w:lang w:val="en-GB" w:bidi="ar-SA"/>
    </w:rPr>
  </w:style>
  <w:style w:type="paragraph" w:customStyle="1" w:styleId="-">
    <w:name w:val="טקסט א-ב"/>
    <w:basedOn w:val="ad"/>
    <w:uiPriority w:val="99"/>
    <w:rsid w:val="00EA2D00"/>
    <w:pPr>
      <w:keepLines/>
      <w:widowControl w:val="0"/>
      <w:numPr>
        <w:numId w:val="54"/>
      </w:numPr>
      <w:tabs>
        <w:tab w:val="clear" w:pos="227"/>
        <w:tab w:val="num" w:pos="360"/>
      </w:tabs>
      <w:spacing w:before="60" w:beforeAutospacing="1" w:after="60" w:line="360" w:lineRule="auto"/>
      <w:ind w:left="0" w:right="-720" w:firstLine="0"/>
    </w:pPr>
    <w:rPr>
      <w:rFonts w:ascii="Times New Roman" w:hAnsi="Times New Roman" w:cs="Narkisim"/>
    </w:rPr>
  </w:style>
  <w:style w:type="character" w:customStyle="1" w:styleId="4f5">
    <w:name w:val="ממוספר 4 תו תו תו תו"/>
    <w:basedOn w:val="ae"/>
    <w:uiPriority w:val="99"/>
    <w:rsid w:val="00EA2D00"/>
    <w:rPr>
      <w:rFonts w:cs="Narkisim"/>
      <w:sz w:val="24"/>
    </w:rPr>
  </w:style>
  <w:style w:type="paragraph" w:customStyle="1" w:styleId="1fc">
    <w:name w:val="מיכל 1"/>
    <w:autoRedefine/>
    <w:uiPriority w:val="99"/>
    <w:rsid w:val="00EA2D00"/>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d"/>
    <w:autoRedefine/>
    <w:uiPriority w:val="99"/>
    <w:rsid w:val="00EA2D0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EA2D00"/>
    <w:pPr>
      <w:tabs>
        <w:tab w:val="left" w:pos="1985"/>
        <w:tab w:val="left" w:pos="8312"/>
      </w:tabs>
      <w:spacing w:before="120" w:line="360" w:lineRule="auto"/>
      <w:ind w:left="1985"/>
      <w:jc w:val="both"/>
      <w:outlineLvl w:val="2"/>
    </w:pPr>
    <w:rPr>
      <w:rFonts w:ascii="Times New Roman" w:hAnsi="Times New Roman" w:cs="Narkisim"/>
    </w:rPr>
  </w:style>
  <w:style w:type="character" w:customStyle="1" w:styleId="list30">
    <w:name w:val="list 3 תו תו תו תו תו תו תו תו"/>
    <w:basedOn w:val="ae"/>
    <w:link w:val="list3"/>
    <w:uiPriority w:val="99"/>
    <w:rsid w:val="00EA2D00"/>
    <w:rPr>
      <w:rFonts w:cs="Narkisim"/>
      <w:sz w:val="24"/>
      <w:szCs w:val="24"/>
    </w:rPr>
  </w:style>
  <w:style w:type="paragraph" w:customStyle="1" w:styleId="2f6">
    <w:name w:val="סגנון2"/>
    <w:basedOn w:val="ad"/>
    <w:next w:val="3fd"/>
    <w:link w:val="2f7"/>
    <w:qFormat/>
    <w:rsid w:val="00EA2D00"/>
    <w:pPr>
      <w:tabs>
        <w:tab w:val="num" w:pos="792"/>
      </w:tabs>
      <w:spacing w:before="120" w:line="360" w:lineRule="auto"/>
      <w:ind w:left="792" w:right="792" w:hanging="432"/>
    </w:pPr>
    <w:rPr>
      <w:rFonts w:ascii="Times New Roman" w:hAnsi="Times New Roman" w:cs="Narkisim"/>
      <w:u w:val="single"/>
      <w:lang w:eastAsia="he-IL"/>
    </w:rPr>
  </w:style>
  <w:style w:type="paragraph" w:customStyle="1" w:styleId="3fd">
    <w:name w:val="סגנון3"/>
    <w:basedOn w:val="ad"/>
    <w:link w:val="3fe"/>
    <w:qFormat/>
    <w:rsid w:val="00EA2D00"/>
    <w:pPr>
      <w:tabs>
        <w:tab w:val="num" w:pos="1224"/>
      </w:tabs>
      <w:spacing w:before="120" w:line="360" w:lineRule="auto"/>
      <w:ind w:left="1361" w:right="1361" w:hanging="567"/>
    </w:pPr>
    <w:rPr>
      <w:rFonts w:ascii="Times New Roman" w:hAnsi="Times New Roman" w:cs="Narkisim"/>
      <w:lang w:eastAsia="he-IL"/>
    </w:rPr>
  </w:style>
  <w:style w:type="paragraph" w:customStyle="1" w:styleId="1">
    <w:name w:val="מספור 1"/>
    <w:basedOn w:val="ad"/>
    <w:next w:val="2f6"/>
    <w:rsid w:val="00EA2D00"/>
    <w:pPr>
      <w:numPr>
        <w:numId w:val="55"/>
      </w:numPr>
      <w:spacing w:before="240" w:line="360" w:lineRule="auto"/>
      <w:jc w:val="both"/>
    </w:pPr>
    <w:rPr>
      <w:rFonts w:ascii="Times New Roman" w:hAnsi="Times New Roman"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EA2D00"/>
    <w:pPr>
      <w:numPr>
        <w:ilvl w:val="1"/>
        <w:numId w:val="56"/>
      </w:numPr>
      <w:tabs>
        <w:tab w:val="clear" w:pos="1152"/>
        <w:tab w:val="num" w:pos="720"/>
      </w:tabs>
      <w:spacing w:line="360" w:lineRule="auto"/>
      <w:ind w:left="720" w:right="0"/>
      <w:jc w:val="center"/>
    </w:pPr>
    <w:rPr>
      <w:rFonts w:cs="Narkisim"/>
      <w:bCs w:val="0"/>
      <w:iCs w:val="0"/>
      <w:u w:val="single"/>
    </w:rPr>
  </w:style>
  <w:style w:type="paragraph" w:customStyle="1" w:styleId="5f0">
    <w:name w:val="אותיות רמה 5"/>
    <w:basedOn w:val="ad"/>
    <w:uiPriority w:val="99"/>
    <w:rsid w:val="00EA2D0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6"/>
    <w:autoRedefine/>
    <w:uiPriority w:val="99"/>
    <w:rsid w:val="00EA2D00"/>
    <w:pPr>
      <w:numPr>
        <w:ilvl w:val="4"/>
      </w:numPr>
      <w:tabs>
        <w:tab w:val="num" w:pos="1800"/>
        <w:tab w:val="num" w:pos="3101"/>
        <w:tab w:val="num" w:pos="3278"/>
        <w:tab w:val="left" w:pos="9639"/>
      </w:tabs>
      <w:snapToGrid w:val="0"/>
      <w:spacing w:after="0"/>
      <w:ind w:left="2721" w:hanging="340"/>
      <w:jc w:val="center"/>
    </w:pPr>
    <w:rPr>
      <w:rFonts w:ascii="Narkisim" w:hAnsi="Narkisim" w:cs="Narkisim"/>
      <w:b w:val="0"/>
      <w:bCs w:val="0"/>
      <w:i w:val="0"/>
      <w:iCs w:val="0"/>
      <w:noProof/>
      <w:color w:val="auto"/>
      <w:sz w:val="22"/>
      <w:szCs w:val="24"/>
      <w:lang w:eastAsia="en-US"/>
    </w:rPr>
  </w:style>
  <w:style w:type="paragraph" w:customStyle="1" w:styleId="3ff">
    <w:name w:val="מספר3"/>
    <w:basedOn w:val="ad"/>
    <w:uiPriority w:val="99"/>
    <w:rsid w:val="00EA2D00"/>
    <w:pPr>
      <w:spacing w:before="40" w:after="40"/>
      <w:ind w:left="1843" w:hanging="284"/>
      <w:jc w:val="both"/>
    </w:pPr>
    <w:rPr>
      <w:rFonts w:ascii="Times New Roman" w:hAnsi="Times New Roman"/>
      <w:sz w:val="20"/>
    </w:rPr>
  </w:style>
  <w:style w:type="paragraph" w:customStyle="1" w:styleId="410">
    <w:name w:val="רשימה 41"/>
    <w:basedOn w:val="3f7"/>
    <w:autoRedefine/>
    <w:uiPriority w:val="99"/>
    <w:rsid w:val="00EA2D0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6">
    <w:name w:val="כותרת 4 מכרז תו תו תו תו תו"/>
    <w:basedOn w:val="36"/>
    <w:link w:val="4f7"/>
    <w:uiPriority w:val="99"/>
    <w:rsid w:val="00EA2D00"/>
    <w:pPr>
      <w:numPr>
        <w:ilvl w:val="0"/>
        <w:numId w:val="0"/>
      </w:numPr>
      <w:tabs>
        <w:tab w:val="num" w:pos="-668"/>
      </w:tabs>
      <w:ind w:left="-668" w:right="-668" w:hanging="360"/>
    </w:pPr>
    <w:rPr>
      <w:rFonts w:ascii="Arial" w:hAnsi="Arial"/>
    </w:rPr>
  </w:style>
  <w:style w:type="character" w:customStyle="1" w:styleId="4f7">
    <w:name w:val="כותרת 4 מכרז תו תו תו תו תו תו"/>
    <w:basedOn w:val="ae"/>
    <w:link w:val="4f6"/>
    <w:uiPriority w:val="99"/>
    <w:rsid w:val="00EA2D00"/>
    <w:rPr>
      <w:rFonts w:ascii="Arial" w:hAnsi="Arial" w:cs="FrankRuehl"/>
      <w:b/>
      <w:bCs/>
      <w:i/>
      <w:iCs/>
      <w:caps/>
      <w:spacing w:val="40"/>
      <w:kern w:val="40"/>
      <w:sz w:val="26"/>
      <w:szCs w:val="26"/>
    </w:rPr>
  </w:style>
  <w:style w:type="paragraph" w:customStyle="1" w:styleId="affffff5">
    <w:name w:val="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EA2D0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8"/>
    <w:autoRedefine/>
    <w:uiPriority w:val="99"/>
    <w:rsid w:val="00EA2D00"/>
    <w:pPr>
      <w:keepNext w:val="0"/>
      <w:tabs>
        <w:tab w:val="num" w:pos="1440"/>
        <w:tab w:val="left" w:pos="1987"/>
        <w:tab w:val="num" w:pos="3240"/>
      </w:tabs>
      <w:spacing w:line="360" w:lineRule="auto"/>
      <w:ind w:left="1440" w:right="1985" w:hanging="360"/>
      <w:jc w:val="center"/>
    </w:pPr>
    <w:rPr>
      <w:rFonts w:ascii="Narkisim" w:hAnsi="Narkisim" w:cs="Narkisim"/>
      <w:b w:val="0"/>
      <w:bCs w:val="0"/>
      <w:noProof/>
      <w:sz w:val="28"/>
      <w:szCs w:val="28"/>
      <w:lang w:eastAsia="he-IL"/>
    </w:rPr>
  </w:style>
  <w:style w:type="paragraph" w:customStyle="1" w:styleId="1fd">
    <w:name w:val="חשכל רמה 1"/>
    <w:basedOn w:val="18"/>
    <w:uiPriority w:val="99"/>
    <w:rsid w:val="00EA2D00"/>
    <w:pPr>
      <w:keepLines/>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 w:val="num" w:pos="480"/>
      </w:tabs>
      <w:spacing w:after="360" w:line="360" w:lineRule="auto"/>
      <w:ind w:left="480" w:hanging="480"/>
      <w:jc w:val="both"/>
    </w:pPr>
    <w:rPr>
      <w:rFonts w:ascii="Narkisim" w:hAnsi="Narkisim" w:cs="Narkisim"/>
      <w:b w:val="0"/>
      <w:bCs w:val="0"/>
      <w:caps/>
      <w:kern w:val="28"/>
      <w:szCs w:val="36"/>
    </w:rPr>
  </w:style>
  <w:style w:type="paragraph" w:customStyle="1" w:styleId="2f8">
    <w:name w:val="תו תו2"/>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1fe">
    <w:name w:val="תו תו1"/>
    <w:basedOn w:val="ad"/>
    <w:uiPriority w:val="99"/>
    <w:rsid w:val="00EA2D00"/>
    <w:pPr>
      <w:bidi w:val="0"/>
      <w:spacing w:before="60" w:after="160" w:line="240" w:lineRule="exact"/>
    </w:pPr>
    <w:rPr>
      <w:rFonts w:ascii="Verdana" w:hAnsi="Verdana" w:cs="Times New Roman"/>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e"/>
    <w:uiPriority w:val="99"/>
    <w:rsid w:val="00EA2D00"/>
    <w:rPr>
      <w:rFonts w:asciiTheme="majorHAnsi" w:eastAsiaTheme="majorEastAsia" w:hAnsiTheme="majorHAnsi" w:cstheme="majorBidi"/>
      <w:b/>
      <w:bCs/>
      <w:color w:val="4F81BD" w:themeColor="accent1"/>
      <w:sz w:val="24"/>
      <w:szCs w:val="24"/>
    </w:rPr>
  </w:style>
  <w:style w:type="character" w:customStyle="1" w:styleId="1ff">
    <w:name w:val="כניסה בגוף טקסט תו1"/>
    <w:aliases w:val="Body Text Indent תו1"/>
    <w:basedOn w:val="ae"/>
    <w:uiPriority w:val="99"/>
    <w:rsid w:val="00EA2D00"/>
    <w:rPr>
      <w:sz w:val="24"/>
      <w:szCs w:val="24"/>
    </w:rPr>
  </w:style>
  <w:style w:type="paragraph" w:customStyle="1" w:styleId="1ff0">
    <w:name w:val="סגנון 1"/>
    <w:basedOn w:val="14"/>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2f9">
    <w:name w:val="סגנון 2"/>
    <w:basedOn w:val="14"/>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3ff0">
    <w:name w:val="סגנון 3"/>
    <w:basedOn w:val="14"/>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4f8">
    <w:name w:val="סגנון 4"/>
    <w:basedOn w:val="14"/>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5f1">
    <w:name w:val="סגנון 5"/>
    <w:basedOn w:val="14"/>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3ff1">
    <w:name w:val="סגנון 3א"/>
    <w:basedOn w:val="3ff0"/>
    <w:qFormat/>
    <w:rsid w:val="00EA2D00"/>
    <w:pPr>
      <w:spacing w:line="360" w:lineRule="auto"/>
      <w:ind w:left="1224" w:hanging="504"/>
    </w:pPr>
    <w:rPr>
      <w:rFonts w:ascii="Tahoma" w:hAnsi="Tahoma" w:cs="Tahoma"/>
      <w:sz w:val="20"/>
      <w:szCs w:val="20"/>
      <w:lang w:eastAsia="he-IL"/>
    </w:rPr>
  </w:style>
  <w:style w:type="paragraph" w:customStyle="1" w:styleId="4f9">
    <w:name w:val="סגנון4א"/>
    <w:basedOn w:val="4f8"/>
    <w:qFormat/>
    <w:rsid w:val="00EA2D00"/>
    <w:pPr>
      <w:spacing w:line="360" w:lineRule="auto"/>
      <w:ind w:left="1728" w:hanging="648"/>
    </w:pPr>
    <w:rPr>
      <w:rFonts w:ascii="Tahoma" w:hAnsi="Tahoma" w:cs="Tahoma"/>
      <w:sz w:val="20"/>
      <w:szCs w:val="20"/>
      <w:lang w:eastAsia="he-IL"/>
    </w:rPr>
  </w:style>
  <w:style w:type="character" w:styleId="affffff6">
    <w:name w:val="Placeholder Text"/>
    <w:basedOn w:val="ae"/>
    <w:uiPriority w:val="99"/>
    <w:rsid w:val="00EA2D00"/>
    <w:rPr>
      <w:color w:val="808080"/>
    </w:rPr>
  </w:style>
  <w:style w:type="character" w:customStyle="1" w:styleId="CommentTextChar">
    <w:name w:val="Comment Text Char"/>
    <w:rsid w:val="00EA2D00"/>
    <w:rPr>
      <w:rFonts w:ascii="Times New Roman" w:hAnsi="Times New Roman"/>
    </w:rPr>
  </w:style>
  <w:style w:type="character" w:customStyle="1" w:styleId="BodyTextIndentChar">
    <w:name w:val="Body Text Indent Char"/>
    <w:rsid w:val="00EA2D00"/>
    <w:rPr>
      <w:sz w:val="24"/>
      <w:lang w:eastAsia="he-IL" w:bidi="he-IL"/>
    </w:rPr>
  </w:style>
  <w:style w:type="character" w:customStyle="1" w:styleId="NormalWebChar">
    <w:name w:val="Normal (Web) Char"/>
    <w:uiPriority w:val="99"/>
    <w:rsid w:val="00EA2D00"/>
    <w:rPr>
      <w:sz w:val="24"/>
    </w:rPr>
  </w:style>
  <w:style w:type="paragraph" w:customStyle="1" w:styleId="affffff7">
    <w:name w:val="פסקה א"/>
    <w:basedOn w:val="ad"/>
    <w:rsid w:val="00EA2D00"/>
    <w:pPr>
      <w:tabs>
        <w:tab w:val="left" w:pos="1134"/>
        <w:tab w:val="left" w:pos="1701"/>
        <w:tab w:val="left" w:pos="2268"/>
        <w:tab w:val="left" w:pos="2835"/>
        <w:tab w:val="right" w:pos="6804"/>
        <w:tab w:val="right" w:pos="7371"/>
        <w:tab w:val="right" w:pos="7938"/>
      </w:tabs>
      <w:spacing w:line="320" w:lineRule="exact"/>
      <w:ind w:left="567" w:hanging="567"/>
      <w:jc w:val="both"/>
    </w:pPr>
    <w:rPr>
      <w:rFonts w:ascii="Times New Roman" w:eastAsiaTheme="minorEastAsia" w:hAnsi="Times New Roman" w:cs="Times New Roman"/>
      <w:spacing w:val="6"/>
      <w:lang w:eastAsia="he-IL"/>
    </w:rPr>
  </w:style>
  <w:style w:type="character" w:customStyle="1" w:styleId="hps">
    <w:name w:val="hps"/>
    <w:rsid w:val="00EA2D00"/>
  </w:style>
  <w:style w:type="paragraph" w:customStyle="1" w:styleId="66">
    <w:name w:val="ממוספר 6"/>
    <w:basedOn w:val="59"/>
    <w:qFormat/>
    <w:rsid w:val="00EA2D00"/>
    <w:pPr>
      <w:tabs>
        <w:tab w:val="left" w:pos="2893"/>
      </w:tabs>
      <w:spacing w:line="360" w:lineRule="auto"/>
      <w:ind w:left="5020" w:right="0" w:hanging="1440"/>
      <w:jc w:val="center"/>
    </w:pPr>
    <w:rPr>
      <w:kern w:val="0"/>
    </w:rPr>
  </w:style>
  <w:style w:type="paragraph" w:customStyle="1" w:styleId="16">
    <w:name w:val="נספח כותרת 1"/>
    <w:basedOn w:val="RonnyBase"/>
    <w:qFormat/>
    <w:rsid w:val="00EA2D00"/>
    <w:pPr>
      <w:keepLines w:val="0"/>
      <w:numPr>
        <w:numId w:val="59"/>
      </w:numPr>
      <w:tabs>
        <w:tab w:val="right" w:pos="206"/>
        <w:tab w:val="right" w:pos="360"/>
      </w:tabs>
      <w:spacing w:before="0" w:line="360" w:lineRule="auto"/>
    </w:pPr>
    <w:rPr>
      <w:b/>
      <w:bCs/>
      <w:color w:val="000000"/>
      <w:sz w:val="28"/>
      <w:szCs w:val="28"/>
    </w:rPr>
  </w:style>
  <w:style w:type="paragraph" w:customStyle="1" w:styleId="24">
    <w:name w:val="נספח כותרת 2"/>
    <w:basedOn w:val="16"/>
    <w:qFormat/>
    <w:rsid w:val="00EA2D00"/>
    <w:pPr>
      <w:numPr>
        <w:ilvl w:val="1"/>
      </w:numPr>
      <w:tabs>
        <w:tab w:val="clear" w:pos="206"/>
        <w:tab w:val="clear" w:pos="360"/>
        <w:tab w:val="right" w:pos="1192"/>
      </w:tabs>
      <w:ind w:left="1080"/>
    </w:pPr>
    <w:rPr>
      <w:b w:val="0"/>
      <w:bCs w:val="0"/>
      <w:sz w:val="24"/>
      <w:szCs w:val="24"/>
    </w:rPr>
  </w:style>
  <w:style w:type="paragraph" w:customStyle="1" w:styleId="37">
    <w:name w:val="נספח כותרת 3"/>
    <w:basedOn w:val="24"/>
    <w:qFormat/>
    <w:rsid w:val="00EA2D00"/>
    <w:pPr>
      <w:numPr>
        <w:ilvl w:val="2"/>
      </w:numPr>
      <w:ind w:left="1800" w:hanging="180"/>
    </w:pPr>
  </w:style>
  <w:style w:type="paragraph" w:customStyle="1" w:styleId="3ff2">
    <w:name w:val="נספח ממוספר 3"/>
    <w:basedOn w:val="37"/>
    <w:qFormat/>
    <w:rsid w:val="00EA2D00"/>
    <w:pPr>
      <w:numPr>
        <w:ilvl w:val="0"/>
        <w:numId w:val="0"/>
      </w:numPr>
      <w:tabs>
        <w:tab w:val="clear" w:pos="1192"/>
      </w:tabs>
      <w:spacing w:line="240" w:lineRule="auto"/>
      <w:jc w:val="left"/>
    </w:pPr>
    <w:rPr>
      <w:rFonts w:ascii="Times New (W1)" w:hAnsi="Times New (W1)"/>
      <w:color w:val="auto"/>
    </w:rPr>
  </w:style>
  <w:style w:type="paragraph" w:customStyle="1" w:styleId="2fa">
    <w:name w:val="נספח ממוספר 2"/>
    <w:basedOn w:val="24"/>
    <w:qFormat/>
    <w:rsid w:val="00EA2D00"/>
  </w:style>
  <w:style w:type="paragraph" w:customStyle="1" w:styleId="head2-p">
    <w:name w:val="head2-p"/>
    <w:basedOn w:val="ad"/>
    <w:rsid w:val="00EA2D00"/>
    <w:pPr>
      <w:keepNext/>
      <w:keepLines/>
      <w:tabs>
        <w:tab w:val="num" w:pos="2340"/>
      </w:tabs>
      <w:spacing w:before="60"/>
      <w:ind w:left="2340" w:hanging="1440"/>
      <w:jc w:val="both"/>
    </w:pPr>
    <w:rPr>
      <w:rFonts w:ascii="Times New Roman" w:hAnsi="Times New Roman"/>
      <w:i/>
    </w:rPr>
  </w:style>
  <w:style w:type="paragraph" w:customStyle="1" w:styleId="affffff8">
    <w:name w:val="נדון"/>
    <w:basedOn w:val="ad"/>
    <w:next w:val="ad"/>
    <w:rsid w:val="00EA2D00"/>
    <w:pPr>
      <w:tabs>
        <w:tab w:val="num" w:pos="1440"/>
      </w:tabs>
      <w:overflowPunct w:val="0"/>
      <w:autoSpaceDE w:val="0"/>
      <w:autoSpaceDN w:val="0"/>
      <w:adjustRightInd w:val="0"/>
      <w:spacing w:after="240"/>
      <w:ind w:left="1440" w:hanging="1080"/>
      <w:jc w:val="center"/>
      <w:textAlignment w:val="baseline"/>
    </w:pPr>
    <w:rPr>
      <w:rFonts w:ascii="Times New Roman" w:hAnsi="Times New Roman"/>
      <w:kern w:val="22"/>
      <w:sz w:val="22"/>
      <w:szCs w:val="22"/>
      <w:lang w:eastAsia="he-IL"/>
    </w:rPr>
  </w:style>
  <w:style w:type="paragraph" w:customStyle="1" w:styleId="Normal40">
    <w:name w:val="Normal 4"/>
    <w:basedOn w:val="49"/>
    <w:link w:val="Normal4Char"/>
    <w:qFormat/>
    <w:rsid w:val="00EA2D00"/>
    <w:pPr>
      <w:keepLines/>
      <w:snapToGrid/>
      <w:spacing w:before="60" w:after="0" w:line="360" w:lineRule="auto"/>
      <w:ind w:left="1334" w:right="0" w:firstLine="0"/>
      <w:jc w:val="center"/>
      <w:outlineLvl w:val="3"/>
    </w:pPr>
    <w:rPr>
      <w:smallCaps/>
      <w:sz w:val="20"/>
      <w:lang w:eastAsia="he-IL"/>
    </w:rPr>
  </w:style>
  <w:style w:type="character" w:customStyle="1" w:styleId="Normal4Char">
    <w:name w:val="Normal 4 Char"/>
    <w:link w:val="Normal40"/>
    <w:rsid w:val="00EA2D00"/>
    <w:rPr>
      <w:rFonts w:ascii="Narkisim" w:hAnsi="Narkisim" w:cs="Narkisim"/>
      <w:smallCaps/>
      <w:szCs w:val="24"/>
      <w:lang w:eastAsia="he-IL"/>
    </w:rPr>
  </w:style>
  <w:style w:type="paragraph" w:customStyle="1" w:styleId="45">
    <w:name w:val="נספח ממוספר 4"/>
    <w:basedOn w:val="3ff2"/>
    <w:qFormat/>
    <w:rsid w:val="00EA2D00"/>
    <w:pPr>
      <w:numPr>
        <w:ilvl w:val="3"/>
        <w:numId w:val="59"/>
      </w:numPr>
      <w:tabs>
        <w:tab w:val="right" w:pos="1192"/>
      </w:tabs>
      <w:spacing w:line="360" w:lineRule="auto"/>
      <w:ind w:left="2520" w:hanging="360"/>
      <w:jc w:val="both"/>
    </w:pPr>
    <w:rPr>
      <w:rFonts w:ascii="Times New Roman" w:hAnsi="Times New Roman"/>
      <w:color w:val="000000"/>
    </w:rPr>
  </w:style>
  <w:style w:type="paragraph" w:customStyle="1" w:styleId="4fa">
    <w:name w:val="נספח כותרת 4"/>
    <w:basedOn w:val="45"/>
    <w:qFormat/>
    <w:rsid w:val="00EA2D00"/>
    <w:pPr>
      <w:numPr>
        <w:ilvl w:val="0"/>
        <w:numId w:val="0"/>
      </w:numPr>
      <w:tabs>
        <w:tab w:val="clear" w:pos="1192"/>
      </w:tabs>
      <w:spacing w:line="240" w:lineRule="auto"/>
      <w:jc w:val="left"/>
    </w:pPr>
    <w:rPr>
      <w:rFonts w:ascii="Times New (W1)" w:hAnsi="Times New (W1)"/>
      <w:color w:val="auto"/>
    </w:rPr>
  </w:style>
  <w:style w:type="paragraph" w:customStyle="1" w:styleId="55">
    <w:name w:val="נספח ממוספר 5"/>
    <w:basedOn w:val="45"/>
    <w:qFormat/>
    <w:rsid w:val="00EA2D00"/>
    <w:pPr>
      <w:numPr>
        <w:ilvl w:val="4"/>
      </w:numPr>
      <w:tabs>
        <w:tab w:val="clear" w:pos="1192"/>
      </w:tabs>
      <w:spacing w:line="240" w:lineRule="auto"/>
      <w:ind w:left="0" w:firstLine="0"/>
      <w:jc w:val="left"/>
    </w:pPr>
    <w:rPr>
      <w:rFonts w:ascii="Times New (W1)" w:hAnsi="Times New (W1)"/>
      <w:color w:val="auto"/>
    </w:rPr>
  </w:style>
  <w:style w:type="paragraph" w:customStyle="1" w:styleId="Body-1">
    <w:name w:val="Body-1"/>
    <w:basedOn w:val="46"/>
    <w:link w:val="Body-1Char"/>
    <w:rsid w:val="00EA2D00"/>
    <w:pPr>
      <w:keepLines/>
      <w:tabs>
        <w:tab w:val="num" w:pos="1800"/>
      </w:tabs>
      <w:spacing w:before="360" w:line="320" w:lineRule="atLeast"/>
      <w:ind w:left="1814" w:hanging="1530"/>
      <w:jc w:val="center"/>
    </w:pPr>
    <w:rPr>
      <w:rFonts w:ascii="Narkisim" w:hAnsi="Narkisim" w:cs="Narkisim"/>
      <w:b w:val="0"/>
      <w:bCs w:val="0"/>
      <w:smallCaps w:val="0"/>
      <w:spacing w:val="0"/>
      <w:sz w:val="24"/>
    </w:rPr>
  </w:style>
  <w:style w:type="character" w:customStyle="1" w:styleId="Body-1Char">
    <w:name w:val="Body-1 Char"/>
    <w:link w:val="Body-1"/>
    <w:rsid w:val="00EA2D00"/>
    <w:rPr>
      <w:rFonts w:ascii="Narkisim" w:hAnsi="Narkisim" w:cs="Narkisim"/>
      <w:sz w:val="24"/>
      <w:szCs w:val="24"/>
      <w:lang w:eastAsia="he-IL"/>
    </w:rPr>
  </w:style>
  <w:style w:type="paragraph" w:customStyle="1" w:styleId="6">
    <w:name w:val="רמה 6"/>
    <w:basedOn w:val="25"/>
    <w:link w:val="6Char"/>
    <w:qFormat/>
    <w:rsid w:val="00EA2D00"/>
    <w:pPr>
      <w:keepLines/>
      <w:numPr>
        <w:ilvl w:val="5"/>
        <w:numId w:val="60"/>
      </w:numPr>
      <w:spacing w:before="0" w:after="240" w:line="360" w:lineRule="auto"/>
      <w:ind w:left="2720" w:hanging="1275"/>
    </w:pPr>
    <w:rPr>
      <w:rFonts w:ascii="Narkisim" w:hAnsi="Narkisim" w:cs="Narkisim"/>
      <w:b w:val="0"/>
      <w:bCs w:val="0"/>
      <w:i w:val="0"/>
      <w:iCs w:val="0"/>
      <w:noProof/>
      <w:u w:val="single"/>
      <w:lang w:eastAsia="en-US"/>
    </w:rPr>
  </w:style>
  <w:style w:type="paragraph" w:customStyle="1" w:styleId="5">
    <w:name w:val="רמה 5"/>
    <w:basedOn w:val="25"/>
    <w:link w:val="5Char"/>
    <w:qFormat/>
    <w:rsid w:val="00EA2D00"/>
    <w:pPr>
      <w:keepLines/>
      <w:numPr>
        <w:ilvl w:val="4"/>
        <w:numId w:val="60"/>
      </w:numPr>
      <w:spacing w:before="0" w:after="240" w:line="360" w:lineRule="auto"/>
      <w:ind w:left="1445" w:hanging="1134"/>
    </w:pPr>
    <w:rPr>
      <w:rFonts w:ascii="Narkisim" w:hAnsi="Narkisim" w:cs="Narkisim"/>
      <w:b w:val="0"/>
      <w:bCs w:val="0"/>
      <w:i w:val="0"/>
      <w:iCs w:val="0"/>
      <w:noProof/>
      <w:u w:val="single"/>
      <w:lang w:eastAsia="en-US"/>
    </w:rPr>
  </w:style>
  <w:style w:type="character" w:customStyle="1" w:styleId="6Char">
    <w:name w:val="רמה 6 Char"/>
    <w:link w:val="6"/>
    <w:rsid w:val="00EA2D00"/>
    <w:rPr>
      <w:rFonts w:ascii="Narkisim" w:hAnsi="Narkisim" w:cs="Narkisim"/>
      <w:noProof/>
      <w:sz w:val="28"/>
      <w:szCs w:val="28"/>
      <w:u w:val="single"/>
    </w:rPr>
  </w:style>
  <w:style w:type="character" w:customStyle="1" w:styleId="5Char">
    <w:name w:val="רמה 5 Char"/>
    <w:link w:val="5"/>
    <w:rsid w:val="00EA2D00"/>
    <w:rPr>
      <w:rFonts w:ascii="Narkisim" w:hAnsi="Narkisim" w:cs="Narkisim"/>
      <w:noProof/>
      <w:sz w:val="28"/>
      <w:szCs w:val="28"/>
      <w:u w:val="single"/>
    </w:rPr>
  </w:style>
  <w:style w:type="paragraph" w:customStyle="1" w:styleId="affffff9">
    <w:name w:val="טבלה כותרת"/>
    <w:basedOn w:val="Normal2"/>
    <w:rsid w:val="00EA2D00"/>
    <w:pPr>
      <w:keepLines/>
      <w:autoSpaceDE/>
      <w:autoSpaceDN/>
      <w:spacing w:line="276" w:lineRule="auto"/>
      <w:ind w:right="0"/>
    </w:pPr>
    <w:rPr>
      <w:rFonts w:eastAsia="Times New Roman"/>
      <w:b/>
      <w:bCs/>
      <w:smallCaps w:val="0"/>
      <w:sz w:val="24"/>
    </w:rPr>
  </w:style>
  <w:style w:type="paragraph" w:customStyle="1" w:styleId="affffffa">
    <w:name w:val="טבלה טקסט"/>
    <w:basedOn w:val="Normal2"/>
    <w:rsid w:val="00EA2D00"/>
    <w:pPr>
      <w:keepLines/>
      <w:autoSpaceDE/>
      <w:autoSpaceDN/>
      <w:spacing w:line="276" w:lineRule="auto"/>
      <w:ind w:right="0"/>
    </w:pPr>
    <w:rPr>
      <w:rFonts w:eastAsia="Times New Roman"/>
      <w:smallCaps w:val="0"/>
      <w:sz w:val="24"/>
    </w:rPr>
  </w:style>
  <w:style w:type="table" w:customStyle="1" w:styleId="GridTable4-Accent41">
    <w:name w:val="Grid Table 4 - Accent 41"/>
    <w:basedOn w:val="af"/>
    <w:uiPriority w:val="49"/>
    <w:rsid w:val="00EA2D00"/>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ae"/>
    <w:rsid w:val="00EA2D00"/>
  </w:style>
  <w:style w:type="table" w:customStyle="1" w:styleId="1ff1">
    <w:name w:val="הצללה בהירה1"/>
    <w:basedOn w:val="af"/>
    <w:uiPriority w:val="60"/>
    <w:rsid w:val="00EA2D00"/>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0">
    <w:name w:val="Light Grid Accent 4"/>
    <w:basedOn w:val="af"/>
    <w:uiPriority w:val="62"/>
    <w:rsid w:val="00EA2D00"/>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customStyle="1" w:styleId="-11">
    <w:name w:val="רשת בהירה - הדגשה 11"/>
    <w:basedOn w:val="af"/>
    <w:uiPriority w:val="62"/>
    <w:rsid w:val="00EA2D00"/>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character" w:customStyle="1" w:styleId="UnresolvedMention1">
    <w:name w:val="Unresolved Mention1"/>
    <w:basedOn w:val="ae"/>
    <w:uiPriority w:val="99"/>
    <w:semiHidden/>
    <w:unhideWhenUsed/>
    <w:rsid w:val="00CA0BE8"/>
    <w:rPr>
      <w:color w:val="605E5C"/>
      <w:shd w:val="clear" w:color="auto" w:fill="E1DFDD"/>
    </w:rPr>
  </w:style>
  <w:style w:type="character" w:customStyle="1" w:styleId="st">
    <w:name w:val="st"/>
    <w:basedOn w:val="ae"/>
    <w:rsid w:val="00EA2D00"/>
  </w:style>
  <w:style w:type="table" w:customStyle="1" w:styleId="1-11">
    <w:name w:val="הצללה בינונית 1 - הדגשה 11"/>
    <w:basedOn w:val="af"/>
    <w:uiPriority w:val="63"/>
    <w:rsid w:val="00EA2D00"/>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f"/>
    <w:uiPriority w:val="69"/>
    <w:rsid w:val="00EA2D00"/>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Char2">
    <w:name w:val="Char2"/>
    <w:basedOn w:val="ad"/>
    <w:rsid w:val="00EA2D00"/>
    <w:pPr>
      <w:bidi w:val="0"/>
      <w:spacing w:after="160" w:line="240" w:lineRule="exact"/>
      <w:jc w:val="both"/>
    </w:pPr>
    <w:rPr>
      <w:rFonts w:ascii="Verdana" w:hAnsi="Verdana" w:cs="FrankRuehl"/>
      <w:sz w:val="16"/>
      <w:szCs w:val="20"/>
      <w:lang w:bidi="ar-SA"/>
    </w:rPr>
  </w:style>
  <w:style w:type="paragraph" w:customStyle="1" w:styleId="xl63">
    <w:name w:val="xl63"/>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64">
    <w:name w:val="xl64"/>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66">
    <w:name w:val="xl66"/>
    <w:basedOn w:val="ad"/>
    <w:rsid w:val="00EA2D0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Times New Roman" w:hAnsi="Times New Roman" w:cs="Times New Roman"/>
      <w:b/>
      <w:bCs/>
    </w:rPr>
  </w:style>
  <w:style w:type="paragraph" w:customStyle="1" w:styleId="xl67">
    <w:name w:val="xl67"/>
    <w:basedOn w:val="ad"/>
    <w:rsid w:val="00EA2D0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Times New Roman" w:hAnsi="Times New Roman" w:cs="Times New Roman"/>
      <w:b/>
      <w:bCs/>
    </w:rPr>
  </w:style>
  <w:style w:type="paragraph" w:customStyle="1" w:styleId="Char10">
    <w:name w:val="Char1"/>
    <w:basedOn w:val="ad"/>
    <w:rsid w:val="00EA2D00"/>
    <w:pPr>
      <w:bidi w:val="0"/>
      <w:spacing w:after="160" w:line="240" w:lineRule="exact"/>
      <w:jc w:val="both"/>
    </w:pPr>
    <w:rPr>
      <w:rFonts w:ascii="Verdana" w:hAnsi="Verdana" w:cs="FrankRuehl"/>
      <w:sz w:val="16"/>
      <w:szCs w:val="20"/>
      <w:lang w:bidi="ar-SA"/>
    </w:rPr>
  </w:style>
  <w:style w:type="paragraph" w:customStyle="1" w:styleId="P00">
    <w:name w:val="P00"/>
    <w:rsid w:val="00EA2D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basedOn w:val="ae"/>
    <w:rsid w:val="00EA2D00"/>
    <w:rPr>
      <w:rFonts w:ascii="Times New Roman" w:hAnsi="Times New Roman" w:cs="Times New Roman"/>
      <w:sz w:val="26"/>
      <w:szCs w:val="26"/>
    </w:rPr>
  </w:style>
  <w:style w:type="paragraph" w:customStyle="1" w:styleId="xl65">
    <w:name w:val="xl65"/>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character" w:customStyle="1" w:styleId="5a">
    <w:name w:val="ממוספר 5 תו תו תו תו תו תו"/>
    <w:basedOn w:val="4a"/>
    <w:link w:val="59"/>
    <w:rsid w:val="00EA2D00"/>
    <w:rPr>
      <w:rFonts w:ascii="Narkisim" w:hAnsi="Narkisim" w:cs="Narkisim"/>
      <w:noProof/>
      <w:kern w:val="28"/>
      <w:sz w:val="24"/>
      <w:szCs w:val="24"/>
      <w:lang w:eastAsia="he-IL"/>
    </w:rPr>
  </w:style>
  <w:style w:type="paragraph" w:customStyle="1" w:styleId="affffffb">
    <w:name w:val="פסקה רגילה"/>
    <w:basedOn w:val="affffb"/>
    <w:rsid w:val="00EA2D00"/>
    <w:pPr>
      <w:overflowPunct w:val="0"/>
      <w:autoSpaceDE w:val="0"/>
      <w:autoSpaceDN w:val="0"/>
      <w:adjustRightInd w:val="0"/>
      <w:spacing w:before="120" w:after="0" w:line="280" w:lineRule="exact"/>
      <w:textAlignment w:val="baseline"/>
    </w:pPr>
    <w:rPr>
      <w:rFonts w:cs="David"/>
      <w:noProof/>
      <w:snapToGrid/>
      <w:szCs w:val="24"/>
    </w:rPr>
  </w:style>
  <w:style w:type="numbering" w:customStyle="1" w:styleId="-12">
    <w:name w:val="משרד האוצר - מדורג קצר12"/>
    <w:uiPriority w:val="99"/>
    <w:rsid w:val="00EA2D00"/>
    <w:pPr>
      <w:numPr>
        <w:numId w:val="61"/>
      </w:numPr>
    </w:pPr>
  </w:style>
  <w:style w:type="numbering" w:customStyle="1" w:styleId="-412">
    <w:name w:val="משרד האוצר - מדורג412"/>
    <w:uiPriority w:val="99"/>
    <w:rsid w:val="00EA2D00"/>
    <w:pPr>
      <w:numPr>
        <w:numId w:val="62"/>
      </w:numPr>
    </w:pPr>
  </w:style>
  <w:style w:type="paragraph" w:customStyle="1" w:styleId="2fb">
    <w:name w:val="מטאור_רמה2"/>
    <w:basedOn w:val="56"/>
    <w:rsid w:val="00EA2D00"/>
    <w:pPr>
      <w:keepNext/>
      <w:widowControl w:val="0"/>
      <w:tabs>
        <w:tab w:val="num" w:pos="1080"/>
        <w:tab w:val="num" w:pos="1575"/>
        <w:tab w:val="num" w:pos="2705"/>
        <w:tab w:val="left" w:pos="8283"/>
      </w:tabs>
      <w:adjustRightInd w:val="0"/>
      <w:spacing w:before="0" w:after="0" w:line="240" w:lineRule="auto"/>
      <w:ind w:left="1080" w:right="1008" w:hanging="1008"/>
      <w:jc w:val="center"/>
      <w:textAlignment w:val="baseline"/>
    </w:pPr>
    <w:rPr>
      <w:rFonts w:ascii="Arial" w:eastAsia="MS Mincho" w:hAnsi="Arial"/>
      <w:b w:val="0"/>
      <w:bCs w:val="0"/>
      <w:i w:val="0"/>
      <w:iCs w:val="0"/>
      <w:color w:val="auto"/>
      <w:sz w:val="28"/>
      <w:szCs w:val="28"/>
    </w:rPr>
  </w:style>
  <w:style w:type="character" w:customStyle="1" w:styleId="3ff3">
    <w:name w:val="טקסט בסיסי תו תו3"/>
    <w:rsid w:val="00EA2D00"/>
    <w:rPr>
      <w:rFonts w:cs="Narkisim"/>
      <w:sz w:val="24"/>
      <w:szCs w:val="24"/>
      <w:lang w:val="en-US" w:eastAsia="en-US" w:bidi="he-IL"/>
    </w:rPr>
  </w:style>
  <w:style w:type="character" w:customStyle="1" w:styleId="1ff2">
    <w:name w:val="טקסט בסיסי תו תו תו1"/>
    <w:rsid w:val="00EA2D00"/>
    <w:rPr>
      <w:rFonts w:cs="Narkisim"/>
      <w:sz w:val="24"/>
      <w:szCs w:val="24"/>
      <w:lang w:val="en-US" w:eastAsia="en-US" w:bidi="he-IL"/>
    </w:rPr>
  </w:style>
  <w:style w:type="paragraph" w:customStyle="1" w:styleId="30">
    <w:name w:val="רמה 3"/>
    <w:basedOn w:val="afffa"/>
    <w:link w:val="3ff4"/>
    <w:qFormat/>
    <w:rsid w:val="00EA2D00"/>
    <w:pPr>
      <w:keepLines w:val="0"/>
      <w:widowControl w:val="0"/>
      <w:numPr>
        <w:ilvl w:val="2"/>
        <w:numId w:val="63"/>
      </w:numPr>
      <w:spacing w:after="120" w:line="360" w:lineRule="auto"/>
      <w:ind w:left="1552" w:hanging="992"/>
      <w:jc w:val="both"/>
    </w:pPr>
    <w:rPr>
      <w:rFonts w:ascii="David" w:hAnsi="David" w:cs="David"/>
    </w:rPr>
  </w:style>
  <w:style w:type="character" w:customStyle="1" w:styleId="3ff4">
    <w:name w:val="רמה 3 תו"/>
    <w:basedOn w:val="afff9"/>
    <w:link w:val="30"/>
    <w:rsid w:val="00EA2D00"/>
    <w:rPr>
      <w:rFonts w:ascii="David" w:hAnsi="David" w:cs="David"/>
      <w:sz w:val="24"/>
      <w:szCs w:val="24"/>
    </w:rPr>
  </w:style>
  <w:style w:type="character" w:customStyle="1" w:styleId="11110">
    <w:name w:val="1.1.1.1 תו"/>
    <w:basedOn w:val="4a"/>
    <w:link w:val="1111"/>
    <w:rsid w:val="00EA2D00"/>
    <w:rPr>
      <w:rFonts w:ascii="Narkisim" w:hAnsi="Narkisim" w:cs="Narkisim"/>
      <w:sz w:val="24"/>
      <w:szCs w:val="24"/>
    </w:rPr>
  </w:style>
  <w:style w:type="paragraph" w:customStyle="1" w:styleId="CharChar2">
    <w:name w:val="תו תו Char Char תו תו"/>
    <w:basedOn w:val="ad"/>
    <w:rsid w:val="00EA2D00"/>
    <w:pPr>
      <w:bidi w:val="0"/>
      <w:spacing w:before="60" w:after="160" w:line="240" w:lineRule="exact"/>
    </w:pPr>
    <w:rPr>
      <w:rFonts w:ascii="Verdana" w:hAnsi="Verdana" w:cs="Times New Roman"/>
      <w:color w:val="FF00FF"/>
      <w:sz w:val="26"/>
      <w:szCs w:val="20"/>
      <w:lang w:val="en-GB" w:bidi="ar-SA"/>
    </w:rPr>
  </w:style>
  <w:style w:type="paragraph" w:customStyle="1" w:styleId="Heading21">
    <w:name w:val="Heading 21"/>
    <w:basedOn w:val="ad"/>
    <w:next w:val="ad"/>
    <w:rsid w:val="00EA2D00"/>
    <w:pPr>
      <w:keepNext/>
      <w:jc w:val="center"/>
      <w:outlineLvl w:val="1"/>
    </w:pPr>
    <w:rPr>
      <w:rFonts w:ascii="Times New Roman" w:hAnsi="Times New Roman" w:cs="Times New Roman"/>
      <w:b/>
      <w:bCs/>
      <w:sz w:val="28"/>
      <w:szCs w:val="60"/>
      <w:lang w:eastAsia="he-IL"/>
    </w:rPr>
  </w:style>
  <w:style w:type="paragraph" w:customStyle="1" w:styleId="CharChar10">
    <w:name w:val="תו תו Char Char תו תו1"/>
    <w:basedOn w:val="ad"/>
    <w:rsid w:val="00EA2D00"/>
    <w:pPr>
      <w:bidi w:val="0"/>
      <w:spacing w:before="60" w:after="160" w:line="240" w:lineRule="exact"/>
    </w:pPr>
    <w:rPr>
      <w:rFonts w:ascii="Verdana" w:hAnsi="Verdana" w:cs="Times New Roman"/>
      <w:color w:val="FF00FF"/>
      <w:sz w:val="26"/>
      <w:szCs w:val="20"/>
      <w:lang w:val="en-GB" w:bidi="ar-SA"/>
    </w:rPr>
  </w:style>
  <w:style w:type="paragraph" w:customStyle="1" w:styleId="32">
    <w:name w:val="כותרת 32"/>
    <w:basedOn w:val="ad"/>
    <w:next w:val="ad"/>
    <w:rsid w:val="00EA2D00"/>
    <w:pPr>
      <w:keepNext/>
      <w:numPr>
        <w:numId w:val="64"/>
      </w:numPr>
      <w:outlineLvl w:val="2"/>
    </w:pPr>
    <w:rPr>
      <w:rFonts w:ascii="Times New Roman" w:hAnsi="Times New Roman" w:cs="Times New Roman"/>
      <w:b/>
      <w:bCs/>
      <w:sz w:val="26"/>
      <w:szCs w:val="28"/>
      <w:u w:val="single"/>
      <w:lang w:eastAsia="he-IL"/>
    </w:rPr>
  </w:style>
  <w:style w:type="paragraph" w:customStyle="1" w:styleId="42">
    <w:name w:val="כותרת 42"/>
    <w:basedOn w:val="ad"/>
    <w:next w:val="ad"/>
    <w:rsid w:val="00EA2D00"/>
    <w:pPr>
      <w:keepNext/>
      <w:numPr>
        <w:ilvl w:val="1"/>
        <w:numId w:val="64"/>
      </w:numPr>
      <w:outlineLvl w:val="3"/>
    </w:pPr>
    <w:rPr>
      <w:rFonts w:ascii="Times New Roman" w:hAnsi="Times New Roman" w:cs="Times New Roman"/>
      <w:b/>
      <w:bCs/>
      <w:sz w:val="26"/>
      <w:szCs w:val="28"/>
      <w:lang w:eastAsia="he-IL"/>
    </w:rPr>
  </w:style>
  <w:style w:type="character" w:customStyle="1" w:styleId="510">
    <w:name w:val="סגנון5 תו1"/>
    <w:basedOn w:val="11110"/>
    <w:link w:val="52"/>
    <w:rsid w:val="00EA2D00"/>
    <w:rPr>
      <w:rFonts w:ascii="Narkisim" w:hAnsi="Narkisim" w:cs="Narkisim"/>
      <w:sz w:val="24"/>
      <w:szCs w:val="24"/>
    </w:rPr>
  </w:style>
  <w:style w:type="character" w:customStyle="1" w:styleId="afff8">
    <w:name w:val="סתם תו"/>
    <w:basedOn w:val="ae"/>
    <w:link w:val="afff7"/>
    <w:rsid w:val="00EA2D00"/>
    <w:rPr>
      <w:rFonts w:ascii="Narkisim" w:hAnsi="Narkisim" w:cs="Narkisim"/>
      <w:b/>
      <w:bCs/>
      <w:sz w:val="24"/>
      <w:szCs w:val="24"/>
    </w:rPr>
  </w:style>
  <w:style w:type="numbering" w:styleId="111111">
    <w:name w:val="Outline List 2"/>
    <w:basedOn w:val="af0"/>
    <w:unhideWhenUsed/>
    <w:rsid w:val="00EA2D00"/>
    <w:pPr>
      <w:numPr>
        <w:numId w:val="65"/>
      </w:numPr>
    </w:pPr>
  </w:style>
  <w:style w:type="paragraph" w:customStyle="1" w:styleId="330">
    <w:name w:val="כותרת 33"/>
    <w:basedOn w:val="ad"/>
    <w:next w:val="ad"/>
    <w:rsid w:val="00EA2D00"/>
    <w:pPr>
      <w:keepNext/>
      <w:tabs>
        <w:tab w:val="num" w:pos="360"/>
      </w:tabs>
      <w:ind w:left="360" w:right="360" w:hanging="360"/>
      <w:outlineLvl w:val="2"/>
    </w:pPr>
    <w:rPr>
      <w:rFonts w:ascii="Times New Roman" w:hAnsi="Times New Roman" w:cs="Times New Roman"/>
      <w:b/>
      <w:bCs/>
      <w:sz w:val="26"/>
      <w:szCs w:val="28"/>
      <w:u w:val="single"/>
      <w:lang w:eastAsia="he-IL"/>
    </w:rPr>
  </w:style>
  <w:style w:type="paragraph" w:customStyle="1" w:styleId="430">
    <w:name w:val="כותרת 43"/>
    <w:basedOn w:val="ad"/>
    <w:next w:val="ad"/>
    <w:rsid w:val="00EA2D00"/>
    <w:pPr>
      <w:keepNext/>
      <w:tabs>
        <w:tab w:val="num" w:pos="2275"/>
      </w:tabs>
      <w:ind w:left="2275" w:right="1332" w:hanging="432"/>
      <w:outlineLvl w:val="3"/>
    </w:pPr>
    <w:rPr>
      <w:rFonts w:ascii="Times New Roman" w:hAnsi="Times New Roman" w:cs="Times New Roman"/>
      <w:b/>
      <w:bCs/>
      <w:sz w:val="26"/>
      <w:szCs w:val="28"/>
      <w:lang w:eastAsia="he-IL"/>
    </w:rPr>
  </w:style>
  <w:style w:type="paragraph" w:customStyle="1" w:styleId="511">
    <w:name w:val="כותרת 51"/>
    <w:basedOn w:val="ad"/>
    <w:next w:val="ad"/>
    <w:rsid w:val="00EA2D00"/>
    <w:pPr>
      <w:keepNext/>
      <w:ind w:right="360"/>
      <w:outlineLvl w:val="4"/>
    </w:pPr>
    <w:rPr>
      <w:rFonts w:ascii="Times New Roman" w:hAnsi="Times New Roman" w:cs="Times New Roman"/>
      <w:b/>
      <w:bCs/>
      <w:sz w:val="26"/>
      <w:szCs w:val="28"/>
    </w:rPr>
  </w:style>
  <w:style w:type="table" w:customStyle="1" w:styleId="1-51">
    <w:name w:val="טבלת רשת 1 בהירה - הדגשה 51"/>
    <w:basedOn w:val="af"/>
    <w:uiPriority w:val="46"/>
    <w:rsid w:val="00EA2D00"/>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styleId="affffffc">
    <w:name w:val="Light Shading"/>
    <w:basedOn w:val="af"/>
    <w:uiPriority w:val="60"/>
    <w:rsid w:val="00EA2D00"/>
    <w:pPr>
      <w:spacing w:after="160" w:line="259"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0">
    <w:name w:val="Light Grid Accent 1"/>
    <w:basedOn w:val="af"/>
    <w:uiPriority w:val="62"/>
    <w:rsid w:val="00EA2D00"/>
    <w:pPr>
      <w:spacing w:after="160" w:line="259"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1-1">
    <w:name w:val="Medium Shading 1 Accent 1"/>
    <w:basedOn w:val="af"/>
    <w:uiPriority w:val="63"/>
    <w:rsid w:val="00EA2D00"/>
    <w:pPr>
      <w:spacing w:after="160" w:line="259"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67">
    <w:name w:val="מטאור_רמה6"/>
    <w:basedOn w:val="ad"/>
    <w:rsid w:val="00EA2D00"/>
    <w:pPr>
      <w:keepNext/>
      <w:widowControl w:val="0"/>
      <w:tabs>
        <w:tab w:val="num" w:pos="5400"/>
      </w:tabs>
      <w:adjustRightInd w:val="0"/>
      <w:spacing w:line="360" w:lineRule="auto"/>
      <w:ind w:left="5400" w:right="5400" w:hanging="1440"/>
      <w:jc w:val="both"/>
      <w:textAlignment w:val="baseline"/>
      <w:outlineLvl w:val="1"/>
    </w:pPr>
    <w:rPr>
      <w:rFonts w:ascii="Arial" w:hAnsi="Arial" w:cs="Arial"/>
      <w:b/>
      <w:bCs/>
      <w:sz w:val="22"/>
      <w:szCs w:val="22"/>
      <w:lang w:eastAsia="he-IL"/>
    </w:rPr>
  </w:style>
  <w:style w:type="paragraph" w:customStyle="1" w:styleId="msonormal0">
    <w:name w:val="msonormal"/>
    <w:basedOn w:val="ad"/>
    <w:rsid w:val="00EA2D00"/>
    <w:pPr>
      <w:bidi w:val="0"/>
      <w:spacing w:before="100" w:beforeAutospacing="1" w:after="100" w:afterAutospacing="1"/>
    </w:pPr>
    <w:rPr>
      <w:rFonts w:ascii="Times New Roman" w:hAnsi="Times New Roman" w:cs="Times New Roman"/>
    </w:rPr>
  </w:style>
  <w:style w:type="paragraph" w:customStyle="1" w:styleId="xl222">
    <w:name w:val="xl222"/>
    <w:basedOn w:val="ad"/>
    <w:rsid w:val="00EA2D00"/>
    <w:pPr>
      <w:pBdr>
        <w:top w:val="single" w:sz="4" w:space="0" w:color="333333"/>
        <w:left w:val="single" w:sz="4" w:space="9" w:color="333333"/>
        <w:bottom w:val="single" w:sz="4" w:space="0" w:color="333333"/>
        <w:right w:val="single" w:sz="4" w:space="0" w:color="333333"/>
      </w:pBdr>
      <w:shd w:val="clear" w:color="000000" w:fill="CCCCFF"/>
      <w:bidi w:val="0"/>
      <w:spacing w:before="100" w:beforeAutospacing="1" w:after="100" w:afterAutospacing="1"/>
      <w:ind w:firstLineChars="100" w:firstLine="100"/>
      <w:textAlignment w:val="center"/>
    </w:pPr>
    <w:rPr>
      <w:rFonts w:ascii="Arial" w:hAnsi="Arial" w:cs="Arial"/>
      <w:sz w:val="20"/>
      <w:szCs w:val="20"/>
    </w:rPr>
  </w:style>
  <w:style w:type="paragraph" w:customStyle="1" w:styleId="xl223">
    <w:name w:val="xl223"/>
    <w:basedOn w:val="ad"/>
    <w:rsid w:val="00EA2D00"/>
    <w:pPr>
      <w:pBdr>
        <w:top w:val="single" w:sz="4" w:space="0" w:color="333333"/>
        <w:left w:val="single" w:sz="4" w:space="9" w:color="333333"/>
        <w:bottom w:val="single" w:sz="4" w:space="0" w:color="333333"/>
        <w:right w:val="single" w:sz="4" w:space="0" w:color="333333"/>
      </w:pBdr>
      <w:shd w:val="clear" w:color="000000" w:fill="CCCCFF"/>
      <w:bidi w:val="0"/>
      <w:spacing w:before="100" w:beforeAutospacing="1" w:after="100" w:afterAutospacing="1"/>
      <w:ind w:firstLineChars="100" w:firstLine="100"/>
      <w:textAlignment w:val="center"/>
    </w:pPr>
    <w:rPr>
      <w:rFonts w:ascii="Arial" w:hAnsi="Arial" w:cs="Arial"/>
      <w:sz w:val="20"/>
      <w:szCs w:val="20"/>
    </w:rPr>
  </w:style>
  <w:style w:type="paragraph" w:customStyle="1" w:styleId="xl224">
    <w:name w:val="xl224"/>
    <w:basedOn w:val="ad"/>
    <w:rsid w:val="00EA2D00"/>
    <w:pPr>
      <w:pBdr>
        <w:top w:val="single" w:sz="4" w:space="0" w:color="333333"/>
        <w:left w:val="single" w:sz="4" w:space="0" w:color="333333"/>
        <w:bottom w:val="single" w:sz="4" w:space="0" w:color="333333"/>
        <w:right w:val="single" w:sz="4" w:space="0" w:color="333333"/>
      </w:pBdr>
      <w:shd w:val="clear" w:color="000000" w:fill="00FFFF"/>
      <w:bidi w:val="0"/>
      <w:spacing w:before="100" w:beforeAutospacing="1" w:after="100" w:afterAutospacing="1"/>
      <w:jc w:val="right"/>
      <w:textAlignment w:val="center"/>
    </w:pPr>
    <w:rPr>
      <w:rFonts w:ascii="Arial" w:hAnsi="Arial" w:cs="Arial"/>
      <w:color w:val="000000"/>
      <w:sz w:val="20"/>
      <w:szCs w:val="20"/>
    </w:rPr>
  </w:style>
  <w:style w:type="paragraph" w:customStyle="1" w:styleId="xl225">
    <w:name w:val="xl225"/>
    <w:basedOn w:val="ad"/>
    <w:rsid w:val="00EA2D00"/>
    <w:pPr>
      <w:pBdr>
        <w:top w:val="single" w:sz="4" w:space="0" w:color="333333"/>
        <w:left w:val="single" w:sz="4" w:space="0" w:color="333333"/>
        <w:bottom w:val="single" w:sz="4" w:space="0" w:color="333333"/>
        <w:right w:val="single" w:sz="4" w:space="0" w:color="333333"/>
      </w:pBdr>
      <w:shd w:val="clear" w:color="000000" w:fill="00FFFF"/>
      <w:bidi w:val="0"/>
      <w:spacing w:before="100" w:beforeAutospacing="1" w:after="100" w:afterAutospacing="1"/>
      <w:jc w:val="right"/>
      <w:textAlignment w:val="center"/>
    </w:pPr>
    <w:rPr>
      <w:rFonts w:ascii="Arial" w:hAnsi="Arial" w:cs="Arial"/>
      <w:color w:val="000000"/>
      <w:sz w:val="20"/>
      <w:szCs w:val="20"/>
    </w:rPr>
  </w:style>
  <w:style w:type="paragraph" w:customStyle="1" w:styleId="xl226">
    <w:name w:val="xl226"/>
    <w:basedOn w:val="ad"/>
    <w:rsid w:val="00EA2D00"/>
    <w:pPr>
      <w:pBdr>
        <w:top w:val="single" w:sz="4" w:space="0" w:color="333333"/>
        <w:left w:val="single" w:sz="4" w:space="9" w:color="333333"/>
        <w:bottom w:val="single" w:sz="4" w:space="0" w:color="333333"/>
        <w:right w:val="single" w:sz="4" w:space="0" w:color="333333"/>
      </w:pBdr>
      <w:shd w:val="clear" w:color="000000" w:fill="FFFF99"/>
      <w:bidi w:val="0"/>
      <w:spacing w:before="100" w:beforeAutospacing="1" w:after="100" w:afterAutospacing="1"/>
      <w:ind w:firstLineChars="100" w:firstLine="100"/>
      <w:textAlignment w:val="center"/>
    </w:pPr>
    <w:rPr>
      <w:rFonts w:ascii="Arial" w:hAnsi="Arial" w:cs="Arial"/>
      <w:color w:val="000000"/>
      <w:sz w:val="20"/>
      <w:szCs w:val="20"/>
    </w:rPr>
  </w:style>
  <w:style w:type="paragraph" w:customStyle="1" w:styleId="xl227">
    <w:name w:val="xl227"/>
    <w:basedOn w:val="ad"/>
    <w:rsid w:val="00EA2D00"/>
    <w:pPr>
      <w:pBdr>
        <w:top w:val="single" w:sz="4" w:space="0" w:color="333333"/>
        <w:left w:val="single" w:sz="4" w:space="0" w:color="333333"/>
        <w:bottom w:val="single" w:sz="4" w:space="0" w:color="333333"/>
        <w:right w:val="single" w:sz="4" w:space="0" w:color="333333"/>
      </w:pBdr>
      <w:shd w:val="clear" w:color="000000" w:fill="FFFF99"/>
      <w:bidi w:val="0"/>
      <w:spacing w:before="100" w:beforeAutospacing="1" w:after="100" w:afterAutospacing="1"/>
      <w:textAlignment w:val="center"/>
    </w:pPr>
    <w:rPr>
      <w:rFonts w:ascii="Arial" w:hAnsi="Arial" w:cs="Arial"/>
      <w:color w:val="000000"/>
      <w:sz w:val="20"/>
      <w:szCs w:val="20"/>
    </w:rPr>
  </w:style>
  <w:style w:type="paragraph" w:customStyle="1" w:styleId="xl228">
    <w:name w:val="xl228"/>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customStyle="1" w:styleId="xl229">
    <w:name w:val="xl229"/>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customStyle="1" w:styleId="xl230">
    <w:name w:val="xl230"/>
    <w:basedOn w:val="ad"/>
    <w:rsid w:val="00EA2D00"/>
    <w:pPr>
      <w:pBdr>
        <w:top w:val="single" w:sz="4" w:space="0" w:color="333333"/>
        <w:left w:val="single" w:sz="4" w:space="0" w:color="333333"/>
        <w:bottom w:val="single" w:sz="4" w:space="0" w:color="333333"/>
        <w:right w:val="single" w:sz="4" w:space="0" w:color="333333"/>
      </w:pBdr>
      <w:shd w:val="clear" w:color="000000" w:fill="FFFF99"/>
      <w:bidi w:val="0"/>
      <w:spacing w:before="100" w:beforeAutospacing="1" w:after="100" w:afterAutospacing="1"/>
      <w:textAlignment w:val="center"/>
    </w:pPr>
    <w:rPr>
      <w:rFonts w:ascii="Arial" w:hAnsi="Arial" w:cs="Arial"/>
      <w:color w:val="000000"/>
      <w:sz w:val="20"/>
      <w:szCs w:val="20"/>
    </w:rPr>
  </w:style>
  <w:style w:type="paragraph" w:customStyle="1" w:styleId="xl231">
    <w:name w:val="xl231"/>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styleId="affffffd">
    <w:name w:val="Intense Quote"/>
    <w:basedOn w:val="ad"/>
    <w:next w:val="ad"/>
    <w:link w:val="affffffe"/>
    <w:uiPriority w:val="30"/>
    <w:qFormat/>
    <w:rsid w:val="00EA2D00"/>
    <w:pPr>
      <w:pBdr>
        <w:top w:val="single" w:sz="4" w:space="10" w:color="4F81BD" w:themeColor="accent1"/>
        <w:bottom w:val="single" w:sz="4" w:space="10" w:color="4F81BD" w:themeColor="accent1"/>
      </w:pBdr>
      <w:bidi w:val="0"/>
      <w:spacing w:before="360" w:after="360"/>
      <w:ind w:left="864" w:right="864"/>
      <w:jc w:val="center"/>
    </w:pPr>
    <w:rPr>
      <w:rFonts w:ascii="Times New Roman" w:hAnsi="Times New Roman" w:cs="Times New Roman"/>
      <w:i/>
      <w:iCs/>
      <w:color w:val="4F81BD" w:themeColor="accent1"/>
    </w:rPr>
  </w:style>
  <w:style w:type="character" w:customStyle="1" w:styleId="affffffe">
    <w:name w:val="ציטוט חזק תו"/>
    <w:basedOn w:val="ae"/>
    <w:link w:val="affffffd"/>
    <w:uiPriority w:val="30"/>
    <w:rsid w:val="00EA2D00"/>
    <w:rPr>
      <w:i/>
      <w:iCs/>
      <w:color w:val="4F81BD" w:themeColor="accent1"/>
      <w:sz w:val="24"/>
      <w:szCs w:val="24"/>
    </w:rPr>
  </w:style>
  <w:style w:type="paragraph" w:customStyle="1" w:styleId="2fc">
    <w:name w:val="ממוספר 2"/>
    <w:basedOn w:val="3"/>
    <w:next w:val="3"/>
    <w:link w:val="2fd"/>
    <w:qFormat/>
    <w:rsid w:val="00EA2D00"/>
    <w:pPr>
      <w:keepNext/>
      <w:keepLines/>
      <w:numPr>
        <w:ilvl w:val="0"/>
        <w:numId w:val="0"/>
      </w:numPr>
      <w:spacing w:line="360" w:lineRule="auto"/>
      <w:ind w:left="2407" w:right="0" w:hanging="850"/>
    </w:pPr>
  </w:style>
  <w:style w:type="character" w:customStyle="1" w:styleId="2fd">
    <w:name w:val="ממוספר 2 תו"/>
    <w:basedOn w:val="ae"/>
    <w:link w:val="2fc"/>
    <w:rsid w:val="00EA2D00"/>
    <w:rPr>
      <w:rFonts w:ascii="Narkisim" w:hAnsi="Narkisim" w:cs="Narkisim"/>
      <w:sz w:val="24"/>
      <w:szCs w:val="24"/>
    </w:rPr>
  </w:style>
  <w:style w:type="paragraph" w:customStyle="1" w:styleId="5f2">
    <w:name w:val="כותרת .5"/>
    <w:basedOn w:val="46"/>
    <w:link w:val="5f3"/>
    <w:autoRedefine/>
    <w:qFormat/>
    <w:rsid w:val="00EA2D00"/>
    <w:pPr>
      <w:keepNext w:val="0"/>
      <w:widowControl w:val="0"/>
      <w:tabs>
        <w:tab w:val="num" w:pos="1700"/>
      </w:tabs>
      <w:spacing w:before="120" w:after="0" w:line="360" w:lineRule="auto"/>
      <w:ind w:left="1700" w:hanging="991"/>
      <w:jc w:val="left"/>
    </w:pPr>
    <w:rPr>
      <w:rFonts w:asciiTheme="minorBidi" w:hAnsiTheme="minorBidi" w:cstheme="minorBidi"/>
      <w:bCs w:val="0"/>
      <w:smallCaps w:val="0"/>
      <w:spacing w:val="15"/>
      <w:sz w:val="24"/>
      <w:lang w:eastAsia="en-US"/>
    </w:rPr>
  </w:style>
  <w:style w:type="character" w:customStyle="1" w:styleId="5f3">
    <w:name w:val="כותרת .5 תו"/>
    <w:basedOn w:val="ae"/>
    <w:link w:val="5f2"/>
    <w:rsid w:val="00EA2D00"/>
    <w:rPr>
      <w:rFonts w:asciiTheme="minorBidi" w:hAnsiTheme="minorBidi" w:cstheme="minorBidi"/>
      <w:b/>
      <w:spacing w:val="15"/>
      <w:sz w:val="24"/>
      <w:szCs w:val="24"/>
    </w:rPr>
  </w:style>
  <w:style w:type="paragraph" w:customStyle="1" w:styleId="style10">
    <w:name w:val="style1"/>
    <w:basedOn w:val="ad"/>
    <w:qFormat/>
    <w:rsid w:val="00EA2D00"/>
    <w:pPr>
      <w:overflowPunct w:val="0"/>
      <w:autoSpaceDE w:val="0"/>
      <w:autoSpaceDN w:val="0"/>
      <w:adjustRightInd w:val="0"/>
      <w:spacing w:after="120" w:line="360" w:lineRule="auto"/>
      <w:ind w:left="851"/>
      <w:jc w:val="both"/>
      <w:textAlignment w:val="baseline"/>
    </w:pPr>
    <w:rPr>
      <w:rFonts w:ascii="Times New Roman" w:hAnsi="Times New Roman"/>
      <w:sz w:val="20"/>
      <w:lang w:eastAsia="he-IL"/>
    </w:rPr>
  </w:style>
  <w:style w:type="character" w:customStyle="1" w:styleId="1ff3">
    <w:name w:val="הזכר1"/>
    <w:basedOn w:val="ae"/>
    <w:uiPriority w:val="99"/>
    <w:semiHidden/>
    <w:unhideWhenUsed/>
    <w:rsid w:val="00EA2D00"/>
    <w:rPr>
      <w:color w:val="2B579A"/>
      <w:shd w:val="clear" w:color="auto" w:fill="E6E6E6"/>
    </w:rPr>
  </w:style>
  <w:style w:type="numbering" w:customStyle="1" w:styleId="Style1">
    <w:name w:val="Style1"/>
    <w:uiPriority w:val="99"/>
    <w:rsid w:val="00EA2D00"/>
    <w:pPr>
      <w:numPr>
        <w:numId w:val="66"/>
      </w:numPr>
    </w:pPr>
  </w:style>
  <w:style w:type="character" w:customStyle="1" w:styleId="3f">
    <w:name w:val="כותרת 3 חדש תו"/>
    <w:basedOn w:val="ae"/>
    <w:link w:val="3d"/>
    <w:rsid w:val="00EA2D00"/>
    <w:rPr>
      <w:rFonts w:ascii="Arial" w:hAnsi="Arial" w:cs="Arial"/>
    </w:rPr>
  </w:style>
  <w:style w:type="paragraph" w:customStyle="1" w:styleId="Hn2">
    <w:name w:val="Hn2"/>
    <w:basedOn w:val="ad"/>
    <w:next w:val="ad"/>
    <w:rsid w:val="00EA2D00"/>
    <w:pPr>
      <w:numPr>
        <w:ilvl w:val="1"/>
        <w:numId w:val="67"/>
      </w:numPr>
      <w:spacing w:before="240" w:after="120" w:line="320" w:lineRule="exact"/>
      <w:jc w:val="both"/>
      <w:outlineLvl w:val="0"/>
    </w:pPr>
    <w:rPr>
      <w:rFonts w:ascii="Times New Roman" w:hAnsi="Times New Roman"/>
      <w:b/>
      <w:bCs/>
      <w:kern w:val="32"/>
      <w:szCs w:val="28"/>
      <w:lang w:val="pl-PL" w:eastAsia="he-IL"/>
    </w:rPr>
  </w:style>
  <w:style w:type="paragraph" w:customStyle="1" w:styleId="Hn3">
    <w:name w:val="Hn3"/>
    <w:basedOn w:val="ad"/>
    <w:next w:val="ad"/>
    <w:rsid w:val="00EA2D00"/>
    <w:pPr>
      <w:numPr>
        <w:ilvl w:val="2"/>
        <w:numId w:val="67"/>
      </w:numPr>
      <w:spacing w:before="240" w:after="120" w:line="320" w:lineRule="exact"/>
      <w:jc w:val="both"/>
      <w:outlineLvl w:val="2"/>
    </w:pPr>
    <w:rPr>
      <w:rFonts w:ascii="Times New Roman" w:hAnsi="Times New Roman"/>
      <w:b/>
      <w:bCs/>
      <w:sz w:val="22"/>
      <w:lang w:eastAsia="he-IL"/>
    </w:rPr>
  </w:style>
  <w:style w:type="paragraph" w:customStyle="1" w:styleId="Hn4">
    <w:name w:val="Hn4"/>
    <w:basedOn w:val="ad"/>
    <w:next w:val="ad"/>
    <w:rsid w:val="00EA2D00"/>
    <w:pPr>
      <w:numPr>
        <w:ilvl w:val="3"/>
        <w:numId w:val="67"/>
      </w:numPr>
      <w:spacing w:before="240" w:after="120" w:line="320" w:lineRule="exact"/>
      <w:jc w:val="both"/>
      <w:outlineLvl w:val="3"/>
    </w:pPr>
    <w:rPr>
      <w:rFonts w:ascii="Times New Roman" w:hAnsi="Times New Roman"/>
      <w:b/>
      <w:bCs/>
      <w:sz w:val="22"/>
      <w:lang w:eastAsia="he-IL"/>
    </w:rPr>
  </w:style>
  <w:style w:type="character" w:customStyle="1" w:styleId="HeaderChar1">
    <w:name w:val="Header Char1"/>
    <w:aliases w:val="1 תו Char1,1 תו תו Char,Header תו תו תו Char1,Header תו תו תו תו Char,כותרת עליונה תו תו Char"/>
    <w:basedOn w:val="ae"/>
    <w:uiPriority w:val="99"/>
    <w:rsid w:val="00EA2D00"/>
    <w:rPr>
      <w:rFonts w:ascii="Times New Roman" w:eastAsia="Times New Roman" w:hAnsi="Times New Roman" w:cs="David"/>
      <w:sz w:val="24"/>
      <w:szCs w:val="26"/>
      <w:lang w:eastAsia="he-IL"/>
    </w:rPr>
  </w:style>
  <w:style w:type="paragraph" w:customStyle="1" w:styleId="a7">
    <w:name w:val="מדורג"/>
    <w:basedOn w:val="ad"/>
    <w:uiPriority w:val="99"/>
    <w:rsid w:val="00EA2D00"/>
    <w:pPr>
      <w:numPr>
        <w:numId w:val="68"/>
      </w:numPr>
    </w:pPr>
    <w:rPr>
      <w:rFonts w:ascii="Times New Roman" w:hAnsi="Times New Roman"/>
      <w:szCs w:val="26"/>
      <w:lang w:eastAsia="he-IL"/>
    </w:rPr>
  </w:style>
  <w:style w:type="paragraph" w:customStyle="1" w:styleId="ac">
    <w:name w:val="מספור ראשי"/>
    <w:basedOn w:val="ad"/>
    <w:uiPriority w:val="99"/>
    <w:rsid w:val="00EA2D00"/>
    <w:pPr>
      <w:numPr>
        <w:numId w:val="69"/>
      </w:numPr>
    </w:pPr>
    <w:rPr>
      <w:rFonts w:ascii="Times New Roman" w:hAnsi="Times New Roman"/>
      <w:szCs w:val="26"/>
      <w:lang w:eastAsia="he-IL"/>
    </w:rPr>
  </w:style>
  <w:style w:type="character" w:customStyle="1" w:styleId="afffffff">
    <w:name w:val="כותרת טקסט תו"/>
    <w:basedOn w:val="ae"/>
    <w:uiPriority w:val="99"/>
    <w:rsid w:val="00EA2D00"/>
    <w:rPr>
      <w:rFonts w:asciiTheme="majorHAnsi" w:eastAsiaTheme="majorEastAsia" w:hAnsiTheme="majorHAnsi" w:cstheme="majorBidi"/>
      <w:spacing w:val="-10"/>
      <w:kern w:val="28"/>
      <w:sz w:val="56"/>
      <w:szCs w:val="56"/>
      <w:lang w:eastAsia="he-IL"/>
    </w:rPr>
  </w:style>
  <w:style w:type="paragraph" w:customStyle="1" w:styleId="afffffff0">
    <w:name w:val="א"/>
    <w:basedOn w:val="ad"/>
    <w:rsid w:val="00EA2D00"/>
    <w:pPr>
      <w:spacing w:line="360" w:lineRule="exact"/>
      <w:ind w:left="1701" w:hanging="567"/>
    </w:pPr>
    <w:rPr>
      <w:rFonts w:ascii="Times New Roman" w:hAnsi="Times New Roman"/>
      <w:snapToGrid w:val="0"/>
      <w:sz w:val="20"/>
      <w:lang w:eastAsia="he-IL"/>
    </w:rPr>
  </w:style>
  <w:style w:type="character" w:customStyle="1" w:styleId="1ff4">
    <w:name w:val="טקסט בלונים תו1"/>
    <w:basedOn w:val="ae"/>
    <w:uiPriority w:val="99"/>
    <w:semiHidden/>
    <w:rsid w:val="00EA2D00"/>
    <w:rPr>
      <w:rFonts w:ascii="Tahoma" w:eastAsia="Times New Roman" w:hAnsi="Tahoma" w:cs="Tahoma"/>
      <w:sz w:val="18"/>
      <w:szCs w:val="18"/>
      <w:lang w:eastAsia="he-IL"/>
    </w:rPr>
  </w:style>
  <w:style w:type="character" w:customStyle="1" w:styleId="DocumentMapChar1">
    <w:name w:val="Document Map Char1"/>
    <w:basedOn w:val="ae"/>
    <w:uiPriority w:val="99"/>
    <w:semiHidden/>
    <w:rsid w:val="00EA2D00"/>
    <w:rPr>
      <w:rFonts w:ascii="Segoe UI" w:eastAsia="Times New Roman" w:hAnsi="Segoe UI" w:cs="Segoe UI"/>
      <w:sz w:val="16"/>
      <w:szCs w:val="16"/>
    </w:rPr>
  </w:style>
  <w:style w:type="character" w:customStyle="1" w:styleId="1ff5">
    <w:name w:val="מפת מסמך תו1"/>
    <w:basedOn w:val="ae"/>
    <w:uiPriority w:val="99"/>
    <w:semiHidden/>
    <w:rsid w:val="00EA2D00"/>
    <w:rPr>
      <w:rFonts w:ascii="Tahoma" w:eastAsia="Times New Roman" w:hAnsi="Tahoma" w:cs="Tahoma"/>
      <w:sz w:val="16"/>
      <w:szCs w:val="16"/>
      <w:lang w:eastAsia="he-IL"/>
    </w:rPr>
  </w:style>
  <w:style w:type="character" w:customStyle="1" w:styleId="1ff6">
    <w:name w:val="נושא הערה תו1"/>
    <w:basedOn w:val="1f6"/>
    <w:uiPriority w:val="99"/>
    <w:semiHidden/>
    <w:rsid w:val="00EA2D00"/>
    <w:rPr>
      <w:rFonts w:ascii="Times New Roman" w:eastAsia="Times New Roman" w:hAnsi="Times New Roman" w:cs="David"/>
      <w:b/>
      <w:bCs/>
      <w:sz w:val="20"/>
      <w:szCs w:val="20"/>
      <w:lang w:eastAsia="he-IL"/>
    </w:rPr>
  </w:style>
  <w:style w:type="character" w:customStyle="1" w:styleId="David12">
    <w:name w:val="סגנון (מורכב) David (מורכב) ‏12 נק קו תחתון"/>
    <w:basedOn w:val="ae"/>
    <w:rsid w:val="00EA2D00"/>
    <w:rPr>
      <w:rFonts w:cs="David"/>
      <w:bCs/>
      <w:szCs w:val="24"/>
      <w:u w:val="single"/>
    </w:rPr>
  </w:style>
  <w:style w:type="paragraph" w:customStyle="1" w:styleId="Normal0">
    <w:name w:val="Normal 0"/>
    <w:basedOn w:val="ad"/>
    <w:link w:val="Normal01"/>
    <w:rsid w:val="00EA2D00"/>
    <w:pPr>
      <w:spacing w:before="120" w:line="320" w:lineRule="exact"/>
    </w:pPr>
    <w:rPr>
      <w:rFonts w:ascii="Times New Roman" w:hAnsi="Times New Roman"/>
      <w:sz w:val="22"/>
      <w:lang w:eastAsia="he-IL"/>
    </w:rPr>
  </w:style>
  <w:style w:type="character" w:customStyle="1" w:styleId="Normal01">
    <w:name w:val="Normal 0 תו1"/>
    <w:link w:val="Normal0"/>
    <w:locked/>
    <w:rsid w:val="00EA2D00"/>
    <w:rPr>
      <w:rFonts w:cs="David"/>
      <w:sz w:val="22"/>
      <w:szCs w:val="24"/>
      <w:lang w:eastAsia="he-IL"/>
    </w:rPr>
  </w:style>
  <w:style w:type="paragraph" w:customStyle="1" w:styleId="1ff7">
    <w:name w:val="ציטוט1"/>
    <w:basedOn w:val="ad"/>
    <w:uiPriority w:val="99"/>
    <w:rsid w:val="00EA2D00"/>
    <w:pPr>
      <w:spacing w:after="120"/>
      <w:ind w:left="1985" w:right="720"/>
      <w:jc w:val="both"/>
    </w:pPr>
    <w:rPr>
      <w:rFonts w:ascii="Times New Roman" w:hAnsi="Times New Roman"/>
      <w:b/>
      <w:bCs/>
    </w:rPr>
  </w:style>
  <w:style w:type="paragraph" w:customStyle="1" w:styleId="afffffff1">
    <w:name w:val="טקסט סעיף תו תו תו תו"/>
    <w:basedOn w:val="ad"/>
    <w:link w:val="afffffff2"/>
    <w:rsid w:val="00EA2D00"/>
    <w:pPr>
      <w:tabs>
        <w:tab w:val="num" w:pos="1107"/>
      </w:tabs>
      <w:spacing w:line="360" w:lineRule="auto"/>
      <w:ind w:left="1107" w:hanging="567"/>
      <w:jc w:val="both"/>
    </w:pPr>
    <w:rPr>
      <w:rFonts w:ascii="Arial" w:hAnsi="Arial" w:cs="Arial"/>
      <w:sz w:val="22"/>
      <w:szCs w:val="22"/>
    </w:rPr>
  </w:style>
  <w:style w:type="paragraph" w:customStyle="1" w:styleId="Normal11">
    <w:name w:val="Normal 1"/>
    <w:basedOn w:val="ad"/>
    <w:link w:val="Normal12"/>
    <w:uiPriority w:val="99"/>
    <w:rsid w:val="00EA2D00"/>
    <w:pPr>
      <w:spacing w:before="120" w:after="120"/>
      <w:ind w:left="567"/>
      <w:jc w:val="both"/>
    </w:pPr>
    <w:rPr>
      <w:rFonts w:ascii="Arial" w:hAnsi="Arial"/>
    </w:rPr>
  </w:style>
  <w:style w:type="character" w:customStyle="1" w:styleId="Normal12">
    <w:name w:val="Normal 1 תו"/>
    <w:basedOn w:val="ae"/>
    <w:link w:val="Normal11"/>
    <w:uiPriority w:val="99"/>
    <w:locked/>
    <w:rsid w:val="00EA2D00"/>
    <w:rPr>
      <w:rFonts w:ascii="Arial" w:hAnsi="Arial" w:cs="David"/>
      <w:sz w:val="24"/>
      <w:szCs w:val="24"/>
    </w:rPr>
  </w:style>
  <w:style w:type="numbering" w:customStyle="1" w:styleId="-0">
    <w:name w:val="משרד האוצר - מדורג קצר"/>
    <w:uiPriority w:val="99"/>
    <w:rsid w:val="00EA2D00"/>
    <w:pPr>
      <w:numPr>
        <w:numId w:val="70"/>
      </w:numPr>
    </w:pPr>
  </w:style>
  <w:style w:type="paragraph" w:customStyle="1" w:styleId="a5">
    <w:name w:val="כותרת סעיף ראשי"/>
    <w:basedOn w:val="af5"/>
    <w:rsid w:val="00EA2D00"/>
    <w:pPr>
      <w:numPr>
        <w:numId w:val="71"/>
      </w:numPr>
      <w:spacing w:after="120"/>
      <w:ind w:right="0"/>
      <w:jc w:val="left"/>
    </w:pPr>
    <w:rPr>
      <w:rFonts w:cs="Arial"/>
      <w:b/>
      <w:bCs/>
      <w:snapToGrid w:val="0"/>
      <w:sz w:val="22"/>
      <w:szCs w:val="22"/>
      <w:u w:val="single"/>
    </w:rPr>
  </w:style>
  <w:style w:type="paragraph" w:customStyle="1" w:styleId="a6">
    <w:name w:val="טקסט נורמל"/>
    <w:rsid w:val="00EA2D00"/>
    <w:pPr>
      <w:numPr>
        <w:ilvl w:val="1"/>
        <w:numId w:val="71"/>
      </w:numPr>
      <w:bidi/>
      <w:spacing w:after="60" w:line="360" w:lineRule="auto"/>
      <w:ind w:right="0"/>
      <w:jc w:val="both"/>
    </w:pPr>
    <w:rPr>
      <w:rFonts w:cs="Arial"/>
      <w:noProof/>
      <w:szCs w:val="22"/>
      <w:lang w:eastAsia="he-IL"/>
    </w:rPr>
  </w:style>
  <w:style w:type="paragraph" w:customStyle="1" w:styleId="Normal21">
    <w:name w:val="Normal 2"/>
    <w:basedOn w:val="ad"/>
    <w:link w:val="Normal210"/>
    <w:rsid w:val="00EA2D00"/>
    <w:pPr>
      <w:spacing w:after="240" w:line="360" w:lineRule="auto"/>
      <w:ind w:left="1134"/>
      <w:jc w:val="both"/>
    </w:pPr>
    <w:rPr>
      <w:rFonts w:ascii="Arial" w:hAnsi="Arial"/>
      <w:sz w:val="20"/>
    </w:rPr>
  </w:style>
  <w:style w:type="character" w:customStyle="1" w:styleId="Normal210">
    <w:name w:val="Normal 2 תו1"/>
    <w:basedOn w:val="ae"/>
    <w:link w:val="Normal21"/>
    <w:rsid w:val="00EA2D00"/>
    <w:rPr>
      <w:rFonts w:ascii="Arial" w:hAnsi="Arial" w:cs="David"/>
      <w:szCs w:val="24"/>
    </w:rPr>
  </w:style>
  <w:style w:type="paragraph" w:customStyle="1" w:styleId="3ff5">
    <w:name w:val="פסקה 3"/>
    <w:basedOn w:val="ad"/>
    <w:link w:val="3ff6"/>
    <w:uiPriority w:val="99"/>
    <w:rsid w:val="00EA2D00"/>
    <w:pPr>
      <w:ind w:left="720"/>
      <w:jc w:val="both"/>
    </w:pPr>
    <w:rPr>
      <w:rFonts w:ascii="Times New Roman" w:hAnsi="Times New Roman" w:cs="Times New Roman"/>
      <w:lang w:eastAsia="he-IL"/>
    </w:rPr>
  </w:style>
  <w:style w:type="character" w:customStyle="1" w:styleId="3ff6">
    <w:name w:val="פסקה 3 תו"/>
    <w:link w:val="3ff5"/>
    <w:rsid w:val="00EA2D00"/>
    <w:rPr>
      <w:sz w:val="24"/>
      <w:szCs w:val="24"/>
      <w:lang w:eastAsia="he-IL"/>
    </w:rPr>
  </w:style>
  <w:style w:type="paragraph" w:customStyle="1" w:styleId="4fb">
    <w:name w:val="פסקה 4"/>
    <w:basedOn w:val="aff5"/>
    <w:uiPriority w:val="99"/>
    <w:rsid w:val="00EA2D00"/>
    <w:pPr>
      <w:spacing w:line="360" w:lineRule="auto"/>
      <w:ind w:left="2160"/>
    </w:pPr>
    <w:rPr>
      <w:rFonts w:ascii="Tahoma" w:hAnsi="Tahoma" w:cs="Tahoma"/>
      <w:noProof/>
      <w:lang w:eastAsia="he-IL"/>
    </w:rPr>
  </w:style>
  <w:style w:type="paragraph" w:customStyle="1" w:styleId="2fe">
    <w:name w:val="תו2"/>
    <w:basedOn w:val="ad"/>
    <w:rsid w:val="00EA2D00"/>
    <w:pPr>
      <w:bidi w:val="0"/>
      <w:spacing w:after="160" w:line="240" w:lineRule="exact"/>
      <w:jc w:val="both"/>
    </w:pPr>
    <w:rPr>
      <w:rFonts w:ascii="Verdana" w:hAnsi="Verdana" w:cs="FrankRuehl"/>
      <w:sz w:val="16"/>
      <w:szCs w:val="20"/>
      <w:lang w:bidi="ar-SA"/>
    </w:rPr>
  </w:style>
  <w:style w:type="character" w:customStyle="1" w:styleId="2f7">
    <w:name w:val="סגנון2 תו"/>
    <w:link w:val="2f6"/>
    <w:rsid w:val="00EA2D00"/>
    <w:rPr>
      <w:rFonts w:cs="Narkisim"/>
      <w:sz w:val="24"/>
      <w:szCs w:val="24"/>
      <w:u w:val="single"/>
      <w:lang w:eastAsia="he-IL"/>
    </w:rPr>
  </w:style>
  <w:style w:type="character" w:customStyle="1" w:styleId="3fe">
    <w:name w:val="סגנון3 תו"/>
    <w:link w:val="3fd"/>
    <w:rsid w:val="00EA2D00"/>
    <w:rPr>
      <w:rFonts w:cs="Narkisim"/>
      <w:sz w:val="24"/>
      <w:szCs w:val="24"/>
      <w:lang w:eastAsia="he-IL"/>
    </w:rPr>
  </w:style>
  <w:style w:type="paragraph" w:customStyle="1" w:styleId="5f4">
    <w:name w:val="כותרת 5 (כלל)"/>
    <w:basedOn w:val="46"/>
    <w:rsid w:val="00EA2D00"/>
    <w:pPr>
      <w:keepNext w:val="0"/>
      <w:tabs>
        <w:tab w:val="num" w:pos="2232"/>
      </w:tabs>
      <w:spacing w:before="120" w:after="0" w:line="360" w:lineRule="auto"/>
      <w:ind w:left="2232" w:hanging="792"/>
      <w:jc w:val="left"/>
    </w:pPr>
    <w:rPr>
      <w:rFonts w:ascii="Comic Sans MS" w:hAnsi="Comic Sans MS" w:cs="Narkisim"/>
      <w:b w:val="0"/>
      <w:bCs w:val="0"/>
      <w:smallCaps w:val="0"/>
      <w:spacing w:val="0"/>
      <w:sz w:val="24"/>
      <w:lang w:eastAsia="en-US"/>
    </w:rPr>
  </w:style>
  <w:style w:type="paragraph" w:customStyle="1" w:styleId="5f5">
    <w:name w:val="פסקה 5"/>
    <w:basedOn w:val="ad"/>
    <w:link w:val="5f6"/>
    <w:rsid w:val="00EA2D00"/>
    <w:pPr>
      <w:ind w:left="2041"/>
      <w:jc w:val="both"/>
    </w:pPr>
    <w:rPr>
      <w:rFonts w:ascii="Times New Roman" w:hAnsi="Times New Roman" w:cs="Times New Roman"/>
      <w:lang w:eastAsia="he-IL"/>
    </w:rPr>
  </w:style>
  <w:style w:type="character" w:customStyle="1" w:styleId="5f6">
    <w:name w:val="פסקה 5 תו"/>
    <w:link w:val="5f5"/>
    <w:rsid w:val="00EA2D00"/>
    <w:rPr>
      <w:sz w:val="24"/>
      <w:szCs w:val="24"/>
      <w:lang w:eastAsia="he-IL"/>
    </w:rPr>
  </w:style>
  <w:style w:type="paragraph" w:customStyle="1" w:styleId="68">
    <w:name w:val="פסקה 6"/>
    <w:basedOn w:val="ad"/>
    <w:link w:val="69"/>
    <w:rsid w:val="00EA2D00"/>
    <w:pPr>
      <w:ind w:left="3062"/>
      <w:jc w:val="both"/>
    </w:pPr>
    <w:rPr>
      <w:rFonts w:ascii="Times New Roman" w:hAnsi="Times New Roman" w:cs="Times New Roman"/>
      <w:lang w:eastAsia="he-IL"/>
    </w:rPr>
  </w:style>
  <w:style w:type="character" w:customStyle="1" w:styleId="69">
    <w:name w:val="פסקה 6 תו"/>
    <w:link w:val="68"/>
    <w:rsid w:val="00EA2D00"/>
    <w:rPr>
      <w:sz w:val="24"/>
      <w:szCs w:val="24"/>
      <w:lang w:eastAsia="he-IL"/>
    </w:rPr>
  </w:style>
  <w:style w:type="paragraph" w:customStyle="1" w:styleId="Char3">
    <w:name w:val="תו Char תו"/>
    <w:basedOn w:val="ad"/>
    <w:rsid w:val="00EA2D00"/>
    <w:pPr>
      <w:bidi w:val="0"/>
      <w:spacing w:after="160" w:line="240" w:lineRule="exact"/>
      <w:jc w:val="both"/>
    </w:pPr>
    <w:rPr>
      <w:rFonts w:ascii="Verdana" w:hAnsi="Verdana" w:cs="FrankRuehl"/>
      <w:sz w:val="16"/>
      <w:szCs w:val="20"/>
      <w:lang w:bidi="ar-SA"/>
    </w:rPr>
  </w:style>
  <w:style w:type="table" w:customStyle="1" w:styleId="1ff8">
    <w:name w:val="טקסט טבלה תחתונה1"/>
    <w:basedOn w:val="af"/>
    <w:next w:val="af7"/>
    <w:rsid w:val="00EA2D00"/>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9">
    <w:name w:val="פסקה 1"/>
    <w:basedOn w:val="ad"/>
    <w:uiPriority w:val="99"/>
    <w:rsid w:val="00EA2D00"/>
    <w:pPr>
      <w:tabs>
        <w:tab w:val="left" w:pos="1871"/>
        <w:tab w:val="left" w:pos="2722"/>
      </w:tabs>
      <w:spacing w:line="360" w:lineRule="atLeast"/>
      <w:ind w:left="851" w:hanging="851"/>
      <w:jc w:val="both"/>
    </w:pPr>
    <w:rPr>
      <w:rFonts w:ascii="Times New Roman" w:hAnsi="Times New Roman"/>
    </w:rPr>
  </w:style>
  <w:style w:type="paragraph" w:customStyle="1" w:styleId="Default0">
    <w:name w:val="Default"/>
    <w:rsid w:val="00EA2D00"/>
    <w:pPr>
      <w:autoSpaceDE w:val="0"/>
      <w:autoSpaceDN w:val="0"/>
      <w:adjustRightInd w:val="0"/>
    </w:pPr>
    <w:rPr>
      <w:rFonts w:ascii="Arial" w:hAnsi="Arial" w:cs="Arial"/>
      <w:color w:val="000000"/>
      <w:sz w:val="24"/>
      <w:szCs w:val="24"/>
    </w:rPr>
  </w:style>
  <w:style w:type="paragraph" w:customStyle="1" w:styleId="Char11">
    <w:name w:val="תו Char תו1"/>
    <w:basedOn w:val="ad"/>
    <w:rsid w:val="00EA2D00"/>
    <w:pPr>
      <w:bidi w:val="0"/>
      <w:spacing w:after="160" w:line="240" w:lineRule="exact"/>
      <w:jc w:val="both"/>
    </w:pPr>
    <w:rPr>
      <w:rFonts w:ascii="Verdana" w:hAnsi="Verdana" w:cs="FrankRuehl"/>
      <w:sz w:val="16"/>
      <w:szCs w:val="20"/>
      <w:lang w:bidi="ar-SA"/>
    </w:rPr>
  </w:style>
  <w:style w:type="character" w:customStyle="1" w:styleId="afffffff2">
    <w:name w:val="טקסט סעיף תו תו תו תו תו"/>
    <w:link w:val="afffffff1"/>
    <w:rsid w:val="00EA2D00"/>
    <w:rPr>
      <w:rFonts w:ascii="Arial" w:hAnsi="Arial" w:cs="Arial"/>
      <w:sz w:val="22"/>
      <w:szCs w:val="22"/>
    </w:rPr>
  </w:style>
  <w:style w:type="paragraph" w:customStyle="1" w:styleId="4Heading41">
    <w:name w:val="סגנון כותרת 4Heading 4 + מרווח בין שורות:  שורה וחצי1"/>
    <w:basedOn w:val="46"/>
    <w:autoRedefine/>
    <w:rsid w:val="00EA2D00"/>
    <w:pPr>
      <w:tabs>
        <w:tab w:val="num" w:pos="-227"/>
        <w:tab w:val="left" w:pos="-59"/>
        <w:tab w:val="left" w:pos="1359"/>
      </w:tabs>
      <w:spacing w:before="0" w:after="0" w:line="360" w:lineRule="auto"/>
      <w:ind w:left="493" w:right="493" w:firstLine="0"/>
      <w:jc w:val="left"/>
      <w:outlineLvl w:val="9"/>
    </w:pPr>
    <w:rPr>
      <w:b w:val="0"/>
      <w:bCs w:val="0"/>
      <w:smallCaps w:val="0"/>
      <w:spacing w:val="0"/>
      <w:sz w:val="24"/>
      <w:lang w:eastAsia="en-US"/>
    </w:rPr>
  </w:style>
  <w:style w:type="paragraph" w:customStyle="1" w:styleId="1127">
    <w:name w:val="סגנון סגנון1 + לפני:  1.27 ס''מ תו"/>
    <w:basedOn w:val="ad"/>
    <w:autoRedefine/>
    <w:rsid w:val="00EA2D00"/>
    <w:pPr>
      <w:spacing w:before="120" w:after="120" w:line="360" w:lineRule="auto"/>
      <w:ind w:left="652" w:right="34"/>
    </w:pPr>
    <w:rPr>
      <w:rFonts w:ascii="Arial" w:hAnsi="Arial"/>
      <w:lang w:eastAsia="he-IL"/>
    </w:rPr>
  </w:style>
  <w:style w:type="paragraph" w:customStyle="1" w:styleId="-41">
    <w:name w:val="פיסקה-4"/>
    <w:basedOn w:val="ad"/>
    <w:rsid w:val="00EA2D00"/>
    <w:pPr>
      <w:spacing w:before="120" w:after="120" w:line="300" w:lineRule="atLeast"/>
      <w:ind w:left="1985" w:right="1985"/>
      <w:jc w:val="both"/>
    </w:pPr>
    <w:rPr>
      <w:rFonts w:ascii="Times New Roman" w:hAnsi="Times New Roman"/>
      <w:lang w:eastAsia="he-IL"/>
    </w:rPr>
  </w:style>
  <w:style w:type="paragraph" w:customStyle="1" w:styleId="4fc">
    <w:name w:val="סגנון כותרת 4 + לא מודגש"/>
    <w:basedOn w:val="46"/>
    <w:autoRedefine/>
    <w:rsid w:val="00EA2D00"/>
    <w:pPr>
      <w:keepNext w:val="0"/>
      <w:tabs>
        <w:tab w:val="num" w:pos="2052"/>
        <w:tab w:val="left" w:pos="2125"/>
      </w:tabs>
      <w:spacing w:after="60" w:line="240" w:lineRule="auto"/>
      <w:ind w:left="2052" w:right="461" w:hanging="864"/>
      <w:jc w:val="left"/>
    </w:pPr>
    <w:rPr>
      <w:rFonts w:ascii="Arial" w:hAnsi="Arial" w:cs="Arial"/>
      <w:bCs w:val="0"/>
      <w:smallCaps w:val="0"/>
      <w:spacing w:val="0"/>
      <w:sz w:val="24"/>
      <w:lang w:eastAsia="en-US"/>
    </w:rPr>
  </w:style>
  <w:style w:type="paragraph" w:customStyle="1" w:styleId="3ff7">
    <w:name w:val="תוכן סגנון 3"/>
    <w:basedOn w:val="2f1"/>
    <w:link w:val="3ff8"/>
    <w:rsid w:val="00EA2D00"/>
    <w:pPr>
      <w:spacing w:before="120" w:line="360" w:lineRule="auto"/>
      <w:ind w:firstLine="0"/>
      <w:jc w:val="both"/>
    </w:pPr>
    <w:rPr>
      <w:rFonts w:ascii="Arial" w:hAnsi="Arial"/>
      <w:lang w:eastAsia="he-IL"/>
    </w:rPr>
  </w:style>
  <w:style w:type="character" w:customStyle="1" w:styleId="3ff8">
    <w:name w:val="תוכן סגנון 3 תו"/>
    <w:link w:val="3ff7"/>
    <w:rsid w:val="00EA2D00"/>
    <w:rPr>
      <w:rFonts w:ascii="Arial" w:hAnsi="Arial"/>
      <w:sz w:val="24"/>
      <w:szCs w:val="24"/>
      <w:lang w:eastAsia="he-IL"/>
    </w:rPr>
  </w:style>
  <w:style w:type="paragraph" w:customStyle="1" w:styleId="3ff9">
    <w:name w:val="פסקה3"/>
    <w:basedOn w:val="ad"/>
    <w:qFormat/>
    <w:rsid w:val="00EA2D00"/>
    <w:pPr>
      <w:spacing w:line="360" w:lineRule="auto"/>
      <w:ind w:left="1440"/>
      <w:contextualSpacing/>
    </w:pPr>
    <w:rPr>
      <w:rFonts w:ascii="Tahoma" w:hAnsi="Tahoma" w:cs="Tahoma"/>
      <w:sz w:val="20"/>
      <w:szCs w:val="20"/>
      <w:lang w:eastAsia="he-IL"/>
    </w:rPr>
  </w:style>
  <w:style w:type="paragraph" w:customStyle="1" w:styleId="2ff">
    <w:name w:val="פסקה2"/>
    <w:basedOn w:val="ad"/>
    <w:qFormat/>
    <w:rsid w:val="00EA2D00"/>
    <w:pPr>
      <w:spacing w:line="360" w:lineRule="auto"/>
      <w:ind w:left="788"/>
      <w:contextualSpacing/>
    </w:pPr>
    <w:rPr>
      <w:rFonts w:ascii="Tahoma" w:hAnsi="Tahoma" w:cs="Tahoma"/>
      <w:sz w:val="20"/>
      <w:szCs w:val="20"/>
      <w:lang w:eastAsia="he-IL"/>
    </w:rPr>
  </w:style>
  <w:style w:type="paragraph" w:customStyle="1" w:styleId="1ffa">
    <w:name w:val="נושא הערה1"/>
    <w:basedOn w:val="aff0"/>
    <w:next w:val="aff0"/>
    <w:rsid w:val="00EA2D00"/>
    <w:pPr>
      <w:widowControl w:val="0"/>
      <w:spacing w:after="240" w:line="360" w:lineRule="auto"/>
      <w:ind w:left="1701" w:right="142"/>
      <w:jc w:val="both"/>
    </w:pPr>
    <w:rPr>
      <w:rFonts w:ascii="Arial" w:hAnsi="Arial" w:cs="Times New Roman"/>
      <w:b/>
      <w:bCs/>
      <w:noProof/>
    </w:rPr>
  </w:style>
  <w:style w:type="character" w:customStyle="1" w:styleId="4f3">
    <w:name w:val="כותרת 4 חדש תו"/>
    <w:link w:val="4f2"/>
    <w:rsid w:val="00EA2D00"/>
    <w:rPr>
      <w:rFonts w:ascii="Narkisim" w:hAnsi="Narkisim" w:cs="Narkisim"/>
      <w:b/>
      <w:bCs/>
      <w:sz w:val="28"/>
      <w:szCs w:val="28"/>
      <w:lang w:eastAsia="he-IL"/>
    </w:rPr>
  </w:style>
  <w:style w:type="character" w:customStyle="1" w:styleId="2ff0">
    <w:name w:val="כותרת 2 חדש תו"/>
    <w:rsid w:val="00EA2D00"/>
    <w:rPr>
      <w:rFonts w:ascii="Times New Roman" w:eastAsia="Times New Roman" w:hAnsi="Times New Roman" w:cs="David"/>
      <w:b/>
      <w:bCs/>
      <w:noProof/>
      <w:sz w:val="28"/>
      <w:szCs w:val="28"/>
      <w:lang w:val="en-US" w:eastAsia="en-US" w:bidi="he-IL"/>
    </w:rPr>
  </w:style>
  <w:style w:type="character" w:customStyle="1" w:styleId="word">
    <w:name w:val="word"/>
    <w:basedOn w:val="ae"/>
    <w:rsid w:val="00EA2D00"/>
  </w:style>
  <w:style w:type="paragraph" w:customStyle="1" w:styleId="2ff1">
    <w:name w:val="תוכן סגנון 2"/>
    <w:basedOn w:val="2f6"/>
    <w:link w:val="2ff2"/>
    <w:rsid w:val="00EA2D00"/>
    <w:pPr>
      <w:tabs>
        <w:tab w:val="clear" w:pos="792"/>
      </w:tabs>
      <w:spacing w:before="0"/>
      <w:ind w:left="818" w:right="0" w:firstLine="0"/>
      <w:jc w:val="both"/>
    </w:pPr>
    <w:rPr>
      <w:rFonts w:ascii="Arial" w:eastAsiaTheme="minorHAnsi" w:hAnsi="Arial" w:cstheme="minorBidi"/>
      <w:u w:val="none"/>
    </w:rPr>
  </w:style>
  <w:style w:type="character" w:customStyle="1" w:styleId="2ff2">
    <w:name w:val="תוכן סגנון 2 תו"/>
    <w:link w:val="2ff1"/>
    <w:rsid w:val="00EA2D00"/>
    <w:rPr>
      <w:rFonts w:ascii="Arial" w:eastAsiaTheme="minorHAnsi" w:hAnsi="Arial" w:cstheme="minorBidi"/>
      <w:sz w:val="24"/>
      <w:szCs w:val="24"/>
      <w:lang w:eastAsia="he-IL"/>
    </w:rPr>
  </w:style>
  <w:style w:type="paragraph" w:customStyle="1" w:styleId="2ff3">
    <w:name w:val="מיספור 2"/>
    <w:basedOn w:val="ad"/>
    <w:rsid w:val="00EA2D00"/>
    <w:pPr>
      <w:tabs>
        <w:tab w:val="num" w:pos="792"/>
      </w:tabs>
      <w:ind w:left="792" w:hanging="432"/>
      <w:jc w:val="both"/>
    </w:pPr>
    <w:rPr>
      <w:rFonts w:ascii="Times New Roman" w:hAnsi="Times New Roman" w:cs="Times New Roman"/>
      <w:b/>
      <w:bCs/>
    </w:rPr>
  </w:style>
  <w:style w:type="paragraph" w:customStyle="1" w:styleId="3ffa">
    <w:name w:val="מיספור 3"/>
    <w:basedOn w:val="ad"/>
    <w:rsid w:val="00EA2D00"/>
    <w:pPr>
      <w:tabs>
        <w:tab w:val="num" w:pos="1224"/>
      </w:tabs>
      <w:ind w:left="1224" w:hanging="504"/>
      <w:jc w:val="both"/>
    </w:pPr>
    <w:rPr>
      <w:rFonts w:ascii="Times New Roman" w:hAnsi="Times New Roman" w:cs="Times New Roman"/>
      <w:i/>
      <w:iCs/>
    </w:rPr>
  </w:style>
  <w:style w:type="paragraph" w:customStyle="1" w:styleId="Heading11">
    <w:name w:val="Heading 11"/>
    <w:basedOn w:val="ad"/>
    <w:link w:val="Heading110"/>
    <w:rsid w:val="00EA2D00"/>
    <w:pPr>
      <w:tabs>
        <w:tab w:val="num" w:pos="1588"/>
      </w:tabs>
      <w:spacing w:after="200" w:line="276" w:lineRule="auto"/>
      <w:ind w:left="1588" w:hanging="397"/>
    </w:pPr>
    <w:rPr>
      <w:rFonts w:ascii="Calibri" w:eastAsia="Calibri" w:hAnsi="Calibri" w:cs="Arial"/>
      <w:sz w:val="22"/>
    </w:rPr>
  </w:style>
  <w:style w:type="paragraph" w:customStyle="1" w:styleId="Heading41">
    <w:name w:val="Heading 41"/>
    <w:basedOn w:val="ad"/>
    <w:rsid w:val="00EA2D00"/>
    <w:pPr>
      <w:spacing w:after="200" w:line="276" w:lineRule="auto"/>
      <w:ind w:left="864" w:hanging="864"/>
    </w:pPr>
    <w:rPr>
      <w:rFonts w:ascii="Calibri" w:eastAsia="Calibri" w:hAnsi="Calibri" w:cs="Arial"/>
      <w:sz w:val="22"/>
    </w:rPr>
  </w:style>
  <w:style w:type="paragraph" w:customStyle="1" w:styleId="Heading51">
    <w:name w:val="Heading 51"/>
    <w:basedOn w:val="ad"/>
    <w:rsid w:val="00EA2D00"/>
    <w:pPr>
      <w:spacing w:after="200" w:line="276" w:lineRule="auto"/>
      <w:ind w:left="1008" w:hanging="1008"/>
    </w:pPr>
    <w:rPr>
      <w:rFonts w:ascii="Calibri" w:eastAsia="Calibri" w:hAnsi="Calibri" w:cs="Arial"/>
      <w:sz w:val="22"/>
    </w:rPr>
  </w:style>
  <w:style w:type="paragraph" w:customStyle="1" w:styleId="Heading61">
    <w:name w:val="Heading 61"/>
    <w:basedOn w:val="ad"/>
    <w:rsid w:val="00EA2D00"/>
    <w:pPr>
      <w:spacing w:after="200" w:line="276" w:lineRule="auto"/>
      <w:ind w:left="1152" w:hanging="1152"/>
    </w:pPr>
    <w:rPr>
      <w:rFonts w:ascii="Calibri" w:eastAsia="Calibri" w:hAnsi="Calibri" w:cs="Arial"/>
      <w:sz w:val="22"/>
    </w:rPr>
  </w:style>
  <w:style w:type="paragraph" w:customStyle="1" w:styleId="Heading71">
    <w:name w:val="Heading 71"/>
    <w:basedOn w:val="ad"/>
    <w:rsid w:val="00EA2D00"/>
    <w:pPr>
      <w:spacing w:after="200" w:line="276" w:lineRule="auto"/>
      <w:ind w:left="1296" w:hanging="1296"/>
    </w:pPr>
    <w:rPr>
      <w:rFonts w:ascii="Calibri" w:eastAsia="Calibri" w:hAnsi="Calibri" w:cs="Arial"/>
      <w:sz w:val="22"/>
    </w:rPr>
  </w:style>
  <w:style w:type="paragraph" w:customStyle="1" w:styleId="Heading81">
    <w:name w:val="Heading 81"/>
    <w:basedOn w:val="ad"/>
    <w:rsid w:val="00EA2D00"/>
    <w:pPr>
      <w:spacing w:after="200" w:line="276" w:lineRule="auto"/>
      <w:ind w:left="1440" w:hanging="1440"/>
    </w:pPr>
    <w:rPr>
      <w:rFonts w:ascii="Calibri" w:eastAsia="Calibri" w:hAnsi="Calibri" w:cs="Arial"/>
      <w:sz w:val="22"/>
    </w:rPr>
  </w:style>
  <w:style w:type="paragraph" w:customStyle="1" w:styleId="Heading91">
    <w:name w:val="Heading 91"/>
    <w:basedOn w:val="ad"/>
    <w:rsid w:val="00EA2D00"/>
    <w:pPr>
      <w:spacing w:after="200" w:line="276" w:lineRule="auto"/>
      <w:ind w:left="1584" w:hanging="1584"/>
    </w:pPr>
    <w:rPr>
      <w:rFonts w:ascii="Calibri" w:eastAsia="Calibri" w:hAnsi="Calibri" w:cs="Arial"/>
      <w:sz w:val="22"/>
    </w:rPr>
  </w:style>
  <w:style w:type="character" w:customStyle="1" w:styleId="Normal30">
    <w:name w:val="Normal3 תו"/>
    <w:link w:val="Normal3"/>
    <w:rsid w:val="00EA2D00"/>
    <w:rPr>
      <w:rFonts w:cs="David"/>
      <w:sz w:val="24"/>
      <w:szCs w:val="24"/>
    </w:rPr>
  </w:style>
  <w:style w:type="paragraph" w:customStyle="1" w:styleId="BulletList3">
    <w:name w:val="Bullet List 3"/>
    <w:basedOn w:val="ad"/>
    <w:link w:val="BulletList30"/>
    <w:rsid w:val="00EA2D00"/>
    <w:pPr>
      <w:tabs>
        <w:tab w:val="num" w:pos="1117"/>
      </w:tabs>
      <w:spacing w:before="120" w:line="320" w:lineRule="exact"/>
      <w:ind w:left="1117" w:hanging="397"/>
      <w:jc w:val="both"/>
    </w:pPr>
    <w:rPr>
      <w:rFonts w:ascii="Times New Roman" w:hAnsi="Times New Roman" w:cs="Times New Roman"/>
      <w:sz w:val="22"/>
      <w:lang w:eastAsia="he-IL"/>
    </w:rPr>
  </w:style>
  <w:style w:type="character" w:customStyle="1" w:styleId="BulletList30">
    <w:name w:val="Bullet List 3 תו"/>
    <w:link w:val="BulletList3"/>
    <w:rsid w:val="00EA2D00"/>
    <w:rPr>
      <w:sz w:val="22"/>
      <w:szCs w:val="24"/>
      <w:lang w:eastAsia="he-IL"/>
    </w:rPr>
  </w:style>
  <w:style w:type="paragraph" w:customStyle="1" w:styleId="ListContinue3">
    <w:name w:val="List Continue3"/>
    <w:basedOn w:val="ad"/>
    <w:rsid w:val="00EA2D00"/>
    <w:pPr>
      <w:spacing w:line="320" w:lineRule="exact"/>
      <w:ind w:left="1588"/>
      <w:jc w:val="both"/>
    </w:pPr>
    <w:rPr>
      <w:rFonts w:ascii="Times New Roman" w:hAnsi="Times New Roman"/>
      <w:sz w:val="22"/>
      <w:lang w:eastAsia="he-IL"/>
    </w:rPr>
  </w:style>
  <w:style w:type="character" w:customStyle="1" w:styleId="Normal2Char">
    <w:name w:val="Normal2 Char"/>
    <w:rsid w:val="00EA2D00"/>
    <w:rPr>
      <w:rFonts w:ascii="Arial" w:eastAsia="Times New Roman" w:hAnsi="Arial" w:cs="Times New Roman"/>
      <w:sz w:val="24"/>
      <w:szCs w:val="24"/>
      <w:lang w:eastAsia="ko-KR"/>
    </w:rPr>
  </w:style>
  <w:style w:type="character" w:customStyle="1" w:styleId="TableTextChar">
    <w:name w:val="TableText Char"/>
    <w:link w:val="TableText"/>
    <w:rsid w:val="00EA2D00"/>
    <w:rPr>
      <w:rFonts w:cs="David"/>
      <w:sz w:val="22"/>
      <w:szCs w:val="24"/>
      <w:lang w:eastAsia="he-IL"/>
    </w:rPr>
  </w:style>
  <w:style w:type="paragraph" w:customStyle="1" w:styleId="AlphaList3">
    <w:name w:val="Alpha List 3"/>
    <w:basedOn w:val="ad"/>
    <w:link w:val="AlphaList30"/>
    <w:rsid w:val="00EA2D00"/>
    <w:pPr>
      <w:tabs>
        <w:tab w:val="num" w:pos="1588"/>
      </w:tabs>
      <w:spacing w:before="120" w:line="320" w:lineRule="exact"/>
      <w:ind w:left="1588" w:hanging="397"/>
      <w:jc w:val="both"/>
    </w:pPr>
    <w:rPr>
      <w:rFonts w:ascii="Times New Roman" w:hAnsi="Times New Roman" w:cs="Times New Roman"/>
      <w:sz w:val="22"/>
      <w:lang w:eastAsia="he-IL"/>
    </w:rPr>
  </w:style>
  <w:style w:type="character" w:customStyle="1" w:styleId="AlphaList30">
    <w:name w:val="Alpha List 3 תו"/>
    <w:link w:val="AlphaList3"/>
    <w:rsid w:val="00EA2D00"/>
    <w:rPr>
      <w:sz w:val="22"/>
      <w:szCs w:val="24"/>
      <w:lang w:eastAsia="he-IL"/>
    </w:rPr>
  </w:style>
  <w:style w:type="paragraph" w:customStyle="1" w:styleId="BulletList4">
    <w:name w:val="Bullet List 4"/>
    <w:basedOn w:val="ad"/>
    <w:rsid w:val="00EA2D00"/>
    <w:pPr>
      <w:tabs>
        <w:tab w:val="num" w:pos="1985"/>
      </w:tabs>
      <w:spacing w:before="120" w:line="320" w:lineRule="exact"/>
      <w:ind w:left="1985" w:hanging="397"/>
      <w:jc w:val="both"/>
    </w:pPr>
    <w:rPr>
      <w:rFonts w:ascii="Times New Roman" w:hAnsi="Times New Roman"/>
      <w:sz w:val="22"/>
    </w:rPr>
  </w:style>
  <w:style w:type="paragraph" w:customStyle="1" w:styleId="NumberList3">
    <w:name w:val="Number List 3"/>
    <w:basedOn w:val="ad"/>
    <w:rsid w:val="00EA2D00"/>
    <w:pPr>
      <w:tabs>
        <w:tab w:val="num" w:pos="1588"/>
      </w:tabs>
      <w:spacing w:before="120" w:line="320" w:lineRule="exact"/>
      <w:ind w:left="1588" w:hanging="397"/>
      <w:jc w:val="both"/>
    </w:pPr>
    <w:rPr>
      <w:rFonts w:ascii="Times New Roman" w:hAnsi="Times New Roman"/>
      <w:sz w:val="22"/>
      <w:lang w:eastAsia="he-IL"/>
    </w:rPr>
  </w:style>
  <w:style w:type="paragraph" w:customStyle="1" w:styleId="ListContinue2">
    <w:name w:val="List Continue2"/>
    <w:basedOn w:val="ad"/>
    <w:link w:val="ListContinue2Char"/>
    <w:rsid w:val="00EA2D00"/>
    <w:pPr>
      <w:spacing w:line="320" w:lineRule="exact"/>
      <w:ind w:left="1191"/>
      <w:jc w:val="both"/>
    </w:pPr>
    <w:rPr>
      <w:rFonts w:ascii="Times New Roman" w:hAnsi="Times New Roman" w:cs="Times New Roman"/>
      <w:sz w:val="22"/>
      <w:lang w:eastAsia="he-IL"/>
    </w:rPr>
  </w:style>
  <w:style w:type="character" w:customStyle="1" w:styleId="ListContinue2Char">
    <w:name w:val="List Continue2 Char"/>
    <w:link w:val="ListContinue2"/>
    <w:rsid w:val="00EA2D00"/>
    <w:rPr>
      <w:sz w:val="22"/>
      <w:szCs w:val="24"/>
      <w:lang w:eastAsia="he-IL"/>
    </w:rPr>
  </w:style>
  <w:style w:type="paragraph" w:customStyle="1" w:styleId="HNormal">
    <w:name w:val="HNormal"/>
    <w:link w:val="HNormal0"/>
    <w:rsid w:val="00EA2D00"/>
    <w:pPr>
      <w:bidi/>
      <w:spacing w:after="120"/>
      <w:jc w:val="both"/>
    </w:pPr>
    <w:rPr>
      <w:rFonts w:cs="David"/>
      <w:noProof/>
      <w:szCs w:val="24"/>
      <w:lang w:eastAsia="he-IL"/>
    </w:rPr>
  </w:style>
  <w:style w:type="character" w:customStyle="1" w:styleId="AlphaList1Char">
    <w:name w:val="Alpha List 1 Char"/>
    <w:link w:val="AlphaList1"/>
    <w:rsid w:val="00EA2D00"/>
    <w:rPr>
      <w:rFonts w:cs="David"/>
      <w:sz w:val="22"/>
      <w:szCs w:val="24"/>
      <w:lang w:eastAsia="he-IL"/>
    </w:rPr>
  </w:style>
  <w:style w:type="paragraph" w:customStyle="1" w:styleId="Normal110">
    <w:name w:val="Normal11"/>
    <w:basedOn w:val="ad"/>
    <w:rsid w:val="00EA2D00"/>
    <w:pPr>
      <w:spacing w:before="120" w:line="320" w:lineRule="exact"/>
      <w:jc w:val="both"/>
    </w:pPr>
    <w:rPr>
      <w:rFonts w:ascii="Times New Roman" w:hAnsi="Times New Roman"/>
      <w:sz w:val="22"/>
      <w:lang w:eastAsia="he-IL"/>
    </w:rPr>
  </w:style>
  <w:style w:type="character" w:customStyle="1" w:styleId="BulletList2Char">
    <w:name w:val="Bullet List 2 Char"/>
    <w:link w:val="BulletList2"/>
    <w:rsid w:val="00EA2D00"/>
    <w:rPr>
      <w:rFonts w:cs="David"/>
      <w:sz w:val="22"/>
      <w:szCs w:val="24"/>
      <w:lang w:eastAsia="he-IL"/>
    </w:rPr>
  </w:style>
  <w:style w:type="paragraph" w:customStyle="1" w:styleId="ListContinue1">
    <w:name w:val="List Continue1"/>
    <w:basedOn w:val="ad"/>
    <w:rsid w:val="00EA2D00"/>
    <w:pPr>
      <w:spacing w:line="320" w:lineRule="exact"/>
      <w:ind w:left="794"/>
      <w:jc w:val="both"/>
    </w:pPr>
    <w:rPr>
      <w:rFonts w:ascii="Times New Roman" w:hAnsi="Times New Roman"/>
      <w:sz w:val="22"/>
      <w:lang w:eastAsia="he-IL"/>
    </w:rPr>
  </w:style>
  <w:style w:type="paragraph" w:customStyle="1" w:styleId="Base">
    <w:name w:val="Base"/>
    <w:link w:val="Base0"/>
    <w:rsid w:val="00EA2D00"/>
    <w:pPr>
      <w:bidi/>
      <w:spacing w:before="120" w:line="320" w:lineRule="exact"/>
      <w:jc w:val="both"/>
    </w:pPr>
    <w:rPr>
      <w:sz w:val="22"/>
      <w:szCs w:val="24"/>
      <w:lang w:eastAsia="he-IL"/>
    </w:rPr>
  </w:style>
  <w:style w:type="character" w:customStyle="1" w:styleId="Base0">
    <w:name w:val="Base תו"/>
    <w:link w:val="Base"/>
    <w:rsid w:val="00EA2D00"/>
    <w:rPr>
      <w:sz w:val="22"/>
      <w:szCs w:val="24"/>
      <w:lang w:eastAsia="he-IL"/>
    </w:rPr>
  </w:style>
  <w:style w:type="paragraph" w:customStyle="1" w:styleId="NumberList">
    <w:name w:val="Number List"/>
    <w:basedOn w:val="Base"/>
    <w:link w:val="NumberList0"/>
    <w:rsid w:val="00EA2D00"/>
    <w:pPr>
      <w:numPr>
        <w:numId w:val="72"/>
      </w:numPr>
    </w:pPr>
  </w:style>
  <w:style w:type="character" w:customStyle="1" w:styleId="NumberList0">
    <w:name w:val="Number List תו"/>
    <w:link w:val="NumberList"/>
    <w:rsid w:val="00EA2D00"/>
    <w:rPr>
      <w:sz w:val="22"/>
      <w:szCs w:val="24"/>
      <w:lang w:eastAsia="he-IL"/>
    </w:rPr>
  </w:style>
  <w:style w:type="character" w:customStyle="1" w:styleId="Normal1Char">
    <w:name w:val="Normal1 Char"/>
    <w:rsid w:val="00EA2D00"/>
    <w:rPr>
      <w:rFonts w:ascii="Times New Roman" w:eastAsia="Times New Roman" w:hAnsi="Times New Roman" w:cs="Times New Roman"/>
      <w:szCs w:val="24"/>
      <w:lang w:eastAsia="he-IL"/>
    </w:rPr>
  </w:style>
  <w:style w:type="paragraph" w:customStyle="1" w:styleId="Normal1Title">
    <w:name w:val="Normal1 Title"/>
    <w:basedOn w:val="Base"/>
    <w:next w:val="Normal1"/>
    <w:rsid w:val="00EA2D00"/>
    <w:pPr>
      <w:ind w:left="397"/>
    </w:pPr>
    <w:rPr>
      <w:b/>
      <w:bCs/>
    </w:rPr>
  </w:style>
  <w:style w:type="paragraph" w:customStyle="1" w:styleId="BulletList">
    <w:name w:val="Bullet List"/>
    <w:basedOn w:val="Base"/>
    <w:rsid w:val="00EA2D00"/>
    <w:pPr>
      <w:numPr>
        <w:numId w:val="73"/>
      </w:numPr>
      <w:tabs>
        <w:tab w:val="clear" w:pos="397"/>
        <w:tab w:val="num" w:pos="1040"/>
      </w:tabs>
      <w:ind w:left="360" w:right="1040" w:hanging="340"/>
    </w:pPr>
  </w:style>
  <w:style w:type="paragraph" w:customStyle="1" w:styleId="Normal16">
    <w:name w:val="Normal16"/>
    <w:basedOn w:val="Base"/>
    <w:rsid w:val="00EA2D00"/>
  </w:style>
  <w:style w:type="character" w:customStyle="1" w:styleId="Normal2TitleChar">
    <w:name w:val="Normal2 Title Char"/>
    <w:link w:val="Normal2Title"/>
    <w:rsid w:val="00EA2D00"/>
    <w:rPr>
      <w:rFonts w:cs="David"/>
      <w:b/>
      <w:bCs/>
      <w:sz w:val="22"/>
      <w:szCs w:val="24"/>
      <w:lang w:eastAsia="he-IL"/>
    </w:rPr>
  </w:style>
  <w:style w:type="paragraph" w:customStyle="1" w:styleId="Normal3Title">
    <w:name w:val="Normal3 Title"/>
    <w:basedOn w:val="Base"/>
    <w:next w:val="Normal3"/>
    <w:rsid w:val="00EA2D00"/>
    <w:pPr>
      <w:ind w:left="1200"/>
    </w:pPr>
    <w:rPr>
      <w:b/>
      <w:bCs/>
    </w:rPr>
  </w:style>
  <w:style w:type="character" w:customStyle="1" w:styleId="Style12pt">
    <w:name w:val="Style 12 pt"/>
    <w:rsid w:val="00EA2D00"/>
    <w:rPr>
      <w:rFonts w:ascii="Arial" w:hAnsi="Arial" w:cs="Arial"/>
      <w:sz w:val="24"/>
      <w:szCs w:val="24"/>
    </w:rPr>
  </w:style>
  <w:style w:type="character" w:customStyle="1" w:styleId="justbluefontbold1">
    <w:name w:val="justbluefontbold1"/>
    <w:rsid w:val="00EA2D00"/>
    <w:rPr>
      <w:b/>
      <w:bCs/>
      <w:color w:val="014170"/>
      <w:sz w:val="15"/>
      <w:szCs w:val="15"/>
    </w:rPr>
  </w:style>
  <w:style w:type="paragraph" w:customStyle="1" w:styleId="afffffff3">
    <w:name w:val="a"/>
    <w:basedOn w:val="ad"/>
    <w:rsid w:val="00EA2D00"/>
    <w:pPr>
      <w:bidi w:val="0"/>
      <w:spacing w:before="100" w:beforeAutospacing="1" w:after="100" w:afterAutospacing="1"/>
    </w:pPr>
    <w:rPr>
      <w:rFonts w:ascii="Times New Roman" w:hAnsi="Times New Roman" w:cs="Times New Roman"/>
    </w:rPr>
  </w:style>
  <w:style w:type="character" w:customStyle="1" w:styleId="Other">
    <w:name w:val="Other_"/>
    <w:basedOn w:val="ae"/>
    <w:link w:val="Other0"/>
    <w:rsid w:val="00063083"/>
    <w:rPr>
      <w:rFonts w:ascii="David" w:eastAsia="David" w:hAnsi="David" w:cs="David"/>
      <w:shd w:val="clear" w:color="auto" w:fill="FFFFFF"/>
    </w:rPr>
  </w:style>
  <w:style w:type="numbering" w:customStyle="1" w:styleId="Style11">
    <w:name w:val="Style11"/>
    <w:uiPriority w:val="99"/>
    <w:rsid w:val="00EA2D00"/>
    <w:pPr>
      <w:numPr>
        <w:numId w:val="34"/>
      </w:numPr>
    </w:pPr>
  </w:style>
  <w:style w:type="paragraph" w:customStyle="1" w:styleId="Cover1">
    <w:name w:val="Cover 1"/>
    <w:basedOn w:val="ad"/>
    <w:link w:val="Cover1Char"/>
    <w:qFormat/>
    <w:rsid w:val="00EA2D00"/>
    <w:pPr>
      <w:spacing w:before="100" w:after="100" w:line="276" w:lineRule="auto"/>
      <w:ind w:left="-154"/>
      <w:jc w:val="center"/>
    </w:pPr>
    <w:rPr>
      <w:rFonts w:ascii="Arial" w:eastAsia="Calibri" w:hAnsi="Arial" w:cs="Times New Roman"/>
      <w:b/>
      <w:bCs/>
      <w:color w:val="3366FF"/>
      <w:sz w:val="72"/>
      <w:szCs w:val="72"/>
      <w:lang w:eastAsia="he-IL"/>
    </w:rPr>
  </w:style>
  <w:style w:type="paragraph" w:customStyle="1" w:styleId="Cover2">
    <w:name w:val="Cover 2"/>
    <w:basedOn w:val="ad"/>
    <w:link w:val="Cover2Char"/>
    <w:qFormat/>
    <w:rsid w:val="00EA2D00"/>
    <w:pPr>
      <w:spacing w:before="100" w:after="100" w:line="276" w:lineRule="auto"/>
      <w:ind w:left="-154"/>
      <w:jc w:val="center"/>
    </w:pPr>
    <w:rPr>
      <w:rFonts w:ascii="Arial" w:eastAsia="Calibri" w:hAnsi="Arial" w:cs="Times New Roman"/>
      <w:b/>
      <w:bCs/>
      <w:color w:val="3366FF"/>
      <w:sz w:val="50"/>
      <w:szCs w:val="50"/>
      <w:lang w:eastAsia="he-IL"/>
    </w:rPr>
  </w:style>
  <w:style w:type="character" w:customStyle="1" w:styleId="Cover1Char">
    <w:name w:val="Cover 1 Char"/>
    <w:link w:val="Cover1"/>
    <w:rsid w:val="00EA2D00"/>
    <w:rPr>
      <w:rFonts w:ascii="Arial" w:eastAsia="Calibri" w:hAnsi="Arial"/>
      <w:b/>
      <w:bCs/>
      <w:color w:val="3366FF"/>
      <w:sz w:val="72"/>
      <w:szCs w:val="72"/>
      <w:lang w:eastAsia="he-IL"/>
    </w:rPr>
  </w:style>
  <w:style w:type="character" w:customStyle="1" w:styleId="Cover2Char">
    <w:name w:val="Cover 2 Char"/>
    <w:link w:val="Cover2"/>
    <w:rsid w:val="00EA2D00"/>
    <w:rPr>
      <w:rFonts w:ascii="Arial" w:eastAsia="Calibri" w:hAnsi="Arial"/>
      <w:b/>
      <w:bCs/>
      <w:color w:val="3366FF"/>
      <w:sz w:val="50"/>
      <w:szCs w:val="50"/>
      <w:lang w:eastAsia="he-IL"/>
    </w:rPr>
  </w:style>
  <w:style w:type="paragraph" w:customStyle="1" w:styleId="InerNumbering1">
    <w:name w:val="Iner Numbering 1"/>
    <w:basedOn w:val="aff5"/>
    <w:link w:val="InerNumbering1Char"/>
    <w:qFormat/>
    <w:rsid w:val="00EA2D00"/>
    <w:pPr>
      <w:numPr>
        <w:numId w:val="74"/>
      </w:numPr>
      <w:spacing w:before="100" w:after="100" w:line="276" w:lineRule="auto"/>
      <w:jc w:val="both"/>
    </w:pPr>
    <w:rPr>
      <w:rFonts w:ascii="Calibri" w:eastAsia="Calibri" w:hAnsi="Calibri"/>
      <w:sz w:val="22"/>
      <w:szCs w:val="22"/>
      <w:lang w:eastAsia="he-IL"/>
    </w:rPr>
  </w:style>
  <w:style w:type="character" w:customStyle="1" w:styleId="InerNumbering1Char">
    <w:name w:val="Iner Numbering 1 Char"/>
    <w:link w:val="InerNumbering1"/>
    <w:rsid w:val="00EA2D00"/>
    <w:rPr>
      <w:rFonts w:ascii="Calibri" w:eastAsia="Calibri" w:hAnsi="Calibri"/>
      <w:sz w:val="22"/>
      <w:szCs w:val="22"/>
      <w:lang w:eastAsia="he-IL"/>
    </w:rPr>
  </w:style>
  <w:style w:type="paragraph" w:customStyle="1" w:styleId="STD1P">
    <w:name w:val="STD 1P"/>
    <w:basedOn w:val="ad"/>
    <w:rsid w:val="00EA2D00"/>
    <w:pPr>
      <w:tabs>
        <w:tab w:val="left" w:pos="1077"/>
      </w:tabs>
      <w:spacing w:before="100" w:after="120"/>
      <w:ind w:left="680"/>
      <w:jc w:val="both"/>
    </w:pPr>
    <w:rPr>
      <w:rFonts w:ascii="Times New Roman" w:hAnsi="Times New Roman"/>
      <w:snapToGrid w:val="0"/>
      <w:lang w:val="de-DE"/>
    </w:rPr>
  </w:style>
  <w:style w:type="paragraph" w:customStyle="1" w:styleId="Code">
    <w:name w:val="Code"/>
    <w:basedOn w:val="ad"/>
    <w:qFormat/>
    <w:rsid w:val="00EA2D00"/>
    <w:pPr>
      <w:shd w:val="clear" w:color="auto" w:fill="D9D9D9"/>
      <w:autoSpaceDE w:val="0"/>
      <w:autoSpaceDN w:val="0"/>
      <w:bidi w:val="0"/>
      <w:adjustRightInd w:val="0"/>
      <w:ind w:left="-198"/>
    </w:pPr>
    <w:rPr>
      <w:rFonts w:ascii="Courier New" w:eastAsia="Calibri" w:hAnsi="Courier New" w:cs="Arial"/>
      <w:color w:val="0000FF"/>
      <w:sz w:val="22"/>
      <w:szCs w:val="22"/>
    </w:rPr>
  </w:style>
  <w:style w:type="paragraph" w:customStyle="1" w:styleId="STD1">
    <w:name w:val="STD 1"/>
    <w:basedOn w:val="ad"/>
    <w:rsid w:val="00EA2D00"/>
    <w:pPr>
      <w:tabs>
        <w:tab w:val="left" w:pos="1077"/>
      </w:tabs>
      <w:spacing w:before="100"/>
      <w:ind w:left="680"/>
      <w:jc w:val="both"/>
    </w:pPr>
    <w:rPr>
      <w:rFonts w:ascii="Times New Roman" w:hAnsi="Times New Roman"/>
      <w:snapToGrid w:val="0"/>
      <w:lang w:val="de-DE"/>
    </w:rPr>
  </w:style>
  <w:style w:type="character" w:customStyle="1" w:styleId="CoverNormalChar">
    <w:name w:val="Cover Normal Char"/>
    <w:link w:val="CoverNormal"/>
    <w:locked/>
    <w:rsid w:val="00EA2D00"/>
  </w:style>
  <w:style w:type="paragraph" w:customStyle="1" w:styleId="CoverNormal">
    <w:name w:val="Cover Normal"/>
    <w:basedOn w:val="ad"/>
    <w:link w:val="CoverNormalChar"/>
    <w:qFormat/>
    <w:rsid w:val="00EA2D00"/>
    <w:pPr>
      <w:spacing w:after="200" w:line="276" w:lineRule="auto"/>
      <w:ind w:left="-199"/>
      <w:jc w:val="center"/>
    </w:pPr>
    <w:rPr>
      <w:rFonts w:ascii="Times New Roman" w:hAnsi="Times New Roman" w:cs="Times New Roman"/>
      <w:sz w:val="20"/>
      <w:szCs w:val="20"/>
    </w:rPr>
  </w:style>
  <w:style w:type="paragraph" w:customStyle="1" w:styleId="Picture">
    <w:name w:val="Picture"/>
    <w:basedOn w:val="ad"/>
    <w:link w:val="PictureChar"/>
    <w:qFormat/>
    <w:rsid w:val="00EA2D00"/>
    <w:pPr>
      <w:spacing w:before="100" w:after="100" w:line="276" w:lineRule="auto"/>
      <w:ind w:left="-198"/>
      <w:jc w:val="center"/>
    </w:pPr>
    <w:rPr>
      <w:rFonts w:ascii="Calibri" w:eastAsia="Calibri" w:hAnsi="Calibri" w:cs="Times New Roman"/>
      <w:sz w:val="22"/>
      <w:szCs w:val="22"/>
      <w:lang w:eastAsia="he-IL"/>
    </w:rPr>
  </w:style>
  <w:style w:type="character" w:customStyle="1" w:styleId="PictureChar">
    <w:name w:val="Picture Char"/>
    <w:link w:val="Picture"/>
    <w:rsid w:val="00EA2D00"/>
    <w:rPr>
      <w:rFonts w:ascii="Calibri" w:eastAsia="Calibri" w:hAnsi="Calibri"/>
      <w:sz w:val="22"/>
      <w:szCs w:val="22"/>
      <w:lang w:eastAsia="he-IL"/>
    </w:rPr>
  </w:style>
  <w:style w:type="paragraph" w:customStyle="1" w:styleId="Picturesubtitle">
    <w:name w:val="Picture subtitle"/>
    <w:basedOn w:val="ad"/>
    <w:next w:val="ad"/>
    <w:link w:val="PicturesubtitleChar"/>
    <w:qFormat/>
    <w:rsid w:val="00EA2D00"/>
    <w:pPr>
      <w:spacing w:after="200" w:line="276" w:lineRule="auto"/>
      <w:ind w:left="-199"/>
      <w:jc w:val="center"/>
    </w:pPr>
    <w:rPr>
      <w:rFonts w:ascii="Calibri" w:eastAsia="Calibri" w:hAnsi="Calibri" w:cs="Times New Roman"/>
      <w:sz w:val="16"/>
      <w:szCs w:val="16"/>
      <w:u w:val="single"/>
      <w:lang w:eastAsia="he-IL"/>
    </w:rPr>
  </w:style>
  <w:style w:type="character" w:customStyle="1" w:styleId="PicturesubtitleChar">
    <w:name w:val="Picture subtitle Char"/>
    <w:link w:val="Picturesubtitle"/>
    <w:rsid w:val="00EA2D00"/>
    <w:rPr>
      <w:rFonts w:ascii="Calibri" w:eastAsia="Calibri" w:hAnsi="Calibri"/>
      <w:sz w:val="16"/>
      <w:szCs w:val="16"/>
      <w:u w:val="single"/>
      <w:lang w:eastAsia="he-IL"/>
    </w:rPr>
  </w:style>
  <w:style w:type="paragraph" w:customStyle="1" w:styleId="Cover">
    <w:name w:val="Cover"/>
    <w:basedOn w:val="ad"/>
    <w:rsid w:val="00EA2D00"/>
    <w:pPr>
      <w:tabs>
        <w:tab w:val="left" w:pos="2694"/>
      </w:tabs>
      <w:bidi w:val="0"/>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d"/>
    <w:rsid w:val="00EA2D00"/>
    <w:pPr>
      <w:tabs>
        <w:tab w:val="left" w:pos="1701"/>
      </w:tabs>
      <w:bidi w:val="0"/>
      <w:spacing w:after="120" w:line="360" w:lineRule="auto"/>
    </w:pPr>
    <w:rPr>
      <w:rFonts w:ascii="Arial" w:hAnsi="Arial" w:cs="Arial"/>
      <w:lang w:val="en-GB" w:bidi="ar-SA"/>
    </w:rPr>
  </w:style>
  <w:style w:type="paragraph" w:customStyle="1" w:styleId="Cover20">
    <w:name w:val="Cover2"/>
    <w:basedOn w:val="Cover"/>
    <w:rsid w:val="00EA2D00"/>
    <w:pPr>
      <w:framePr w:hSpace="181" w:vSpace="181" w:wrap="around" w:vAnchor="text" w:hAnchor="text" w:y="1"/>
      <w:bidi/>
      <w:jc w:val="left"/>
    </w:pPr>
    <w:rPr>
      <w:sz w:val="28"/>
      <w:szCs w:val="28"/>
      <w:lang w:bidi="he-IL"/>
    </w:rPr>
  </w:style>
  <w:style w:type="paragraph" w:customStyle="1" w:styleId="afffffff4">
    <w:name w:val="כותרת סעיף משני"/>
    <w:basedOn w:val="a6"/>
    <w:rsid w:val="00EA2D00"/>
    <w:pPr>
      <w:numPr>
        <w:ilvl w:val="0"/>
        <w:numId w:val="0"/>
      </w:numPr>
      <w:ind w:right="0"/>
    </w:pPr>
    <w:rPr>
      <w:u w:val="single"/>
    </w:rPr>
  </w:style>
  <w:style w:type="paragraph" w:customStyle="1" w:styleId="Heading6-Tables">
    <w:name w:val="Heading 6 - Tables"/>
    <w:basedOn w:val="ad"/>
    <w:rsid w:val="00EA2D00"/>
    <w:pPr>
      <w:spacing w:line="360" w:lineRule="auto"/>
      <w:jc w:val="both"/>
    </w:pPr>
    <w:rPr>
      <w:rFonts w:ascii="Arial" w:hAnsi="Arial" w:cs="Arial"/>
      <w:sz w:val="20"/>
      <w:szCs w:val="20"/>
      <w:u w:val="single"/>
      <w:lang w:eastAsia="he-IL"/>
    </w:rPr>
  </w:style>
  <w:style w:type="paragraph" w:customStyle="1" w:styleId="HeadingBar">
    <w:name w:val="Heading Bar"/>
    <w:basedOn w:val="ad"/>
    <w:next w:val="38"/>
    <w:rsid w:val="00EA2D00"/>
    <w:pPr>
      <w:keepNext/>
      <w:keepLines/>
      <w:shd w:val="solid" w:color="auto" w:fill="auto"/>
      <w:spacing w:before="240"/>
      <w:ind w:right="7920"/>
    </w:pPr>
    <w:rPr>
      <w:rFonts w:ascii="Book Antiqua" w:hAnsi="Book Antiqua" w:cs="Times New Roman"/>
      <w:color w:val="FFFFFF"/>
      <w:sz w:val="8"/>
      <w:lang w:eastAsia="he-IL"/>
    </w:rPr>
  </w:style>
  <w:style w:type="paragraph" w:customStyle="1" w:styleId="Bulletized">
    <w:name w:val="Bulletized"/>
    <w:basedOn w:val="ad"/>
    <w:rsid w:val="00EA2D00"/>
    <w:pPr>
      <w:numPr>
        <w:ilvl w:val="2"/>
        <w:numId w:val="75"/>
      </w:numPr>
      <w:spacing w:line="360" w:lineRule="auto"/>
      <w:ind w:right="0"/>
      <w:jc w:val="both"/>
    </w:pPr>
    <w:rPr>
      <w:rFonts w:ascii="Arial" w:hAnsi="Arial" w:cs="Arial"/>
      <w:lang w:val="de-DE" w:eastAsia="he-IL"/>
    </w:rPr>
  </w:style>
  <w:style w:type="paragraph" w:customStyle="1" w:styleId="BulletizedIndented">
    <w:name w:val="Bulletized Indented"/>
    <w:basedOn w:val="ad"/>
    <w:rsid w:val="00EA2D00"/>
    <w:pPr>
      <w:numPr>
        <w:numId w:val="76"/>
      </w:numPr>
      <w:tabs>
        <w:tab w:val="left" w:pos="612"/>
      </w:tabs>
      <w:bidi w:val="0"/>
      <w:spacing w:before="40" w:after="40" w:line="276" w:lineRule="auto"/>
      <w:jc w:val="both"/>
    </w:pPr>
    <w:rPr>
      <w:rFonts w:ascii="Times New Roman" w:hAnsi="Times New Roman" w:cs="Times New Roman"/>
    </w:rPr>
  </w:style>
  <w:style w:type="paragraph" w:customStyle="1" w:styleId="DocDescTop">
    <w:name w:val="Doc_Desc_Top"/>
    <w:basedOn w:val="46"/>
    <w:rsid w:val="00EA2D00"/>
    <w:pPr>
      <w:pageBreakBefore/>
      <w:tabs>
        <w:tab w:val="left" w:pos="1646"/>
      </w:tabs>
      <w:spacing w:before="0" w:after="0" w:line="360" w:lineRule="auto"/>
      <w:ind w:left="0" w:firstLine="0"/>
    </w:pPr>
    <w:rPr>
      <w:rFonts w:ascii="Arial" w:hAnsi="Arial" w:cs="Arial"/>
      <w:smallCaps w:val="0"/>
      <w:spacing w:val="0"/>
      <w:sz w:val="32"/>
      <w:szCs w:val="32"/>
      <w:u w:val="single"/>
      <w:lang w:eastAsia="en-US"/>
    </w:rPr>
  </w:style>
  <w:style w:type="paragraph" w:customStyle="1" w:styleId="DocDescPage">
    <w:name w:val="Doc_Desc_Page"/>
    <w:basedOn w:val="DocDescTop"/>
    <w:rsid w:val="00EA2D00"/>
    <w:pPr>
      <w:pageBreakBefore w:val="0"/>
    </w:pPr>
    <w:rPr>
      <w:sz w:val="24"/>
      <w:szCs w:val="24"/>
      <w:u w:val="none"/>
    </w:rPr>
  </w:style>
  <w:style w:type="paragraph" w:customStyle="1" w:styleId="Normal100">
    <w:name w:val="Normal10"/>
    <w:basedOn w:val="ad"/>
    <w:rsid w:val="00EA2D00"/>
    <w:pPr>
      <w:spacing w:line="360" w:lineRule="auto"/>
      <w:jc w:val="both"/>
    </w:pPr>
    <w:rPr>
      <w:rFonts w:ascii="Arial" w:hAnsi="Arial" w:cs="Arial"/>
      <w:b/>
      <w:bCs/>
      <w:sz w:val="20"/>
      <w:szCs w:val="20"/>
    </w:rPr>
  </w:style>
  <w:style w:type="paragraph" w:customStyle="1" w:styleId="headingt">
    <w:name w:val="heading t"/>
    <w:basedOn w:val="ad"/>
    <w:rsid w:val="00EA2D00"/>
    <w:pPr>
      <w:spacing w:line="360" w:lineRule="auto"/>
      <w:jc w:val="both"/>
    </w:pPr>
    <w:rPr>
      <w:rFonts w:ascii="Arial" w:hAnsi="Arial" w:cs="Arial"/>
      <w:lang w:eastAsia="he-IL"/>
    </w:rPr>
  </w:style>
  <w:style w:type="paragraph" w:customStyle="1" w:styleId="NormalIndend1">
    <w:name w:val="Normal Indend1"/>
    <w:basedOn w:val="ad"/>
    <w:rsid w:val="00EA2D00"/>
    <w:pPr>
      <w:spacing w:line="360" w:lineRule="auto"/>
      <w:ind w:left="568"/>
      <w:jc w:val="both"/>
    </w:pPr>
    <w:rPr>
      <w:rFonts w:ascii="Arial" w:hAnsi="Arial" w:cs="Arial"/>
      <w:lang w:eastAsia="he-IL"/>
    </w:rPr>
  </w:style>
  <w:style w:type="paragraph" w:customStyle="1" w:styleId="NormalIndent1">
    <w:name w:val="Normal Indent1"/>
    <w:basedOn w:val="ad"/>
    <w:rsid w:val="00EA2D00"/>
    <w:pPr>
      <w:spacing w:line="360" w:lineRule="auto"/>
      <w:ind w:left="720"/>
      <w:jc w:val="both"/>
    </w:pPr>
    <w:rPr>
      <w:rFonts w:ascii="Arial" w:hAnsi="Arial" w:cs="Arial"/>
      <w:lang w:eastAsia="he-IL"/>
    </w:rPr>
  </w:style>
  <w:style w:type="paragraph" w:customStyle="1" w:styleId="NormalIndent2">
    <w:name w:val="Normal Indent2"/>
    <w:basedOn w:val="ad"/>
    <w:rsid w:val="00EA2D00"/>
    <w:pPr>
      <w:spacing w:line="360" w:lineRule="auto"/>
      <w:ind w:left="1434"/>
      <w:jc w:val="both"/>
    </w:pPr>
    <w:rPr>
      <w:rFonts w:ascii="Arial" w:hAnsi="Arial" w:cs="Arial"/>
      <w:lang w:eastAsia="he-IL"/>
    </w:rPr>
  </w:style>
  <w:style w:type="paragraph" w:customStyle="1" w:styleId="NormalIndent3">
    <w:name w:val="Normal Indent3"/>
    <w:basedOn w:val="ad"/>
    <w:rsid w:val="00EA2D00"/>
    <w:pPr>
      <w:tabs>
        <w:tab w:val="left" w:pos="386"/>
      </w:tabs>
      <w:spacing w:line="360" w:lineRule="auto"/>
      <w:ind w:left="1106"/>
      <w:jc w:val="both"/>
    </w:pPr>
    <w:rPr>
      <w:rFonts w:ascii="Arial" w:hAnsi="Arial" w:cs="Arial"/>
      <w:lang w:eastAsia="he-IL"/>
    </w:rPr>
  </w:style>
  <w:style w:type="paragraph" w:customStyle="1" w:styleId="Bulletized4">
    <w:name w:val="Bulletized4"/>
    <w:basedOn w:val="ad"/>
    <w:rsid w:val="00EA2D00"/>
    <w:pPr>
      <w:numPr>
        <w:numId w:val="77"/>
      </w:numPr>
      <w:spacing w:after="120" w:line="360" w:lineRule="auto"/>
      <w:jc w:val="both"/>
    </w:pPr>
    <w:rPr>
      <w:rFonts w:ascii="Arial" w:hAnsi="Arial" w:cs="Arial"/>
      <w:lang w:eastAsia="he-IL"/>
    </w:rPr>
  </w:style>
  <w:style w:type="paragraph" w:customStyle="1" w:styleId="PMPwCBullet1">
    <w:name w:val="PMPwCBullet1"/>
    <w:rsid w:val="00EA2D00"/>
    <w:pPr>
      <w:numPr>
        <w:numId w:val="78"/>
      </w:numPr>
      <w:spacing w:after="240"/>
    </w:pPr>
    <w:rPr>
      <w:snapToGrid w:val="0"/>
      <w:sz w:val="24"/>
      <w:szCs w:val="24"/>
      <w:lang w:eastAsia="he-IL"/>
    </w:rPr>
  </w:style>
  <w:style w:type="paragraph" w:customStyle="1" w:styleId="PMletterText">
    <w:name w:val="PMletterText"/>
    <w:basedOn w:val="ad"/>
    <w:rsid w:val="00EA2D00"/>
    <w:pPr>
      <w:bidi w:val="0"/>
      <w:spacing w:after="290"/>
    </w:pPr>
    <w:rPr>
      <w:rFonts w:ascii="Times New Roman" w:hAnsi="Times New Roman" w:cs="Times New Roman"/>
      <w:snapToGrid w:val="0"/>
      <w:lang w:eastAsia="he-IL"/>
    </w:rPr>
  </w:style>
  <w:style w:type="paragraph" w:customStyle="1" w:styleId="Bulletized1">
    <w:name w:val="Bulletized 1"/>
    <w:basedOn w:val="af5"/>
    <w:rsid w:val="00EA2D00"/>
    <w:pPr>
      <w:numPr>
        <w:numId w:val="79"/>
      </w:numPr>
      <w:ind w:left="1022" w:right="0"/>
    </w:pPr>
    <w:rPr>
      <w:rFonts w:ascii="Arial" w:hAnsi="Arial" w:cs="Arial"/>
      <w:snapToGrid w:val="0"/>
      <w:sz w:val="24"/>
      <w:szCs w:val="24"/>
    </w:rPr>
  </w:style>
  <w:style w:type="paragraph" w:customStyle="1" w:styleId="Heading2-withoutnumbering">
    <w:name w:val="Heading 2 - without numbering"/>
    <w:basedOn w:val="25"/>
    <w:rsid w:val="00EA2D00"/>
    <w:pPr>
      <w:pBdr>
        <w:top w:val="dotted" w:sz="4" w:space="1" w:color="4F81BD"/>
      </w:pBdr>
      <w:spacing w:before="300" w:after="0" w:line="360" w:lineRule="auto"/>
      <w:jc w:val="both"/>
    </w:pPr>
    <w:rPr>
      <w:b w:val="0"/>
      <w:bCs w:val="0"/>
      <w:i w:val="0"/>
      <w:iCs w:val="0"/>
      <w:color w:val="4F81BD"/>
      <w:sz w:val="36"/>
      <w:szCs w:val="36"/>
      <w:lang w:eastAsia="en-US"/>
    </w:rPr>
  </w:style>
  <w:style w:type="paragraph" w:styleId="Index1">
    <w:name w:val="index 1"/>
    <w:basedOn w:val="ad"/>
    <w:next w:val="ad"/>
    <w:autoRedefine/>
    <w:rsid w:val="00EA2D00"/>
    <w:pPr>
      <w:spacing w:line="360" w:lineRule="auto"/>
      <w:ind w:left="240" w:hanging="240"/>
      <w:jc w:val="both"/>
    </w:pPr>
    <w:rPr>
      <w:rFonts w:ascii="Arial" w:hAnsi="Arial" w:cs="Arial"/>
      <w:lang w:eastAsia="he-IL"/>
    </w:rPr>
  </w:style>
  <w:style w:type="paragraph" w:styleId="Index2">
    <w:name w:val="index 2"/>
    <w:basedOn w:val="ad"/>
    <w:next w:val="ad"/>
    <w:autoRedefine/>
    <w:rsid w:val="00EA2D00"/>
    <w:pPr>
      <w:spacing w:line="360" w:lineRule="auto"/>
      <w:ind w:left="480" w:hanging="240"/>
      <w:jc w:val="both"/>
    </w:pPr>
    <w:rPr>
      <w:rFonts w:ascii="Arial" w:hAnsi="Arial" w:cs="Arial"/>
      <w:lang w:eastAsia="he-IL"/>
    </w:rPr>
  </w:style>
  <w:style w:type="paragraph" w:styleId="Index3">
    <w:name w:val="index 3"/>
    <w:basedOn w:val="ad"/>
    <w:next w:val="ad"/>
    <w:autoRedefine/>
    <w:rsid w:val="00EA2D00"/>
    <w:pPr>
      <w:spacing w:line="360" w:lineRule="auto"/>
      <w:ind w:left="720" w:hanging="240"/>
      <w:jc w:val="both"/>
    </w:pPr>
    <w:rPr>
      <w:rFonts w:ascii="Arial" w:hAnsi="Arial" w:cs="Arial"/>
      <w:lang w:eastAsia="he-IL"/>
    </w:rPr>
  </w:style>
  <w:style w:type="paragraph" w:styleId="Index4">
    <w:name w:val="index 4"/>
    <w:basedOn w:val="ad"/>
    <w:next w:val="ad"/>
    <w:autoRedefine/>
    <w:rsid w:val="00EA2D00"/>
    <w:pPr>
      <w:spacing w:line="360" w:lineRule="auto"/>
      <w:ind w:left="960" w:hanging="240"/>
      <w:jc w:val="both"/>
    </w:pPr>
    <w:rPr>
      <w:rFonts w:ascii="Arial" w:hAnsi="Arial" w:cs="Arial"/>
      <w:lang w:eastAsia="he-IL"/>
    </w:rPr>
  </w:style>
  <w:style w:type="paragraph" w:styleId="Index5">
    <w:name w:val="index 5"/>
    <w:basedOn w:val="ad"/>
    <w:next w:val="ad"/>
    <w:autoRedefine/>
    <w:rsid w:val="00EA2D00"/>
    <w:pPr>
      <w:spacing w:line="360" w:lineRule="auto"/>
      <w:ind w:left="1200" w:hanging="240"/>
      <w:jc w:val="both"/>
    </w:pPr>
    <w:rPr>
      <w:rFonts w:ascii="Arial" w:hAnsi="Arial" w:cs="Arial"/>
      <w:lang w:eastAsia="he-IL"/>
    </w:rPr>
  </w:style>
  <w:style w:type="paragraph" w:styleId="Index6">
    <w:name w:val="index 6"/>
    <w:basedOn w:val="ad"/>
    <w:next w:val="ad"/>
    <w:autoRedefine/>
    <w:rsid w:val="00EA2D00"/>
    <w:pPr>
      <w:spacing w:line="360" w:lineRule="auto"/>
      <w:ind w:left="1440" w:hanging="240"/>
      <w:jc w:val="both"/>
    </w:pPr>
    <w:rPr>
      <w:rFonts w:ascii="Arial" w:hAnsi="Arial" w:cs="Arial"/>
      <w:lang w:eastAsia="he-IL"/>
    </w:rPr>
  </w:style>
  <w:style w:type="paragraph" w:styleId="Index7">
    <w:name w:val="index 7"/>
    <w:basedOn w:val="ad"/>
    <w:next w:val="ad"/>
    <w:autoRedefine/>
    <w:rsid w:val="00EA2D00"/>
    <w:pPr>
      <w:spacing w:line="360" w:lineRule="auto"/>
      <w:ind w:left="1680" w:hanging="240"/>
      <w:jc w:val="both"/>
    </w:pPr>
    <w:rPr>
      <w:rFonts w:ascii="Arial" w:hAnsi="Arial" w:cs="Arial"/>
      <w:lang w:eastAsia="he-IL"/>
    </w:rPr>
  </w:style>
  <w:style w:type="paragraph" w:styleId="Index8">
    <w:name w:val="index 8"/>
    <w:basedOn w:val="ad"/>
    <w:next w:val="ad"/>
    <w:autoRedefine/>
    <w:rsid w:val="00EA2D00"/>
    <w:pPr>
      <w:spacing w:line="360" w:lineRule="auto"/>
      <w:ind w:left="1920" w:hanging="240"/>
      <w:jc w:val="both"/>
    </w:pPr>
    <w:rPr>
      <w:rFonts w:ascii="Arial" w:hAnsi="Arial" w:cs="Arial"/>
      <w:lang w:eastAsia="he-IL"/>
    </w:rPr>
  </w:style>
  <w:style w:type="paragraph" w:styleId="Index9">
    <w:name w:val="index 9"/>
    <w:basedOn w:val="ad"/>
    <w:next w:val="ad"/>
    <w:autoRedefine/>
    <w:rsid w:val="00EA2D00"/>
    <w:pPr>
      <w:spacing w:line="360" w:lineRule="auto"/>
      <w:ind w:left="2160" w:hanging="240"/>
      <w:jc w:val="both"/>
    </w:pPr>
    <w:rPr>
      <w:rFonts w:ascii="Arial" w:hAnsi="Arial" w:cs="Arial"/>
      <w:lang w:eastAsia="he-IL"/>
    </w:rPr>
  </w:style>
  <w:style w:type="paragraph" w:styleId="afffffff5">
    <w:name w:val="index heading"/>
    <w:basedOn w:val="ad"/>
    <w:next w:val="Index1"/>
    <w:rsid w:val="00EA2D00"/>
    <w:pPr>
      <w:spacing w:line="360" w:lineRule="auto"/>
      <w:jc w:val="both"/>
    </w:pPr>
    <w:rPr>
      <w:rFonts w:ascii="Arial" w:hAnsi="Arial" w:cs="Arial"/>
      <w:lang w:eastAsia="he-IL"/>
    </w:rPr>
  </w:style>
  <w:style w:type="paragraph" w:customStyle="1" w:styleId="EmphasizedBulletized">
    <w:name w:val="Emphasized Bulletized"/>
    <w:basedOn w:val="Bulletized"/>
    <w:rsid w:val="00EA2D00"/>
    <w:pPr>
      <w:numPr>
        <w:ilvl w:val="0"/>
        <w:numId w:val="80"/>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f4">
    <w:name w:val="Table Colorful 2"/>
    <w:basedOn w:val="af"/>
    <w:rsid w:val="00EA2D00"/>
    <w:pPr>
      <w:bidi/>
      <w:spacing w:line="360" w:lineRule="auto"/>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fff6">
    <w:name w:val="Emphasis"/>
    <w:uiPriority w:val="99"/>
    <w:qFormat/>
    <w:rsid w:val="00EA2D00"/>
    <w:rPr>
      <w:i/>
      <w:iCs/>
    </w:rPr>
  </w:style>
  <w:style w:type="character" w:customStyle="1" w:styleId="afffffff7">
    <w:name w:val="ציטוט תו"/>
    <w:link w:val="afffffff8"/>
    <w:uiPriority w:val="29"/>
    <w:rsid w:val="00EA2D00"/>
    <w:rPr>
      <w:rFonts w:ascii="Calibri" w:hAnsi="Calibri" w:cs="Arial"/>
      <w:i/>
      <w:iCs/>
      <w:color w:val="000000"/>
      <w:lang w:eastAsia="zh-CN"/>
    </w:rPr>
  </w:style>
  <w:style w:type="character" w:styleId="afffffff9">
    <w:name w:val="Intense Emphasis"/>
    <w:uiPriority w:val="21"/>
    <w:qFormat/>
    <w:rsid w:val="00EA2D00"/>
    <w:rPr>
      <w:b/>
      <w:bCs/>
      <w:i/>
      <w:iCs/>
      <w:color w:val="4F81BD"/>
    </w:rPr>
  </w:style>
  <w:style w:type="character" w:styleId="afffffffa">
    <w:name w:val="Intense Reference"/>
    <w:uiPriority w:val="32"/>
    <w:qFormat/>
    <w:rsid w:val="00EA2D00"/>
    <w:rPr>
      <w:b/>
      <w:bCs/>
      <w:smallCaps/>
      <w:color w:val="C0504D"/>
      <w:spacing w:val="5"/>
      <w:u w:val="single"/>
    </w:rPr>
  </w:style>
  <w:style w:type="character" w:styleId="afffffffb">
    <w:name w:val="Book Title"/>
    <w:uiPriority w:val="33"/>
    <w:qFormat/>
    <w:rsid w:val="00EA2D00"/>
    <w:rPr>
      <w:b/>
      <w:bCs/>
      <w:smallCaps/>
      <w:spacing w:val="5"/>
    </w:rPr>
  </w:style>
  <w:style w:type="paragraph" w:styleId="afffffffc">
    <w:name w:val="endnote text"/>
    <w:basedOn w:val="ad"/>
    <w:link w:val="afffffffd"/>
    <w:unhideWhenUsed/>
    <w:rsid w:val="00EA2D00"/>
    <w:pPr>
      <w:jc w:val="both"/>
    </w:pPr>
    <w:rPr>
      <w:rFonts w:ascii="Arial" w:hAnsi="Arial" w:cs="Times New Roman"/>
      <w:sz w:val="20"/>
      <w:szCs w:val="20"/>
      <w:lang w:eastAsia="he-IL"/>
    </w:rPr>
  </w:style>
  <w:style w:type="character" w:customStyle="1" w:styleId="afffffffd">
    <w:name w:val="טקסט הערת סיום תו"/>
    <w:basedOn w:val="ae"/>
    <w:link w:val="afffffffc"/>
    <w:rsid w:val="00EA2D00"/>
    <w:rPr>
      <w:rFonts w:ascii="Arial" w:hAnsi="Arial"/>
      <w:lang w:eastAsia="he-IL"/>
    </w:rPr>
  </w:style>
  <w:style w:type="character" w:styleId="afffffffe">
    <w:name w:val="endnote reference"/>
    <w:unhideWhenUsed/>
    <w:rsid w:val="00EA2D00"/>
    <w:rPr>
      <w:vertAlign w:val="superscript"/>
    </w:rPr>
  </w:style>
  <w:style w:type="character" w:customStyle="1" w:styleId="Other2">
    <w:name w:val="Other (2)_"/>
    <w:basedOn w:val="ae"/>
    <w:link w:val="Other20"/>
    <w:rsid w:val="00063083"/>
    <w:rPr>
      <w:rFonts w:ascii="David" w:eastAsia="David" w:hAnsi="David" w:cs="David"/>
      <w:shd w:val="clear" w:color="auto" w:fill="FFFFFF"/>
      <w:lang w:bidi="en-US"/>
    </w:rPr>
  </w:style>
  <w:style w:type="table" w:customStyle="1" w:styleId="1ffb">
    <w:name w:val="רשת טבלה1"/>
    <w:basedOn w:val="af"/>
    <w:next w:val="af7"/>
    <w:uiPriority w:val="59"/>
    <w:rsid w:val="00EA2D0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ther0">
    <w:name w:val="Other"/>
    <w:basedOn w:val="ad"/>
    <w:link w:val="Other"/>
    <w:rsid w:val="00063083"/>
    <w:pPr>
      <w:widowControl w:val="0"/>
      <w:shd w:val="clear" w:color="auto" w:fill="FFFFFF"/>
      <w:spacing w:after="260" w:line="276" w:lineRule="auto"/>
    </w:pPr>
    <w:rPr>
      <w:rFonts w:ascii="David" w:eastAsia="David" w:hAnsi="David"/>
      <w:sz w:val="20"/>
      <w:szCs w:val="20"/>
    </w:rPr>
  </w:style>
  <w:style w:type="table" w:customStyle="1" w:styleId="2ff5">
    <w:name w:val="רשת טבלה2"/>
    <w:basedOn w:val="af"/>
    <w:next w:val="af7"/>
    <w:uiPriority w:val="59"/>
    <w:rsid w:val="00EA2D0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fb">
    <w:name w:val="Table Grid 3"/>
    <w:basedOn w:val="af"/>
    <w:uiPriority w:val="99"/>
    <w:semiHidden/>
    <w:unhideWhenUsed/>
    <w:rsid w:val="00EA2D00"/>
    <w:pPr>
      <w:bidi/>
    </w:pPr>
    <w:rPr>
      <w:rFonts w:ascii="Calibri" w:eastAsia="Calibri" w:hAnsi="Calibri" w:cs="Arial"/>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ffffff8">
    <w:name w:val="Quote"/>
    <w:basedOn w:val="ad"/>
    <w:next w:val="ad"/>
    <w:link w:val="afffffff7"/>
    <w:uiPriority w:val="29"/>
    <w:qFormat/>
    <w:rsid w:val="00EA2D00"/>
    <w:rPr>
      <w:rFonts w:ascii="Calibri" w:hAnsi="Calibri" w:cs="Arial"/>
      <w:i/>
      <w:iCs/>
      <w:color w:val="000000"/>
      <w:sz w:val="20"/>
      <w:szCs w:val="20"/>
      <w:lang w:eastAsia="zh-CN"/>
    </w:rPr>
  </w:style>
  <w:style w:type="character" w:customStyle="1" w:styleId="1ffc">
    <w:name w:val="ציטוט תו1"/>
    <w:basedOn w:val="ae"/>
    <w:uiPriority w:val="29"/>
    <w:rsid w:val="00EA2D00"/>
    <w:rPr>
      <w:rFonts w:ascii="Times New (W1)" w:hAnsi="Times New (W1)" w:cs="David"/>
      <w:i/>
      <w:iCs/>
      <w:color w:val="404040" w:themeColor="text1" w:themeTint="BF"/>
      <w:sz w:val="24"/>
      <w:szCs w:val="24"/>
    </w:rPr>
  </w:style>
  <w:style w:type="character" w:customStyle="1" w:styleId="QuoteChar1">
    <w:name w:val="Quote Char1"/>
    <w:basedOn w:val="ae"/>
    <w:uiPriority w:val="29"/>
    <w:rsid w:val="00EA2D00"/>
    <w:rPr>
      <w:rFonts w:ascii="Times New Roman" w:eastAsia="Times New Roman" w:hAnsi="Times New Roman" w:cs="Times New Roman"/>
      <w:i/>
      <w:iCs/>
      <w:color w:val="404040" w:themeColor="text1" w:themeTint="BF"/>
      <w:sz w:val="24"/>
      <w:szCs w:val="24"/>
    </w:rPr>
  </w:style>
  <w:style w:type="character" w:customStyle="1" w:styleId="affffffff">
    <w:name w:val="הצעת מחיר תו"/>
    <w:basedOn w:val="ae"/>
    <w:uiPriority w:val="29"/>
    <w:rsid w:val="00EA2D00"/>
    <w:rPr>
      <w:rFonts w:ascii="Times New Roman" w:eastAsia="Times New Roman" w:hAnsi="Times New Roman" w:cs="David"/>
      <w:i/>
      <w:iCs/>
      <w:color w:val="000000" w:themeColor="text1"/>
      <w:sz w:val="24"/>
      <w:szCs w:val="26"/>
      <w:lang w:eastAsia="he-IL"/>
    </w:rPr>
  </w:style>
  <w:style w:type="character" w:customStyle="1" w:styleId="IntenseQuoteChar1">
    <w:name w:val="Intense Quote Char1"/>
    <w:basedOn w:val="ae"/>
    <w:uiPriority w:val="30"/>
    <w:rsid w:val="00EA2D00"/>
    <w:rPr>
      <w:rFonts w:ascii="Times New Roman" w:eastAsia="Times New Roman" w:hAnsi="Times New Roman" w:cs="Times New Roman"/>
      <w:i/>
      <w:iCs/>
      <w:color w:val="4F81BD" w:themeColor="accent1"/>
      <w:sz w:val="24"/>
      <w:szCs w:val="24"/>
    </w:rPr>
  </w:style>
  <w:style w:type="character" w:customStyle="1" w:styleId="1ffd">
    <w:name w:val="ציטוט חזק תו1"/>
    <w:basedOn w:val="ae"/>
    <w:uiPriority w:val="30"/>
    <w:rsid w:val="00EA2D00"/>
    <w:rPr>
      <w:rFonts w:ascii="Times New Roman" w:eastAsia="Times New Roman" w:hAnsi="Times New Roman" w:cs="David"/>
      <w:i/>
      <w:iCs/>
      <w:color w:val="4F81BD" w:themeColor="accent1"/>
      <w:sz w:val="24"/>
      <w:szCs w:val="26"/>
      <w:lang w:eastAsia="he-IL"/>
    </w:rPr>
  </w:style>
  <w:style w:type="character" w:customStyle="1" w:styleId="affffffff0">
    <w:name w:val="הצעת מחיר חזקה תו"/>
    <w:basedOn w:val="ae"/>
    <w:uiPriority w:val="30"/>
    <w:rsid w:val="00EA2D00"/>
    <w:rPr>
      <w:rFonts w:ascii="Times New Roman" w:eastAsia="Times New Roman" w:hAnsi="Times New Roman" w:cs="David"/>
      <w:b/>
      <w:bCs/>
      <w:i/>
      <w:iCs/>
      <w:color w:val="4F81BD" w:themeColor="accent1"/>
      <w:sz w:val="24"/>
      <w:szCs w:val="26"/>
      <w:lang w:eastAsia="he-IL"/>
    </w:rPr>
  </w:style>
  <w:style w:type="character" w:styleId="affffffff1">
    <w:name w:val="Subtle Emphasis"/>
    <w:basedOn w:val="ae"/>
    <w:uiPriority w:val="19"/>
    <w:qFormat/>
    <w:rsid w:val="00EA2D00"/>
    <w:rPr>
      <w:i/>
      <w:iCs/>
      <w:color w:val="808080" w:themeColor="text1" w:themeTint="7F"/>
    </w:rPr>
  </w:style>
  <w:style w:type="character" w:styleId="affffffff2">
    <w:name w:val="Subtle Reference"/>
    <w:basedOn w:val="ae"/>
    <w:uiPriority w:val="31"/>
    <w:qFormat/>
    <w:rsid w:val="00EA2D00"/>
    <w:rPr>
      <w:smallCaps/>
      <w:color w:val="C0504D" w:themeColor="accent2"/>
      <w:u w:val="single"/>
    </w:rPr>
  </w:style>
  <w:style w:type="character" w:customStyle="1" w:styleId="BalloonTextChar1">
    <w:name w:val="Balloon Text Char1"/>
    <w:basedOn w:val="ae"/>
    <w:uiPriority w:val="99"/>
    <w:semiHidden/>
    <w:rsid w:val="00EA2D00"/>
    <w:rPr>
      <w:rFonts w:ascii="Segoe UI" w:eastAsia="Times New Roman" w:hAnsi="Segoe UI" w:cs="Segoe UI"/>
      <w:sz w:val="18"/>
      <w:szCs w:val="18"/>
      <w:lang w:eastAsia="he-IL"/>
    </w:rPr>
  </w:style>
  <w:style w:type="character" w:customStyle="1" w:styleId="CommentSubjectChar1">
    <w:name w:val="Comment Subject Char1"/>
    <w:basedOn w:val="aff1"/>
    <w:uiPriority w:val="99"/>
    <w:semiHidden/>
    <w:rsid w:val="00EA2D00"/>
    <w:rPr>
      <w:rFonts w:ascii="Times New Roman" w:eastAsia="Times New Roman" w:hAnsi="Times New Roman" w:cs="David"/>
      <w:b/>
      <w:bCs/>
      <w:sz w:val="20"/>
      <w:szCs w:val="20"/>
      <w:lang w:eastAsia="he-IL"/>
    </w:rPr>
  </w:style>
  <w:style w:type="paragraph" w:customStyle="1" w:styleId="m7228023635409894164msolistparagraph">
    <w:name w:val="m_7228023635409894164msolistparagraph"/>
    <w:basedOn w:val="ad"/>
    <w:rsid w:val="00927818"/>
    <w:pPr>
      <w:bidi w:val="0"/>
      <w:spacing w:before="100" w:beforeAutospacing="1" w:after="100" w:afterAutospacing="1"/>
    </w:pPr>
    <w:rPr>
      <w:rFonts w:ascii="Times New Roman" w:hAnsi="Times New Roman" w:cs="Times New Roman"/>
    </w:rPr>
  </w:style>
  <w:style w:type="table" w:customStyle="1" w:styleId="311">
    <w:name w:val="טבלה רגילה 31"/>
    <w:basedOn w:val="af"/>
    <w:next w:val="320"/>
    <w:uiPriority w:val="43"/>
    <w:rsid w:val="00927818"/>
    <w:rPr>
      <w:rFonts w:cs="Miriam"/>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320">
    <w:name w:val="טבלה רגילה 32"/>
    <w:basedOn w:val="af"/>
    <w:uiPriority w:val="43"/>
    <w:rsid w:val="00927818"/>
    <w:rPr>
      <w:rFonts w:asciiTheme="minorHAnsi" w:eastAsiaTheme="minorEastAsia" w:hAnsiTheme="minorHAnsi" w:cstheme="minorBidi"/>
      <w:sz w:val="22"/>
      <w:szCs w:val="22"/>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4-11">
    <w:name w:val="טבלת רשת 4 - הדגשה 11"/>
    <w:basedOn w:val="af"/>
    <w:uiPriority w:val="49"/>
    <w:rsid w:val="00927818"/>
    <w:rPr>
      <w:rFonts w:asciiTheme="minorHAnsi" w:eastAsiaTheme="minorEastAsia" w:hAnsiTheme="minorHAnsi" w:cstheme="minorBidi"/>
      <w:sz w:val="22"/>
      <w:szCs w:val="22"/>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afffff3">
    <w:name w:val="הגדרות תו"/>
    <w:basedOn w:val="ae"/>
    <w:link w:val="afffff2"/>
    <w:rsid w:val="00927818"/>
    <w:rPr>
      <w:rFonts w:cs="David"/>
      <w:szCs w:val="24"/>
      <w:lang w:eastAsia="he-IL"/>
    </w:rPr>
  </w:style>
  <w:style w:type="paragraph" w:customStyle="1" w:styleId="Style2">
    <w:name w:val="Style2"/>
    <w:basedOn w:val="ad"/>
    <w:link w:val="Style2Char"/>
    <w:qFormat/>
    <w:rsid w:val="00964D64"/>
    <w:pPr>
      <w:numPr>
        <w:ilvl w:val="2"/>
        <w:numId w:val="81"/>
      </w:numPr>
      <w:spacing w:line="360" w:lineRule="auto"/>
      <w:jc w:val="both"/>
      <w:outlineLvl w:val="1"/>
    </w:pPr>
    <w:rPr>
      <w:rFonts w:ascii="Arial" w:hAnsi="Arial"/>
      <w:b/>
      <w:bCs/>
      <w:u w:val="single"/>
      <w:lang w:eastAsia="he-IL"/>
    </w:rPr>
  </w:style>
  <w:style w:type="paragraph" w:customStyle="1" w:styleId="affffffff3">
    <w:name w:val="סגנון מרווח בין שורות:  בודד"/>
    <w:basedOn w:val="ad"/>
    <w:rsid w:val="00A160BA"/>
    <w:pPr>
      <w:spacing w:line="360" w:lineRule="auto"/>
      <w:jc w:val="both"/>
    </w:pPr>
    <w:rPr>
      <w:rFonts w:ascii="Times New Roman" w:hAnsi="Times New Roman"/>
      <w:sz w:val="22"/>
      <w:lang w:eastAsia="he-IL"/>
    </w:rPr>
  </w:style>
  <w:style w:type="table" w:customStyle="1" w:styleId="2ff6">
    <w:name w:val="טקסט טבלה תחתונה2"/>
    <w:basedOn w:val="af"/>
    <w:next w:val="af7"/>
    <w:uiPriority w:val="59"/>
    <w:rsid w:val="00B1117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3"/>
    <w:link w:val="22Char"/>
    <w:qFormat/>
    <w:rsid w:val="00F24F63"/>
    <w:pPr>
      <w:numPr>
        <w:numId w:val="83"/>
      </w:numPr>
      <w:ind w:left="567" w:hanging="567"/>
    </w:pPr>
    <w:rPr>
      <w:u w:val="single"/>
    </w:rPr>
  </w:style>
  <w:style w:type="paragraph" w:customStyle="1" w:styleId="33">
    <w:name w:val="סעיף רמה 33"/>
    <w:basedOn w:val="35"/>
    <w:link w:val="33Char"/>
    <w:qFormat/>
    <w:rsid w:val="00F24F63"/>
    <w:pPr>
      <w:numPr>
        <w:numId w:val="83"/>
      </w:numPr>
      <w:ind w:left="1304" w:hanging="737"/>
    </w:pPr>
    <w:rPr>
      <w:b w:val="0"/>
      <w:u w:val="single"/>
    </w:rPr>
  </w:style>
  <w:style w:type="character" w:customStyle="1" w:styleId="33Char">
    <w:name w:val="סעיף רמה 33 Char"/>
    <w:basedOn w:val="ae"/>
    <w:link w:val="33"/>
    <w:rsid w:val="00F24F63"/>
    <w:rPr>
      <w:rFonts w:ascii="Arial" w:hAnsi="Arial" w:cstheme="minorBidi"/>
      <w:sz w:val="22"/>
      <w:szCs w:val="22"/>
      <w:u w:val="single"/>
    </w:rPr>
  </w:style>
  <w:style w:type="character" w:customStyle="1" w:styleId="22Char">
    <w:name w:val="סעיף רמה 22 Char"/>
    <w:basedOn w:val="27"/>
    <w:link w:val="220"/>
    <w:rsid w:val="000227FE"/>
    <w:rPr>
      <w:rFonts w:ascii="Arial" w:hAnsi="Arial" w:cstheme="minorBidi"/>
      <w:sz w:val="22"/>
      <w:szCs w:val="22"/>
      <w:u w:val="single"/>
    </w:rPr>
  </w:style>
  <w:style w:type="table" w:customStyle="1" w:styleId="3ffc">
    <w:name w:val="טקסט טבלה תחתונה3"/>
    <w:basedOn w:val="af"/>
    <w:next w:val="af7"/>
    <w:uiPriority w:val="59"/>
    <w:rsid w:val="0022510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yle2Char">
    <w:name w:val="Style2 Char"/>
    <w:basedOn w:val="ae"/>
    <w:link w:val="Style2"/>
    <w:rsid w:val="001373BF"/>
    <w:rPr>
      <w:rFonts w:ascii="Arial" w:hAnsi="Arial" w:cs="David"/>
      <w:b/>
      <w:bCs/>
      <w:sz w:val="24"/>
      <w:szCs w:val="24"/>
      <w:u w:val="single"/>
      <w:lang w:eastAsia="he-IL"/>
    </w:rPr>
  </w:style>
  <w:style w:type="paragraph" w:customStyle="1" w:styleId="Para20">
    <w:name w:val="Para2"/>
    <w:basedOn w:val="ad"/>
    <w:qFormat/>
    <w:rsid w:val="009B72DB"/>
    <w:pPr>
      <w:spacing w:before="120" w:line="320" w:lineRule="exact"/>
      <w:ind w:left="720"/>
      <w:jc w:val="both"/>
    </w:pPr>
    <w:rPr>
      <w:rFonts w:ascii="Times New Roman" w:hAnsi="Times New Roman"/>
      <w:sz w:val="22"/>
      <w:lang w:eastAsia="he-IL"/>
    </w:rPr>
  </w:style>
  <w:style w:type="character" w:customStyle="1" w:styleId="Bodytext2">
    <w:name w:val="Body text|2_"/>
    <w:basedOn w:val="ae"/>
    <w:link w:val="Bodytext20"/>
    <w:rsid w:val="009B72DB"/>
    <w:rPr>
      <w:rFonts w:ascii="David" w:eastAsia="David" w:hAnsi="David" w:cs="David"/>
      <w:shd w:val="clear" w:color="auto" w:fill="FFFFFF"/>
    </w:rPr>
  </w:style>
  <w:style w:type="paragraph" w:customStyle="1" w:styleId="Bodytext20">
    <w:name w:val="Body text|2"/>
    <w:basedOn w:val="ad"/>
    <w:link w:val="Bodytext2"/>
    <w:qFormat/>
    <w:rsid w:val="009B72DB"/>
    <w:pPr>
      <w:widowControl w:val="0"/>
      <w:shd w:val="clear" w:color="auto" w:fill="FFFFFF"/>
      <w:spacing w:before="980" w:line="236" w:lineRule="exact"/>
      <w:ind w:hanging="2140"/>
      <w:jc w:val="center"/>
    </w:pPr>
    <w:rPr>
      <w:rFonts w:ascii="David" w:eastAsia="David" w:hAnsi="David"/>
      <w:sz w:val="20"/>
      <w:szCs w:val="20"/>
    </w:rPr>
  </w:style>
  <w:style w:type="numbering" w:customStyle="1" w:styleId="Adalya-Headlin">
    <w:name w:val="Adalya - Headlin"/>
    <w:uiPriority w:val="99"/>
    <w:rsid w:val="009B72DB"/>
    <w:pPr>
      <w:numPr>
        <w:numId w:val="86"/>
      </w:numPr>
    </w:pPr>
  </w:style>
  <w:style w:type="numbering" w:customStyle="1" w:styleId="-1">
    <w:name w:val="משרד האוצר - מדורג"/>
    <w:uiPriority w:val="99"/>
    <w:rsid w:val="00F27EDF"/>
    <w:pPr>
      <w:numPr>
        <w:numId w:val="87"/>
      </w:numPr>
    </w:pPr>
  </w:style>
  <w:style w:type="paragraph" w:customStyle="1" w:styleId="Style3">
    <w:name w:val="Style3"/>
    <w:basedOn w:val="Style2"/>
    <w:link w:val="Style3Char"/>
    <w:qFormat/>
    <w:rsid w:val="00F27EDF"/>
    <w:pPr>
      <w:numPr>
        <w:ilvl w:val="0"/>
        <w:numId w:val="0"/>
      </w:numPr>
      <w:ind w:left="1638" w:hanging="504"/>
      <w:outlineLvl w:val="9"/>
    </w:pPr>
    <w:rPr>
      <w:rFonts w:ascii="Times New Roman" w:hAnsi="Times New Roman"/>
      <w:b w:val="0"/>
      <w:bCs w:val="0"/>
      <w:noProof/>
      <w:u w:val="none"/>
    </w:rPr>
  </w:style>
  <w:style w:type="paragraph" w:customStyle="1" w:styleId="Style4">
    <w:name w:val="Style4"/>
    <w:basedOn w:val="Style3"/>
    <w:link w:val="Style4Char"/>
    <w:qFormat/>
    <w:rsid w:val="00F27EDF"/>
    <w:pPr>
      <w:ind w:left="2832" w:hanging="708"/>
    </w:pPr>
  </w:style>
  <w:style w:type="character" w:customStyle="1" w:styleId="Style3Char">
    <w:name w:val="Style3 Char"/>
    <w:link w:val="Style3"/>
    <w:rsid w:val="00F27EDF"/>
    <w:rPr>
      <w:rFonts w:cs="David"/>
      <w:noProof/>
      <w:sz w:val="24"/>
      <w:szCs w:val="24"/>
      <w:lang w:eastAsia="he-IL"/>
    </w:rPr>
  </w:style>
  <w:style w:type="paragraph" w:customStyle="1" w:styleId="Style5">
    <w:name w:val="Style5"/>
    <w:basedOn w:val="Style4"/>
    <w:link w:val="Style5Char"/>
    <w:qFormat/>
    <w:rsid w:val="00F27EDF"/>
    <w:pPr>
      <w:ind w:left="3540"/>
    </w:pPr>
  </w:style>
  <w:style w:type="paragraph" w:customStyle="1" w:styleId="Char4">
    <w:name w:val="תו Char"/>
    <w:basedOn w:val="ad"/>
    <w:uiPriority w:val="99"/>
    <w:rsid w:val="008E45E4"/>
    <w:pPr>
      <w:bidi w:val="0"/>
      <w:spacing w:after="160" w:line="240" w:lineRule="exact"/>
      <w:ind w:left="410"/>
      <w:jc w:val="both"/>
    </w:pPr>
    <w:rPr>
      <w:rFonts w:ascii="Verdana" w:hAnsi="Verdana"/>
      <w:sz w:val="16"/>
      <w:szCs w:val="20"/>
      <w:lang w:bidi="ar-SA"/>
    </w:rPr>
  </w:style>
  <w:style w:type="paragraph" w:styleId="affffffff4">
    <w:name w:val="Signature"/>
    <w:basedOn w:val="ad"/>
    <w:link w:val="affffffff5"/>
    <w:uiPriority w:val="99"/>
    <w:rsid w:val="008E45E4"/>
    <w:pPr>
      <w:widowControl w:val="0"/>
      <w:spacing w:line="360" w:lineRule="auto"/>
      <w:ind w:left="4252"/>
      <w:jc w:val="both"/>
    </w:pPr>
    <w:rPr>
      <w:rFonts w:ascii="Times New Roman" w:hAnsi="Times New Roman"/>
    </w:rPr>
  </w:style>
  <w:style w:type="character" w:customStyle="1" w:styleId="affffffff5">
    <w:name w:val="חתימה תו"/>
    <w:basedOn w:val="ae"/>
    <w:link w:val="affffffff4"/>
    <w:uiPriority w:val="99"/>
    <w:rsid w:val="008E45E4"/>
    <w:rPr>
      <w:rFonts w:cs="David"/>
      <w:sz w:val="24"/>
      <w:szCs w:val="24"/>
    </w:rPr>
  </w:style>
  <w:style w:type="paragraph" w:customStyle="1" w:styleId="211">
    <w:name w:val="כותרת 21"/>
    <w:basedOn w:val="ad"/>
    <w:rsid w:val="008E45E4"/>
    <w:pPr>
      <w:overflowPunct w:val="0"/>
      <w:autoSpaceDE w:val="0"/>
      <w:autoSpaceDN w:val="0"/>
      <w:adjustRightInd w:val="0"/>
      <w:spacing w:after="120" w:line="360" w:lineRule="auto"/>
      <w:ind w:left="1440" w:hanging="720"/>
      <w:jc w:val="both"/>
      <w:textAlignment w:val="baseline"/>
    </w:pPr>
    <w:rPr>
      <w:rFonts w:ascii="Times New Roman" w:hAnsi="Times New Roman"/>
      <w:color w:val="000000"/>
      <w:lang w:eastAsia="he-IL"/>
    </w:rPr>
  </w:style>
  <w:style w:type="paragraph" w:customStyle="1" w:styleId="Style0">
    <w:name w:val="Style0"/>
    <w:basedOn w:val="ad"/>
    <w:qFormat/>
    <w:rsid w:val="008E45E4"/>
    <w:pPr>
      <w:tabs>
        <w:tab w:val="num" w:pos="1440"/>
      </w:tabs>
      <w:overflowPunct w:val="0"/>
      <w:autoSpaceDE w:val="0"/>
      <w:autoSpaceDN w:val="0"/>
      <w:adjustRightInd w:val="0"/>
      <w:spacing w:after="120" w:line="360" w:lineRule="auto"/>
      <w:ind w:left="1440" w:hanging="360"/>
      <w:jc w:val="both"/>
      <w:textAlignment w:val="baseline"/>
    </w:pPr>
    <w:rPr>
      <w:rFonts w:ascii="Times New Roman" w:hAnsi="Times New Roman"/>
      <w:sz w:val="20"/>
      <w:lang w:eastAsia="he-IL"/>
    </w:rPr>
  </w:style>
  <w:style w:type="character" w:customStyle="1" w:styleId="Heading110">
    <w:name w:val="Heading 11 תו"/>
    <w:link w:val="Heading11"/>
    <w:uiPriority w:val="99"/>
    <w:locked/>
    <w:rsid w:val="008E45E4"/>
    <w:rPr>
      <w:rFonts w:ascii="Calibri" w:eastAsia="Calibri" w:hAnsi="Calibri" w:cs="Arial"/>
      <w:sz w:val="22"/>
      <w:szCs w:val="24"/>
    </w:rPr>
  </w:style>
  <w:style w:type="paragraph" w:customStyle="1" w:styleId="Char12">
    <w:name w:val="תו Char1"/>
    <w:basedOn w:val="ad"/>
    <w:rsid w:val="008E45E4"/>
    <w:pPr>
      <w:bidi w:val="0"/>
      <w:spacing w:after="160" w:line="240" w:lineRule="exact"/>
      <w:ind w:left="410"/>
      <w:jc w:val="both"/>
    </w:pPr>
    <w:rPr>
      <w:rFonts w:ascii="Verdana" w:hAnsi="Verdana"/>
      <w:sz w:val="16"/>
      <w:szCs w:val="20"/>
      <w:lang w:bidi="ar-SA"/>
    </w:rPr>
  </w:style>
  <w:style w:type="character" w:customStyle="1" w:styleId="afffff">
    <w:name w:val="כותרת תו"/>
    <w:link w:val="affffe"/>
    <w:rsid w:val="008E45E4"/>
    <w:rPr>
      <w:rFonts w:cs="David"/>
      <w:b/>
      <w:bCs/>
      <w:szCs w:val="36"/>
      <w:lang w:eastAsia="he-IL"/>
    </w:rPr>
  </w:style>
  <w:style w:type="paragraph" w:customStyle="1" w:styleId="affffffff6">
    <w:name w:val="שם פרק"/>
    <w:basedOn w:val="18"/>
    <w:rsid w:val="008E45E4"/>
    <w:pPr>
      <w:spacing w:before="0" w:after="0" w:line="360" w:lineRule="auto"/>
      <w:ind w:left="410"/>
      <w:jc w:val="both"/>
    </w:pPr>
    <w:rPr>
      <w:rFonts w:ascii="Times New Roman" w:hAnsi="Times New Roman" w:cs="David"/>
      <w:kern w:val="0"/>
      <w:u w:val="single"/>
      <w:lang w:eastAsia="he-IL"/>
    </w:rPr>
  </w:style>
  <w:style w:type="character" w:customStyle="1" w:styleId="UnresolvedMention10">
    <w:name w:val="Unresolved Mention1_0"/>
    <w:uiPriority w:val="99"/>
    <w:semiHidden/>
    <w:unhideWhenUsed/>
    <w:rsid w:val="008E45E4"/>
    <w:rPr>
      <w:color w:val="808080"/>
      <w:shd w:val="clear" w:color="auto" w:fill="E6E6E6"/>
    </w:rPr>
  </w:style>
  <w:style w:type="character" w:customStyle="1" w:styleId="Style1Char">
    <w:name w:val="Style1 Char"/>
    <w:rsid w:val="008E45E4"/>
    <w:rPr>
      <w:rFonts w:cs="David"/>
      <w:b/>
      <w:bCs/>
      <w:sz w:val="24"/>
      <w:szCs w:val="24"/>
      <w:u w:val="single"/>
      <w:lang w:eastAsia="he-IL"/>
    </w:rPr>
  </w:style>
  <w:style w:type="character" w:customStyle="1" w:styleId="Style4Char">
    <w:name w:val="Style4 Char"/>
    <w:link w:val="Style4"/>
    <w:rsid w:val="008E45E4"/>
    <w:rPr>
      <w:rFonts w:cs="David"/>
      <w:noProof/>
      <w:sz w:val="24"/>
      <w:szCs w:val="24"/>
      <w:lang w:eastAsia="he-IL"/>
    </w:rPr>
  </w:style>
  <w:style w:type="paragraph" w:customStyle="1" w:styleId="mnormal">
    <w:name w:val="mnormal"/>
    <w:basedOn w:val="ad"/>
    <w:link w:val="mnormal0"/>
    <w:rsid w:val="008E45E4"/>
    <w:pPr>
      <w:spacing w:line="300" w:lineRule="atLeast"/>
      <w:jc w:val="both"/>
    </w:pPr>
    <w:rPr>
      <w:rFonts w:ascii="Times New Roman" w:hAnsi="Times New Roman"/>
      <w:noProof/>
      <w:sz w:val="26"/>
      <w:szCs w:val="26"/>
      <w:lang w:eastAsia="he-IL"/>
    </w:rPr>
  </w:style>
  <w:style w:type="character" w:customStyle="1" w:styleId="mnormal0">
    <w:name w:val="mnormal תו"/>
    <w:link w:val="mnormal"/>
    <w:rsid w:val="008E45E4"/>
    <w:rPr>
      <w:rFonts w:cs="David"/>
      <w:noProof/>
      <w:sz w:val="26"/>
      <w:szCs w:val="26"/>
      <w:lang w:eastAsia="he-IL"/>
    </w:rPr>
  </w:style>
  <w:style w:type="character" w:customStyle="1" w:styleId="ListParagraphChar1">
    <w:name w:val="List Paragraph Char1"/>
    <w:aliases w:val="Bullet List Char,FooterText Char,LP1 Char,Paragraphe de liste1 Char,lp1 Char,numbered Char,פיסקת bullets Char"/>
    <w:uiPriority w:val="34"/>
    <w:rsid w:val="008E45E4"/>
    <w:rPr>
      <w:rFonts w:ascii="Calibri" w:eastAsia="Calibri" w:hAnsi="Calibri" w:cs="Arial"/>
      <w:sz w:val="22"/>
      <w:szCs w:val="22"/>
    </w:rPr>
  </w:style>
  <w:style w:type="character" w:customStyle="1" w:styleId="Style5Char">
    <w:name w:val="Style5 Char"/>
    <w:basedOn w:val="Style4Char"/>
    <w:link w:val="Style5"/>
    <w:rsid w:val="008E45E4"/>
    <w:rPr>
      <w:rFonts w:cs="David"/>
      <w:noProof/>
      <w:sz w:val="24"/>
      <w:szCs w:val="24"/>
      <w:lang w:eastAsia="he-IL"/>
    </w:rPr>
  </w:style>
  <w:style w:type="character" w:customStyle="1" w:styleId="HNormal0">
    <w:name w:val="HNormal תו"/>
    <w:link w:val="HNormal"/>
    <w:rsid w:val="008E45E4"/>
    <w:rPr>
      <w:rFonts w:cs="David"/>
      <w:noProof/>
      <w:szCs w:val="24"/>
      <w:lang w:eastAsia="he-IL"/>
    </w:rPr>
  </w:style>
  <w:style w:type="paragraph" w:customStyle="1" w:styleId="medium-header">
    <w:name w:val="medium-header"/>
    <w:basedOn w:val="ad"/>
    <w:rsid w:val="008E45E4"/>
    <w:pPr>
      <w:keepNext/>
      <w:keepLines/>
      <w:widowControl w:val="0"/>
      <w:tabs>
        <w:tab w:val="left" w:pos="624"/>
        <w:tab w:val="left" w:pos="1021"/>
        <w:tab w:val="left" w:pos="1474"/>
        <w:tab w:val="left" w:pos="1928"/>
        <w:tab w:val="left" w:pos="2381"/>
        <w:tab w:val="left" w:pos="2835"/>
      </w:tabs>
      <w:suppressAutoHyphens/>
      <w:autoSpaceDE w:val="0"/>
      <w:autoSpaceDN w:val="0"/>
      <w:spacing w:before="72"/>
      <w:ind w:left="2835"/>
      <w:jc w:val="center"/>
    </w:pPr>
    <w:rPr>
      <w:rFonts w:ascii="Times New Roman" w:hAnsi="Times New Roman" w:cs="Times New Roman"/>
      <w:noProof/>
      <w:sz w:val="20"/>
      <w:szCs w:val="26"/>
      <w:lang w:eastAsia="he-IL"/>
    </w:rPr>
  </w:style>
  <w:style w:type="paragraph" w:customStyle="1" w:styleId="P01">
    <w:name w:val="P01"/>
    <w:basedOn w:val="ad"/>
    <w:rsid w:val="008E45E4"/>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ind w:left="2835" w:right="624" w:hanging="624"/>
      <w:jc w:val="both"/>
    </w:pPr>
    <w:rPr>
      <w:rFonts w:ascii="Times New Roman" w:hAnsi="Times New Roman" w:cs="Times New Roman"/>
      <w:noProof/>
      <w:sz w:val="20"/>
      <w:szCs w:val="26"/>
      <w:lang w:eastAsia="he-IL"/>
    </w:rPr>
  </w:style>
  <w:style w:type="paragraph" w:customStyle="1" w:styleId="medium2-header">
    <w:name w:val="medium2-header"/>
    <w:basedOn w:val="medium-header"/>
    <w:rsid w:val="008E45E4"/>
    <w:pPr>
      <w:spacing w:before="240"/>
    </w:pPr>
    <w:rPr>
      <w:bCs/>
      <w:noProof w:val="0"/>
      <w:sz w:val="24"/>
      <w:szCs w:val="24"/>
    </w:rPr>
  </w:style>
  <w:style w:type="character" w:customStyle="1" w:styleId="UnresolvedMention2">
    <w:name w:val="Unresolved Mention2"/>
    <w:basedOn w:val="ae"/>
    <w:uiPriority w:val="99"/>
    <w:semiHidden/>
    <w:unhideWhenUsed/>
    <w:rsid w:val="004719F3"/>
    <w:rPr>
      <w:color w:val="605E5C"/>
      <w:shd w:val="clear" w:color="auto" w:fill="E1DFDD"/>
    </w:rPr>
  </w:style>
  <w:style w:type="table" w:styleId="4-5">
    <w:name w:val="Grid Table 4 Accent 5"/>
    <w:basedOn w:val="af"/>
    <w:uiPriority w:val="49"/>
    <w:rsid w:val="00F75BBA"/>
    <w:rPr>
      <w:rFonts w:asciiTheme="minorHAnsi" w:eastAsiaTheme="minorHAnsi" w:hAnsiTheme="minorHAnsi" w:cstheme="minorBidi"/>
      <w:sz w:val="22"/>
      <w:szCs w:val="22"/>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4-3">
    <w:name w:val="Grid Table 4 Accent 3"/>
    <w:basedOn w:val="af"/>
    <w:uiPriority w:val="49"/>
    <w:rsid w:val="00F75BBA"/>
    <w:rPr>
      <w:rFonts w:asciiTheme="minorHAnsi" w:eastAsiaTheme="minorHAnsi" w:hAnsiTheme="minorHAnsi" w:cstheme="minorBidi"/>
      <w:sz w:val="22"/>
      <w:szCs w:val="22"/>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customStyle="1" w:styleId="xl69">
    <w:name w:val="xl69"/>
    <w:basedOn w:val="ad"/>
    <w:rsid w:val="002C1761"/>
    <w:pPr>
      <w:pBdr>
        <w:top w:val="single" w:sz="4" w:space="0" w:color="auto"/>
        <w:left w:val="single" w:sz="8"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70">
    <w:name w:val="xl70"/>
    <w:basedOn w:val="ad"/>
    <w:rsid w:val="002C1761"/>
    <w:pPr>
      <w:pBdr>
        <w:top w:val="single" w:sz="4" w:space="0" w:color="auto"/>
        <w:left w:val="single" w:sz="8" w:space="0" w:color="auto"/>
        <w:bottom w:val="single" w:sz="8"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71">
    <w:name w:val="xl71"/>
    <w:basedOn w:val="ad"/>
    <w:rsid w:val="002C1761"/>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sz w:val="28"/>
      <w:szCs w:val="28"/>
    </w:rPr>
  </w:style>
  <w:style w:type="paragraph" w:customStyle="1" w:styleId="xl72">
    <w:name w:val="xl72"/>
    <w:basedOn w:val="ad"/>
    <w:rsid w:val="002C1761"/>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73">
    <w:name w:val="xl73"/>
    <w:basedOn w:val="ad"/>
    <w:rsid w:val="002C1761"/>
    <w:pPr>
      <w:pBdr>
        <w:top w:val="single" w:sz="8"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74">
    <w:name w:val="xl74"/>
    <w:basedOn w:val="ad"/>
    <w:rsid w:val="002C1761"/>
    <w:pPr>
      <w:pBdr>
        <w:top w:val="single" w:sz="4" w:space="0" w:color="auto"/>
        <w:left w:val="single" w:sz="4" w:space="0" w:color="auto"/>
        <w:bottom w:val="single" w:sz="4" w:space="0" w:color="auto"/>
      </w:pBdr>
      <w:bidi w:val="0"/>
      <w:spacing w:before="100" w:beforeAutospacing="1" w:after="100" w:afterAutospacing="1"/>
      <w:jc w:val="center"/>
      <w:textAlignment w:val="center"/>
    </w:pPr>
    <w:rPr>
      <w:rFonts w:ascii="Arial" w:hAnsi="Arial" w:cs="Arial"/>
      <w:sz w:val="28"/>
      <w:szCs w:val="28"/>
    </w:rPr>
  </w:style>
  <w:style w:type="paragraph" w:customStyle="1" w:styleId="xl75">
    <w:name w:val="xl75"/>
    <w:basedOn w:val="ad"/>
    <w:rsid w:val="002C1761"/>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sz w:val="28"/>
      <w:szCs w:val="28"/>
    </w:rPr>
  </w:style>
  <w:style w:type="paragraph" w:customStyle="1" w:styleId="xl76">
    <w:name w:val="xl76"/>
    <w:basedOn w:val="ad"/>
    <w:rsid w:val="002C1761"/>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77">
    <w:name w:val="xl77"/>
    <w:basedOn w:val="ad"/>
    <w:rsid w:val="002C1761"/>
    <w:pPr>
      <w:pBdr>
        <w:top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78">
    <w:name w:val="xl78"/>
    <w:basedOn w:val="ad"/>
    <w:rsid w:val="002C1761"/>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79">
    <w:name w:val="xl79"/>
    <w:basedOn w:val="ad"/>
    <w:rsid w:val="002C1761"/>
    <w:pPr>
      <w:pBdr>
        <w:top w:val="single" w:sz="4"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w:hAnsi="Arial" w:cs="Arial"/>
      <w:sz w:val="28"/>
      <w:szCs w:val="28"/>
    </w:rPr>
  </w:style>
  <w:style w:type="paragraph" w:customStyle="1" w:styleId="xl80">
    <w:name w:val="xl80"/>
    <w:basedOn w:val="ad"/>
    <w:rsid w:val="002C1761"/>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Arial" w:hAnsi="Arial" w:cs="Arial"/>
      <w:sz w:val="28"/>
      <w:szCs w:val="28"/>
    </w:rPr>
  </w:style>
  <w:style w:type="paragraph" w:customStyle="1" w:styleId="xl81">
    <w:name w:val="xl81"/>
    <w:basedOn w:val="ad"/>
    <w:rsid w:val="002C1761"/>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82">
    <w:name w:val="xl82"/>
    <w:basedOn w:val="ad"/>
    <w:rsid w:val="002C1761"/>
    <w:pPr>
      <w:pBdr>
        <w:top w:val="single" w:sz="4" w:space="0" w:color="auto"/>
        <w:bottom w:val="single" w:sz="8"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83">
    <w:name w:val="xl83"/>
    <w:basedOn w:val="ad"/>
    <w:rsid w:val="002C1761"/>
    <w:pPr>
      <w:pBdr>
        <w:top w:val="single" w:sz="8"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w:hAnsi="Arial" w:cs="Arial"/>
      <w:sz w:val="28"/>
      <w:szCs w:val="28"/>
    </w:rPr>
  </w:style>
  <w:style w:type="paragraph" w:customStyle="1" w:styleId="xl84">
    <w:name w:val="xl84"/>
    <w:basedOn w:val="ad"/>
    <w:rsid w:val="002C1761"/>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w:hAnsi="Arial" w:cs="Arial"/>
      <w:sz w:val="28"/>
      <w:szCs w:val="28"/>
    </w:rPr>
  </w:style>
  <w:style w:type="paragraph" w:customStyle="1" w:styleId="xl85">
    <w:name w:val="xl85"/>
    <w:basedOn w:val="ad"/>
    <w:rsid w:val="002C1761"/>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rPr>
  </w:style>
  <w:style w:type="paragraph" w:customStyle="1" w:styleId="xl86">
    <w:name w:val="xl86"/>
    <w:basedOn w:val="ad"/>
    <w:rsid w:val="002C1761"/>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rPr>
  </w:style>
  <w:style w:type="paragraph" w:customStyle="1" w:styleId="xl87">
    <w:name w:val="xl87"/>
    <w:basedOn w:val="ad"/>
    <w:rsid w:val="002C1761"/>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rPr>
  </w:style>
  <w:style w:type="paragraph" w:customStyle="1" w:styleId="xl88">
    <w:name w:val="xl88"/>
    <w:basedOn w:val="ad"/>
    <w:rsid w:val="002C1761"/>
    <w:pPr>
      <w:pBdr>
        <w:left w:val="single" w:sz="4" w:space="0" w:color="auto"/>
        <w:bottom w:val="single" w:sz="4" w:space="0" w:color="auto"/>
      </w:pBdr>
      <w:bidi w:val="0"/>
      <w:spacing w:before="100" w:beforeAutospacing="1" w:after="100" w:afterAutospacing="1"/>
      <w:jc w:val="center"/>
      <w:textAlignment w:val="center"/>
    </w:pPr>
    <w:rPr>
      <w:rFonts w:ascii="Arial" w:hAnsi="Arial" w:cs="Arial"/>
      <w:sz w:val="28"/>
      <w:szCs w:val="28"/>
    </w:rPr>
  </w:style>
  <w:style w:type="paragraph" w:customStyle="1" w:styleId="xl89">
    <w:name w:val="xl89"/>
    <w:basedOn w:val="ad"/>
    <w:rsid w:val="002C1761"/>
    <w:pPr>
      <w:pBdr>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sz w:val="28"/>
      <w:szCs w:val="28"/>
    </w:rPr>
  </w:style>
  <w:style w:type="paragraph" w:customStyle="1" w:styleId="xl90">
    <w:name w:val="xl90"/>
    <w:basedOn w:val="ad"/>
    <w:rsid w:val="002C1761"/>
    <w:pPr>
      <w:pBdr>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91">
    <w:name w:val="xl91"/>
    <w:basedOn w:val="ad"/>
    <w:rsid w:val="002C1761"/>
    <w:pPr>
      <w:pBdr>
        <w:bottom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92">
    <w:name w:val="xl92"/>
    <w:basedOn w:val="ad"/>
    <w:rsid w:val="002C1761"/>
    <w:pPr>
      <w:pBdr>
        <w:left w:val="single" w:sz="8"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93">
    <w:name w:val="xl93"/>
    <w:basedOn w:val="ad"/>
    <w:rsid w:val="002C1761"/>
    <w:pPr>
      <w:pBdr>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w:hAnsi="Arial" w:cs="Arial"/>
      <w:sz w:val="28"/>
      <w:szCs w:val="28"/>
    </w:rPr>
  </w:style>
  <w:style w:type="paragraph" w:customStyle="1" w:styleId="xl94">
    <w:name w:val="xl94"/>
    <w:basedOn w:val="ad"/>
    <w:rsid w:val="002C1761"/>
    <w:pPr>
      <w:pBdr>
        <w:left w:val="single" w:sz="4" w:space="0" w:color="auto"/>
        <w:bottom w:val="single" w:sz="8" w:space="0" w:color="auto"/>
        <w:right w:val="single" w:sz="4" w:space="0" w:color="auto"/>
      </w:pBdr>
      <w:bidi w:val="0"/>
      <w:spacing w:before="100" w:beforeAutospacing="1" w:after="100" w:afterAutospacing="1"/>
      <w:jc w:val="right"/>
      <w:textAlignment w:val="center"/>
    </w:pPr>
    <w:rPr>
      <w:rFonts w:ascii="Arial" w:hAnsi="Arial" w:cs="Arial"/>
      <w:sz w:val="28"/>
      <w:szCs w:val="28"/>
    </w:rPr>
  </w:style>
  <w:style w:type="paragraph" w:customStyle="1" w:styleId="xl95">
    <w:name w:val="xl95"/>
    <w:basedOn w:val="ad"/>
    <w:rsid w:val="002C1761"/>
    <w:pPr>
      <w:pBdr>
        <w:left w:val="single" w:sz="4" w:space="0" w:color="auto"/>
        <w:bottom w:val="single" w:sz="8"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96">
    <w:name w:val="xl96"/>
    <w:basedOn w:val="ad"/>
    <w:rsid w:val="002C1761"/>
    <w:pPr>
      <w:pBdr>
        <w:bottom w:val="single" w:sz="8"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97">
    <w:name w:val="xl97"/>
    <w:basedOn w:val="ad"/>
    <w:rsid w:val="002C1761"/>
    <w:pPr>
      <w:pBdr>
        <w:left w:val="single" w:sz="8" w:space="0" w:color="auto"/>
        <w:bottom w:val="single" w:sz="8"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98">
    <w:name w:val="xl98"/>
    <w:basedOn w:val="ad"/>
    <w:rsid w:val="002C1761"/>
    <w:pPr>
      <w:pBdr>
        <w:top w:val="single" w:sz="4" w:space="0" w:color="auto"/>
        <w:left w:val="single" w:sz="4" w:space="0" w:color="auto"/>
      </w:pBdr>
      <w:bidi w:val="0"/>
      <w:spacing w:before="100" w:beforeAutospacing="1" w:after="100" w:afterAutospacing="1"/>
      <w:jc w:val="center"/>
      <w:textAlignment w:val="center"/>
    </w:pPr>
    <w:rPr>
      <w:rFonts w:ascii="Arial" w:hAnsi="Arial" w:cs="Arial"/>
      <w:sz w:val="28"/>
      <w:szCs w:val="28"/>
    </w:rPr>
  </w:style>
  <w:style w:type="paragraph" w:customStyle="1" w:styleId="xl99">
    <w:name w:val="xl99"/>
    <w:basedOn w:val="ad"/>
    <w:rsid w:val="002C1761"/>
    <w:pPr>
      <w:pBdr>
        <w:top w:val="single" w:sz="4" w:space="0" w:color="auto"/>
        <w:left w:val="single" w:sz="4" w:space="0" w:color="auto"/>
        <w:right w:val="single" w:sz="4" w:space="0" w:color="auto"/>
      </w:pBdr>
      <w:bidi w:val="0"/>
      <w:spacing w:before="100" w:beforeAutospacing="1" w:after="100" w:afterAutospacing="1"/>
      <w:jc w:val="right"/>
      <w:textAlignment w:val="center"/>
    </w:pPr>
    <w:rPr>
      <w:rFonts w:ascii="Arial" w:hAnsi="Arial" w:cs="Arial"/>
      <w:sz w:val="28"/>
      <w:szCs w:val="28"/>
    </w:rPr>
  </w:style>
  <w:style w:type="paragraph" w:customStyle="1" w:styleId="xl100">
    <w:name w:val="xl100"/>
    <w:basedOn w:val="ad"/>
    <w:rsid w:val="002C1761"/>
    <w:pPr>
      <w:pBdr>
        <w:top w:val="single" w:sz="4" w:space="0" w:color="auto"/>
        <w:left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101">
    <w:name w:val="xl101"/>
    <w:basedOn w:val="ad"/>
    <w:rsid w:val="002C1761"/>
    <w:pPr>
      <w:pBdr>
        <w:top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102">
    <w:name w:val="xl102"/>
    <w:basedOn w:val="ad"/>
    <w:rsid w:val="002C1761"/>
    <w:pPr>
      <w:pBdr>
        <w:top w:val="single" w:sz="8" w:space="0" w:color="auto"/>
        <w:left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103">
    <w:name w:val="xl103"/>
    <w:basedOn w:val="ad"/>
    <w:rsid w:val="002C1761"/>
    <w:pPr>
      <w:pBdr>
        <w:top w:val="single" w:sz="4" w:space="0" w:color="auto"/>
        <w:left w:val="single" w:sz="8"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104">
    <w:name w:val="xl104"/>
    <w:basedOn w:val="ad"/>
    <w:rsid w:val="002C1761"/>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105">
    <w:name w:val="xl105"/>
    <w:basedOn w:val="ad"/>
    <w:rsid w:val="002C176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106">
    <w:name w:val="xl106"/>
    <w:basedOn w:val="ad"/>
    <w:rsid w:val="002C1761"/>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center"/>
      <w:textAlignment w:val="center"/>
    </w:pPr>
    <w:rPr>
      <w:rFonts w:ascii="Arial" w:hAnsi="Arial" w:cs="Arial"/>
    </w:rPr>
  </w:style>
  <w:style w:type="paragraph" w:customStyle="1" w:styleId="Other20">
    <w:name w:val="Other (2)"/>
    <w:basedOn w:val="ad"/>
    <w:link w:val="Other2"/>
    <w:rsid w:val="00063083"/>
    <w:pPr>
      <w:widowControl w:val="0"/>
      <w:shd w:val="clear" w:color="auto" w:fill="FFFFFF"/>
      <w:bidi w:val="0"/>
    </w:pPr>
    <w:rPr>
      <w:rFonts w:ascii="David" w:eastAsia="David" w:hAnsi="David"/>
      <w:sz w:val="20"/>
      <w:szCs w:val="20"/>
      <w:lang w:bidi="en-US"/>
    </w:rPr>
  </w:style>
  <w:style w:type="paragraph" w:customStyle="1" w:styleId="Char00">
    <w:name w:val="תו Char_0"/>
    <w:basedOn w:val="ad"/>
    <w:rsid w:val="00063083"/>
    <w:pPr>
      <w:bidi w:val="0"/>
      <w:spacing w:after="160" w:line="240" w:lineRule="exact"/>
      <w:ind w:left="410"/>
      <w:jc w:val="both"/>
    </w:pPr>
    <w:rPr>
      <w:rFonts w:ascii="Verdana" w:hAnsi="Verdana"/>
      <w:sz w:val="16"/>
      <w:szCs w:val="20"/>
      <w:lang w:bidi="ar-SA"/>
    </w:rPr>
  </w:style>
  <w:style w:type="character" w:customStyle="1" w:styleId="1ffe">
    <w:name w:val="אזכור לא מזוהה1"/>
    <w:basedOn w:val="ae"/>
    <w:uiPriority w:val="99"/>
    <w:semiHidden/>
    <w:unhideWhenUsed/>
    <w:rsid w:val="00063083"/>
    <w:rPr>
      <w:color w:val="605E5C"/>
      <w:shd w:val="clear" w:color="auto" w:fill="E1DFDD"/>
    </w:rPr>
  </w:style>
  <w:style w:type="character" w:customStyle="1" w:styleId="BodyTextChar1">
    <w:name w:val="Body Text Char1"/>
    <w:basedOn w:val="ae"/>
    <w:uiPriority w:val="99"/>
    <w:semiHidden/>
    <w:rsid w:val="00063083"/>
  </w:style>
  <w:style w:type="character" w:customStyle="1" w:styleId="Bodytext21">
    <w:name w:val="Body text (2)_"/>
    <w:basedOn w:val="ae"/>
    <w:link w:val="Bodytext22"/>
    <w:rsid w:val="00063083"/>
    <w:rPr>
      <w:rFonts w:ascii="Tahoma" w:eastAsia="Tahoma" w:hAnsi="Tahoma" w:cs="Tahoma"/>
      <w:b/>
      <w:bCs/>
      <w:shd w:val="clear" w:color="auto" w:fill="FFFFFF"/>
    </w:rPr>
  </w:style>
  <w:style w:type="character" w:customStyle="1" w:styleId="Heading2">
    <w:name w:val="Heading #2_"/>
    <w:basedOn w:val="ae"/>
    <w:link w:val="Heading20"/>
    <w:rsid w:val="00063083"/>
    <w:rPr>
      <w:rFonts w:ascii="David" w:eastAsia="David" w:hAnsi="David" w:cs="David"/>
      <w:b/>
      <w:bCs/>
      <w:u w:val="single"/>
      <w:shd w:val="clear" w:color="auto" w:fill="FFFFFF"/>
    </w:rPr>
  </w:style>
  <w:style w:type="paragraph" w:customStyle="1" w:styleId="Bodytext22">
    <w:name w:val="Body text (2)"/>
    <w:basedOn w:val="ad"/>
    <w:link w:val="Bodytext21"/>
    <w:rsid w:val="00063083"/>
    <w:pPr>
      <w:widowControl w:val="0"/>
      <w:shd w:val="clear" w:color="auto" w:fill="FFFFFF"/>
      <w:spacing w:after="580"/>
      <w:jc w:val="center"/>
    </w:pPr>
    <w:rPr>
      <w:rFonts w:ascii="Tahoma" w:eastAsia="Tahoma" w:hAnsi="Tahoma" w:cs="Tahoma"/>
      <w:b/>
      <w:bCs/>
      <w:sz w:val="20"/>
      <w:szCs w:val="20"/>
    </w:rPr>
  </w:style>
  <w:style w:type="paragraph" w:customStyle="1" w:styleId="Heading20">
    <w:name w:val="Heading #2"/>
    <w:basedOn w:val="ad"/>
    <w:link w:val="Heading2"/>
    <w:rsid w:val="00063083"/>
    <w:pPr>
      <w:widowControl w:val="0"/>
      <w:shd w:val="clear" w:color="auto" w:fill="FFFFFF"/>
      <w:spacing w:line="374" w:lineRule="auto"/>
      <w:ind w:firstLine="340"/>
      <w:outlineLvl w:val="1"/>
    </w:pPr>
    <w:rPr>
      <w:rFonts w:ascii="David" w:eastAsia="David" w:hAnsi="David"/>
      <w:b/>
      <w:bCs/>
      <w:sz w:val="20"/>
      <w:szCs w:val="20"/>
      <w:u w:val="single"/>
    </w:rPr>
  </w:style>
  <w:style w:type="character" w:customStyle="1" w:styleId="Tablecaption0">
    <w:name w:val="Table caption_"/>
    <w:basedOn w:val="ae"/>
    <w:link w:val="Tablecaption1"/>
    <w:rsid w:val="00063083"/>
    <w:rPr>
      <w:rFonts w:ascii="David" w:eastAsia="David" w:hAnsi="David" w:cs="David"/>
      <w:shd w:val="clear" w:color="auto" w:fill="FFFFFF"/>
    </w:rPr>
  </w:style>
  <w:style w:type="paragraph" w:customStyle="1" w:styleId="Tablecaption1">
    <w:name w:val="Table caption"/>
    <w:basedOn w:val="ad"/>
    <w:link w:val="Tablecaption0"/>
    <w:rsid w:val="00063083"/>
    <w:pPr>
      <w:widowControl w:val="0"/>
      <w:shd w:val="clear" w:color="auto" w:fill="FFFFFF"/>
      <w:spacing w:after="120"/>
    </w:pPr>
    <w:rPr>
      <w:rFonts w:ascii="David" w:eastAsia="David" w:hAnsi="David"/>
      <w:sz w:val="20"/>
      <w:szCs w:val="20"/>
    </w:rPr>
  </w:style>
  <w:style w:type="paragraph" w:customStyle="1" w:styleId="msolistparagraph0">
    <w:name w:val="msolistparagraph"/>
    <w:basedOn w:val="ad"/>
    <w:rsid w:val="008721CC"/>
    <w:pPr>
      <w:ind w:left="720"/>
    </w:pPr>
    <w:rPr>
      <w:rFonts w:ascii="Calibri" w:hAnsi="Calibri" w:cs="Times New Roman"/>
      <w:sz w:val="22"/>
      <w:szCs w:val="22"/>
    </w:rPr>
  </w:style>
  <w:style w:type="paragraph" w:customStyle="1" w:styleId="a10">
    <w:name w:val="a1"/>
    <w:basedOn w:val="ad"/>
    <w:semiHidden/>
    <w:rsid w:val="008721CC"/>
    <w:pPr>
      <w:bidi w:val="0"/>
      <w:spacing w:before="100" w:beforeAutospacing="1" w:after="100" w:afterAutospacing="1"/>
    </w:pPr>
    <w:rPr>
      <w:rFonts w:ascii="Times New Roman" w:hAnsi="Times New Roman" w:cs="Times New Roman"/>
    </w:rPr>
  </w:style>
  <w:style w:type="paragraph" w:customStyle="1" w:styleId="DefaultParagraphFont2">
    <w:name w:val="Default Paragraph Font תו תו תו תו תו תו תו"/>
    <w:basedOn w:val="ad"/>
    <w:rsid w:val="008721CC"/>
    <w:pPr>
      <w:bidi w:val="0"/>
      <w:spacing w:after="160" w:line="240" w:lineRule="exact"/>
      <w:jc w:val="both"/>
    </w:pPr>
    <w:rPr>
      <w:rFonts w:ascii="Verdana" w:hAnsi="Verdana" w:cs="FrankRuehl"/>
      <w:sz w:val="16"/>
      <w:szCs w:val="20"/>
      <w:lang w:bidi="ar-SA"/>
    </w:rPr>
  </w:style>
  <w:style w:type="character" w:customStyle="1" w:styleId="Heading4Char1">
    <w:name w:val="Heading 4 Char1"/>
    <w:rsid w:val="008721CC"/>
    <w:rPr>
      <w:rFonts w:cs="David"/>
      <w:b/>
      <w:bCs/>
      <w:smallCaps/>
      <w:spacing w:val="20"/>
      <w:szCs w:val="24"/>
      <w:lang w:val="en-US" w:eastAsia="he-IL" w:bidi="he-IL"/>
    </w:rPr>
  </w:style>
  <w:style w:type="character" w:customStyle="1" w:styleId="CommentTextChar1">
    <w:name w:val="Comment Text Char1"/>
    <w:uiPriority w:val="99"/>
    <w:semiHidden/>
    <w:rsid w:val="008721CC"/>
    <w:rPr>
      <w:rFonts w:ascii="Times New (W1)" w:hAnsi="Times New (W1)" w:cs="David"/>
    </w:rPr>
  </w:style>
  <w:style w:type="character" w:customStyle="1" w:styleId="1fff">
    <w:name w:val="תאריך1"/>
    <w:uiPriority w:val="99"/>
    <w:rsid w:val="008721CC"/>
  </w:style>
  <w:style w:type="paragraph" w:customStyle="1" w:styleId="StyleLeftAfter05line">
    <w:name w:val="Style Left After:  0.5 line"/>
    <w:basedOn w:val="ad"/>
    <w:next w:val="ad"/>
    <w:uiPriority w:val="99"/>
    <w:rsid w:val="008721CC"/>
    <w:pPr>
      <w:spacing w:afterLines="50"/>
      <w:jc w:val="right"/>
    </w:pPr>
    <w:rPr>
      <w:rFonts w:ascii="Times New Roman" w:hAnsi="Times New Roman"/>
      <w:lang w:eastAsia="he-IL"/>
    </w:rPr>
  </w:style>
  <w:style w:type="paragraph" w:styleId="affffffff7">
    <w:name w:val="Date"/>
    <w:basedOn w:val="ad"/>
    <w:link w:val="affffffff8"/>
    <w:uiPriority w:val="99"/>
    <w:rsid w:val="008721CC"/>
    <w:rPr>
      <w:rFonts w:ascii="Times New Roman" w:hAnsi="Times New Roman"/>
      <w:lang w:eastAsia="he-IL"/>
    </w:rPr>
  </w:style>
  <w:style w:type="character" w:customStyle="1" w:styleId="affffffff8">
    <w:name w:val="תאריך תו"/>
    <w:basedOn w:val="ae"/>
    <w:link w:val="affffffff7"/>
    <w:uiPriority w:val="99"/>
    <w:rsid w:val="008721CC"/>
    <w:rPr>
      <w:rFonts w:cs="David"/>
      <w:sz w:val="24"/>
      <w:szCs w:val="24"/>
      <w:lang w:eastAsia="he-IL"/>
    </w:rPr>
  </w:style>
  <w:style w:type="paragraph" w:customStyle="1" w:styleId="affffffff9">
    <w:name w:val="טאב"/>
    <w:uiPriority w:val="99"/>
    <w:rsid w:val="008721CC"/>
    <w:pPr>
      <w:bidi/>
    </w:pPr>
    <w:rPr>
      <w:rFonts w:cs="David"/>
      <w:sz w:val="24"/>
      <w:szCs w:val="24"/>
    </w:rPr>
  </w:style>
  <w:style w:type="paragraph" w:customStyle="1" w:styleId="NormalParH">
    <w:name w:val="NormalParH"/>
    <w:uiPriority w:val="99"/>
    <w:rsid w:val="008721CC"/>
    <w:pPr>
      <w:bidi/>
    </w:pPr>
    <w:rPr>
      <w:rFonts w:cs="David"/>
      <w:sz w:val="24"/>
      <w:szCs w:val="24"/>
    </w:rPr>
  </w:style>
  <w:style w:type="paragraph" w:customStyle="1" w:styleId="meir22">
    <w:name w:val="meir22"/>
    <w:basedOn w:val="ad"/>
    <w:uiPriority w:val="99"/>
    <w:rsid w:val="008721CC"/>
    <w:pPr>
      <w:spacing w:before="120"/>
    </w:pPr>
    <w:rPr>
      <w:rFonts w:ascii="Arial" w:hAnsi="Times New Roman" w:cs="Arial"/>
      <w:lang w:eastAsia="he-IL"/>
    </w:rPr>
  </w:style>
  <w:style w:type="paragraph" w:customStyle="1" w:styleId="meir3">
    <w:name w:val="meir3"/>
    <w:basedOn w:val="ad"/>
    <w:uiPriority w:val="99"/>
    <w:rsid w:val="008721CC"/>
    <w:pPr>
      <w:tabs>
        <w:tab w:val="num" w:pos="2160"/>
      </w:tabs>
      <w:spacing w:before="120"/>
      <w:ind w:left="2211" w:right="2211" w:hanging="720"/>
    </w:pPr>
    <w:rPr>
      <w:rFonts w:ascii="Arial" w:hAnsi="Times New Roman" w:cs="Arial"/>
      <w:lang w:eastAsia="he-IL"/>
    </w:rPr>
  </w:style>
  <w:style w:type="paragraph" w:customStyle="1" w:styleId="1fff0">
    <w:name w:val="טקסט בלונים1"/>
    <w:basedOn w:val="ad"/>
    <w:uiPriority w:val="99"/>
    <w:semiHidden/>
    <w:rsid w:val="008721CC"/>
    <w:rPr>
      <w:rFonts w:ascii="Tahoma" w:hAnsi="Tahoma" w:cs="Tahoma"/>
      <w:sz w:val="16"/>
      <w:szCs w:val="16"/>
      <w:lang w:eastAsia="he-IL"/>
    </w:rPr>
  </w:style>
  <w:style w:type="paragraph" w:customStyle="1" w:styleId="-9">
    <w:name w:val="רגיל-דוד"/>
    <w:uiPriority w:val="99"/>
    <w:rsid w:val="008721CC"/>
    <w:pPr>
      <w:autoSpaceDE w:val="0"/>
      <w:autoSpaceDN w:val="0"/>
      <w:adjustRightInd w:val="0"/>
    </w:pPr>
    <w:rPr>
      <w:sz w:val="24"/>
      <w:szCs w:val="22"/>
      <w:lang w:eastAsia="he-IL"/>
    </w:rPr>
  </w:style>
  <w:style w:type="paragraph" w:customStyle="1" w:styleId="FootNote">
    <w:name w:val="FootNote"/>
    <w:uiPriority w:val="99"/>
    <w:rsid w:val="008721CC"/>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pPr>
    <w:rPr>
      <w:szCs w:val="22"/>
      <w:lang w:eastAsia="he-IL"/>
    </w:rPr>
  </w:style>
  <w:style w:type="paragraph" w:customStyle="1" w:styleId="affffffffa">
    <w:name w:val="שורת מספור"/>
    <w:basedOn w:val="ad"/>
    <w:uiPriority w:val="99"/>
    <w:rsid w:val="008721CC"/>
    <w:pPr>
      <w:spacing w:line="360" w:lineRule="auto"/>
      <w:ind w:left="720" w:hanging="720"/>
    </w:pPr>
    <w:rPr>
      <w:rFonts w:ascii="Times New Roman" w:hAnsi="Times New Roman"/>
      <w:szCs w:val="26"/>
    </w:rPr>
  </w:style>
  <w:style w:type="paragraph" w:customStyle="1" w:styleId="affffffffb">
    <w:name w:val="שורות נוספות"/>
    <w:basedOn w:val="ad"/>
    <w:uiPriority w:val="99"/>
    <w:rsid w:val="008721CC"/>
    <w:pPr>
      <w:spacing w:line="360" w:lineRule="auto"/>
      <w:ind w:left="720"/>
      <w:jc w:val="both"/>
    </w:pPr>
    <w:rPr>
      <w:rFonts w:ascii="Times New Roman" w:hAnsi="Times New Roman"/>
      <w:szCs w:val="26"/>
    </w:rPr>
  </w:style>
  <w:style w:type="paragraph" w:customStyle="1" w:styleId="13">
    <w:name w:val="סיעוף 1"/>
    <w:basedOn w:val="ad"/>
    <w:uiPriority w:val="99"/>
    <w:rsid w:val="008721CC"/>
    <w:pPr>
      <w:numPr>
        <w:numId w:val="102"/>
      </w:numPr>
      <w:spacing w:before="60" w:line="360" w:lineRule="auto"/>
      <w:ind w:right="1287"/>
      <w:jc w:val="both"/>
    </w:pPr>
    <w:rPr>
      <w:rFonts w:ascii="Times New Roman" w:hAnsi="Times New Roman"/>
      <w:szCs w:val="26"/>
    </w:rPr>
  </w:style>
  <w:style w:type="paragraph" w:customStyle="1" w:styleId="21">
    <w:name w:val="סיעוף 2"/>
    <w:basedOn w:val="13"/>
    <w:uiPriority w:val="99"/>
    <w:rsid w:val="008721CC"/>
    <w:pPr>
      <w:numPr>
        <w:ilvl w:val="1"/>
        <w:numId w:val="103"/>
      </w:numPr>
      <w:tabs>
        <w:tab w:val="num" w:pos="643"/>
      </w:tabs>
      <w:ind w:right="0"/>
    </w:pPr>
  </w:style>
  <w:style w:type="paragraph" w:customStyle="1" w:styleId="34">
    <w:name w:val="סיעוף 3"/>
    <w:basedOn w:val="21"/>
    <w:uiPriority w:val="99"/>
    <w:rsid w:val="008721CC"/>
    <w:pPr>
      <w:numPr>
        <w:ilvl w:val="2"/>
        <w:numId w:val="104"/>
      </w:numPr>
      <w:tabs>
        <w:tab w:val="num" w:pos="2761"/>
      </w:tabs>
    </w:pPr>
  </w:style>
  <w:style w:type="paragraph" w:customStyle="1" w:styleId="44">
    <w:name w:val="סיעוף 4"/>
    <w:basedOn w:val="34"/>
    <w:uiPriority w:val="99"/>
    <w:rsid w:val="008721CC"/>
    <w:pPr>
      <w:numPr>
        <w:ilvl w:val="3"/>
      </w:numPr>
      <w:tabs>
        <w:tab w:val="num" w:pos="2041"/>
        <w:tab w:val="num" w:pos="3841"/>
      </w:tabs>
    </w:pPr>
  </w:style>
  <w:style w:type="paragraph" w:customStyle="1" w:styleId="TextLevel1">
    <w:name w:val="Text Level 1"/>
    <w:basedOn w:val="af5"/>
    <w:uiPriority w:val="99"/>
    <w:rsid w:val="008721CC"/>
    <w:pPr>
      <w:tabs>
        <w:tab w:val="num" w:pos="624"/>
      </w:tabs>
      <w:bidi w:val="0"/>
      <w:spacing w:before="120" w:after="120"/>
      <w:ind w:right="624" w:hanging="624"/>
      <w:jc w:val="right"/>
      <w:outlineLvl w:val="0"/>
    </w:pPr>
    <w:rPr>
      <w:sz w:val="24"/>
      <w:szCs w:val="26"/>
      <w:lang w:val="en-GB"/>
    </w:rPr>
  </w:style>
  <w:style w:type="paragraph" w:customStyle="1" w:styleId="TextLevel2">
    <w:name w:val="Text Level 2"/>
    <w:basedOn w:val="TextLevel1"/>
    <w:uiPriority w:val="99"/>
    <w:rsid w:val="008721CC"/>
    <w:pPr>
      <w:tabs>
        <w:tab w:val="clear" w:pos="624"/>
        <w:tab w:val="num" w:pos="1418"/>
      </w:tabs>
      <w:spacing w:before="0"/>
      <w:ind w:left="1418" w:right="1418" w:hanging="794"/>
      <w:outlineLvl w:val="1"/>
    </w:pPr>
  </w:style>
  <w:style w:type="paragraph" w:customStyle="1" w:styleId="TextLevel1NoNum">
    <w:name w:val="Text Level 1 No Num"/>
    <w:basedOn w:val="TextLevel1"/>
    <w:uiPriority w:val="99"/>
    <w:rsid w:val="008721CC"/>
    <w:pPr>
      <w:tabs>
        <w:tab w:val="clear" w:pos="624"/>
      </w:tabs>
      <w:spacing w:before="0"/>
      <w:ind w:firstLine="0"/>
    </w:pPr>
  </w:style>
  <w:style w:type="paragraph" w:customStyle="1" w:styleId="TextLevel2NoNum">
    <w:name w:val="Text Level 2 No Num"/>
    <w:basedOn w:val="TextLevel2"/>
    <w:uiPriority w:val="99"/>
    <w:rsid w:val="008721CC"/>
    <w:pPr>
      <w:tabs>
        <w:tab w:val="clear" w:pos="1418"/>
      </w:tabs>
      <w:ind w:left="0" w:right="0" w:firstLine="0"/>
    </w:pPr>
  </w:style>
  <w:style w:type="character" w:customStyle="1" w:styleId="1fff1">
    <w:name w:val="תו1"/>
    <w:uiPriority w:val="99"/>
    <w:rsid w:val="008721CC"/>
    <w:rPr>
      <w:b/>
      <w:sz w:val="52"/>
      <w:lang w:val="en-US" w:eastAsia="he-IL" w:bidi="he-IL"/>
    </w:rPr>
  </w:style>
  <w:style w:type="paragraph" w:customStyle="1" w:styleId="affffffffc">
    <w:name w:val="נורמלי"/>
    <w:basedOn w:val="ad"/>
    <w:uiPriority w:val="99"/>
    <w:rsid w:val="008721CC"/>
    <w:pPr>
      <w:tabs>
        <w:tab w:val="left" w:pos="907"/>
      </w:tabs>
      <w:spacing w:after="120" w:line="360" w:lineRule="auto"/>
      <w:ind w:left="907" w:hanging="907"/>
    </w:pPr>
    <w:rPr>
      <w:rFonts w:ascii="Times New Roman" w:hAnsi="Times New Roman"/>
      <w:szCs w:val="26"/>
    </w:rPr>
  </w:style>
  <w:style w:type="character" w:customStyle="1" w:styleId="affffffffd">
    <w:name w:val="נורמלי תו"/>
    <w:uiPriority w:val="99"/>
    <w:rsid w:val="008721CC"/>
    <w:rPr>
      <w:sz w:val="26"/>
      <w:lang w:val="en-US" w:eastAsia="en-US"/>
    </w:rPr>
  </w:style>
  <w:style w:type="paragraph" w:customStyle="1" w:styleId="Pa0">
    <w:name w:val="Pa0"/>
    <w:basedOn w:val="ad"/>
    <w:next w:val="ad"/>
    <w:uiPriority w:val="99"/>
    <w:rsid w:val="008721CC"/>
    <w:pPr>
      <w:autoSpaceDE w:val="0"/>
      <w:autoSpaceDN w:val="0"/>
      <w:bidi w:val="0"/>
      <w:adjustRightInd w:val="0"/>
      <w:spacing w:line="240" w:lineRule="atLeast"/>
    </w:pPr>
    <w:rPr>
      <w:rFonts w:ascii="Arial" w:eastAsia="Batang" w:hAnsi="Arial" w:cs="Times New Roman"/>
      <w:lang w:eastAsia="ko-KR"/>
    </w:rPr>
  </w:style>
  <w:style w:type="character" w:customStyle="1" w:styleId="A60">
    <w:name w:val="A6"/>
    <w:uiPriority w:val="99"/>
    <w:rsid w:val="008721CC"/>
    <w:rPr>
      <w:color w:val="000000"/>
      <w:sz w:val="22"/>
    </w:rPr>
  </w:style>
  <w:style w:type="paragraph" w:customStyle="1" w:styleId="2ff7">
    <w:name w:val="פסקה 2"/>
    <w:basedOn w:val="1ff9"/>
    <w:uiPriority w:val="99"/>
    <w:rsid w:val="008721CC"/>
    <w:pPr>
      <w:tabs>
        <w:tab w:val="clear" w:pos="1871"/>
        <w:tab w:val="left" w:pos="3572"/>
      </w:tabs>
      <w:ind w:left="1872" w:hanging="1021"/>
    </w:pPr>
  </w:style>
  <w:style w:type="paragraph" w:customStyle="1" w:styleId="-a">
    <w:name w:val="גוף-א"/>
    <w:basedOn w:val="ad"/>
    <w:uiPriority w:val="99"/>
    <w:rsid w:val="008721CC"/>
    <w:pPr>
      <w:spacing w:after="120" w:line="360" w:lineRule="auto"/>
      <w:ind w:left="1985" w:hanging="567"/>
      <w:jc w:val="both"/>
    </w:pPr>
    <w:rPr>
      <w:rFonts w:ascii="Times New Roman" w:hAnsi="Times New Roman"/>
      <w:sz w:val="22"/>
      <w:szCs w:val="26"/>
    </w:rPr>
  </w:style>
  <w:style w:type="paragraph" w:customStyle="1" w:styleId="1fff2">
    <w:name w:val="טאב1"/>
    <w:uiPriority w:val="99"/>
    <w:rsid w:val="008721CC"/>
    <w:pPr>
      <w:overflowPunct w:val="0"/>
      <w:autoSpaceDE w:val="0"/>
      <w:autoSpaceDN w:val="0"/>
      <w:bidi/>
      <w:adjustRightInd w:val="0"/>
      <w:textAlignment w:val="baseline"/>
    </w:pPr>
    <w:rPr>
      <w:rFonts w:cs="David"/>
      <w:sz w:val="24"/>
      <w:szCs w:val="24"/>
      <w:lang w:eastAsia="he-IL"/>
    </w:rPr>
  </w:style>
  <w:style w:type="paragraph" w:customStyle="1" w:styleId="2ff8">
    <w:name w:val="טאב2"/>
    <w:uiPriority w:val="99"/>
    <w:rsid w:val="008721CC"/>
    <w:pPr>
      <w:bidi/>
    </w:pPr>
    <w:rPr>
      <w:rFonts w:cs="David"/>
      <w:sz w:val="24"/>
      <w:szCs w:val="24"/>
      <w:lang w:eastAsia="he-IL"/>
    </w:rPr>
  </w:style>
  <w:style w:type="paragraph" w:customStyle="1" w:styleId="-b">
    <w:name w:val="תת-סעיף  ללא"/>
    <w:basedOn w:val="ad"/>
    <w:uiPriority w:val="99"/>
    <w:rsid w:val="008721CC"/>
    <w:pPr>
      <w:spacing w:line="300" w:lineRule="exact"/>
      <w:ind w:left="567" w:right="1134" w:hanging="567"/>
      <w:jc w:val="both"/>
    </w:pPr>
    <w:rPr>
      <w:rFonts w:ascii="Times New Roman" w:hAnsi="Times New Roman"/>
      <w:sz w:val="22"/>
      <w:lang w:eastAsia="he-IL"/>
    </w:rPr>
  </w:style>
  <w:style w:type="paragraph" w:customStyle="1" w:styleId="--">
    <w:name w:val="תת-תת-סעיף  ללא"/>
    <w:basedOn w:val="-b"/>
    <w:uiPriority w:val="99"/>
    <w:rsid w:val="008721CC"/>
    <w:pPr>
      <w:ind w:right="1701"/>
    </w:pPr>
  </w:style>
  <w:style w:type="paragraph" w:customStyle="1" w:styleId="DataText">
    <w:name w:val="Data Text"/>
    <w:uiPriority w:val="99"/>
    <w:rsid w:val="008721CC"/>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hAnsi="Arial"/>
      <w:noProof/>
      <w:color w:val="000000"/>
      <w:sz w:val="15"/>
    </w:rPr>
  </w:style>
  <w:style w:type="table" w:styleId="74">
    <w:name w:val="Table List 7"/>
    <w:basedOn w:val="af"/>
    <w:uiPriority w:val="99"/>
    <w:rsid w:val="008721CC"/>
    <w:pPr>
      <w:bidi/>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paragraph" w:customStyle="1" w:styleId="QtxDos">
    <w:name w:val="QtxDos"/>
    <w:uiPriority w:val="99"/>
    <w:rsid w:val="008721CC"/>
    <w:pPr>
      <w:widowControl w:val="0"/>
    </w:pPr>
    <w:rPr>
      <w:rFonts w:ascii="Arial" w:hAnsi="Akhbar Simplified MT" w:cs="QMiriam"/>
      <w:lang w:eastAsia="he-IL"/>
    </w:rPr>
  </w:style>
  <w:style w:type="paragraph" w:customStyle="1" w:styleId="pointremark">
    <w:name w:val="pointremark"/>
    <w:basedOn w:val="ad"/>
    <w:uiPriority w:val="99"/>
    <w:rsid w:val="008721CC"/>
    <w:pPr>
      <w:numPr>
        <w:numId w:val="105"/>
      </w:numPr>
      <w:bidi w:val="0"/>
      <w:spacing w:before="100" w:beforeAutospacing="1" w:after="100" w:afterAutospacing="1"/>
      <w:jc w:val="both"/>
    </w:pPr>
    <w:rPr>
      <w:rFonts w:ascii="Arial" w:hAnsi="Arial" w:cs="Arial"/>
      <w:sz w:val="20"/>
      <w:szCs w:val="20"/>
    </w:rPr>
  </w:style>
  <w:style w:type="paragraph" w:customStyle="1" w:styleId="plnotes">
    <w:name w:val="plnotes"/>
    <w:basedOn w:val="ad"/>
    <w:uiPriority w:val="99"/>
    <w:rsid w:val="008721CC"/>
    <w:pPr>
      <w:tabs>
        <w:tab w:val="num" w:pos="720"/>
      </w:tabs>
      <w:bidi w:val="0"/>
      <w:spacing w:before="100" w:beforeAutospacing="1" w:after="100" w:afterAutospacing="1" w:line="200" w:lineRule="atLeast"/>
      <w:ind w:left="720" w:right="720" w:hanging="360"/>
    </w:pPr>
    <w:rPr>
      <w:rFonts w:ascii="Arial" w:hAnsi="Arial" w:cs="Arial"/>
      <w:sz w:val="20"/>
      <w:szCs w:val="20"/>
    </w:rPr>
  </w:style>
  <w:style w:type="paragraph" w:customStyle="1" w:styleId="Revision1">
    <w:name w:val="Revision1"/>
    <w:hidden/>
    <w:semiHidden/>
    <w:rsid w:val="008721CC"/>
    <w:rPr>
      <w:sz w:val="24"/>
      <w:szCs w:val="24"/>
      <w:lang w:eastAsia="he-IL"/>
    </w:rPr>
  </w:style>
  <w:style w:type="paragraph" w:customStyle="1" w:styleId="avi">
    <w:name w:val="avi"/>
    <w:basedOn w:val="ad"/>
    <w:uiPriority w:val="99"/>
    <w:rsid w:val="008721CC"/>
    <w:pPr>
      <w:overflowPunct w:val="0"/>
      <w:autoSpaceDE w:val="0"/>
      <w:autoSpaceDN w:val="0"/>
      <w:adjustRightInd w:val="0"/>
      <w:textAlignment w:val="baseline"/>
    </w:pPr>
    <w:rPr>
      <w:rFonts w:ascii="Times New Roman" w:hAnsi="Times New Roman" w:cs="Times New Roman"/>
      <w:b/>
      <w:bCs/>
      <w:sz w:val="20"/>
      <w:lang w:eastAsia="he-IL"/>
    </w:rPr>
  </w:style>
  <w:style w:type="paragraph" w:customStyle="1" w:styleId="P22">
    <w:name w:val="P22"/>
    <w:basedOn w:val="ad"/>
    <w:uiPriority w:val="99"/>
    <w:rsid w:val="008721CC"/>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ascii="Times New Roman" w:hAnsi="Times New Roman" w:cs="FrankRuehl"/>
      <w:noProof/>
      <w:sz w:val="20"/>
      <w:szCs w:val="26"/>
      <w:lang w:eastAsia="he-IL"/>
    </w:rPr>
  </w:style>
  <w:style w:type="character" w:customStyle="1" w:styleId="A11">
    <w:name w:val="A1"/>
    <w:uiPriority w:val="99"/>
    <w:rsid w:val="008721CC"/>
    <w:rPr>
      <w:color w:val="000000"/>
      <w:sz w:val="20"/>
    </w:rPr>
  </w:style>
  <w:style w:type="paragraph" w:customStyle="1" w:styleId="Subhead">
    <w:name w:val="Subhead"/>
    <w:uiPriority w:val="99"/>
    <w:rsid w:val="008721CC"/>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hAnsi="Arial"/>
      <w:b/>
      <w:caps/>
      <w:noProof/>
      <w:color w:val="000000"/>
      <w:spacing w:val="9"/>
      <w:sz w:val="16"/>
    </w:rPr>
  </w:style>
  <w:style w:type="paragraph" w:customStyle="1" w:styleId="EMG2">
    <w:name w:val="EMG2"/>
    <w:basedOn w:val="ad"/>
    <w:uiPriority w:val="99"/>
    <w:rsid w:val="008721CC"/>
    <w:pPr>
      <w:numPr>
        <w:ilvl w:val="1"/>
        <w:numId w:val="106"/>
      </w:numPr>
      <w:tabs>
        <w:tab w:val="clear" w:pos="360"/>
        <w:tab w:val="num" w:pos="765"/>
      </w:tabs>
      <w:spacing w:before="120" w:after="120"/>
      <w:ind w:firstLine="481"/>
    </w:pPr>
    <w:rPr>
      <w:rFonts w:ascii="Times New Roman" w:hAnsi="Times New Roman"/>
      <w:bCs/>
      <w:spacing w:val="4"/>
      <w:sz w:val="20"/>
      <w:lang w:eastAsia="he-IL"/>
    </w:rPr>
  </w:style>
  <w:style w:type="paragraph" w:customStyle="1" w:styleId="EMG3">
    <w:name w:val="EMG3"/>
    <w:basedOn w:val="ad"/>
    <w:uiPriority w:val="99"/>
    <w:rsid w:val="008721CC"/>
    <w:pPr>
      <w:numPr>
        <w:ilvl w:val="2"/>
        <w:numId w:val="106"/>
      </w:numPr>
      <w:spacing w:before="120" w:after="120"/>
    </w:pPr>
    <w:rPr>
      <w:rFonts w:ascii="Times New Roman" w:hAnsi="Times New Roman"/>
      <w:spacing w:val="4"/>
      <w:sz w:val="20"/>
      <w:u w:val="single"/>
      <w:lang w:eastAsia="he-IL"/>
    </w:rPr>
  </w:style>
  <w:style w:type="paragraph" w:customStyle="1" w:styleId="EMG4">
    <w:name w:val="EMG4"/>
    <w:basedOn w:val="ad"/>
    <w:uiPriority w:val="99"/>
    <w:rsid w:val="008721CC"/>
    <w:pPr>
      <w:numPr>
        <w:ilvl w:val="3"/>
        <w:numId w:val="106"/>
      </w:numPr>
      <w:tabs>
        <w:tab w:val="left" w:pos="1332"/>
      </w:tabs>
      <w:spacing w:before="120" w:after="120"/>
    </w:pPr>
    <w:rPr>
      <w:rFonts w:ascii="Times New Roman" w:hAnsi="Times New Roman"/>
      <w:bCs/>
      <w:spacing w:val="4"/>
      <w:sz w:val="20"/>
      <w:u w:val="single"/>
      <w:lang w:eastAsia="he-IL"/>
    </w:rPr>
  </w:style>
  <w:style w:type="paragraph" w:customStyle="1" w:styleId="TOCHeading1">
    <w:name w:val="TOC Heading1"/>
    <w:basedOn w:val="18"/>
    <w:next w:val="ad"/>
    <w:rsid w:val="008721CC"/>
    <w:pPr>
      <w:keepLines/>
      <w:spacing w:before="480" w:after="0" w:line="276" w:lineRule="auto"/>
      <w:outlineLvl w:val="9"/>
    </w:pPr>
    <w:rPr>
      <w:rFonts w:ascii="Cambria" w:hAnsi="Cambria" w:cs="Times New Roman"/>
      <w:color w:val="365F91"/>
      <w:kern w:val="0"/>
      <w:sz w:val="28"/>
      <w:szCs w:val="28"/>
    </w:rPr>
  </w:style>
  <w:style w:type="character" w:customStyle="1" w:styleId="apple-style-span">
    <w:name w:val="apple-style-span"/>
    <w:uiPriority w:val="99"/>
    <w:rsid w:val="008721CC"/>
    <w:rPr>
      <w:rFonts w:cs="Times New Roman"/>
    </w:rPr>
  </w:style>
  <w:style w:type="character" w:customStyle="1" w:styleId="3ffd">
    <w:name w:val="טאב3"/>
    <w:rsid w:val="008721CC"/>
  </w:style>
  <w:style w:type="character" w:customStyle="1" w:styleId="4fd">
    <w:name w:val="טאב4"/>
    <w:rsid w:val="008721CC"/>
  </w:style>
  <w:style w:type="paragraph" w:customStyle="1" w:styleId="Technical5a">
    <w:name w:val="Technical 5a"/>
    <w:rsid w:val="008721CC"/>
    <w:pPr>
      <w:widowControl w:val="0"/>
      <w:tabs>
        <w:tab w:val="left" w:pos="-720"/>
      </w:tabs>
      <w:suppressAutoHyphens/>
    </w:pPr>
    <w:rPr>
      <w:rFonts w:ascii="Arial" w:hAnsi="Arial"/>
      <w:b/>
      <w:lang w:bidi="ar-SA"/>
    </w:rPr>
  </w:style>
  <w:style w:type="paragraph" w:customStyle="1" w:styleId="Document1">
    <w:name w:val="Document 1"/>
    <w:rsid w:val="008721CC"/>
    <w:pPr>
      <w:keepNext/>
      <w:keepLines/>
      <w:widowControl w:val="0"/>
      <w:tabs>
        <w:tab w:val="left" w:pos="-720"/>
      </w:tabs>
      <w:suppressAutoHyphens/>
    </w:pPr>
    <w:rPr>
      <w:rFonts w:ascii="Arial" w:hAnsi="Arial"/>
      <w:lang w:bidi="ar-SA"/>
    </w:rPr>
  </w:style>
  <w:style w:type="paragraph" w:customStyle="1" w:styleId="font5">
    <w:name w:val="font5"/>
    <w:basedOn w:val="ad"/>
    <w:rsid w:val="008721CC"/>
    <w:pPr>
      <w:bidi w:val="0"/>
      <w:spacing w:before="100" w:beforeAutospacing="1" w:after="100" w:afterAutospacing="1"/>
    </w:pPr>
    <w:rPr>
      <w:rFonts w:ascii="Times New Roman" w:hAnsi="Times New Roman" w:cs="Times New Roman"/>
      <w:color w:val="000000"/>
    </w:rPr>
  </w:style>
  <w:style w:type="paragraph" w:customStyle="1" w:styleId="font6">
    <w:name w:val="font6"/>
    <w:basedOn w:val="ad"/>
    <w:rsid w:val="008721CC"/>
    <w:pPr>
      <w:bidi w:val="0"/>
      <w:spacing w:before="100" w:beforeAutospacing="1" w:after="100" w:afterAutospacing="1"/>
    </w:pPr>
    <w:rPr>
      <w:rFonts w:ascii="Times New Roman" w:hAnsi="Times New Roman" w:cs="Times New Roman"/>
      <w:b/>
      <w:bCs/>
      <w:color w:val="000000"/>
    </w:rPr>
  </w:style>
  <w:style w:type="paragraph" w:customStyle="1" w:styleId="font7">
    <w:name w:val="font7"/>
    <w:basedOn w:val="ad"/>
    <w:rsid w:val="008721CC"/>
    <w:pPr>
      <w:bidi w:val="0"/>
      <w:spacing w:before="100" w:beforeAutospacing="1" w:after="100" w:afterAutospacing="1"/>
    </w:pPr>
    <w:rPr>
      <w:rFonts w:ascii="Times New Roman" w:hAnsi="Times New Roman"/>
      <w:b/>
      <w:bCs/>
      <w:color w:val="000000"/>
      <w:u w:val="single"/>
    </w:rPr>
  </w:style>
  <w:style w:type="paragraph" w:customStyle="1" w:styleId="font8">
    <w:name w:val="font8"/>
    <w:basedOn w:val="ad"/>
    <w:rsid w:val="008721CC"/>
    <w:pPr>
      <w:bidi w:val="0"/>
      <w:spacing w:before="100" w:beforeAutospacing="1" w:after="100" w:afterAutospacing="1"/>
    </w:pPr>
    <w:rPr>
      <w:rFonts w:ascii="Times New Roman" w:hAnsi="Times New Roman"/>
      <w:color w:val="000000"/>
    </w:rPr>
  </w:style>
  <w:style w:type="paragraph" w:customStyle="1" w:styleId="font9">
    <w:name w:val="font9"/>
    <w:basedOn w:val="ad"/>
    <w:rsid w:val="008721CC"/>
    <w:pPr>
      <w:bidi w:val="0"/>
      <w:spacing w:before="100" w:beforeAutospacing="1" w:after="100" w:afterAutospacing="1"/>
    </w:pPr>
    <w:rPr>
      <w:rFonts w:ascii="Times New Roman" w:hAnsi="Times New Roman"/>
      <w:b/>
      <w:bCs/>
      <w:color w:val="000000"/>
    </w:rPr>
  </w:style>
  <w:style w:type="paragraph" w:customStyle="1" w:styleId="font10">
    <w:name w:val="font10"/>
    <w:basedOn w:val="ad"/>
    <w:rsid w:val="008721CC"/>
    <w:pPr>
      <w:bidi w:val="0"/>
      <w:spacing w:before="100" w:beforeAutospacing="1" w:after="100" w:afterAutospacing="1"/>
    </w:pPr>
    <w:rPr>
      <w:rFonts w:ascii="Times New Roman" w:hAnsi="Times New Roman"/>
    </w:rPr>
  </w:style>
  <w:style w:type="paragraph" w:customStyle="1" w:styleId="font11">
    <w:name w:val="font11"/>
    <w:basedOn w:val="ad"/>
    <w:rsid w:val="008721CC"/>
    <w:pPr>
      <w:bidi w:val="0"/>
      <w:spacing w:before="100" w:beforeAutospacing="1" w:after="100" w:afterAutospacing="1"/>
    </w:pPr>
    <w:rPr>
      <w:rFonts w:ascii="Times New Roman" w:hAnsi="Times New Roman"/>
      <w:b/>
      <w:bCs/>
    </w:rPr>
  </w:style>
  <w:style w:type="paragraph" w:customStyle="1" w:styleId="font12">
    <w:name w:val="font12"/>
    <w:basedOn w:val="ad"/>
    <w:rsid w:val="008721CC"/>
    <w:pPr>
      <w:bidi w:val="0"/>
      <w:spacing w:before="100" w:beforeAutospacing="1" w:after="100" w:afterAutospacing="1"/>
    </w:pPr>
    <w:rPr>
      <w:rFonts w:ascii="Times New Roman" w:hAnsi="Times New Roman" w:cs="Times New Roman"/>
      <w:b/>
      <w:bCs/>
    </w:rPr>
  </w:style>
  <w:style w:type="paragraph" w:customStyle="1" w:styleId="font13">
    <w:name w:val="font13"/>
    <w:basedOn w:val="ad"/>
    <w:rsid w:val="008721CC"/>
    <w:pPr>
      <w:bidi w:val="0"/>
      <w:spacing w:before="100" w:beforeAutospacing="1" w:after="100" w:afterAutospacing="1"/>
    </w:pPr>
    <w:rPr>
      <w:rFonts w:ascii="Times New Roman" w:hAnsi="Times New Roman"/>
      <w:b/>
      <w:bCs/>
      <w:u w:val="single"/>
    </w:rPr>
  </w:style>
  <w:style w:type="paragraph" w:customStyle="1" w:styleId="xl107">
    <w:name w:val="xl107"/>
    <w:basedOn w:val="ad"/>
    <w:rsid w:val="008721CC"/>
    <w:pPr>
      <w:shd w:val="clear" w:color="000000" w:fill="DDD9C4"/>
      <w:bidi w:val="0"/>
      <w:spacing w:before="100" w:beforeAutospacing="1" w:after="100" w:afterAutospacing="1"/>
      <w:jc w:val="right"/>
    </w:pPr>
    <w:rPr>
      <w:rFonts w:ascii="Times New Roman" w:hAnsi="Times New Roman"/>
      <w:b/>
      <w:bCs/>
      <w:color w:val="000000"/>
      <w:u w:val="single"/>
    </w:rPr>
  </w:style>
  <w:style w:type="paragraph" w:customStyle="1" w:styleId="xl108">
    <w:name w:val="xl108"/>
    <w:basedOn w:val="ad"/>
    <w:rsid w:val="008721CC"/>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09">
    <w:name w:val="xl109"/>
    <w:basedOn w:val="ad"/>
    <w:rsid w:val="008721CC"/>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0">
    <w:name w:val="xl110"/>
    <w:basedOn w:val="ad"/>
    <w:rsid w:val="008721CC"/>
    <w:pPr>
      <w:pBdr>
        <w:top w:val="single" w:sz="4" w:space="0" w:color="auto"/>
        <w:left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11">
    <w:name w:val="xl111"/>
    <w:basedOn w:val="ad"/>
    <w:rsid w:val="008721CC"/>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2">
    <w:name w:val="xl112"/>
    <w:basedOn w:val="ad"/>
    <w:rsid w:val="008721C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3">
    <w:name w:val="xl113"/>
    <w:basedOn w:val="ad"/>
    <w:rsid w:val="008721C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4">
    <w:name w:val="xl114"/>
    <w:basedOn w:val="ad"/>
    <w:rsid w:val="008721C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5">
    <w:name w:val="xl115"/>
    <w:basedOn w:val="ad"/>
    <w:rsid w:val="008721C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6">
    <w:name w:val="xl116"/>
    <w:basedOn w:val="ad"/>
    <w:rsid w:val="008721C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7">
    <w:name w:val="xl117"/>
    <w:basedOn w:val="ad"/>
    <w:rsid w:val="008721C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8">
    <w:name w:val="xl118"/>
    <w:basedOn w:val="ad"/>
    <w:rsid w:val="008721CC"/>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19">
    <w:name w:val="xl119"/>
    <w:basedOn w:val="ad"/>
    <w:rsid w:val="008721CC"/>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0">
    <w:name w:val="xl120"/>
    <w:basedOn w:val="ad"/>
    <w:rsid w:val="008721CC"/>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1">
    <w:name w:val="xl121"/>
    <w:basedOn w:val="ad"/>
    <w:rsid w:val="008721CC"/>
    <w:pPr>
      <w:shd w:val="clear" w:color="000000" w:fill="DDD9C4"/>
      <w:bidi w:val="0"/>
      <w:spacing w:before="100" w:beforeAutospacing="1" w:after="100" w:afterAutospacing="1"/>
    </w:pPr>
    <w:rPr>
      <w:rFonts w:ascii="Times New Roman" w:hAnsi="Times New Roman"/>
      <w:color w:val="000000"/>
    </w:rPr>
  </w:style>
  <w:style w:type="paragraph" w:customStyle="1" w:styleId="xl122">
    <w:name w:val="xl122"/>
    <w:basedOn w:val="ad"/>
    <w:rsid w:val="008721CC"/>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color w:val="000000"/>
    </w:rPr>
  </w:style>
  <w:style w:type="paragraph" w:customStyle="1" w:styleId="xl123">
    <w:name w:val="xl123"/>
    <w:basedOn w:val="ad"/>
    <w:rsid w:val="008721C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rPr>
  </w:style>
  <w:style w:type="paragraph" w:customStyle="1" w:styleId="xl124">
    <w:name w:val="xl124"/>
    <w:basedOn w:val="ad"/>
    <w:rsid w:val="008721CC"/>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customStyle="1" w:styleId="xl125">
    <w:name w:val="xl125"/>
    <w:basedOn w:val="ad"/>
    <w:rsid w:val="008721CC"/>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rPr>
  </w:style>
  <w:style w:type="paragraph" w:customStyle="1" w:styleId="xl126">
    <w:name w:val="xl126"/>
    <w:basedOn w:val="ad"/>
    <w:rsid w:val="008721CC"/>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27">
    <w:name w:val="xl127"/>
    <w:basedOn w:val="ad"/>
    <w:rsid w:val="008721C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000000"/>
      <w:sz w:val="28"/>
      <w:szCs w:val="28"/>
    </w:rPr>
  </w:style>
  <w:style w:type="paragraph" w:customStyle="1" w:styleId="xl128">
    <w:name w:val="xl128"/>
    <w:basedOn w:val="ad"/>
    <w:rsid w:val="008721CC"/>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jc w:val="center"/>
      <w:textAlignment w:val="center"/>
    </w:pPr>
    <w:rPr>
      <w:rFonts w:ascii="Tahoma" w:hAnsi="Tahoma" w:cs="Tahoma"/>
      <w:sz w:val="28"/>
      <w:szCs w:val="28"/>
    </w:rPr>
  </w:style>
  <w:style w:type="paragraph" w:customStyle="1" w:styleId="xl129">
    <w:name w:val="xl129"/>
    <w:basedOn w:val="ad"/>
    <w:rsid w:val="008721CC"/>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30">
    <w:name w:val="xl130"/>
    <w:basedOn w:val="ad"/>
    <w:rsid w:val="008721C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rPr>
  </w:style>
  <w:style w:type="paragraph" w:customStyle="1" w:styleId="xl131">
    <w:name w:val="xl131"/>
    <w:basedOn w:val="ad"/>
    <w:rsid w:val="008721CC"/>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2">
    <w:name w:val="xl132"/>
    <w:basedOn w:val="ad"/>
    <w:rsid w:val="008721CC"/>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3">
    <w:name w:val="xl133"/>
    <w:basedOn w:val="ad"/>
    <w:rsid w:val="008721CC"/>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4">
    <w:name w:val="xl134"/>
    <w:basedOn w:val="ad"/>
    <w:rsid w:val="008721CC"/>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5">
    <w:name w:val="xl135"/>
    <w:basedOn w:val="ad"/>
    <w:rsid w:val="008721CC"/>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6">
    <w:name w:val="xl136"/>
    <w:basedOn w:val="ad"/>
    <w:rsid w:val="008721CC"/>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7">
    <w:name w:val="xl137"/>
    <w:basedOn w:val="ad"/>
    <w:rsid w:val="008721CC"/>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8">
    <w:name w:val="xl138"/>
    <w:basedOn w:val="ad"/>
    <w:rsid w:val="008721CC"/>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9">
    <w:name w:val="xl139"/>
    <w:basedOn w:val="ad"/>
    <w:rsid w:val="008721CC"/>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40">
    <w:name w:val="xl140"/>
    <w:basedOn w:val="ad"/>
    <w:rsid w:val="008721CC"/>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numbering" w:customStyle="1" w:styleId="StyleOutlinenumberedBlueBefore08cmHanging567ch">
    <w:name w:val="Style Outline numbered Blue Before:  0.8 cm Hanging:  5.67 ch"/>
    <w:rsid w:val="008721CC"/>
    <w:pPr>
      <w:numPr>
        <w:numId w:val="107"/>
      </w:numPr>
    </w:pPr>
  </w:style>
  <w:style w:type="paragraph" w:customStyle="1" w:styleId="xl141">
    <w:name w:val="xl141"/>
    <w:basedOn w:val="ad"/>
    <w:rsid w:val="008721CC"/>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2">
    <w:name w:val="xl142"/>
    <w:basedOn w:val="ad"/>
    <w:rsid w:val="008721CC"/>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3">
    <w:name w:val="xl143"/>
    <w:basedOn w:val="ad"/>
    <w:rsid w:val="008721CC"/>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4">
    <w:name w:val="xl144"/>
    <w:basedOn w:val="ad"/>
    <w:rsid w:val="008721CC"/>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5">
    <w:name w:val="xl145"/>
    <w:basedOn w:val="ad"/>
    <w:rsid w:val="008721CC"/>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6">
    <w:name w:val="xl146"/>
    <w:basedOn w:val="ad"/>
    <w:rsid w:val="008721CC"/>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7">
    <w:name w:val="xl147"/>
    <w:basedOn w:val="ad"/>
    <w:rsid w:val="008721CC"/>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8">
    <w:name w:val="xl148"/>
    <w:basedOn w:val="ad"/>
    <w:rsid w:val="008721CC"/>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9">
    <w:name w:val="xl149"/>
    <w:basedOn w:val="ad"/>
    <w:rsid w:val="008721CC"/>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0">
    <w:name w:val="xl150"/>
    <w:basedOn w:val="ad"/>
    <w:rsid w:val="008721CC"/>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1">
    <w:name w:val="xl151"/>
    <w:basedOn w:val="ad"/>
    <w:rsid w:val="008721CC"/>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2">
    <w:name w:val="xl152"/>
    <w:basedOn w:val="ad"/>
    <w:rsid w:val="008721CC"/>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3">
    <w:name w:val="xl153"/>
    <w:basedOn w:val="ad"/>
    <w:rsid w:val="008721CC"/>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4">
    <w:name w:val="xl154"/>
    <w:basedOn w:val="ad"/>
    <w:rsid w:val="008721CC"/>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5">
    <w:name w:val="xl155"/>
    <w:basedOn w:val="ad"/>
    <w:rsid w:val="008721CC"/>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6">
    <w:name w:val="xl156"/>
    <w:basedOn w:val="ad"/>
    <w:rsid w:val="008721CC"/>
    <w:pPr>
      <w:pBdr>
        <w:top w:val="single" w:sz="4" w:space="0" w:color="auto"/>
        <w:left w:val="single" w:sz="4" w:space="0" w:color="auto"/>
        <w:bottom w:val="single" w:sz="4" w:space="0" w:color="auto"/>
      </w:pBdr>
      <w:bidi w:val="0"/>
      <w:spacing w:before="100" w:beforeAutospacing="1" w:after="100" w:afterAutospacing="1"/>
      <w:jc w:val="right"/>
    </w:pPr>
    <w:rPr>
      <w:rFonts w:ascii="Times New Roman" w:hAnsi="Times New Roman"/>
      <w:color w:val="000000"/>
    </w:rPr>
  </w:style>
  <w:style w:type="paragraph" w:customStyle="1" w:styleId="xl157">
    <w:name w:val="xl157"/>
    <w:basedOn w:val="ad"/>
    <w:rsid w:val="008721CC"/>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customStyle="1" w:styleId="xl158">
    <w:name w:val="xl158"/>
    <w:basedOn w:val="ad"/>
    <w:rsid w:val="008721CC"/>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9">
    <w:name w:val="xl159"/>
    <w:basedOn w:val="ad"/>
    <w:rsid w:val="008721CC"/>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0">
    <w:name w:val="xl160"/>
    <w:basedOn w:val="ad"/>
    <w:rsid w:val="008721CC"/>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1">
    <w:name w:val="xl161"/>
    <w:basedOn w:val="ad"/>
    <w:rsid w:val="008721CC"/>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2">
    <w:name w:val="xl162"/>
    <w:basedOn w:val="ad"/>
    <w:rsid w:val="008721CC"/>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3">
    <w:name w:val="xl163"/>
    <w:basedOn w:val="ad"/>
    <w:rsid w:val="008721CC"/>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4">
    <w:name w:val="xl164"/>
    <w:basedOn w:val="ad"/>
    <w:rsid w:val="008721CC"/>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5">
    <w:name w:val="xl165"/>
    <w:basedOn w:val="ad"/>
    <w:rsid w:val="008721CC"/>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6">
    <w:name w:val="xl166"/>
    <w:basedOn w:val="ad"/>
    <w:rsid w:val="008721CC"/>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7">
    <w:name w:val="xl167"/>
    <w:basedOn w:val="ad"/>
    <w:rsid w:val="008721CC"/>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8">
    <w:name w:val="xl168"/>
    <w:basedOn w:val="ad"/>
    <w:rsid w:val="008721CC"/>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9">
    <w:name w:val="xl169"/>
    <w:basedOn w:val="ad"/>
    <w:rsid w:val="008721CC"/>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70">
    <w:name w:val="xl170"/>
    <w:basedOn w:val="ad"/>
    <w:rsid w:val="008721CC"/>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1115">
    <w:name w:val="פיסקה 1.1.1"/>
    <w:basedOn w:val="ad"/>
    <w:rsid w:val="008721CC"/>
    <w:pPr>
      <w:overflowPunct w:val="0"/>
      <w:autoSpaceDE w:val="0"/>
      <w:autoSpaceDN w:val="0"/>
      <w:adjustRightInd w:val="0"/>
      <w:spacing w:line="360" w:lineRule="auto"/>
      <w:ind w:left="1531" w:hanging="851"/>
      <w:jc w:val="both"/>
      <w:textAlignment w:val="baseline"/>
    </w:pPr>
    <w:rPr>
      <w:rFonts w:ascii="Times New Roman" w:hAnsi="Times New Roman"/>
      <w:sz w:val="20"/>
      <w:lang w:eastAsia="he-IL"/>
    </w:rPr>
  </w:style>
  <w:style w:type="character" w:customStyle="1" w:styleId="normal1Char0">
    <w:name w:val="normal 1 Char"/>
    <w:basedOn w:val="ae"/>
    <w:link w:val="normal13"/>
    <w:locked/>
    <w:rsid w:val="008721CC"/>
    <w:rPr>
      <w:rFonts w:ascii="David" w:hAnsi="David" w:cs="David"/>
    </w:rPr>
  </w:style>
  <w:style w:type="paragraph" w:customStyle="1" w:styleId="normal13">
    <w:name w:val="normal 1"/>
    <w:basedOn w:val="ad"/>
    <w:link w:val="normal1Char0"/>
    <w:rsid w:val="008721CC"/>
    <w:pPr>
      <w:spacing w:after="120" w:line="360" w:lineRule="auto"/>
      <w:ind w:left="792" w:hanging="432"/>
      <w:jc w:val="both"/>
    </w:pPr>
    <w:rPr>
      <w:rFonts w:ascii="David" w:hAnsi="David"/>
      <w:sz w:val="20"/>
      <w:szCs w:val="20"/>
    </w:rPr>
  </w:style>
  <w:style w:type="character" w:customStyle="1" w:styleId="TableText0">
    <w:name w:val="TableText תו"/>
    <w:basedOn w:val="ae"/>
    <w:locked/>
    <w:rsid w:val="008721CC"/>
    <w:rPr>
      <w:rFonts w:cs="David"/>
      <w:sz w:val="22"/>
      <w:szCs w:val="24"/>
      <w:lang w:eastAsia="he-IL"/>
    </w:rPr>
  </w:style>
  <w:style w:type="character" w:styleId="affffffffe">
    <w:name w:val="Unresolved Mention"/>
    <w:basedOn w:val="ae"/>
    <w:uiPriority w:val="99"/>
    <w:semiHidden/>
    <w:unhideWhenUsed/>
    <w:rsid w:val="006D4BD8"/>
    <w:rPr>
      <w:color w:val="605E5C"/>
      <w:shd w:val="clear" w:color="auto" w:fill="E1DFDD"/>
    </w:rPr>
  </w:style>
  <w:style w:type="paragraph" w:customStyle="1" w:styleId="3-">
    <w:name w:val="3 - סעיף"/>
    <w:basedOn w:val="ad"/>
    <w:link w:val="3-0"/>
    <w:qFormat/>
    <w:rsid w:val="00081C62"/>
    <w:pPr>
      <w:numPr>
        <w:ilvl w:val="2"/>
        <w:numId w:val="113"/>
      </w:numPr>
      <w:spacing w:before="120" w:after="120" w:line="360" w:lineRule="auto"/>
      <w:jc w:val="both"/>
    </w:pPr>
    <w:rPr>
      <w:rFonts w:ascii="David" w:eastAsiaTheme="minorHAnsi" w:hAnsi="David"/>
      <w14:scene3d>
        <w14:camera w14:prst="orthographicFront"/>
        <w14:lightRig w14:rig="threePt" w14:dir="t">
          <w14:rot w14:lat="0" w14:lon="0" w14:rev="0"/>
        </w14:lightRig>
      </w14:scene3d>
    </w:rPr>
  </w:style>
  <w:style w:type="paragraph" w:customStyle="1" w:styleId="5-">
    <w:name w:val="5 - סעיף"/>
    <w:basedOn w:val="ad"/>
    <w:link w:val="5-Char"/>
    <w:qFormat/>
    <w:rsid w:val="00081C62"/>
    <w:pPr>
      <w:numPr>
        <w:ilvl w:val="4"/>
        <w:numId w:val="113"/>
      </w:numPr>
      <w:spacing w:before="120" w:after="120" w:line="360" w:lineRule="auto"/>
      <w:jc w:val="both"/>
    </w:pPr>
    <w:rPr>
      <w:rFonts w:ascii="David" w:eastAsiaTheme="minorHAnsi" w:hAnsi="David"/>
    </w:rPr>
  </w:style>
  <w:style w:type="paragraph" w:customStyle="1" w:styleId="2-">
    <w:name w:val="2 - כותרת"/>
    <w:basedOn w:val="ad"/>
    <w:link w:val="2-Char"/>
    <w:qFormat/>
    <w:rsid w:val="00081C62"/>
    <w:pPr>
      <w:keepNext/>
      <w:keepLines/>
      <w:numPr>
        <w:ilvl w:val="1"/>
        <w:numId w:val="113"/>
      </w:numPr>
      <w:spacing w:before="360" w:line="360" w:lineRule="auto"/>
      <w:jc w:val="both"/>
      <w:outlineLvl w:val="2"/>
    </w:pPr>
    <w:rPr>
      <w:rFonts w:ascii="David" w:eastAsiaTheme="minorHAnsi" w:hAnsi="David"/>
      <w:b/>
      <w:bCs/>
      <w:caps/>
      <w:spacing w:val="15"/>
      <w:sz w:val="28"/>
      <w:szCs w:val="28"/>
    </w:rPr>
  </w:style>
  <w:style w:type="character" w:customStyle="1" w:styleId="2-Char">
    <w:name w:val="2 - כותרת Char"/>
    <w:basedOn w:val="ae"/>
    <w:link w:val="2-"/>
    <w:rsid w:val="00081C62"/>
    <w:rPr>
      <w:rFonts w:ascii="David" w:eastAsiaTheme="minorHAnsi" w:hAnsi="David" w:cs="David"/>
      <w:b/>
      <w:bCs/>
      <w:caps/>
      <w:spacing w:val="15"/>
      <w:sz w:val="28"/>
      <w:szCs w:val="28"/>
    </w:rPr>
  </w:style>
  <w:style w:type="paragraph" w:customStyle="1" w:styleId="1-">
    <w:name w:val="1 - כותרת"/>
    <w:basedOn w:val="25"/>
    <w:qFormat/>
    <w:rsid w:val="00081C62"/>
    <w:pPr>
      <w:keepLines/>
      <w:numPr>
        <w:numId w:val="113"/>
      </w:numPr>
      <w:tabs>
        <w:tab w:val="left" w:pos="1050"/>
      </w:tabs>
      <w:spacing w:after="120"/>
      <w:jc w:val="both"/>
    </w:pPr>
    <w:rPr>
      <w:rFonts w:ascii="David" w:eastAsiaTheme="minorHAnsi" w:hAnsi="David" w:cs="David"/>
      <w:i w:val="0"/>
      <w:iCs w:val="0"/>
      <w:caps/>
      <w:spacing w:val="15"/>
      <w:sz w:val="40"/>
      <w:szCs w:val="40"/>
      <w:lang w:eastAsia="en-US"/>
    </w:rPr>
  </w:style>
  <w:style w:type="paragraph" w:customStyle="1" w:styleId="6-">
    <w:name w:val="6 - סעיף"/>
    <w:basedOn w:val="ad"/>
    <w:qFormat/>
    <w:rsid w:val="00081C62"/>
    <w:pPr>
      <w:numPr>
        <w:ilvl w:val="5"/>
        <w:numId w:val="113"/>
      </w:numPr>
      <w:snapToGrid w:val="0"/>
      <w:spacing w:before="120" w:after="120" w:line="360" w:lineRule="auto"/>
      <w:jc w:val="both"/>
    </w:pPr>
    <w:rPr>
      <w:rFonts w:ascii="David" w:eastAsiaTheme="minorHAnsi" w:hAnsi="David"/>
      <w:noProof/>
      <w:lang w:eastAsia="he-IL"/>
    </w:rPr>
  </w:style>
  <w:style w:type="character" w:customStyle="1" w:styleId="3-0">
    <w:name w:val="3 - סעיף תו"/>
    <w:basedOn w:val="ae"/>
    <w:link w:val="3-"/>
    <w:rsid w:val="00081C62"/>
    <w:rPr>
      <w:rFonts w:ascii="David" w:eastAsiaTheme="minorHAnsi" w:hAnsi="David" w:cs="David"/>
      <w:sz w:val="24"/>
      <w:szCs w:val="24"/>
      <w14:scene3d>
        <w14:camera w14:prst="orthographicFront"/>
        <w14:lightRig w14:rig="threePt" w14:dir="t">
          <w14:rot w14:lat="0" w14:lon="0" w14:rev="0"/>
        </w14:lightRig>
      </w14:scene3d>
    </w:rPr>
  </w:style>
  <w:style w:type="paragraph" w:customStyle="1" w:styleId="4-">
    <w:name w:val="4 - כותרת"/>
    <w:basedOn w:val="ad"/>
    <w:qFormat/>
    <w:rsid w:val="00081C62"/>
    <w:pPr>
      <w:numPr>
        <w:ilvl w:val="3"/>
        <w:numId w:val="113"/>
      </w:numPr>
      <w:tabs>
        <w:tab w:val="left" w:pos="1890"/>
      </w:tabs>
      <w:snapToGrid w:val="0"/>
      <w:spacing w:before="240" w:after="240" w:line="360" w:lineRule="auto"/>
      <w:contextualSpacing/>
      <w:jc w:val="both"/>
    </w:pPr>
    <w:rPr>
      <w:rFonts w:ascii="David" w:eastAsiaTheme="minorHAnsi" w:hAnsi="David"/>
      <w:b/>
      <w:bCs/>
      <w:noProof/>
      <w:lang w:eastAsia="he-IL"/>
    </w:rPr>
  </w:style>
  <w:style w:type="paragraph" w:customStyle="1" w:styleId="7-">
    <w:name w:val="7 - סעיף"/>
    <w:basedOn w:val="6-"/>
    <w:qFormat/>
    <w:rsid w:val="00081C62"/>
    <w:pPr>
      <w:numPr>
        <w:ilvl w:val="6"/>
      </w:numPr>
    </w:pPr>
  </w:style>
  <w:style w:type="paragraph" w:customStyle="1" w:styleId="41">
    <w:name w:val="סגנון 4 בולט"/>
    <w:basedOn w:val="5-"/>
    <w:link w:val="4fe"/>
    <w:qFormat/>
    <w:rsid w:val="00081C62"/>
    <w:pPr>
      <w:numPr>
        <w:numId w:val="114"/>
      </w:numPr>
      <w:tabs>
        <w:tab w:val="right" w:pos="2160"/>
        <w:tab w:val="right" w:pos="3060"/>
      </w:tabs>
    </w:pPr>
  </w:style>
  <w:style w:type="character" w:customStyle="1" w:styleId="4fe">
    <w:name w:val="סגנון 4 בולט תו"/>
    <w:basedOn w:val="ae"/>
    <w:link w:val="41"/>
    <w:rsid w:val="00081C62"/>
    <w:rPr>
      <w:rFonts w:ascii="David" w:eastAsiaTheme="minorHAnsi" w:hAnsi="David" w:cs="David"/>
      <w:sz w:val="24"/>
      <w:szCs w:val="24"/>
    </w:rPr>
  </w:style>
  <w:style w:type="paragraph" w:customStyle="1" w:styleId="4-0">
    <w:name w:val="4 - סעיף"/>
    <w:basedOn w:val="4-"/>
    <w:link w:val="4-Char"/>
    <w:qFormat/>
    <w:rsid w:val="00C067F3"/>
    <w:pPr>
      <w:numPr>
        <w:numId w:val="91"/>
      </w:numPr>
      <w:spacing w:before="120" w:after="120"/>
      <w:ind w:left="5017" w:hanging="765"/>
    </w:pPr>
    <w:rPr>
      <w:b w:val="0"/>
      <w:bCs w:val="0"/>
    </w:rPr>
  </w:style>
  <w:style w:type="character" w:customStyle="1" w:styleId="4-Char">
    <w:name w:val="4 - סעיף Char"/>
    <w:link w:val="4-0"/>
    <w:rsid w:val="00C067F3"/>
    <w:rPr>
      <w:rFonts w:ascii="David" w:eastAsiaTheme="minorHAnsi" w:hAnsi="David" w:cs="David"/>
      <w:noProof/>
      <w:sz w:val="24"/>
      <w:szCs w:val="24"/>
      <w:lang w:eastAsia="he-IL"/>
    </w:rPr>
  </w:style>
  <w:style w:type="paragraph" w:customStyle="1" w:styleId="114">
    <w:name w:val="1.1 כותרת"/>
    <w:basedOn w:val="ad"/>
    <w:qFormat/>
    <w:rsid w:val="008C2CB4"/>
    <w:pPr>
      <w:tabs>
        <w:tab w:val="left" w:pos="1334"/>
      </w:tabs>
      <w:spacing w:before="240" w:after="240" w:line="360" w:lineRule="auto"/>
      <w:ind w:left="792" w:hanging="432"/>
      <w:jc w:val="both"/>
      <w:outlineLvl w:val="2"/>
    </w:pPr>
    <w:rPr>
      <w:rFonts w:ascii="David" w:hAnsi="David"/>
      <w:b/>
      <w:bCs/>
      <w:noProof/>
      <w:sz w:val="28"/>
      <w:szCs w:val="28"/>
      <w:lang w:eastAsia="he-IL"/>
    </w:rPr>
  </w:style>
  <w:style w:type="paragraph" w:customStyle="1" w:styleId="1116">
    <w:name w:val="1.1.1 כותרת"/>
    <w:basedOn w:val="ad"/>
    <w:link w:val="1117"/>
    <w:qFormat/>
    <w:rsid w:val="008C2CB4"/>
    <w:pPr>
      <w:tabs>
        <w:tab w:val="left" w:pos="1334"/>
      </w:tabs>
      <w:spacing w:before="240" w:after="240" w:line="360" w:lineRule="auto"/>
      <w:ind w:left="1494" w:hanging="504"/>
      <w:jc w:val="both"/>
    </w:pPr>
    <w:rPr>
      <w:rFonts w:ascii="David" w:eastAsiaTheme="minorHAnsi" w:hAnsi="David"/>
      <w:b/>
      <w:bCs/>
    </w:rPr>
  </w:style>
  <w:style w:type="paragraph" w:customStyle="1" w:styleId="11111">
    <w:name w:val="1.1.1.1 רגיל"/>
    <w:basedOn w:val="ad"/>
    <w:qFormat/>
    <w:rsid w:val="008C2CB4"/>
    <w:pPr>
      <w:tabs>
        <w:tab w:val="left" w:pos="1617"/>
      </w:tabs>
      <w:snapToGrid w:val="0"/>
      <w:spacing w:before="240" w:after="240" w:line="360" w:lineRule="auto"/>
      <w:ind w:left="1935" w:hanging="765"/>
      <w:jc w:val="both"/>
    </w:pPr>
    <w:rPr>
      <w:rFonts w:ascii="David" w:hAnsi="David"/>
      <w:noProof/>
      <w:lang w:eastAsia="he-IL"/>
    </w:rPr>
  </w:style>
  <w:style w:type="paragraph" w:customStyle="1" w:styleId="111110">
    <w:name w:val="1.1.1.1.1 רגיל"/>
    <w:basedOn w:val="ad"/>
    <w:qFormat/>
    <w:rsid w:val="008C2CB4"/>
    <w:pPr>
      <w:tabs>
        <w:tab w:val="left" w:pos="1617"/>
      </w:tabs>
      <w:snapToGrid w:val="0"/>
      <w:spacing w:before="240" w:after="240" w:line="360" w:lineRule="auto"/>
      <w:ind w:left="2232" w:hanging="792"/>
      <w:jc w:val="both"/>
    </w:pPr>
    <w:rPr>
      <w:rFonts w:ascii="Times New Roman" w:hAnsi="Times New Roman"/>
      <w:noProof/>
      <w:lang w:eastAsia="he-IL"/>
    </w:rPr>
  </w:style>
  <w:style w:type="character" w:customStyle="1" w:styleId="1117">
    <w:name w:val="1.1.1 כותרת תו"/>
    <w:basedOn w:val="ae"/>
    <w:link w:val="1116"/>
    <w:rsid w:val="008C2CB4"/>
    <w:rPr>
      <w:rFonts w:ascii="David" w:eastAsiaTheme="minorHAnsi" w:hAnsi="David" w:cs="David"/>
      <w:b/>
      <w:bCs/>
      <w:sz w:val="24"/>
      <w:szCs w:val="24"/>
    </w:rPr>
  </w:style>
  <w:style w:type="character" w:customStyle="1" w:styleId="5-Char">
    <w:name w:val="5 - סעיף Char"/>
    <w:basedOn w:val="ae"/>
    <w:link w:val="5-"/>
    <w:rsid w:val="00802A88"/>
    <w:rPr>
      <w:rFonts w:ascii="David" w:eastAsiaTheme="minorHAnsi" w:hAnsi="David" w:cs="David"/>
      <w:sz w:val="24"/>
      <w:szCs w:val="24"/>
    </w:rPr>
  </w:style>
  <w:style w:type="paragraph" w:customStyle="1" w:styleId="11">
    <w:name w:val="1.1 רגיל"/>
    <w:basedOn w:val="114"/>
    <w:rsid w:val="00802A88"/>
    <w:pPr>
      <w:keepNext/>
      <w:keepLines/>
      <w:numPr>
        <w:ilvl w:val="2"/>
        <w:numId w:val="115"/>
      </w:numPr>
      <w:tabs>
        <w:tab w:val="clear" w:pos="1334"/>
      </w:tabs>
      <w:outlineLvl w:val="9"/>
    </w:pPr>
    <w:rPr>
      <w:rFonts w:eastAsiaTheme="minorHAnsi"/>
      <w:bCs w:val="0"/>
      <w:caps/>
      <w:noProof w:val="0"/>
      <w:kern w:val="28"/>
      <w:sz w:val="24"/>
      <w:szCs w:val="24"/>
      <w:lang w:eastAsia="en-US"/>
    </w:rPr>
  </w:style>
  <w:style w:type="character" w:customStyle="1" w:styleId="ui-provider">
    <w:name w:val="ui-provider"/>
    <w:basedOn w:val="ae"/>
    <w:rsid w:val="00802A8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9843685">
      <w:bodyDiv w:val="1"/>
      <w:marLeft w:val="0"/>
      <w:marRight w:val="0"/>
      <w:marTop w:val="0"/>
      <w:marBottom w:val="0"/>
      <w:divBdr>
        <w:top w:val="none" w:sz="0" w:space="0" w:color="auto"/>
        <w:left w:val="none" w:sz="0" w:space="0" w:color="auto"/>
        <w:bottom w:val="none" w:sz="0" w:space="0" w:color="auto"/>
        <w:right w:val="none" w:sz="0" w:space="0" w:color="auto"/>
      </w:divBdr>
    </w:div>
    <w:div w:id="818420570">
      <w:bodyDiv w:val="1"/>
      <w:marLeft w:val="0"/>
      <w:marRight w:val="0"/>
      <w:marTop w:val="0"/>
      <w:marBottom w:val="0"/>
      <w:divBdr>
        <w:top w:val="none" w:sz="0" w:space="0" w:color="auto"/>
        <w:left w:val="none" w:sz="0" w:space="0" w:color="auto"/>
        <w:bottom w:val="none" w:sz="0" w:space="0" w:color="auto"/>
        <w:right w:val="none" w:sz="0" w:space="0" w:color="auto"/>
      </w:divBdr>
    </w:div>
    <w:div w:id="1081293522">
      <w:bodyDiv w:val="1"/>
      <w:marLeft w:val="0"/>
      <w:marRight w:val="0"/>
      <w:marTop w:val="0"/>
      <w:marBottom w:val="0"/>
      <w:divBdr>
        <w:top w:val="none" w:sz="0" w:space="0" w:color="auto"/>
        <w:left w:val="none" w:sz="0" w:space="0" w:color="auto"/>
        <w:bottom w:val="none" w:sz="0" w:space="0" w:color="auto"/>
        <w:right w:val="none" w:sz="0" w:space="0" w:color="auto"/>
      </w:divBdr>
    </w:div>
    <w:div w:id="197887108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takam.mof.gov.il/document/H.5.1.4" TargetMode="External"/><Relationship Id="rId13" Type="http://schemas.openxmlformats.org/officeDocument/2006/relationships/hyperlink" Target="https://portal.gpa.gov.il/supplier/yahalom/" TargetMode="External"/><Relationship Id="rId18" Type="http://schemas.openxmlformats.org/officeDocument/2006/relationships/hyperlink" Target="https://takam.mof.gov.il/document/H.7.3.3" TargetMode="External"/><Relationship Id="rId26" Type="http://schemas.openxmlformats.org/officeDocument/2006/relationships/image" Target="media/image2.emf"/><Relationship Id="rId3" Type="http://schemas.openxmlformats.org/officeDocument/2006/relationships/settings" Target="settings.xml"/><Relationship Id="rId21" Type="http://schemas.openxmlformats.org/officeDocument/2006/relationships/hyperlink" Target="https://takam.mof.gov.il/document/H.8.2.1" TargetMode="External"/><Relationship Id="rId7" Type="http://schemas.openxmlformats.org/officeDocument/2006/relationships/image" Target="media/image1.jpeg"/><Relationship Id="rId12" Type="http://schemas.openxmlformats.org/officeDocument/2006/relationships/hyperlink" Target="https://portal.gpa.gov.il/supplier/yahalom-teivadigitalit/" TargetMode="External"/><Relationship Id="rId17" Type="http://schemas.openxmlformats.org/officeDocument/2006/relationships/hyperlink" Target="https://govextra.gov.il/digital-guarantee/homepage/" TargetMode="External"/><Relationship Id="rId25" Type="http://schemas.openxmlformats.org/officeDocument/2006/relationships/hyperlink" Target="https://govextra.gov.il/digital-guarantee/homepage/"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mygovchat.gov.il/icr/bot.aspx?l=3" TargetMode="External"/><Relationship Id="rId20" Type="http://schemas.openxmlformats.org/officeDocument/2006/relationships/hyperlink" Target="https://takam.mof.gov.il/document/H.5.1.4" TargetMode="External"/><Relationship Id="rId29"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tel:08-6863100" TargetMode="External"/><Relationship Id="rId24" Type="http://schemas.openxmlformats.org/officeDocument/2006/relationships/hyperlink" Target="https://govextra.gov.il/digital-guarantee/homepage/" TargetMode="External"/><Relationship Id="rId32"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mailto:moked@mail.gov.il" TargetMode="External"/><Relationship Id="rId23" Type="http://schemas.openxmlformats.org/officeDocument/2006/relationships/hyperlink" Target="https://takam.mof.gov.il/document/H.8.2.1" TargetMode="External"/><Relationship Id="rId28" Type="http://schemas.openxmlformats.org/officeDocument/2006/relationships/hyperlink" Target="https://main.knesset.gov.il/Activity/Legislation/Laws/Pages/LawPrimary.aspx?t=lawlaws&amp;st=lawlaws&amp;lawitemid=2001104" TargetMode="External"/><Relationship Id="rId10"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19" Type="http://schemas.openxmlformats.org/officeDocument/2006/relationships/hyperlink" Target="https://takam.mof.gov.il/document/H.7.3.7" TargetMode="External"/><Relationship Id="rId31"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hyperlink" Target="tel:1299" TargetMode="External"/><Relationship Id="rId14" Type="http://schemas.openxmlformats.org/officeDocument/2006/relationships/hyperlink" Target="https://govextra.gov.il/mr/Supplier/Suppliers/yahalom-michrazim/" TargetMode="External"/><Relationship Id="rId22" Type="http://schemas.openxmlformats.org/officeDocument/2006/relationships/hyperlink" Target="https://takam.mof.gov.il/document/H.8.2.1" TargetMode="External"/><Relationship Id="rId27" Type="http://schemas.openxmlformats.org/officeDocument/2006/relationships/package" Target="embeddings/Microsoft_Word_Document.docx"/><Relationship Id="rId30"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176</TotalTime>
  <Pages>1</Pages>
  <Words>32480</Words>
  <Characters>162401</Characters>
  <Application>Microsoft Office Word</Application>
  <DocSecurity>0</DocSecurity>
  <Lines>1353</Lines>
  <Paragraphs>388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vt:lpstr>
      <vt:lpstr>-</vt:lpstr>
    </vt:vector>
  </TitlesOfParts>
  <Company>-</Company>
  <LinksUpToDate>false</LinksUpToDate>
  <CharactersWithSpaces>194493</CharactersWithSpaces>
  <SharedDoc>false</SharedDoc>
  <HLinks>
    <vt:vector size="336" baseType="variant">
      <vt:variant>
        <vt:i4>3670055</vt:i4>
      </vt:variant>
      <vt:variant>
        <vt:i4>423</vt:i4>
      </vt:variant>
      <vt:variant>
        <vt:i4>0</vt:i4>
      </vt:variant>
      <vt:variant>
        <vt:i4>5</vt:i4>
      </vt:variant>
      <vt:variant>
        <vt:lpwstr>https://govextra.gov.il/digital-guarantee/homepage/</vt:lpwstr>
      </vt:variant>
      <vt:variant>
        <vt:lpwstr/>
      </vt:variant>
      <vt:variant>
        <vt:i4>3670055</vt:i4>
      </vt:variant>
      <vt:variant>
        <vt:i4>384</vt:i4>
      </vt:variant>
      <vt:variant>
        <vt:i4>0</vt:i4>
      </vt:variant>
      <vt:variant>
        <vt:i4>5</vt:i4>
      </vt:variant>
      <vt:variant>
        <vt:lpwstr>https://govextra.gov.il/digital-guarantee/homepage/</vt:lpwstr>
      </vt:variant>
      <vt:variant>
        <vt:lpwstr/>
      </vt:variant>
      <vt:variant>
        <vt:i4>5636103</vt:i4>
      </vt:variant>
      <vt:variant>
        <vt:i4>378</vt:i4>
      </vt:variant>
      <vt:variant>
        <vt:i4>0</vt:i4>
      </vt:variant>
      <vt:variant>
        <vt:i4>5</vt:i4>
      </vt:variant>
      <vt:variant>
        <vt:lpwstr>https://takam.mof.gov.il/document/H.8.2.1</vt:lpwstr>
      </vt:variant>
      <vt:variant>
        <vt:lpwstr/>
      </vt:variant>
      <vt:variant>
        <vt:i4>5636103</vt:i4>
      </vt:variant>
      <vt:variant>
        <vt:i4>375</vt:i4>
      </vt:variant>
      <vt:variant>
        <vt:i4>0</vt:i4>
      </vt:variant>
      <vt:variant>
        <vt:i4>5</vt:i4>
      </vt:variant>
      <vt:variant>
        <vt:lpwstr>https://takam.mof.gov.il/document/H.8.2.1</vt:lpwstr>
      </vt:variant>
      <vt:variant>
        <vt:lpwstr/>
      </vt:variant>
      <vt:variant>
        <vt:i4>5636103</vt:i4>
      </vt:variant>
      <vt:variant>
        <vt:i4>372</vt:i4>
      </vt:variant>
      <vt:variant>
        <vt:i4>0</vt:i4>
      </vt:variant>
      <vt:variant>
        <vt:i4>5</vt:i4>
      </vt:variant>
      <vt:variant>
        <vt:lpwstr>https://takam.mof.gov.il/document/H.8.2.1</vt:lpwstr>
      </vt:variant>
      <vt:variant>
        <vt:lpwstr/>
      </vt:variant>
      <vt:variant>
        <vt:i4>5636105</vt:i4>
      </vt:variant>
      <vt:variant>
        <vt:i4>309</vt:i4>
      </vt:variant>
      <vt:variant>
        <vt:i4>0</vt:i4>
      </vt:variant>
      <vt:variant>
        <vt:i4>5</vt:i4>
      </vt:variant>
      <vt:variant>
        <vt:lpwstr>https://takam.mof.gov.il/document/H.5.1.4</vt:lpwstr>
      </vt:variant>
      <vt:variant>
        <vt:lpwstr/>
      </vt:variant>
      <vt:variant>
        <vt:i4>6422588</vt:i4>
      </vt:variant>
      <vt:variant>
        <vt:i4>294</vt:i4>
      </vt:variant>
      <vt:variant>
        <vt:i4>0</vt:i4>
      </vt:variant>
      <vt:variant>
        <vt:i4>5</vt:i4>
      </vt:variant>
      <vt:variant>
        <vt:lpwstr>https://takam.mof.gov.il/document/H.14.1.1</vt:lpwstr>
      </vt:variant>
      <vt:variant>
        <vt:lpwstr/>
      </vt:variant>
      <vt:variant>
        <vt:i4>5636105</vt:i4>
      </vt:variant>
      <vt:variant>
        <vt:i4>291</vt:i4>
      </vt:variant>
      <vt:variant>
        <vt:i4>0</vt:i4>
      </vt:variant>
      <vt:variant>
        <vt:i4>5</vt:i4>
      </vt:variant>
      <vt:variant>
        <vt:lpwstr>https://takam.mof.gov.il/document/H.7.3.3</vt:lpwstr>
      </vt:variant>
      <vt:variant>
        <vt:lpwstr/>
      </vt:variant>
      <vt:variant>
        <vt:i4>3670055</vt:i4>
      </vt:variant>
      <vt:variant>
        <vt:i4>288</vt:i4>
      </vt:variant>
      <vt:variant>
        <vt:i4>0</vt:i4>
      </vt:variant>
      <vt:variant>
        <vt:i4>5</vt:i4>
      </vt:variant>
      <vt:variant>
        <vt:lpwstr>https://govextra.gov.il/digital-guarantee/homepage/</vt:lpwstr>
      </vt:variant>
      <vt:variant>
        <vt:lpwstr/>
      </vt:variant>
      <vt:variant>
        <vt:i4>589927</vt:i4>
      </vt:variant>
      <vt:variant>
        <vt:i4>276</vt:i4>
      </vt:variant>
      <vt:variant>
        <vt:i4>0</vt:i4>
      </vt:variant>
      <vt:variant>
        <vt:i4>5</vt:i4>
      </vt:variant>
      <vt:variant>
        <vt:lpwstr>mailto:michraz@justice.gov.il</vt:lpwstr>
      </vt:variant>
      <vt:variant>
        <vt:lpwstr/>
      </vt:variant>
      <vt:variant>
        <vt:i4>589927</vt:i4>
      </vt:variant>
      <vt:variant>
        <vt:i4>273</vt:i4>
      </vt:variant>
      <vt:variant>
        <vt:i4>0</vt:i4>
      </vt:variant>
      <vt:variant>
        <vt:i4>5</vt:i4>
      </vt:variant>
      <vt:variant>
        <vt:lpwstr>mailto:michraz@justice.gov.il</vt:lpwstr>
      </vt:variant>
      <vt:variant>
        <vt:lpwstr/>
      </vt:variant>
      <vt:variant>
        <vt:i4>589927</vt:i4>
      </vt:variant>
      <vt:variant>
        <vt:i4>267</vt:i4>
      </vt:variant>
      <vt:variant>
        <vt:i4>0</vt:i4>
      </vt:variant>
      <vt:variant>
        <vt:i4>5</vt:i4>
      </vt:variant>
      <vt:variant>
        <vt:lpwstr>mailto:michraz@justice.gov.il</vt:lpwstr>
      </vt:variant>
      <vt:variant>
        <vt:lpwstr/>
      </vt:variant>
      <vt:variant>
        <vt:i4>5636105</vt:i4>
      </vt:variant>
      <vt:variant>
        <vt:i4>264</vt:i4>
      </vt:variant>
      <vt:variant>
        <vt:i4>0</vt:i4>
      </vt:variant>
      <vt:variant>
        <vt:i4>5</vt:i4>
      </vt:variant>
      <vt:variant>
        <vt:lpwstr>https://takam.mof.gov.il/document/H.5.1.4</vt:lpwstr>
      </vt:variant>
      <vt:variant>
        <vt:lpwstr/>
      </vt:variant>
      <vt:variant>
        <vt:i4>1507385</vt:i4>
      </vt:variant>
      <vt:variant>
        <vt:i4>254</vt:i4>
      </vt:variant>
      <vt:variant>
        <vt:i4>0</vt:i4>
      </vt:variant>
      <vt:variant>
        <vt:i4>5</vt:i4>
      </vt:variant>
      <vt:variant>
        <vt:lpwstr/>
      </vt:variant>
      <vt:variant>
        <vt:lpwstr>_Toc203311926</vt:lpwstr>
      </vt:variant>
      <vt:variant>
        <vt:i4>1507385</vt:i4>
      </vt:variant>
      <vt:variant>
        <vt:i4>248</vt:i4>
      </vt:variant>
      <vt:variant>
        <vt:i4>0</vt:i4>
      </vt:variant>
      <vt:variant>
        <vt:i4>5</vt:i4>
      </vt:variant>
      <vt:variant>
        <vt:lpwstr/>
      </vt:variant>
      <vt:variant>
        <vt:lpwstr>_Toc203311925</vt:lpwstr>
      </vt:variant>
      <vt:variant>
        <vt:i4>1507385</vt:i4>
      </vt:variant>
      <vt:variant>
        <vt:i4>242</vt:i4>
      </vt:variant>
      <vt:variant>
        <vt:i4>0</vt:i4>
      </vt:variant>
      <vt:variant>
        <vt:i4>5</vt:i4>
      </vt:variant>
      <vt:variant>
        <vt:lpwstr/>
      </vt:variant>
      <vt:variant>
        <vt:lpwstr>_Toc203311924</vt:lpwstr>
      </vt:variant>
      <vt:variant>
        <vt:i4>1507385</vt:i4>
      </vt:variant>
      <vt:variant>
        <vt:i4>236</vt:i4>
      </vt:variant>
      <vt:variant>
        <vt:i4>0</vt:i4>
      </vt:variant>
      <vt:variant>
        <vt:i4>5</vt:i4>
      </vt:variant>
      <vt:variant>
        <vt:lpwstr/>
      </vt:variant>
      <vt:variant>
        <vt:lpwstr>_Toc203311923</vt:lpwstr>
      </vt:variant>
      <vt:variant>
        <vt:i4>1507385</vt:i4>
      </vt:variant>
      <vt:variant>
        <vt:i4>230</vt:i4>
      </vt:variant>
      <vt:variant>
        <vt:i4>0</vt:i4>
      </vt:variant>
      <vt:variant>
        <vt:i4>5</vt:i4>
      </vt:variant>
      <vt:variant>
        <vt:lpwstr/>
      </vt:variant>
      <vt:variant>
        <vt:lpwstr>_Toc203311922</vt:lpwstr>
      </vt:variant>
      <vt:variant>
        <vt:i4>1507385</vt:i4>
      </vt:variant>
      <vt:variant>
        <vt:i4>224</vt:i4>
      </vt:variant>
      <vt:variant>
        <vt:i4>0</vt:i4>
      </vt:variant>
      <vt:variant>
        <vt:i4>5</vt:i4>
      </vt:variant>
      <vt:variant>
        <vt:lpwstr/>
      </vt:variant>
      <vt:variant>
        <vt:lpwstr>_Toc203311921</vt:lpwstr>
      </vt:variant>
      <vt:variant>
        <vt:i4>1507385</vt:i4>
      </vt:variant>
      <vt:variant>
        <vt:i4>218</vt:i4>
      </vt:variant>
      <vt:variant>
        <vt:i4>0</vt:i4>
      </vt:variant>
      <vt:variant>
        <vt:i4>5</vt:i4>
      </vt:variant>
      <vt:variant>
        <vt:lpwstr/>
      </vt:variant>
      <vt:variant>
        <vt:lpwstr>_Toc203311920</vt:lpwstr>
      </vt:variant>
      <vt:variant>
        <vt:i4>1310777</vt:i4>
      </vt:variant>
      <vt:variant>
        <vt:i4>212</vt:i4>
      </vt:variant>
      <vt:variant>
        <vt:i4>0</vt:i4>
      </vt:variant>
      <vt:variant>
        <vt:i4>5</vt:i4>
      </vt:variant>
      <vt:variant>
        <vt:lpwstr/>
      </vt:variant>
      <vt:variant>
        <vt:lpwstr>_Toc203311919</vt:lpwstr>
      </vt:variant>
      <vt:variant>
        <vt:i4>1310777</vt:i4>
      </vt:variant>
      <vt:variant>
        <vt:i4>206</vt:i4>
      </vt:variant>
      <vt:variant>
        <vt:i4>0</vt:i4>
      </vt:variant>
      <vt:variant>
        <vt:i4>5</vt:i4>
      </vt:variant>
      <vt:variant>
        <vt:lpwstr/>
      </vt:variant>
      <vt:variant>
        <vt:lpwstr>_Toc203311918</vt:lpwstr>
      </vt:variant>
      <vt:variant>
        <vt:i4>1310777</vt:i4>
      </vt:variant>
      <vt:variant>
        <vt:i4>200</vt:i4>
      </vt:variant>
      <vt:variant>
        <vt:i4>0</vt:i4>
      </vt:variant>
      <vt:variant>
        <vt:i4>5</vt:i4>
      </vt:variant>
      <vt:variant>
        <vt:lpwstr/>
      </vt:variant>
      <vt:variant>
        <vt:lpwstr>_Toc203311917</vt:lpwstr>
      </vt:variant>
      <vt:variant>
        <vt:i4>1310777</vt:i4>
      </vt:variant>
      <vt:variant>
        <vt:i4>194</vt:i4>
      </vt:variant>
      <vt:variant>
        <vt:i4>0</vt:i4>
      </vt:variant>
      <vt:variant>
        <vt:i4>5</vt:i4>
      </vt:variant>
      <vt:variant>
        <vt:lpwstr/>
      </vt:variant>
      <vt:variant>
        <vt:lpwstr>_Toc203311916</vt:lpwstr>
      </vt:variant>
      <vt:variant>
        <vt:i4>1310777</vt:i4>
      </vt:variant>
      <vt:variant>
        <vt:i4>188</vt:i4>
      </vt:variant>
      <vt:variant>
        <vt:i4>0</vt:i4>
      </vt:variant>
      <vt:variant>
        <vt:i4>5</vt:i4>
      </vt:variant>
      <vt:variant>
        <vt:lpwstr/>
      </vt:variant>
      <vt:variant>
        <vt:lpwstr>_Toc203311915</vt:lpwstr>
      </vt:variant>
      <vt:variant>
        <vt:i4>1310777</vt:i4>
      </vt:variant>
      <vt:variant>
        <vt:i4>182</vt:i4>
      </vt:variant>
      <vt:variant>
        <vt:i4>0</vt:i4>
      </vt:variant>
      <vt:variant>
        <vt:i4>5</vt:i4>
      </vt:variant>
      <vt:variant>
        <vt:lpwstr/>
      </vt:variant>
      <vt:variant>
        <vt:lpwstr>_Toc203311914</vt:lpwstr>
      </vt:variant>
      <vt:variant>
        <vt:i4>1310777</vt:i4>
      </vt:variant>
      <vt:variant>
        <vt:i4>176</vt:i4>
      </vt:variant>
      <vt:variant>
        <vt:i4>0</vt:i4>
      </vt:variant>
      <vt:variant>
        <vt:i4>5</vt:i4>
      </vt:variant>
      <vt:variant>
        <vt:lpwstr/>
      </vt:variant>
      <vt:variant>
        <vt:lpwstr>_Toc203311913</vt:lpwstr>
      </vt:variant>
      <vt:variant>
        <vt:i4>1310777</vt:i4>
      </vt:variant>
      <vt:variant>
        <vt:i4>170</vt:i4>
      </vt:variant>
      <vt:variant>
        <vt:i4>0</vt:i4>
      </vt:variant>
      <vt:variant>
        <vt:i4>5</vt:i4>
      </vt:variant>
      <vt:variant>
        <vt:lpwstr/>
      </vt:variant>
      <vt:variant>
        <vt:lpwstr>_Toc203311912</vt:lpwstr>
      </vt:variant>
      <vt:variant>
        <vt:i4>1310777</vt:i4>
      </vt:variant>
      <vt:variant>
        <vt:i4>164</vt:i4>
      </vt:variant>
      <vt:variant>
        <vt:i4>0</vt:i4>
      </vt:variant>
      <vt:variant>
        <vt:i4>5</vt:i4>
      </vt:variant>
      <vt:variant>
        <vt:lpwstr/>
      </vt:variant>
      <vt:variant>
        <vt:lpwstr>_Toc203311911</vt:lpwstr>
      </vt:variant>
      <vt:variant>
        <vt:i4>1310777</vt:i4>
      </vt:variant>
      <vt:variant>
        <vt:i4>158</vt:i4>
      </vt:variant>
      <vt:variant>
        <vt:i4>0</vt:i4>
      </vt:variant>
      <vt:variant>
        <vt:i4>5</vt:i4>
      </vt:variant>
      <vt:variant>
        <vt:lpwstr/>
      </vt:variant>
      <vt:variant>
        <vt:lpwstr>_Toc203311910</vt:lpwstr>
      </vt:variant>
      <vt:variant>
        <vt:i4>1376313</vt:i4>
      </vt:variant>
      <vt:variant>
        <vt:i4>152</vt:i4>
      </vt:variant>
      <vt:variant>
        <vt:i4>0</vt:i4>
      </vt:variant>
      <vt:variant>
        <vt:i4>5</vt:i4>
      </vt:variant>
      <vt:variant>
        <vt:lpwstr/>
      </vt:variant>
      <vt:variant>
        <vt:lpwstr>_Toc203311909</vt:lpwstr>
      </vt:variant>
      <vt:variant>
        <vt:i4>1376313</vt:i4>
      </vt:variant>
      <vt:variant>
        <vt:i4>146</vt:i4>
      </vt:variant>
      <vt:variant>
        <vt:i4>0</vt:i4>
      </vt:variant>
      <vt:variant>
        <vt:i4>5</vt:i4>
      </vt:variant>
      <vt:variant>
        <vt:lpwstr/>
      </vt:variant>
      <vt:variant>
        <vt:lpwstr>_Toc203311908</vt:lpwstr>
      </vt:variant>
      <vt:variant>
        <vt:i4>1376313</vt:i4>
      </vt:variant>
      <vt:variant>
        <vt:i4>140</vt:i4>
      </vt:variant>
      <vt:variant>
        <vt:i4>0</vt:i4>
      </vt:variant>
      <vt:variant>
        <vt:i4>5</vt:i4>
      </vt:variant>
      <vt:variant>
        <vt:lpwstr/>
      </vt:variant>
      <vt:variant>
        <vt:lpwstr>_Toc203311907</vt:lpwstr>
      </vt:variant>
      <vt:variant>
        <vt:i4>1376313</vt:i4>
      </vt:variant>
      <vt:variant>
        <vt:i4>134</vt:i4>
      </vt:variant>
      <vt:variant>
        <vt:i4>0</vt:i4>
      </vt:variant>
      <vt:variant>
        <vt:i4>5</vt:i4>
      </vt:variant>
      <vt:variant>
        <vt:lpwstr/>
      </vt:variant>
      <vt:variant>
        <vt:lpwstr>_Toc203311906</vt:lpwstr>
      </vt:variant>
      <vt:variant>
        <vt:i4>1376313</vt:i4>
      </vt:variant>
      <vt:variant>
        <vt:i4>128</vt:i4>
      </vt:variant>
      <vt:variant>
        <vt:i4>0</vt:i4>
      </vt:variant>
      <vt:variant>
        <vt:i4>5</vt:i4>
      </vt:variant>
      <vt:variant>
        <vt:lpwstr/>
      </vt:variant>
      <vt:variant>
        <vt:lpwstr>_Toc203311905</vt:lpwstr>
      </vt:variant>
      <vt:variant>
        <vt:i4>1376313</vt:i4>
      </vt:variant>
      <vt:variant>
        <vt:i4>122</vt:i4>
      </vt:variant>
      <vt:variant>
        <vt:i4>0</vt:i4>
      </vt:variant>
      <vt:variant>
        <vt:i4>5</vt:i4>
      </vt:variant>
      <vt:variant>
        <vt:lpwstr/>
      </vt:variant>
      <vt:variant>
        <vt:lpwstr>_Toc203311904</vt:lpwstr>
      </vt:variant>
      <vt:variant>
        <vt:i4>1376313</vt:i4>
      </vt:variant>
      <vt:variant>
        <vt:i4>116</vt:i4>
      </vt:variant>
      <vt:variant>
        <vt:i4>0</vt:i4>
      </vt:variant>
      <vt:variant>
        <vt:i4>5</vt:i4>
      </vt:variant>
      <vt:variant>
        <vt:lpwstr/>
      </vt:variant>
      <vt:variant>
        <vt:lpwstr>_Toc203311903</vt:lpwstr>
      </vt:variant>
      <vt:variant>
        <vt:i4>1376313</vt:i4>
      </vt:variant>
      <vt:variant>
        <vt:i4>110</vt:i4>
      </vt:variant>
      <vt:variant>
        <vt:i4>0</vt:i4>
      </vt:variant>
      <vt:variant>
        <vt:i4>5</vt:i4>
      </vt:variant>
      <vt:variant>
        <vt:lpwstr/>
      </vt:variant>
      <vt:variant>
        <vt:lpwstr>_Toc203311902</vt:lpwstr>
      </vt:variant>
      <vt:variant>
        <vt:i4>1376313</vt:i4>
      </vt:variant>
      <vt:variant>
        <vt:i4>104</vt:i4>
      </vt:variant>
      <vt:variant>
        <vt:i4>0</vt:i4>
      </vt:variant>
      <vt:variant>
        <vt:i4>5</vt:i4>
      </vt:variant>
      <vt:variant>
        <vt:lpwstr/>
      </vt:variant>
      <vt:variant>
        <vt:lpwstr>_Toc203311901</vt:lpwstr>
      </vt:variant>
      <vt:variant>
        <vt:i4>1376313</vt:i4>
      </vt:variant>
      <vt:variant>
        <vt:i4>98</vt:i4>
      </vt:variant>
      <vt:variant>
        <vt:i4>0</vt:i4>
      </vt:variant>
      <vt:variant>
        <vt:i4>5</vt:i4>
      </vt:variant>
      <vt:variant>
        <vt:lpwstr/>
      </vt:variant>
      <vt:variant>
        <vt:lpwstr>_Toc203311900</vt:lpwstr>
      </vt:variant>
      <vt:variant>
        <vt:i4>1835064</vt:i4>
      </vt:variant>
      <vt:variant>
        <vt:i4>92</vt:i4>
      </vt:variant>
      <vt:variant>
        <vt:i4>0</vt:i4>
      </vt:variant>
      <vt:variant>
        <vt:i4>5</vt:i4>
      </vt:variant>
      <vt:variant>
        <vt:lpwstr/>
      </vt:variant>
      <vt:variant>
        <vt:lpwstr>_Toc203311899</vt:lpwstr>
      </vt:variant>
      <vt:variant>
        <vt:i4>1835064</vt:i4>
      </vt:variant>
      <vt:variant>
        <vt:i4>86</vt:i4>
      </vt:variant>
      <vt:variant>
        <vt:i4>0</vt:i4>
      </vt:variant>
      <vt:variant>
        <vt:i4>5</vt:i4>
      </vt:variant>
      <vt:variant>
        <vt:lpwstr/>
      </vt:variant>
      <vt:variant>
        <vt:lpwstr>_Toc203311898</vt:lpwstr>
      </vt:variant>
      <vt:variant>
        <vt:i4>1835064</vt:i4>
      </vt:variant>
      <vt:variant>
        <vt:i4>80</vt:i4>
      </vt:variant>
      <vt:variant>
        <vt:i4>0</vt:i4>
      </vt:variant>
      <vt:variant>
        <vt:i4>5</vt:i4>
      </vt:variant>
      <vt:variant>
        <vt:lpwstr/>
      </vt:variant>
      <vt:variant>
        <vt:lpwstr>_Toc203311897</vt:lpwstr>
      </vt:variant>
      <vt:variant>
        <vt:i4>1835064</vt:i4>
      </vt:variant>
      <vt:variant>
        <vt:i4>74</vt:i4>
      </vt:variant>
      <vt:variant>
        <vt:i4>0</vt:i4>
      </vt:variant>
      <vt:variant>
        <vt:i4>5</vt:i4>
      </vt:variant>
      <vt:variant>
        <vt:lpwstr/>
      </vt:variant>
      <vt:variant>
        <vt:lpwstr>_Toc203311896</vt:lpwstr>
      </vt:variant>
      <vt:variant>
        <vt:i4>1835064</vt:i4>
      </vt:variant>
      <vt:variant>
        <vt:i4>68</vt:i4>
      </vt:variant>
      <vt:variant>
        <vt:i4>0</vt:i4>
      </vt:variant>
      <vt:variant>
        <vt:i4>5</vt:i4>
      </vt:variant>
      <vt:variant>
        <vt:lpwstr/>
      </vt:variant>
      <vt:variant>
        <vt:lpwstr>_Toc203311895</vt:lpwstr>
      </vt:variant>
      <vt:variant>
        <vt:i4>1835064</vt:i4>
      </vt:variant>
      <vt:variant>
        <vt:i4>62</vt:i4>
      </vt:variant>
      <vt:variant>
        <vt:i4>0</vt:i4>
      </vt:variant>
      <vt:variant>
        <vt:i4>5</vt:i4>
      </vt:variant>
      <vt:variant>
        <vt:lpwstr/>
      </vt:variant>
      <vt:variant>
        <vt:lpwstr>_Toc203311894</vt:lpwstr>
      </vt:variant>
      <vt:variant>
        <vt:i4>1835064</vt:i4>
      </vt:variant>
      <vt:variant>
        <vt:i4>56</vt:i4>
      </vt:variant>
      <vt:variant>
        <vt:i4>0</vt:i4>
      </vt:variant>
      <vt:variant>
        <vt:i4>5</vt:i4>
      </vt:variant>
      <vt:variant>
        <vt:lpwstr/>
      </vt:variant>
      <vt:variant>
        <vt:lpwstr>_Toc203311893</vt:lpwstr>
      </vt:variant>
      <vt:variant>
        <vt:i4>1835064</vt:i4>
      </vt:variant>
      <vt:variant>
        <vt:i4>50</vt:i4>
      </vt:variant>
      <vt:variant>
        <vt:i4>0</vt:i4>
      </vt:variant>
      <vt:variant>
        <vt:i4>5</vt:i4>
      </vt:variant>
      <vt:variant>
        <vt:lpwstr/>
      </vt:variant>
      <vt:variant>
        <vt:lpwstr>_Toc203311892</vt:lpwstr>
      </vt:variant>
      <vt:variant>
        <vt:i4>1835064</vt:i4>
      </vt:variant>
      <vt:variant>
        <vt:i4>44</vt:i4>
      </vt:variant>
      <vt:variant>
        <vt:i4>0</vt:i4>
      </vt:variant>
      <vt:variant>
        <vt:i4>5</vt:i4>
      </vt:variant>
      <vt:variant>
        <vt:lpwstr/>
      </vt:variant>
      <vt:variant>
        <vt:lpwstr>_Toc203311891</vt:lpwstr>
      </vt:variant>
      <vt:variant>
        <vt:i4>1835064</vt:i4>
      </vt:variant>
      <vt:variant>
        <vt:i4>38</vt:i4>
      </vt:variant>
      <vt:variant>
        <vt:i4>0</vt:i4>
      </vt:variant>
      <vt:variant>
        <vt:i4>5</vt:i4>
      </vt:variant>
      <vt:variant>
        <vt:lpwstr/>
      </vt:variant>
      <vt:variant>
        <vt:lpwstr>_Toc203311890</vt:lpwstr>
      </vt:variant>
      <vt:variant>
        <vt:i4>1900600</vt:i4>
      </vt:variant>
      <vt:variant>
        <vt:i4>32</vt:i4>
      </vt:variant>
      <vt:variant>
        <vt:i4>0</vt:i4>
      </vt:variant>
      <vt:variant>
        <vt:i4>5</vt:i4>
      </vt:variant>
      <vt:variant>
        <vt:lpwstr/>
      </vt:variant>
      <vt:variant>
        <vt:lpwstr>_Toc203311889</vt:lpwstr>
      </vt:variant>
      <vt:variant>
        <vt:i4>1900600</vt:i4>
      </vt:variant>
      <vt:variant>
        <vt:i4>26</vt:i4>
      </vt:variant>
      <vt:variant>
        <vt:i4>0</vt:i4>
      </vt:variant>
      <vt:variant>
        <vt:i4>5</vt:i4>
      </vt:variant>
      <vt:variant>
        <vt:lpwstr/>
      </vt:variant>
      <vt:variant>
        <vt:lpwstr>_Toc203311888</vt:lpwstr>
      </vt:variant>
      <vt:variant>
        <vt:i4>1900600</vt:i4>
      </vt:variant>
      <vt:variant>
        <vt:i4>20</vt:i4>
      </vt:variant>
      <vt:variant>
        <vt:i4>0</vt:i4>
      </vt:variant>
      <vt:variant>
        <vt:i4>5</vt:i4>
      </vt:variant>
      <vt:variant>
        <vt:lpwstr/>
      </vt:variant>
      <vt:variant>
        <vt:lpwstr>_Toc203311887</vt:lpwstr>
      </vt:variant>
      <vt:variant>
        <vt:i4>1900600</vt:i4>
      </vt:variant>
      <vt:variant>
        <vt:i4>14</vt:i4>
      </vt:variant>
      <vt:variant>
        <vt:i4>0</vt:i4>
      </vt:variant>
      <vt:variant>
        <vt:i4>5</vt:i4>
      </vt:variant>
      <vt:variant>
        <vt:lpwstr/>
      </vt:variant>
      <vt:variant>
        <vt:lpwstr>_Toc203311886</vt:lpwstr>
      </vt:variant>
      <vt:variant>
        <vt:i4>1900600</vt:i4>
      </vt:variant>
      <vt:variant>
        <vt:i4>8</vt:i4>
      </vt:variant>
      <vt:variant>
        <vt:i4>0</vt:i4>
      </vt:variant>
      <vt:variant>
        <vt:i4>5</vt:i4>
      </vt:variant>
      <vt:variant>
        <vt:lpwstr/>
      </vt:variant>
      <vt:variant>
        <vt:lpwstr>_Toc203311885</vt:lpwstr>
      </vt:variant>
      <vt:variant>
        <vt:i4>1900600</vt:i4>
      </vt:variant>
      <vt:variant>
        <vt:i4>2</vt:i4>
      </vt:variant>
      <vt:variant>
        <vt:i4>0</vt:i4>
      </vt:variant>
      <vt:variant>
        <vt:i4>5</vt:i4>
      </vt:variant>
      <vt:variant>
        <vt:lpwstr/>
      </vt:variant>
      <vt:variant>
        <vt:lpwstr>_Toc203311884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dc:subject>
  <dc:creator>-</dc:creator>
  <cp:keywords/>
  <dc:description>-</dc:description>
  <cp:lastModifiedBy>Merav Asraf (Rashi)</cp:lastModifiedBy>
  <cp:revision>7</cp:revision>
  <cp:lastPrinted>2025-07-16T12:16:00Z</cp:lastPrinted>
  <dcterms:created xsi:type="dcterms:W3CDTF">2026-03-26T09:42:00Z</dcterms:created>
  <dcterms:modified xsi:type="dcterms:W3CDTF">2026-03-26T20:34:00Z</dcterms:modified>
</cp:coreProperties>
</file>